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023" w:rsidRDefault="00785FD5" w:rsidP="002A7023">
      <w:pPr>
        <w:spacing w:line="480" w:lineRule="auto"/>
        <w:jc w:val="both"/>
        <w:rPr>
          <w:rFonts w:ascii="Times New Roman" w:hAnsi="Times New Roman" w:cs="Times New Roman"/>
          <w:b/>
          <w:lang w:val="en-GB"/>
        </w:rPr>
      </w:pPr>
      <w:r w:rsidRPr="002B3C66">
        <w:rPr>
          <w:rFonts w:ascii="Times New Roman" w:hAnsi="Times New Roman" w:cs="Times New Roman"/>
          <w:b/>
          <w:lang w:val="en-GB"/>
        </w:rPr>
        <w:t>Disentangling Populism and Nationalism as Discourses of Foreign Policy</w:t>
      </w:r>
      <w:r w:rsidR="006D17E8" w:rsidRPr="002B3C66">
        <w:rPr>
          <w:rFonts w:ascii="Times New Roman" w:hAnsi="Times New Roman" w:cs="Times New Roman"/>
          <w:b/>
          <w:lang w:val="en-GB"/>
        </w:rPr>
        <w:t xml:space="preserve">: </w:t>
      </w:r>
      <w:r w:rsidR="005C1786" w:rsidRPr="002B3C66">
        <w:rPr>
          <w:rFonts w:ascii="Times New Roman" w:hAnsi="Times New Roman" w:cs="Times New Roman"/>
          <w:b/>
          <w:lang w:val="en-GB"/>
        </w:rPr>
        <w:t xml:space="preserve"> </w:t>
      </w:r>
      <w:r w:rsidR="00FC0047" w:rsidRPr="002B3C66">
        <w:rPr>
          <w:rFonts w:ascii="Times New Roman" w:hAnsi="Times New Roman" w:cs="Times New Roman"/>
          <w:b/>
          <w:lang w:val="en-GB"/>
        </w:rPr>
        <w:t xml:space="preserve">The Case of </w:t>
      </w:r>
      <w:r w:rsidR="006A1A84" w:rsidRPr="002B3C66">
        <w:rPr>
          <w:rFonts w:ascii="Times New Roman" w:hAnsi="Times New Roman" w:cs="Times New Roman"/>
          <w:b/>
          <w:lang w:val="en-GB"/>
        </w:rPr>
        <w:t xml:space="preserve">Greek Foreign Policy </w:t>
      </w:r>
      <w:r w:rsidR="0030277D" w:rsidRPr="002B3C66">
        <w:rPr>
          <w:rFonts w:ascii="Times New Roman" w:hAnsi="Times New Roman" w:cs="Times New Roman"/>
          <w:b/>
          <w:lang w:val="en-GB"/>
        </w:rPr>
        <w:t>During the</w:t>
      </w:r>
      <w:r w:rsidR="006D17E8" w:rsidRPr="002B3C66">
        <w:rPr>
          <w:rFonts w:ascii="Times New Roman" w:hAnsi="Times New Roman" w:cs="Times New Roman"/>
          <w:b/>
          <w:lang w:val="en-GB"/>
        </w:rPr>
        <w:t xml:space="preserve"> </w:t>
      </w:r>
      <w:r w:rsidR="0030277D" w:rsidRPr="002B3C66">
        <w:rPr>
          <w:rFonts w:ascii="Times New Roman" w:hAnsi="Times New Roman" w:cs="Times New Roman"/>
          <w:b/>
          <w:lang w:val="en-GB"/>
        </w:rPr>
        <w:t xml:space="preserve">Eurozone </w:t>
      </w:r>
      <w:r w:rsidR="006D17E8" w:rsidRPr="002B3C66">
        <w:rPr>
          <w:rFonts w:ascii="Times New Roman" w:hAnsi="Times New Roman" w:cs="Times New Roman"/>
          <w:b/>
          <w:lang w:val="en-GB"/>
        </w:rPr>
        <w:t>Crisis 2010-19</w:t>
      </w:r>
    </w:p>
    <w:p w:rsidR="00BB4684" w:rsidRDefault="00BB4684" w:rsidP="002A7023">
      <w:pPr>
        <w:spacing w:line="480" w:lineRule="auto"/>
        <w:jc w:val="both"/>
        <w:rPr>
          <w:rFonts w:ascii="Times New Roman" w:hAnsi="Times New Roman" w:cs="Times New Roman"/>
          <w:b/>
          <w:lang w:val="en-GB"/>
        </w:rPr>
      </w:pPr>
    </w:p>
    <w:p w:rsidR="00BB4684" w:rsidRDefault="00BB4684" w:rsidP="002A7023">
      <w:pPr>
        <w:spacing w:line="480" w:lineRule="auto"/>
        <w:jc w:val="both"/>
        <w:rPr>
          <w:rFonts w:ascii="Times New Roman" w:hAnsi="Times New Roman" w:cs="Times New Roman"/>
          <w:b/>
          <w:lang w:val="en-GB"/>
        </w:rPr>
      </w:pPr>
      <w:r>
        <w:rPr>
          <w:rFonts w:ascii="Times New Roman" w:hAnsi="Times New Roman" w:cs="Times New Roman"/>
          <w:b/>
          <w:lang w:val="en-GB"/>
        </w:rPr>
        <w:t>Dr. Angelos Chryssogelos</w:t>
      </w:r>
    </w:p>
    <w:p w:rsidR="00BB4684" w:rsidRPr="00BB4684" w:rsidRDefault="00BB4684" w:rsidP="002A7023">
      <w:pPr>
        <w:spacing w:line="480" w:lineRule="auto"/>
        <w:jc w:val="both"/>
        <w:rPr>
          <w:rFonts w:ascii="Times New Roman" w:hAnsi="Times New Roman" w:cs="Times New Roman"/>
          <w:lang w:val="en-GB"/>
        </w:rPr>
      </w:pPr>
      <w:r>
        <w:rPr>
          <w:rFonts w:ascii="Times New Roman" w:hAnsi="Times New Roman" w:cs="Times New Roman"/>
          <w:lang w:val="en-GB"/>
        </w:rPr>
        <w:t>School of Social Sciences, London Metropolitan University</w:t>
      </w:r>
    </w:p>
    <w:p w:rsidR="00BB4684" w:rsidRDefault="00BB4684" w:rsidP="002A7023">
      <w:pPr>
        <w:spacing w:line="480" w:lineRule="auto"/>
        <w:jc w:val="both"/>
        <w:rPr>
          <w:rFonts w:ascii="Times New Roman" w:hAnsi="Times New Roman" w:cs="Times New Roman"/>
          <w:b/>
          <w:lang w:val="en-GB"/>
        </w:rPr>
      </w:pPr>
    </w:p>
    <w:p w:rsidR="00BB4684" w:rsidRPr="00BB4684" w:rsidRDefault="00BB4684" w:rsidP="00BB4684">
      <w:pPr>
        <w:spacing w:line="480" w:lineRule="auto"/>
        <w:jc w:val="both"/>
        <w:rPr>
          <w:rFonts w:ascii="Times New Roman" w:hAnsi="Times New Roman" w:cs="Times New Roman"/>
        </w:rPr>
      </w:pPr>
      <w:r w:rsidRPr="00BB4684">
        <w:rPr>
          <w:rFonts w:ascii="Times New Roman" w:hAnsi="Times New Roman" w:cs="Times New Roman"/>
          <w:b/>
        </w:rPr>
        <w:t xml:space="preserve">Abstract: </w:t>
      </w:r>
      <w:r w:rsidRPr="00BB4684">
        <w:rPr>
          <w:rFonts w:ascii="Times New Roman" w:hAnsi="Times New Roman" w:cs="Times New Roman"/>
        </w:rPr>
        <w:t>Populism and nationalism are often grouped together as phenomena challenging international cooperation. This article argues that, despite these similarities, international relations and foreign policy scholarship can and should distinguish analytically between them. Populism and nationalism differ in how they visualise and articulate the boundaries of the political community and its relationship with political authority. Also, populism can be distinguished from nationalism in that the political community it discursively constructs and mobilises is temporally and territorially particularistic, holding different interests from those of the historically universal nation. These differences imply that populism and nationalism express themselves in distinct, although often overlapping, discourses in foreign policy. The article develops a typology of foreign policy discourses created by the intertwining of populism and nationalism and applies it to an analysis of Greek foreign policy during the decade of the Eurozone crisis (2010-19).</w:t>
      </w:r>
    </w:p>
    <w:p w:rsidR="00BB4684" w:rsidRDefault="00BB4684" w:rsidP="002A7023">
      <w:pPr>
        <w:spacing w:line="480" w:lineRule="auto"/>
        <w:jc w:val="both"/>
        <w:rPr>
          <w:rFonts w:ascii="Times New Roman" w:hAnsi="Times New Roman" w:cs="Times New Roman"/>
          <w:b/>
          <w:lang w:val="en-GB"/>
        </w:rPr>
      </w:pPr>
    </w:p>
    <w:p w:rsidR="00BB4684" w:rsidRDefault="00BB4684" w:rsidP="002A7023">
      <w:pPr>
        <w:spacing w:line="480" w:lineRule="auto"/>
        <w:jc w:val="both"/>
        <w:rPr>
          <w:rFonts w:ascii="Times New Roman" w:hAnsi="Times New Roman" w:cs="Times New Roman"/>
          <w:lang w:val="en-GB"/>
        </w:rPr>
      </w:pPr>
      <w:r w:rsidRPr="00BB4684">
        <w:rPr>
          <w:rFonts w:ascii="Times New Roman" w:hAnsi="Times New Roman" w:cs="Times New Roman"/>
          <w:lang w:val="en-GB"/>
        </w:rPr>
        <w:t xml:space="preserve">Article published in </w:t>
      </w:r>
      <w:r w:rsidRPr="00BB4684">
        <w:rPr>
          <w:rFonts w:ascii="Times New Roman" w:hAnsi="Times New Roman" w:cs="Times New Roman"/>
          <w:i/>
          <w:lang w:val="en-GB"/>
        </w:rPr>
        <w:t>International Relations</w:t>
      </w:r>
      <w:r w:rsidRPr="00BB4684">
        <w:rPr>
          <w:rFonts w:ascii="Times New Roman" w:hAnsi="Times New Roman" w:cs="Times New Roman"/>
          <w:lang w:val="en-GB"/>
        </w:rPr>
        <w:t xml:space="preserve">, April 2022 </w:t>
      </w:r>
    </w:p>
    <w:p w:rsidR="00BB4684" w:rsidRPr="00BB4684" w:rsidRDefault="00BB4684" w:rsidP="002A7023">
      <w:pPr>
        <w:spacing w:line="480" w:lineRule="auto"/>
        <w:jc w:val="both"/>
        <w:rPr>
          <w:rFonts w:ascii="Times New Roman" w:hAnsi="Times New Roman" w:cs="Times New Roman"/>
        </w:rPr>
      </w:pPr>
      <w:r w:rsidRPr="00BB4684">
        <w:rPr>
          <w:rFonts w:ascii="Times New Roman" w:hAnsi="Times New Roman" w:cs="Times New Roman"/>
          <w:lang w:val="en-GB"/>
        </w:rPr>
        <w:t>doi.org/10.1177/00471178221094242</w:t>
      </w:r>
    </w:p>
    <w:p w:rsidR="002A7023" w:rsidRDefault="002A7023" w:rsidP="006D17E8">
      <w:pPr>
        <w:spacing w:line="480" w:lineRule="auto"/>
        <w:rPr>
          <w:rFonts w:ascii="Times New Roman" w:hAnsi="Times New Roman" w:cs="Times New Roman"/>
          <w:b/>
          <w:lang w:val="en-GB"/>
        </w:rPr>
      </w:pPr>
    </w:p>
    <w:p w:rsidR="00BB4684" w:rsidRDefault="00BB4684" w:rsidP="006D17E8">
      <w:pPr>
        <w:spacing w:line="480" w:lineRule="auto"/>
        <w:rPr>
          <w:rFonts w:ascii="Times New Roman" w:hAnsi="Times New Roman" w:cs="Times New Roman"/>
          <w:b/>
          <w:lang w:val="en-GB"/>
        </w:rPr>
      </w:pPr>
    </w:p>
    <w:p w:rsidR="00BB4684" w:rsidRPr="002B3C66" w:rsidRDefault="00BB4684" w:rsidP="006D17E8">
      <w:pPr>
        <w:spacing w:line="480" w:lineRule="auto"/>
        <w:rPr>
          <w:rFonts w:ascii="Times New Roman" w:hAnsi="Times New Roman" w:cs="Times New Roman"/>
          <w:b/>
          <w:lang w:val="en-GB"/>
        </w:rPr>
      </w:pPr>
    </w:p>
    <w:p w:rsidR="00785FD5" w:rsidRPr="002B3C66" w:rsidRDefault="00785FD5" w:rsidP="00910315">
      <w:pPr>
        <w:spacing w:line="480" w:lineRule="auto"/>
        <w:jc w:val="both"/>
        <w:rPr>
          <w:rFonts w:ascii="Times New Roman" w:hAnsi="Times New Roman" w:cs="Times New Roman"/>
          <w:b/>
          <w:lang w:val="en-GB"/>
        </w:rPr>
      </w:pPr>
      <w:r w:rsidRPr="002B3C66">
        <w:rPr>
          <w:rFonts w:ascii="Times New Roman" w:hAnsi="Times New Roman" w:cs="Times New Roman"/>
          <w:b/>
          <w:lang w:val="en-GB"/>
        </w:rPr>
        <w:lastRenderedPageBreak/>
        <w:t>Introduction</w:t>
      </w:r>
    </w:p>
    <w:p w:rsidR="003368CD" w:rsidRDefault="00785FD5" w:rsidP="003368CD">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The global rise of populism has </w:t>
      </w:r>
      <w:r w:rsidR="00B26CA8" w:rsidRPr="002B3C66">
        <w:rPr>
          <w:rFonts w:ascii="Times New Roman" w:hAnsi="Times New Roman" w:cs="Times New Roman"/>
          <w:lang w:val="en-GB"/>
        </w:rPr>
        <w:t>generated</w:t>
      </w:r>
      <w:r w:rsidRPr="002B3C66">
        <w:rPr>
          <w:rFonts w:ascii="Times New Roman" w:hAnsi="Times New Roman" w:cs="Times New Roman"/>
          <w:lang w:val="en-GB"/>
        </w:rPr>
        <w:t xml:space="preserve"> a growing interest</w:t>
      </w:r>
      <w:r w:rsidR="007037BA">
        <w:rPr>
          <w:rFonts w:ascii="Times New Roman" w:hAnsi="Times New Roman" w:cs="Times New Roman"/>
          <w:lang w:val="en-GB"/>
        </w:rPr>
        <w:t xml:space="preserve"> i</w:t>
      </w:r>
      <w:r w:rsidR="003368CD">
        <w:rPr>
          <w:rFonts w:ascii="Times New Roman" w:hAnsi="Times New Roman" w:cs="Times New Roman"/>
          <w:lang w:val="en-GB"/>
        </w:rPr>
        <w:t>n</w:t>
      </w:r>
      <w:r w:rsidR="002F7AB4">
        <w:rPr>
          <w:rFonts w:ascii="Times New Roman" w:hAnsi="Times New Roman" w:cs="Times New Roman"/>
          <w:lang w:val="en-GB"/>
        </w:rPr>
        <w:t xml:space="preserve"> its</w:t>
      </w:r>
      <w:r w:rsidR="003368CD">
        <w:rPr>
          <w:rFonts w:ascii="Times New Roman" w:hAnsi="Times New Roman" w:cs="Times New Roman"/>
          <w:lang w:val="en-GB"/>
        </w:rPr>
        <w:t xml:space="preserve"> impact on </w:t>
      </w:r>
      <w:r w:rsidR="008C1CB9" w:rsidRPr="002B3C66">
        <w:rPr>
          <w:rFonts w:ascii="Times New Roman" w:hAnsi="Times New Roman" w:cs="Times New Roman"/>
          <w:lang w:val="en-GB"/>
        </w:rPr>
        <w:t>international relations and foreign policy.</w:t>
      </w:r>
      <w:r w:rsidR="003919C1" w:rsidRPr="002B3C66">
        <w:rPr>
          <w:rStyle w:val="EndnoteReference"/>
          <w:rFonts w:ascii="Times New Roman" w:hAnsi="Times New Roman" w:cs="Times New Roman"/>
          <w:lang w:val="en-GB"/>
        </w:rPr>
        <w:endnoteReference w:id="1"/>
      </w:r>
      <w:r w:rsidR="00F7422E" w:rsidRPr="002B3C66">
        <w:rPr>
          <w:rFonts w:ascii="Times New Roman" w:hAnsi="Times New Roman" w:cs="Times New Roman"/>
          <w:lang w:val="en-GB"/>
        </w:rPr>
        <w:t xml:space="preserve"> </w:t>
      </w:r>
      <w:r w:rsidR="0042060E">
        <w:rPr>
          <w:rFonts w:ascii="Times New Roman" w:hAnsi="Times New Roman" w:cs="Times New Roman"/>
          <w:lang w:val="en-GB"/>
        </w:rPr>
        <w:t>But d</w:t>
      </w:r>
      <w:r w:rsidR="008C1CB9" w:rsidRPr="002B3C66">
        <w:rPr>
          <w:rFonts w:ascii="Times New Roman" w:hAnsi="Times New Roman" w:cs="Times New Roman"/>
          <w:lang w:val="en-GB"/>
        </w:rPr>
        <w:t xml:space="preserve">espite this welcome increase of interest and many important insights generated by </w:t>
      </w:r>
      <w:r w:rsidR="002F7AB4">
        <w:rPr>
          <w:rFonts w:ascii="Times New Roman" w:hAnsi="Times New Roman" w:cs="Times New Roman"/>
          <w:lang w:val="en-GB"/>
        </w:rPr>
        <w:t>a burgeoning literature</w:t>
      </w:r>
      <w:r w:rsidR="008C1CB9" w:rsidRPr="002B3C66">
        <w:rPr>
          <w:rFonts w:ascii="Times New Roman" w:hAnsi="Times New Roman" w:cs="Times New Roman"/>
          <w:lang w:val="en-GB"/>
        </w:rPr>
        <w:t>, important questions about the populism-international relations nexus still remain open.</w:t>
      </w:r>
      <w:r w:rsidR="003368CD">
        <w:rPr>
          <w:rFonts w:ascii="Times New Roman" w:hAnsi="Times New Roman" w:cs="Times New Roman"/>
          <w:lang w:val="en-GB"/>
        </w:rPr>
        <w:t xml:space="preserve"> </w:t>
      </w:r>
      <w:r w:rsidR="0042060E">
        <w:rPr>
          <w:rFonts w:ascii="Times New Roman" w:hAnsi="Times New Roman" w:cs="Times New Roman"/>
          <w:lang w:val="en-GB"/>
        </w:rPr>
        <w:t>In t</w:t>
      </w:r>
      <w:r w:rsidR="008C1CB9" w:rsidRPr="002B3C66">
        <w:rPr>
          <w:rFonts w:ascii="Times New Roman" w:hAnsi="Times New Roman" w:cs="Times New Roman"/>
          <w:lang w:val="en-GB"/>
        </w:rPr>
        <w:t>his article</w:t>
      </w:r>
      <w:r w:rsidR="0042060E">
        <w:rPr>
          <w:rFonts w:ascii="Times New Roman" w:hAnsi="Times New Roman" w:cs="Times New Roman"/>
          <w:lang w:val="en-GB"/>
        </w:rPr>
        <w:t xml:space="preserve"> I</w:t>
      </w:r>
      <w:r w:rsidR="008C1CB9" w:rsidRPr="002B3C66">
        <w:rPr>
          <w:rFonts w:ascii="Times New Roman" w:hAnsi="Times New Roman" w:cs="Times New Roman"/>
          <w:lang w:val="en-GB"/>
        </w:rPr>
        <w:t xml:space="preserve"> aim to answer three such questions. </w:t>
      </w:r>
    </w:p>
    <w:p w:rsidR="004A1689" w:rsidRDefault="0042060E">
      <w:pPr>
        <w:spacing w:line="480" w:lineRule="auto"/>
        <w:ind w:firstLine="360"/>
        <w:jc w:val="both"/>
        <w:rPr>
          <w:rFonts w:ascii="Times New Roman" w:hAnsi="Times New Roman" w:cs="Times New Roman"/>
          <w:lang w:val="en-GB"/>
        </w:rPr>
      </w:pPr>
      <w:r>
        <w:rPr>
          <w:rFonts w:ascii="Times New Roman" w:hAnsi="Times New Roman" w:cs="Times New Roman"/>
          <w:lang w:val="en-GB"/>
        </w:rPr>
        <w:t>T</w:t>
      </w:r>
      <w:r w:rsidR="003368CD">
        <w:rPr>
          <w:rFonts w:ascii="Times New Roman" w:hAnsi="Times New Roman" w:cs="Times New Roman"/>
          <w:lang w:val="en-GB"/>
        </w:rPr>
        <w:t xml:space="preserve">he first question I address </w:t>
      </w:r>
      <w:r w:rsidR="003368CD" w:rsidRPr="002B3C66">
        <w:rPr>
          <w:rFonts w:ascii="Times New Roman" w:hAnsi="Times New Roman" w:cs="Times New Roman"/>
          <w:lang w:val="en-GB"/>
        </w:rPr>
        <w:t>concerns the impact of populism on foreign policy</w:t>
      </w:r>
      <w:r w:rsidR="003368CD">
        <w:rPr>
          <w:rFonts w:ascii="Times New Roman" w:hAnsi="Times New Roman" w:cs="Times New Roman"/>
          <w:lang w:val="en-GB"/>
        </w:rPr>
        <w:t>. Although scholarship on populism and foreign policy has increased exponentially in recent years, the influence of populism is</w:t>
      </w:r>
      <w:r>
        <w:rPr>
          <w:rFonts w:ascii="Times New Roman" w:hAnsi="Times New Roman" w:cs="Times New Roman"/>
          <w:lang w:val="en-GB"/>
        </w:rPr>
        <w:t xml:space="preserve"> still</w:t>
      </w:r>
      <w:r w:rsidR="003368CD">
        <w:rPr>
          <w:rFonts w:ascii="Times New Roman" w:hAnsi="Times New Roman" w:cs="Times New Roman"/>
          <w:lang w:val="en-GB"/>
        </w:rPr>
        <w:t xml:space="preserve"> often conflated or presented only in conjunction with other ideological factors. Crucially, comparative analyses juxtaposing populist to </w:t>
      </w:r>
      <w:r w:rsidR="003368CD" w:rsidRPr="007037BA">
        <w:rPr>
          <w:rFonts w:ascii="Times New Roman" w:hAnsi="Times New Roman" w:cs="Times New Roman"/>
          <w:i/>
          <w:lang w:val="en-GB"/>
        </w:rPr>
        <w:t>non</w:t>
      </w:r>
      <w:r w:rsidR="003368CD">
        <w:rPr>
          <w:rFonts w:ascii="Times New Roman" w:hAnsi="Times New Roman" w:cs="Times New Roman"/>
          <w:lang w:val="en-GB"/>
        </w:rPr>
        <w:t xml:space="preserve">-populist foreign policies are still relatively few, although the distinct influence of populism would logically be better borne out through such a contrast. The second question flows from the first and concerns </w:t>
      </w:r>
      <w:r w:rsidR="003368CD" w:rsidRPr="002B3C66">
        <w:rPr>
          <w:rFonts w:ascii="Times New Roman" w:hAnsi="Times New Roman" w:cs="Times New Roman"/>
          <w:lang w:val="en-GB"/>
        </w:rPr>
        <w:t>the relationship of populism with nationalism.</w:t>
      </w:r>
      <w:r w:rsidR="003368CD">
        <w:rPr>
          <w:rFonts w:ascii="Times New Roman" w:hAnsi="Times New Roman" w:cs="Times New Roman"/>
          <w:lang w:val="en-GB"/>
        </w:rPr>
        <w:t xml:space="preserve"> </w:t>
      </w:r>
      <w:r w:rsidR="004A1689">
        <w:rPr>
          <w:rFonts w:ascii="Times New Roman" w:hAnsi="Times New Roman" w:cs="Times New Roman"/>
          <w:lang w:val="en-GB"/>
        </w:rPr>
        <w:t>I</w:t>
      </w:r>
      <w:r w:rsidR="003368CD" w:rsidRPr="002B3C66">
        <w:rPr>
          <w:rFonts w:ascii="Times New Roman" w:hAnsi="Times New Roman" w:cs="Times New Roman"/>
          <w:lang w:val="en-GB"/>
        </w:rPr>
        <w:t xml:space="preserve">n public debates </w:t>
      </w:r>
      <w:r w:rsidR="004A1689">
        <w:rPr>
          <w:rFonts w:ascii="Times New Roman" w:hAnsi="Times New Roman" w:cs="Times New Roman"/>
          <w:lang w:val="en-GB"/>
        </w:rPr>
        <w:t>today</w:t>
      </w:r>
      <w:r w:rsidR="005E27D3" w:rsidRPr="007037BA">
        <w:rPr>
          <w:rFonts w:ascii="Times New Roman" w:hAnsi="Times New Roman" w:cs="Times New Roman"/>
        </w:rPr>
        <w:t>,</w:t>
      </w:r>
      <w:r w:rsidR="003368CD" w:rsidRPr="002B3C66">
        <w:rPr>
          <w:rFonts w:ascii="Times New Roman" w:hAnsi="Times New Roman" w:cs="Times New Roman"/>
          <w:lang w:val="en-GB"/>
        </w:rPr>
        <w:t xml:space="preserve"> the conflation of populism with nationalism</w:t>
      </w:r>
      <w:r>
        <w:rPr>
          <w:rFonts w:ascii="Times New Roman" w:hAnsi="Times New Roman" w:cs="Times New Roman"/>
          <w:lang w:val="en-GB"/>
        </w:rPr>
        <w:t xml:space="preserve"> in international relations</w:t>
      </w:r>
      <w:r w:rsidR="003368CD" w:rsidRPr="002B3C66">
        <w:rPr>
          <w:rFonts w:ascii="Times New Roman" w:hAnsi="Times New Roman" w:cs="Times New Roman"/>
          <w:lang w:val="en-GB"/>
        </w:rPr>
        <w:t xml:space="preserve"> is widespread, </w:t>
      </w:r>
      <w:r w:rsidR="004A1689">
        <w:rPr>
          <w:rFonts w:ascii="Times New Roman" w:hAnsi="Times New Roman" w:cs="Times New Roman"/>
          <w:lang w:val="en-GB"/>
        </w:rPr>
        <w:t>perhaps because</w:t>
      </w:r>
      <w:r w:rsidR="003368CD" w:rsidRPr="002B3C66">
        <w:rPr>
          <w:rFonts w:ascii="Times New Roman" w:hAnsi="Times New Roman" w:cs="Times New Roman"/>
          <w:lang w:val="en-GB"/>
        </w:rPr>
        <w:t xml:space="preserve"> most successful populist parties in Western democracies are also nationalist.</w:t>
      </w:r>
      <w:r w:rsidR="003368CD" w:rsidRPr="002B3C66">
        <w:rPr>
          <w:rStyle w:val="EndnoteReference"/>
          <w:rFonts w:ascii="Times New Roman" w:hAnsi="Times New Roman" w:cs="Times New Roman"/>
          <w:lang w:val="en-GB"/>
        </w:rPr>
        <w:endnoteReference w:id="2"/>
      </w:r>
      <w:r w:rsidR="003368CD" w:rsidRPr="002B3C66">
        <w:rPr>
          <w:rFonts w:ascii="Times New Roman" w:hAnsi="Times New Roman" w:cs="Times New Roman"/>
          <w:lang w:val="en-GB"/>
        </w:rPr>
        <w:t xml:space="preserve"> Many foreign policy traits of populists, like a focus on sovereignty</w:t>
      </w:r>
      <w:r w:rsidR="003368CD" w:rsidRPr="002B3C66">
        <w:rPr>
          <w:rStyle w:val="EndnoteReference"/>
          <w:rFonts w:ascii="Times New Roman" w:hAnsi="Times New Roman" w:cs="Times New Roman"/>
          <w:lang w:val="en-GB"/>
        </w:rPr>
        <w:endnoteReference w:id="3"/>
      </w:r>
      <w:r w:rsidR="003368CD" w:rsidRPr="002B3C66">
        <w:rPr>
          <w:rFonts w:ascii="Times New Roman" w:hAnsi="Times New Roman" w:cs="Times New Roman"/>
          <w:lang w:val="en-GB"/>
        </w:rPr>
        <w:t xml:space="preserve"> or distrust of international institutions, </w:t>
      </w:r>
      <w:r w:rsidR="002F7AB4">
        <w:rPr>
          <w:rFonts w:ascii="Times New Roman" w:hAnsi="Times New Roman" w:cs="Times New Roman"/>
          <w:lang w:val="en-GB"/>
        </w:rPr>
        <w:t>can</w:t>
      </w:r>
      <w:r w:rsidR="003368CD" w:rsidRPr="002B3C66">
        <w:rPr>
          <w:rFonts w:ascii="Times New Roman" w:hAnsi="Times New Roman" w:cs="Times New Roman"/>
          <w:lang w:val="en-GB"/>
        </w:rPr>
        <w:t xml:space="preserve"> </w:t>
      </w:r>
      <w:r w:rsidR="002F7AB4">
        <w:rPr>
          <w:rFonts w:ascii="Times New Roman" w:hAnsi="Times New Roman" w:cs="Times New Roman"/>
          <w:lang w:val="en-GB"/>
        </w:rPr>
        <w:t>also be attributed to nationalism</w:t>
      </w:r>
      <w:r w:rsidR="003368CD" w:rsidRPr="002B3C66">
        <w:rPr>
          <w:rFonts w:ascii="Times New Roman" w:hAnsi="Times New Roman" w:cs="Times New Roman"/>
          <w:lang w:val="en-GB"/>
        </w:rPr>
        <w:t xml:space="preserve">. </w:t>
      </w:r>
      <w:r>
        <w:rPr>
          <w:rFonts w:ascii="Times New Roman" w:hAnsi="Times New Roman" w:cs="Times New Roman"/>
          <w:lang w:val="en-GB"/>
        </w:rPr>
        <w:t>This means however that i</w:t>
      </w:r>
      <w:r w:rsidR="004A1689">
        <w:rPr>
          <w:rFonts w:ascii="Times New Roman" w:hAnsi="Times New Roman" w:cs="Times New Roman"/>
          <w:lang w:val="en-GB"/>
        </w:rPr>
        <w:t xml:space="preserve">t is only by analytically disentangling the two that the added value of populism as </w:t>
      </w:r>
      <w:r w:rsidR="004A1689" w:rsidRPr="002B3C66">
        <w:rPr>
          <w:rFonts w:ascii="Times New Roman" w:hAnsi="Times New Roman" w:cs="Times New Roman"/>
          <w:lang w:val="en-GB"/>
        </w:rPr>
        <w:t xml:space="preserve">an analytical lens of </w:t>
      </w:r>
      <w:r w:rsidR="004A1689">
        <w:rPr>
          <w:rFonts w:ascii="Times New Roman" w:hAnsi="Times New Roman" w:cs="Times New Roman"/>
          <w:lang w:val="en-GB"/>
        </w:rPr>
        <w:t>foreign policy can be demonstrated.</w:t>
      </w:r>
    </w:p>
    <w:p w:rsidR="00A9176D" w:rsidRDefault="0042060E" w:rsidP="007037BA">
      <w:pPr>
        <w:spacing w:line="480" w:lineRule="auto"/>
        <w:ind w:firstLine="360"/>
        <w:jc w:val="both"/>
        <w:rPr>
          <w:rFonts w:ascii="Times New Roman" w:hAnsi="Times New Roman" w:cs="Times New Roman"/>
          <w:lang w:val="en-GB"/>
        </w:rPr>
      </w:pPr>
      <w:r>
        <w:rPr>
          <w:rFonts w:ascii="Times New Roman" w:hAnsi="Times New Roman" w:cs="Times New Roman"/>
          <w:lang w:val="en-GB"/>
        </w:rPr>
        <w:t>T</w:t>
      </w:r>
      <w:r w:rsidR="004A1689">
        <w:rPr>
          <w:rFonts w:ascii="Times New Roman" w:hAnsi="Times New Roman" w:cs="Times New Roman"/>
          <w:lang w:val="en-GB"/>
        </w:rPr>
        <w:t xml:space="preserve">hese two questions build up to </w:t>
      </w:r>
      <w:r w:rsidR="002F7AB4">
        <w:rPr>
          <w:rFonts w:ascii="Times New Roman" w:hAnsi="Times New Roman" w:cs="Times New Roman"/>
          <w:lang w:val="en-GB"/>
        </w:rPr>
        <w:t>a</w:t>
      </w:r>
      <w:r>
        <w:rPr>
          <w:rFonts w:ascii="Times New Roman" w:hAnsi="Times New Roman" w:cs="Times New Roman"/>
          <w:lang w:val="en-GB"/>
        </w:rPr>
        <w:t>n</w:t>
      </w:r>
      <w:r w:rsidR="002F7AB4">
        <w:rPr>
          <w:rFonts w:ascii="Times New Roman" w:hAnsi="Times New Roman" w:cs="Times New Roman"/>
          <w:lang w:val="en-GB"/>
        </w:rPr>
        <w:t xml:space="preserve"> </w:t>
      </w:r>
      <w:r w:rsidR="004A1689">
        <w:rPr>
          <w:rFonts w:ascii="Times New Roman" w:hAnsi="Times New Roman" w:cs="Times New Roman"/>
          <w:lang w:val="en-GB"/>
        </w:rPr>
        <w:t xml:space="preserve">overarching </w:t>
      </w:r>
      <w:r>
        <w:rPr>
          <w:rFonts w:ascii="Times New Roman" w:hAnsi="Times New Roman" w:cs="Times New Roman"/>
          <w:lang w:val="en-GB"/>
        </w:rPr>
        <w:t xml:space="preserve">third </w:t>
      </w:r>
      <w:r w:rsidR="004A1689">
        <w:rPr>
          <w:rFonts w:ascii="Times New Roman" w:hAnsi="Times New Roman" w:cs="Times New Roman"/>
          <w:lang w:val="en-GB"/>
        </w:rPr>
        <w:t xml:space="preserve">one about how we </w:t>
      </w:r>
      <w:r w:rsidR="005D3CC2">
        <w:rPr>
          <w:rFonts w:ascii="Times New Roman" w:hAnsi="Times New Roman" w:cs="Times New Roman"/>
          <w:lang w:val="en-GB"/>
        </w:rPr>
        <w:t>should</w:t>
      </w:r>
      <w:r w:rsidR="00BB353D">
        <w:rPr>
          <w:rFonts w:ascii="Times New Roman" w:hAnsi="Times New Roman" w:cs="Times New Roman"/>
          <w:lang w:val="en-GB"/>
        </w:rPr>
        <w:t xml:space="preserve"> conceptualis</w:t>
      </w:r>
      <w:r w:rsidR="004A1689">
        <w:rPr>
          <w:rFonts w:ascii="Times New Roman" w:hAnsi="Times New Roman" w:cs="Times New Roman"/>
          <w:lang w:val="en-GB"/>
        </w:rPr>
        <w:t xml:space="preserve">e populism in a way that is fruitful for international studies. </w:t>
      </w:r>
      <w:r w:rsidR="002F7AB4">
        <w:rPr>
          <w:rFonts w:ascii="Times New Roman" w:hAnsi="Times New Roman" w:cs="Times New Roman"/>
        </w:rPr>
        <w:t>The answer</w:t>
      </w:r>
      <w:r w:rsidR="004A1689">
        <w:rPr>
          <w:rFonts w:ascii="Times New Roman" w:hAnsi="Times New Roman" w:cs="Times New Roman"/>
        </w:rPr>
        <w:t xml:space="preserve"> is</w:t>
      </w:r>
      <w:r w:rsidR="002F7AB4">
        <w:rPr>
          <w:rFonts w:ascii="Times New Roman" w:hAnsi="Times New Roman" w:cs="Times New Roman"/>
        </w:rPr>
        <w:t xml:space="preserve"> also</w:t>
      </w:r>
      <w:r w:rsidR="004A1689">
        <w:rPr>
          <w:rFonts w:ascii="Times New Roman" w:hAnsi="Times New Roman" w:cs="Times New Roman"/>
        </w:rPr>
        <w:t xml:space="preserve"> the core </w:t>
      </w:r>
      <w:r w:rsidR="002F7AB4">
        <w:rPr>
          <w:rFonts w:ascii="Times New Roman" w:hAnsi="Times New Roman" w:cs="Times New Roman"/>
        </w:rPr>
        <w:t>theoretical claim of th</w:t>
      </w:r>
      <w:r w:rsidR="007037BA">
        <w:rPr>
          <w:rFonts w:ascii="Times New Roman" w:hAnsi="Times New Roman" w:cs="Times New Roman"/>
          <w:lang w:val="en-GB"/>
        </w:rPr>
        <w:t>e</w:t>
      </w:r>
      <w:r w:rsidR="004A1689">
        <w:rPr>
          <w:rFonts w:ascii="Times New Roman" w:hAnsi="Times New Roman" w:cs="Times New Roman"/>
        </w:rPr>
        <w:t xml:space="preserve"> article</w:t>
      </w:r>
      <w:r w:rsidR="00A9176D">
        <w:rPr>
          <w:rFonts w:ascii="Times New Roman" w:hAnsi="Times New Roman" w:cs="Times New Roman"/>
        </w:rPr>
        <w:t>: t</w:t>
      </w:r>
      <w:r w:rsidR="00C2030D" w:rsidRPr="002B3C66">
        <w:rPr>
          <w:rFonts w:ascii="Times New Roman" w:hAnsi="Times New Roman" w:cs="Times New Roman"/>
          <w:lang w:val="en-GB"/>
        </w:rPr>
        <w:t>hat populism and nationalism</w:t>
      </w:r>
      <w:r w:rsidR="00A9176D">
        <w:rPr>
          <w:rFonts w:ascii="Times New Roman" w:hAnsi="Times New Roman" w:cs="Times New Roman"/>
          <w:lang w:val="en-GB"/>
        </w:rPr>
        <w:t xml:space="preserve"> are</w:t>
      </w:r>
      <w:r w:rsidR="00FD72CA" w:rsidRPr="002B3C66">
        <w:rPr>
          <w:rFonts w:ascii="Times New Roman" w:hAnsi="Times New Roman" w:cs="Times New Roman"/>
          <w:lang w:val="en-GB"/>
        </w:rPr>
        <w:t xml:space="preserve"> best understood as discourses articulating and visuali</w:t>
      </w:r>
      <w:r w:rsidR="007F79D0" w:rsidRPr="002B3C66">
        <w:rPr>
          <w:rFonts w:ascii="Times New Roman" w:hAnsi="Times New Roman" w:cs="Times New Roman"/>
          <w:lang w:val="en-GB"/>
        </w:rPr>
        <w:t>s</w:t>
      </w:r>
      <w:r w:rsidR="00FD72CA" w:rsidRPr="002B3C66">
        <w:rPr>
          <w:rFonts w:ascii="Times New Roman" w:hAnsi="Times New Roman" w:cs="Times New Roman"/>
          <w:lang w:val="en-GB"/>
        </w:rPr>
        <w:t>ing political conflict</w:t>
      </w:r>
      <w:r w:rsidR="00A9176D">
        <w:rPr>
          <w:rFonts w:ascii="Times New Roman" w:hAnsi="Times New Roman" w:cs="Times New Roman"/>
          <w:lang w:val="en-GB"/>
        </w:rPr>
        <w:t xml:space="preserve"> in </w:t>
      </w:r>
      <w:r w:rsidR="008C7606">
        <w:rPr>
          <w:rFonts w:ascii="Times New Roman" w:hAnsi="Times New Roman" w:cs="Times New Roman"/>
          <w:lang w:val="en-GB"/>
        </w:rPr>
        <w:t>spatial</w:t>
      </w:r>
      <w:r w:rsidR="00A9176D">
        <w:rPr>
          <w:rFonts w:ascii="Times New Roman" w:hAnsi="Times New Roman" w:cs="Times New Roman"/>
          <w:lang w:val="en-GB"/>
        </w:rPr>
        <w:t xml:space="preserve"> terms, </w:t>
      </w:r>
      <w:r w:rsidR="004648F0">
        <w:rPr>
          <w:rFonts w:ascii="Times New Roman" w:hAnsi="Times New Roman" w:cs="Times New Roman"/>
          <w:lang w:val="en-GB"/>
        </w:rPr>
        <w:t>along</w:t>
      </w:r>
      <w:r w:rsidR="00FD72CA" w:rsidRPr="002B3C66">
        <w:rPr>
          <w:rFonts w:ascii="Times New Roman" w:hAnsi="Times New Roman" w:cs="Times New Roman"/>
          <w:lang w:val="en-GB"/>
        </w:rPr>
        <w:t xml:space="preserve"> two </w:t>
      </w:r>
      <w:r>
        <w:rPr>
          <w:rFonts w:ascii="Times New Roman" w:hAnsi="Times New Roman" w:cs="Times New Roman"/>
          <w:lang w:val="en-GB"/>
        </w:rPr>
        <w:t xml:space="preserve">different </w:t>
      </w:r>
      <w:r w:rsidR="004648F0">
        <w:rPr>
          <w:rFonts w:ascii="Times New Roman" w:hAnsi="Times New Roman" w:cs="Times New Roman"/>
          <w:lang w:val="en-GB"/>
        </w:rPr>
        <w:t xml:space="preserve">but </w:t>
      </w:r>
      <w:r w:rsidR="00FD72CA" w:rsidRPr="002B3C66">
        <w:rPr>
          <w:rFonts w:ascii="Times New Roman" w:hAnsi="Times New Roman" w:cs="Times New Roman"/>
          <w:lang w:val="en-GB"/>
        </w:rPr>
        <w:t>cros</w:t>
      </w:r>
      <w:r w:rsidR="00A9176D">
        <w:rPr>
          <w:rFonts w:ascii="Times New Roman" w:hAnsi="Times New Roman" w:cs="Times New Roman"/>
          <w:lang w:val="en-GB"/>
        </w:rPr>
        <w:t>s-cutting axes. The</w:t>
      </w:r>
      <w:r w:rsidR="00FD72CA" w:rsidRPr="002B3C66">
        <w:rPr>
          <w:rFonts w:ascii="Times New Roman" w:hAnsi="Times New Roman" w:cs="Times New Roman"/>
          <w:lang w:val="en-GB"/>
        </w:rPr>
        <w:t xml:space="preserve"> vertical conflict </w:t>
      </w:r>
      <w:r w:rsidR="00A9176D">
        <w:rPr>
          <w:rFonts w:ascii="Times New Roman" w:hAnsi="Times New Roman" w:cs="Times New Roman"/>
          <w:lang w:val="en-GB"/>
        </w:rPr>
        <w:t xml:space="preserve">is </w:t>
      </w:r>
      <w:r w:rsidR="00FD72CA" w:rsidRPr="002B3C66">
        <w:rPr>
          <w:rFonts w:ascii="Times New Roman" w:hAnsi="Times New Roman" w:cs="Times New Roman"/>
          <w:lang w:val="en-GB"/>
        </w:rPr>
        <w:t>between elites ‘up there’ and the people ‘down here’</w:t>
      </w:r>
      <w:r w:rsidR="00A9176D">
        <w:rPr>
          <w:rFonts w:ascii="Times New Roman" w:hAnsi="Times New Roman" w:cs="Times New Roman"/>
          <w:lang w:val="en-GB"/>
        </w:rPr>
        <w:t>, while</w:t>
      </w:r>
      <w:r w:rsidR="00FD72CA" w:rsidRPr="002B3C66">
        <w:rPr>
          <w:rFonts w:ascii="Times New Roman" w:hAnsi="Times New Roman" w:cs="Times New Roman"/>
          <w:lang w:val="en-GB"/>
        </w:rPr>
        <w:t xml:space="preserve"> </w:t>
      </w:r>
      <w:r w:rsidR="00A9176D">
        <w:rPr>
          <w:rFonts w:ascii="Times New Roman" w:hAnsi="Times New Roman" w:cs="Times New Roman"/>
          <w:lang w:val="en-GB"/>
        </w:rPr>
        <w:t>the</w:t>
      </w:r>
      <w:r w:rsidR="00FD72CA" w:rsidRPr="002B3C66">
        <w:rPr>
          <w:rFonts w:ascii="Times New Roman" w:hAnsi="Times New Roman" w:cs="Times New Roman"/>
          <w:lang w:val="en-GB"/>
        </w:rPr>
        <w:t xml:space="preserve"> horizontal </w:t>
      </w:r>
      <w:r w:rsidR="00A9176D">
        <w:rPr>
          <w:rFonts w:ascii="Times New Roman" w:hAnsi="Times New Roman" w:cs="Times New Roman"/>
          <w:lang w:val="en-GB"/>
        </w:rPr>
        <w:t xml:space="preserve">one presents an </w:t>
      </w:r>
      <w:r w:rsidR="007F79D0" w:rsidRPr="002B3C66">
        <w:rPr>
          <w:rFonts w:ascii="Times New Roman" w:hAnsi="Times New Roman" w:cs="Times New Roman"/>
          <w:lang w:val="en-GB"/>
        </w:rPr>
        <w:t>‘</w:t>
      </w:r>
      <w:r w:rsidR="00FD72CA" w:rsidRPr="002B3C66">
        <w:rPr>
          <w:rFonts w:ascii="Times New Roman" w:hAnsi="Times New Roman" w:cs="Times New Roman"/>
          <w:lang w:val="en-GB"/>
        </w:rPr>
        <w:t>inside-outside</w:t>
      </w:r>
      <w:r w:rsidR="007F79D0" w:rsidRPr="002B3C66">
        <w:rPr>
          <w:rFonts w:ascii="Times New Roman" w:hAnsi="Times New Roman" w:cs="Times New Roman"/>
          <w:lang w:val="en-GB"/>
        </w:rPr>
        <w:t>’</w:t>
      </w:r>
      <w:r w:rsidR="00FD72CA" w:rsidRPr="002B3C66">
        <w:rPr>
          <w:rFonts w:ascii="Times New Roman" w:hAnsi="Times New Roman" w:cs="Times New Roman"/>
          <w:lang w:val="en-GB"/>
        </w:rPr>
        <w:t xml:space="preserve"> differentiation between members </w:t>
      </w:r>
      <w:r w:rsidR="004648F0">
        <w:rPr>
          <w:rFonts w:ascii="Times New Roman" w:hAnsi="Times New Roman" w:cs="Times New Roman"/>
          <w:lang w:val="en-GB"/>
        </w:rPr>
        <w:t>and non-members of a nation</w:t>
      </w:r>
      <w:r w:rsidR="00FD72CA" w:rsidRPr="002B3C66">
        <w:rPr>
          <w:rFonts w:ascii="Times New Roman" w:hAnsi="Times New Roman" w:cs="Times New Roman"/>
          <w:lang w:val="en-GB"/>
        </w:rPr>
        <w:t>.</w:t>
      </w:r>
      <w:r w:rsidR="00C2030D" w:rsidRPr="002B3C66">
        <w:rPr>
          <w:rFonts w:ascii="Times New Roman" w:hAnsi="Times New Roman" w:cs="Times New Roman"/>
          <w:lang w:val="en-GB"/>
        </w:rPr>
        <w:t xml:space="preserve"> </w:t>
      </w:r>
      <w:r w:rsidR="004648F0">
        <w:rPr>
          <w:rFonts w:ascii="Times New Roman" w:hAnsi="Times New Roman" w:cs="Times New Roman"/>
          <w:lang w:val="en-GB"/>
        </w:rPr>
        <w:t>T</w:t>
      </w:r>
      <w:r w:rsidR="00A9176D">
        <w:rPr>
          <w:rFonts w:ascii="Times New Roman" w:hAnsi="Times New Roman" w:cs="Times New Roman"/>
          <w:lang w:val="en-GB"/>
        </w:rPr>
        <w:t xml:space="preserve">he </w:t>
      </w:r>
      <w:r w:rsidR="00A9176D">
        <w:rPr>
          <w:rFonts w:ascii="Times New Roman" w:hAnsi="Times New Roman" w:cs="Times New Roman"/>
          <w:lang w:val="en-GB"/>
        </w:rPr>
        <w:lastRenderedPageBreak/>
        <w:t>foreign policy influence of populism and nationalism must be seen</w:t>
      </w:r>
      <w:r w:rsidR="007F79D0" w:rsidRPr="002B3C66">
        <w:rPr>
          <w:rFonts w:ascii="Times New Roman" w:hAnsi="Times New Roman" w:cs="Times New Roman"/>
          <w:lang w:val="en-GB"/>
        </w:rPr>
        <w:t xml:space="preserve"> less in terms of concrete policy preferences and more in how foreign policy articulate</w:t>
      </w:r>
      <w:r w:rsidR="004648F0">
        <w:rPr>
          <w:rFonts w:ascii="Times New Roman" w:hAnsi="Times New Roman" w:cs="Times New Roman"/>
          <w:lang w:val="en-GB"/>
        </w:rPr>
        <w:t>s</w:t>
      </w:r>
      <w:r w:rsidR="007F79D0" w:rsidRPr="002B3C66">
        <w:rPr>
          <w:rFonts w:ascii="Times New Roman" w:hAnsi="Times New Roman" w:cs="Times New Roman"/>
          <w:lang w:val="en-GB"/>
        </w:rPr>
        <w:t xml:space="preserve"> pre-existing, or int</w:t>
      </w:r>
      <w:r w:rsidR="00A9176D">
        <w:rPr>
          <w:rFonts w:ascii="Times New Roman" w:hAnsi="Times New Roman" w:cs="Times New Roman"/>
          <w:lang w:val="en-GB"/>
        </w:rPr>
        <w:t>roduce</w:t>
      </w:r>
      <w:r w:rsidR="004648F0">
        <w:rPr>
          <w:rFonts w:ascii="Times New Roman" w:hAnsi="Times New Roman" w:cs="Times New Roman"/>
          <w:lang w:val="en-GB"/>
        </w:rPr>
        <w:t>s</w:t>
      </w:r>
      <w:r w:rsidR="00A9176D">
        <w:rPr>
          <w:rFonts w:ascii="Times New Roman" w:hAnsi="Times New Roman" w:cs="Times New Roman"/>
          <w:lang w:val="en-GB"/>
        </w:rPr>
        <w:t xml:space="preserve"> new, lines of opposition, exclusion </w:t>
      </w:r>
      <w:r w:rsidR="007F79D0" w:rsidRPr="002B3C66">
        <w:rPr>
          <w:rFonts w:ascii="Times New Roman" w:hAnsi="Times New Roman" w:cs="Times New Roman"/>
          <w:lang w:val="en-GB"/>
        </w:rPr>
        <w:t xml:space="preserve">and mobilisation in domestic politics. </w:t>
      </w:r>
    </w:p>
    <w:p w:rsidR="00A9176D" w:rsidRDefault="00A9176D" w:rsidP="007037BA">
      <w:pPr>
        <w:spacing w:line="480" w:lineRule="auto"/>
        <w:ind w:firstLine="360"/>
        <w:jc w:val="both"/>
        <w:rPr>
          <w:rFonts w:ascii="Times New Roman" w:hAnsi="Times New Roman" w:cs="Times New Roman"/>
          <w:lang w:val="en-GB"/>
        </w:rPr>
      </w:pPr>
      <w:r>
        <w:rPr>
          <w:rFonts w:ascii="Times New Roman" w:hAnsi="Times New Roman" w:cs="Times New Roman"/>
          <w:lang w:val="en-GB"/>
        </w:rPr>
        <w:t xml:space="preserve">Of course, if </w:t>
      </w:r>
      <w:r w:rsidR="007F79D0" w:rsidRPr="002B3C66">
        <w:rPr>
          <w:rFonts w:ascii="Times New Roman" w:hAnsi="Times New Roman" w:cs="Times New Roman"/>
          <w:lang w:val="en-GB"/>
        </w:rPr>
        <w:t>we accept</w:t>
      </w:r>
      <w:r>
        <w:rPr>
          <w:rFonts w:ascii="Times New Roman" w:hAnsi="Times New Roman" w:cs="Times New Roman"/>
          <w:lang w:val="en-GB"/>
        </w:rPr>
        <w:t xml:space="preserve"> </w:t>
      </w:r>
      <w:r w:rsidR="007F79D0" w:rsidRPr="002B3C66">
        <w:rPr>
          <w:rFonts w:ascii="Times New Roman" w:hAnsi="Times New Roman" w:cs="Times New Roman"/>
          <w:lang w:val="en-GB"/>
        </w:rPr>
        <w:t xml:space="preserve">that ideas and discourses matter in the real world, </w:t>
      </w:r>
      <w:r w:rsidRPr="002B3C66">
        <w:rPr>
          <w:rFonts w:ascii="Times New Roman" w:hAnsi="Times New Roman" w:cs="Times New Roman"/>
          <w:lang w:val="en-GB"/>
        </w:rPr>
        <w:t>the specific shape of the</w:t>
      </w:r>
      <w:r w:rsidR="0042060E">
        <w:rPr>
          <w:rFonts w:ascii="Times New Roman" w:hAnsi="Times New Roman" w:cs="Times New Roman"/>
          <w:lang w:val="en-GB"/>
        </w:rPr>
        <w:t xml:space="preserve"> discursive</w:t>
      </w:r>
      <w:r w:rsidRPr="002B3C66">
        <w:rPr>
          <w:rFonts w:ascii="Times New Roman" w:hAnsi="Times New Roman" w:cs="Times New Roman"/>
          <w:lang w:val="en-GB"/>
        </w:rPr>
        <w:t xml:space="preserve"> populism/nationalism nexus </w:t>
      </w:r>
      <w:r>
        <w:rPr>
          <w:rFonts w:ascii="Times New Roman" w:hAnsi="Times New Roman" w:cs="Times New Roman"/>
          <w:lang w:val="en-GB"/>
        </w:rPr>
        <w:t>is still important for foreign policy</w:t>
      </w:r>
      <w:r w:rsidR="007037BA">
        <w:rPr>
          <w:rFonts w:ascii="Times New Roman" w:hAnsi="Times New Roman" w:cs="Times New Roman"/>
          <w:lang w:val="en-GB"/>
        </w:rPr>
        <w:t xml:space="preserve"> making</w:t>
      </w:r>
      <w:r>
        <w:rPr>
          <w:rFonts w:ascii="Times New Roman" w:hAnsi="Times New Roman" w:cs="Times New Roman"/>
          <w:lang w:val="en-GB"/>
        </w:rPr>
        <w:t xml:space="preserve">. </w:t>
      </w:r>
      <w:r w:rsidR="0042060E">
        <w:rPr>
          <w:rFonts w:ascii="Times New Roman" w:hAnsi="Times New Roman" w:cs="Times New Roman"/>
          <w:lang w:val="en-GB"/>
        </w:rPr>
        <w:t>Applied</w:t>
      </w:r>
      <w:r w:rsidR="0042060E" w:rsidRPr="002B3C66">
        <w:rPr>
          <w:rFonts w:ascii="Times New Roman" w:hAnsi="Times New Roman" w:cs="Times New Roman"/>
          <w:lang w:val="en-GB"/>
        </w:rPr>
        <w:t xml:space="preserve"> </w:t>
      </w:r>
      <w:r w:rsidR="005D3CC2" w:rsidRPr="002B3C66">
        <w:rPr>
          <w:rFonts w:ascii="Times New Roman" w:hAnsi="Times New Roman" w:cs="Times New Roman"/>
          <w:lang w:val="en-GB"/>
        </w:rPr>
        <w:t xml:space="preserve">foreign policies may </w:t>
      </w:r>
      <w:r w:rsidR="005D3CC2">
        <w:rPr>
          <w:rFonts w:ascii="Times New Roman" w:hAnsi="Times New Roman" w:cs="Times New Roman"/>
          <w:lang w:val="en-GB"/>
        </w:rPr>
        <w:t>appear</w:t>
      </w:r>
      <w:r w:rsidR="005D3CC2" w:rsidRPr="002B3C66">
        <w:rPr>
          <w:rFonts w:ascii="Times New Roman" w:hAnsi="Times New Roman" w:cs="Times New Roman"/>
          <w:lang w:val="en-GB"/>
        </w:rPr>
        <w:t xml:space="preserve"> broadly stable over time, but </w:t>
      </w:r>
      <w:r w:rsidR="004B1A13">
        <w:rPr>
          <w:rFonts w:ascii="Times New Roman" w:hAnsi="Times New Roman" w:cs="Times New Roman"/>
          <w:lang w:val="en-GB"/>
        </w:rPr>
        <w:t>framing them</w:t>
      </w:r>
      <w:r w:rsidR="0042060E">
        <w:rPr>
          <w:rFonts w:ascii="Times New Roman" w:hAnsi="Times New Roman" w:cs="Times New Roman"/>
          <w:lang w:val="en-GB"/>
        </w:rPr>
        <w:t xml:space="preserve"> in substantially new ways</w:t>
      </w:r>
      <w:r w:rsidR="005D3CC2" w:rsidRPr="002B3C66">
        <w:rPr>
          <w:rFonts w:ascii="Times New Roman" w:hAnsi="Times New Roman" w:cs="Times New Roman"/>
          <w:lang w:val="en-GB"/>
        </w:rPr>
        <w:t>, e.g. as a struggle between the ‘people’ and the domestic or international ‘system’</w:t>
      </w:r>
      <w:r w:rsidR="005D3CC2">
        <w:rPr>
          <w:rFonts w:ascii="Times New Roman" w:hAnsi="Times New Roman" w:cs="Times New Roman"/>
          <w:lang w:val="en-GB"/>
        </w:rPr>
        <w:t xml:space="preserve">, </w:t>
      </w:r>
      <w:r w:rsidR="007F374B">
        <w:rPr>
          <w:rFonts w:ascii="Times New Roman" w:hAnsi="Times New Roman" w:cs="Times New Roman"/>
          <w:lang w:val="en-GB"/>
        </w:rPr>
        <w:t>delineate</w:t>
      </w:r>
      <w:r w:rsidR="0042060E">
        <w:rPr>
          <w:rFonts w:ascii="Times New Roman" w:hAnsi="Times New Roman" w:cs="Times New Roman"/>
          <w:lang w:val="en-GB"/>
        </w:rPr>
        <w:t>s</w:t>
      </w:r>
      <w:r w:rsidR="005D3CC2">
        <w:rPr>
          <w:rFonts w:ascii="Times New Roman" w:hAnsi="Times New Roman" w:cs="Times New Roman"/>
          <w:lang w:val="en-GB"/>
        </w:rPr>
        <w:t xml:space="preserve"> </w:t>
      </w:r>
      <w:r w:rsidR="007F374B">
        <w:rPr>
          <w:rFonts w:ascii="Times New Roman" w:hAnsi="Times New Roman" w:cs="Times New Roman"/>
          <w:lang w:val="en-GB"/>
        </w:rPr>
        <w:t xml:space="preserve">over time </w:t>
      </w:r>
      <w:r w:rsidR="005D3CC2">
        <w:rPr>
          <w:rFonts w:ascii="Times New Roman" w:hAnsi="Times New Roman" w:cs="Times New Roman"/>
          <w:lang w:val="en-GB"/>
        </w:rPr>
        <w:t xml:space="preserve">the </w:t>
      </w:r>
      <w:r w:rsidR="004B1A13">
        <w:rPr>
          <w:rFonts w:ascii="Times New Roman" w:hAnsi="Times New Roman" w:cs="Times New Roman"/>
          <w:lang w:val="en-GB"/>
        </w:rPr>
        <w:t>field</w:t>
      </w:r>
      <w:r w:rsidR="005D3CC2">
        <w:rPr>
          <w:rFonts w:ascii="Times New Roman" w:hAnsi="Times New Roman" w:cs="Times New Roman"/>
          <w:lang w:val="en-GB"/>
        </w:rPr>
        <w:t xml:space="preserve"> </w:t>
      </w:r>
      <w:r w:rsidR="007F374B">
        <w:rPr>
          <w:rFonts w:ascii="Times New Roman" w:hAnsi="Times New Roman" w:cs="Times New Roman"/>
          <w:lang w:val="en-GB"/>
        </w:rPr>
        <w:t xml:space="preserve">from which </w:t>
      </w:r>
      <w:r w:rsidR="005D3CC2">
        <w:rPr>
          <w:rFonts w:ascii="Times New Roman" w:hAnsi="Times New Roman" w:cs="Times New Roman"/>
          <w:lang w:val="en-GB"/>
        </w:rPr>
        <w:t xml:space="preserve">responses to </w:t>
      </w:r>
      <w:r w:rsidR="007F374B">
        <w:rPr>
          <w:rFonts w:ascii="Times New Roman" w:hAnsi="Times New Roman" w:cs="Times New Roman"/>
          <w:lang w:val="en-GB"/>
        </w:rPr>
        <w:t>future challenges are chosen</w:t>
      </w:r>
      <w:r w:rsidR="005D3CC2">
        <w:rPr>
          <w:rFonts w:ascii="Times New Roman" w:hAnsi="Times New Roman" w:cs="Times New Roman"/>
          <w:lang w:val="en-GB"/>
        </w:rPr>
        <w:t>.</w:t>
      </w:r>
      <w:r w:rsidR="004B1A13">
        <w:rPr>
          <w:rFonts w:ascii="Times New Roman" w:hAnsi="Times New Roman" w:cs="Times New Roman"/>
          <w:lang w:val="en-GB"/>
        </w:rPr>
        <w:t xml:space="preserve"> More importantly, different articulations of foreign policy along top-down and</w:t>
      </w:r>
      <w:r w:rsidR="007F374B">
        <w:rPr>
          <w:rFonts w:ascii="Times New Roman" w:hAnsi="Times New Roman" w:cs="Times New Roman"/>
          <w:lang w:val="en-GB"/>
        </w:rPr>
        <w:t>/or</w:t>
      </w:r>
      <w:r w:rsidR="004B1A13">
        <w:rPr>
          <w:rFonts w:ascii="Times New Roman" w:hAnsi="Times New Roman" w:cs="Times New Roman"/>
          <w:lang w:val="en-GB"/>
        </w:rPr>
        <w:t xml:space="preserve"> inside-outside axes signify substantially new ways that a political community </w:t>
      </w:r>
      <w:r w:rsidR="00A14936">
        <w:rPr>
          <w:rFonts w:ascii="Times New Roman" w:hAnsi="Times New Roman" w:cs="Times New Roman"/>
          <w:lang w:val="en-GB"/>
        </w:rPr>
        <w:t>identifies</w:t>
      </w:r>
      <w:r w:rsidR="004B1A13">
        <w:rPr>
          <w:rFonts w:ascii="Times New Roman" w:hAnsi="Times New Roman" w:cs="Times New Roman"/>
          <w:lang w:val="en-GB"/>
        </w:rPr>
        <w:t xml:space="preserve"> with official power, and by extension that</w:t>
      </w:r>
      <w:r w:rsidR="0042060E">
        <w:rPr>
          <w:rFonts w:ascii="Times New Roman" w:hAnsi="Times New Roman" w:cs="Times New Roman"/>
          <w:lang w:val="en-GB"/>
        </w:rPr>
        <w:t xml:space="preserve"> states incorporate</w:t>
      </w:r>
      <w:r w:rsidR="004B1A13">
        <w:rPr>
          <w:rFonts w:ascii="Times New Roman" w:hAnsi="Times New Roman" w:cs="Times New Roman"/>
          <w:lang w:val="en-GB"/>
        </w:rPr>
        <w:t xml:space="preserve"> domestic societies </w:t>
      </w:r>
      <w:r w:rsidR="00787C13">
        <w:rPr>
          <w:rFonts w:ascii="Times New Roman" w:hAnsi="Times New Roman" w:cs="Times New Roman"/>
          <w:lang w:val="en-GB"/>
        </w:rPr>
        <w:t>in</w:t>
      </w:r>
      <w:r w:rsidR="007F374B">
        <w:rPr>
          <w:rFonts w:ascii="Times New Roman" w:hAnsi="Times New Roman" w:cs="Times New Roman"/>
          <w:lang w:val="en-GB"/>
        </w:rPr>
        <w:t>to the international system.</w:t>
      </w:r>
    </w:p>
    <w:p w:rsidR="00785FD5" w:rsidRPr="002B3C66" w:rsidRDefault="00C2030D" w:rsidP="00624A0F">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The article demonstrates this argument</w:t>
      </w:r>
      <w:r w:rsidR="001502F5" w:rsidRPr="002B3C66">
        <w:rPr>
          <w:rFonts w:ascii="Times New Roman" w:hAnsi="Times New Roman" w:cs="Times New Roman"/>
          <w:lang w:val="en-GB"/>
        </w:rPr>
        <w:t xml:space="preserve"> through</w:t>
      </w:r>
      <w:r w:rsidR="00785FD5" w:rsidRPr="002B3C66">
        <w:rPr>
          <w:rFonts w:ascii="Times New Roman" w:hAnsi="Times New Roman" w:cs="Times New Roman"/>
          <w:lang w:val="en-GB"/>
        </w:rPr>
        <w:t xml:space="preserve"> a</w:t>
      </w:r>
      <w:r w:rsidR="00136998" w:rsidRPr="002B3C66">
        <w:rPr>
          <w:rFonts w:ascii="Times New Roman" w:hAnsi="Times New Roman" w:cs="Times New Roman"/>
          <w:lang w:val="en-GB"/>
        </w:rPr>
        <w:t xml:space="preserve">n </w:t>
      </w:r>
      <w:r w:rsidR="00785FD5" w:rsidRPr="002B3C66">
        <w:rPr>
          <w:rFonts w:ascii="Times New Roman" w:hAnsi="Times New Roman" w:cs="Times New Roman"/>
          <w:lang w:val="en-GB"/>
        </w:rPr>
        <w:t>analysis of the foreign policy of Greece</w:t>
      </w:r>
      <w:r w:rsidR="00136998" w:rsidRPr="002B3C66">
        <w:rPr>
          <w:rFonts w:ascii="Times New Roman" w:hAnsi="Times New Roman" w:cs="Times New Roman"/>
          <w:lang w:val="en-GB"/>
        </w:rPr>
        <w:t xml:space="preserve"> during</w:t>
      </w:r>
      <w:r w:rsidR="00785FD5" w:rsidRPr="002B3C66">
        <w:rPr>
          <w:rFonts w:ascii="Times New Roman" w:hAnsi="Times New Roman" w:cs="Times New Roman"/>
          <w:lang w:val="en-GB"/>
        </w:rPr>
        <w:t xml:space="preserve"> the years of </w:t>
      </w:r>
      <w:r w:rsidR="00136998" w:rsidRPr="002B3C66">
        <w:rPr>
          <w:rFonts w:ascii="Times New Roman" w:hAnsi="Times New Roman" w:cs="Times New Roman"/>
          <w:lang w:val="en-GB"/>
        </w:rPr>
        <w:t>economic</w:t>
      </w:r>
      <w:r w:rsidR="00785FD5" w:rsidRPr="002B3C66">
        <w:rPr>
          <w:rFonts w:ascii="Times New Roman" w:hAnsi="Times New Roman" w:cs="Times New Roman"/>
          <w:lang w:val="en-GB"/>
        </w:rPr>
        <w:t xml:space="preserve"> crisis</w:t>
      </w:r>
      <w:r w:rsidR="00136998" w:rsidRPr="002B3C66">
        <w:rPr>
          <w:rFonts w:ascii="Times New Roman" w:hAnsi="Times New Roman" w:cs="Times New Roman"/>
          <w:lang w:val="en-GB"/>
        </w:rPr>
        <w:t xml:space="preserve"> </w:t>
      </w:r>
      <w:r w:rsidR="00C02B75" w:rsidRPr="002B3C66">
        <w:rPr>
          <w:rFonts w:ascii="Times New Roman" w:hAnsi="Times New Roman" w:cs="Times New Roman"/>
          <w:lang w:val="en-GB"/>
        </w:rPr>
        <w:t>(</w:t>
      </w:r>
      <w:r w:rsidR="00136998" w:rsidRPr="002B3C66">
        <w:rPr>
          <w:rFonts w:ascii="Times New Roman" w:hAnsi="Times New Roman" w:cs="Times New Roman"/>
          <w:lang w:val="en-GB"/>
        </w:rPr>
        <w:t>2010-19</w:t>
      </w:r>
      <w:r w:rsidR="00C02B75" w:rsidRPr="002B3C66">
        <w:rPr>
          <w:rFonts w:ascii="Times New Roman" w:hAnsi="Times New Roman" w:cs="Times New Roman"/>
          <w:lang w:val="en-GB"/>
        </w:rPr>
        <w:t>)</w:t>
      </w:r>
      <w:r w:rsidR="00785FD5" w:rsidRPr="002B3C66">
        <w:rPr>
          <w:rFonts w:ascii="Times New Roman" w:hAnsi="Times New Roman" w:cs="Times New Roman"/>
          <w:lang w:val="en-GB"/>
        </w:rPr>
        <w:t>. Greece is a good case for this exercise because its foreign policy has long been influenced by nationalis</w:t>
      </w:r>
      <w:r w:rsidR="005D5504" w:rsidRPr="002B3C66">
        <w:rPr>
          <w:rFonts w:ascii="Times New Roman" w:hAnsi="Times New Roman" w:cs="Times New Roman"/>
          <w:lang w:val="en-GB"/>
        </w:rPr>
        <w:t>m</w:t>
      </w:r>
      <w:r w:rsidR="00835624" w:rsidRPr="002B3C66">
        <w:rPr>
          <w:rStyle w:val="EndnoteReference"/>
          <w:rFonts w:ascii="Times New Roman" w:hAnsi="Times New Roman" w:cs="Times New Roman"/>
          <w:lang w:val="en-GB"/>
        </w:rPr>
        <w:endnoteReference w:id="4"/>
      </w:r>
      <w:r w:rsidR="00785FD5" w:rsidRPr="002B3C66">
        <w:rPr>
          <w:rFonts w:ascii="Times New Roman" w:hAnsi="Times New Roman" w:cs="Times New Roman"/>
          <w:lang w:val="en-GB"/>
        </w:rPr>
        <w:t xml:space="preserve"> and its politics has often exhibited traces of what </w:t>
      </w:r>
      <w:r w:rsidR="001502F5" w:rsidRPr="002B3C66">
        <w:rPr>
          <w:rFonts w:ascii="Times New Roman" w:hAnsi="Times New Roman" w:cs="Times New Roman"/>
          <w:lang w:val="en-GB"/>
        </w:rPr>
        <w:t>is widely</w:t>
      </w:r>
      <w:r w:rsidR="00136998" w:rsidRPr="002B3C66">
        <w:rPr>
          <w:rFonts w:ascii="Times New Roman" w:hAnsi="Times New Roman" w:cs="Times New Roman"/>
          <w:lang w:val="en-GB"/>
        </w:rPr>
        <w:t xml:space="preserve"> considered </w:t>
      </w:r>
      <w:r w:rsidR="00785FD5" w:rsidRPr="002B3C66">
        <w:rPr>
          <w:rFonts w:ascii="Times New Roman" w:hAnsi="Times New Roman" w:cs="Times New Roman"/>
          <w:lang w:val="en-GB"/>
        </w:rPr>
        <w:t>populism.</w:t>
      </w:r>
      <w:r w:rsidR="00835624" w:rsidRPr="002B3C66">
        <w:rPr>
          <w:rStyle w:val="EndnoteReference"/>
          <w:rFonts w:ascii="Times New Roman" w:hAnsi="Times New Roman" w:cs="Times New Roman"/>
          <w:lang w:val="en-GB"/>
        </w:rPr>
        <w:endnoteReference w:id="5"/>
      </w:r>
      <w:r w:rsidR="00EE0F3B" w:rsidRPr="002B3C66">
        <w:rPr>
          <w:rFonts w:ascii="Times New Roman" w:hAnsi="Times New Roman" w:cs="Times New Roman"/>
          <w:lang w:val="en-GB"/>
        </w:rPr>
        <w:t xml:space="preserve"> </w:t>
      </w:r>
      <w:r w:rsidR="007F5224" w:rsidRPr="002B3C66">
        <w:rPr>
          <w:rFonts w:ascii="Times New Roman" w:hAnsi="Times New Roman" w:cs="Times New Roman"/>
          <w:lang w:val="en-GB"/>
        </w:rPr>
        <w:t xml:space="preserve">One could counter that Greece during the crisis is perhaps a </w:t>
      </w:r>
      <w:r w:rsidR="007F5224" w:rsidRPr="007037BA">
        <w:rPr>
          <w:rFonts w:ascii="Times New Roman" w:hAnsi="Times New Roman" w:cs="Times New Roman"/>
          <w:i/>
          <w:lang w:val="en-GB"/>
        </w:rPr>
        <w:t>too obvious</w:t>
      </w:r>
      <w:r w:rsidR="007F5224" w:rsidRPr="002B3C66">
        <w:rPr>
          <w:rFonts w:ascii="Times New Roman" w:hAnsi="Times New Roman" w:cs="Times New Roman"/>
          <w:lang w:val="en-GB"/>
        </w:rPr>
        <w:t xml:space="preserve"> case to study the effects of populism and</w:t>
      </w:r>
      <w:r w:rsidR="00424EE7">
        <w:rPr>
          <w:rFonts w:ascii="Times New Roman" w:hAnsi="Times New Roman" w:cs="Times New Roman"/>
          <w:lang w:val="en-GB"/>
        </w:rPr>
        <w:t xml:space="preserve"> nationalism, arguably facing a</w:t>
      </w:r>
      <w:r w:rsidR="007F5224" w:rsidRPr="002B3C66">
        <w:rPr>
          <w:rFonts w:ascii="Times New Roman" w:hAnsi="Times New Roman" w:cs="Times New Roman"/>
          <w:lang w:val="en-GB"/>
        </w:rPr>
        <w:t xml:space="preserve"> concurrent explosion of these two phenomena as its relations with the EU almost collapsed in a way no other member-state has ever experienced. But this case allows for the uses and effects of populist and nationalist discourses to be demonstrated more emphatically and the differences between them to be appreciated better, all the while </w:t>
      </w:r>
      <w:r w:rsidR="00166F1D" w:rsidRPr="002B3C66">
        <w:rPr>
          <w:rFonts w:ascii="Times New Roman" w:hAnsi="Times New Roman" w:cs="Times New Roman"/>
          <w:lang w:val="en-GB"/>
        </w:rPr>
        <w:t>we</w:t>
      </w:r>
      <w:r w:rsidR="00CC508D" w:rsidRPr="002B3C66">
        <w:rPr>
          <w:rFonts w:ascii="Times New Roman" w:hAnsi="Times New Roman" w:cs="Times New Roman"/>
          <w:lang w:val="en-GB"/>
        </w:rPr>
        <w:t xml:space="preserve"> can accept that in most other cases these discourses </w:t>
      </w:r>
      <w:r w:rsidR="00524D04" w:rsidRPr="002B3C66">
        <w:rPr>
          <w:rFonts w:ascii="Times New Roman" w:hAnsi="Times New Roman" w:cs="Times New Roman"/>
          <w:lang w:val="en-GB"/>
        </w:rPr>
        <w:t>usually</w:t>
      </w:r>
      <w:r w:rsidR="00CC508D" w:rsidRPr="002B3C66">
        <w:rPr>
          <w:rFonts w:ascii="Times New Roman" w:hAnsi="Times New Roman" w:cs="Times New Roman"/>
          <w:lang w:val="en-GB"/>
        </w:rPr>
        <w:t xml:space="preserve"> play out over the longer term and with more nuanced effects.</w:t>
      </w:r>
    </w:p>
    <w:p w:rsidR="002A068D" w:rsidRPr="002B3C66" w:rsidRDefault="00785FD5" w:rsidP="00867796">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The </w:t>
      </w:r>
      <w:r w:rsidR="00136998" w:rsidRPr="002B3C66">
        <w:rPr>
          <w:rFonts w:ascii="Times New Roman" w:hAnsi="Times New Roman" w:cs="Times New Roman"/>
          <w:lang w:val="en-GB"/>
        </w:rPr>
        <w:t>article</w:t>
      </w:r>
      <w:r w:rsidRPr="002B3C66">
        <w:rPr>
          <w:rFonts w:ascii="Times New Roman" w:hAnsi="Times New Roman" w:cs="Times New Roman"/>
          <w:lang w:val="en-GB"/>
        </w:rPr>
        <w:t xml:space="preserve"> </w:t>
      </w:r>
      <w:r w:rsidR="00136998" w:rsidRPr="002B3C66">
        <w:rPr>
          <w:rFonts w:ascii="Times New Roman" w:hAnsi="Times New Roman" w:cs="Times New Roman"/>
          <w:lang w:val="en-GB"/>
        </w:rPr>
        <w:t xml:space="preserve">starts by </w:t>
      </w:r>
      <w:r w:rsidR="00867796" w:rsidRPr="002B3C66">
        <w:rPr>
          <w:rFonts w:ascii="Times New Roman" w:hAnsi="Times New Roman" w:cs="Times New Roman"/>
          <w:lang w:val="en-GB"/>
        </w:rPr>
        <w:t>discussing</w:t>
      </w:r>
      <w:r w:rsidRPr="002B3C66">
        <w:rPr>
          <w:rFonts w:ascii="Times New Roman" w:hAnsi="Times New Roman" w:cs="Times New Roman"/>
          <w:lang w:val="en-GB"/>
        </w:rPr>
        <w:t xml:space="preserve"> populism and nationalism as </w:t>
      </w:r>
      <w:r w:rsidR="00136998" w:rsidRPr="002B3C66">
        <w:rPr>
          <w:rFonts w:ascii="Times New Roman" w:hAnsi="Times New Roman" w:cs="Times New Roman"/>
          <w:lang w:val="en-GB"/>
        </w:rPr>
        <w:t xml:space="preserve">political </w:t>
      </w:r>
      <w:r w:rsidRPr="002B3C66">
        <w:rPr>
          <w:rFonts w:ascii="Times New Roman" w:hAnsi="Times New Roman" w:cs="Times New Roman"/>
          <w:lang w:val="en-GB"/>
        </w:rPr>
        <w:t xml:space="preserve">discourses. The second section </w:t>
      </w:r>
      <w:r w:rsidR="004B1A13">
        <w:rPr>
          <w:rFonts w:ascii="Times New Roman" w:hAnsi="Times New Roman" w:cs="Times New Roman"/>
          <w:lang w:val="en-GB"/>
        </w:rPr>
        <w:t>discusses</w:t>
      </w:r>
      <w:r w:rsidRPr="002B3C66">
        <w:rPr>
          <w:rFonts w:ascii="Times New Roman" w:hAnsi="Times New Roman" w:cs="Times New Roman"/>
          <w:lang w:val="en-GB"/>
        </w:rPr>
        <w:t xml:space="preserve"> how populism and nationalism </w:t>
      </w:r>
      <w:r w:rsidR="001502F5" w:rsidRPr="002B3C66">
        <w:rPr>
          <w:rFonts w:ascii="Times New Roman" w:hAnsi="Times New Roman" w:cs="Times New Roman"/>
          <w:lang w:val="en-GB"/>
        </w:rPr>
        <w:t>appear in</w:t>
      </w:r>
      <w:r w:rsidRPr="002B3C66">
        <w:rPr>
          <w:rFonts w:ascii="Times New Roman" w:hAnsi="Times New Roman" w:cs="Times New Roman"/>
          <w:lang w:val="en-GB"/>
        </w:rPr>
        <w:t xml:space="preserve"> foreign policy separately </w:t>
      </w:r>
      <w:r w:rsidR="00A90156" w:rsidRPr="002B3C66">
        <w:rPr>
          <w:rFonts w:ascii="Times New Roman" w:hAnsi="Times New Roman" w:cs="Times New Roman"/>
          <w:lang w:val="en-GB"/>
        </w:rPr>
        <w:t>or</w:t>
      </w:r>
      <w:r w:rsidRPr="002B3C66">
        <w:rPr>
          <w:rFonts w:ascii="Times New Roman" w:hAnsi="Times New Roman" w:cs="Times New Roman"/>
          <w:lang w:val="en-GB"/>
        </w:rPr>
        <w:t xml:space="preserve"> in </w:t>
      </w:r>
      <w:r w:rsidR="00A90156" w:rsidRPr="002B3C66">
        <w:rPr>
          <w:rFonts w:ascii="Times New Roman" w:hAnsi="Times New Roman" w:cs="Times New Roman"/>
          <w:lang w:val="en-GB"/>
        </w:rPr>
        <w:t>tandem</w:t>
      </w:r>
      <w:r w:rsidR="000452F7" w:rsidRPr="002B3C66">
        <w:rPr>
          <w:rFonts w:ascii="Times New Roman" w:hAnsi="Times New Roman" w:cs="Times New Roman"/>
          <w:lang w:val="en-GB"/>
        </w:rPr>
        <w:t xml:space="preserve"> </w:t>
      </w:r>
      <w:r w:rsidR="000452F7" w:rsidRPr="002B3C66">
        <w:rPr>
          <w:rFonts w:ascii="Times New Roman" w:hAnsi="Times New Roman" w:cs="Times New Roman"/>
          <w:lang w:val="en-GB"/>
        </w:rPr>
        <w:lastRenderedPageBreak/>
        <w:t>and develops a relevant typology</w:t>
      </w:r>
      <w:r w:rsidRPr="002B3C66">
        <w:rPr>
          <w:rFonts w:ascii="Times New Roman" w:hAnsi="Times New Roman" w:cs="Times New Roman"/>
          <w:lang w:val="en-GB"/>
        </w:rPr>
        <w:t xml:space="preserve">. The third section </w:t>
      </w:r>
      <w:r w:rsidR="00136998" w:rsidRPr="002B3C66">
        <w:rPr>
          <w:rFonts w:ascii="Times New Roman" w:hAnsi="Times New Roman" w:cs="Times New Roman"/>
          <w:lang w:val="en-GB"/>
        </w:rPr>
        <w:t>applies</w:t>
      </w:r>
      <w:r w:rsidRPr="002B3C66">
        <w:rPr>
          <w:rFonts w:ascii="Times New Roman" w:hAnsi="Times New Roman" w:cs="Times New Roman"/>
          <w:lang w:val="en-GB"/>
        </w:rPr>
        <w:t xml:space="preserve"> this discussion to the </w:t>
      </w:r>
      <w:r w:rsidR="00136998" w:rsidRPr="002B3C66">
        <w:rPr>
          <w:rFonts w:ascii="Times New Roman" w:hAnsi="Times New Roman" w:cs="Times New Roman"/>
          <w:lang w:val="en-GB"/>
        </w:rPr>
        <w:t>foreign policy</w:t>
      </w:r>
      <w:r w:rsidRPr="002B3C66">
        <w:rPr>
          <w:rFonts w:ascii="Times New Roman" w:hAnsi="Times New Roman" w:cs="Times New Roman"/>
          <w:lang w:val="en-GB"/>
        </w:rPr>
        <w:t xml:space="preserve"> of</w:t>
      </w:r>
      <w:r w:rsidR="00136998" w:rsidRPr="002B3C66">
        <w:rPr>
          <w:rFonts w:ascii="Times New Roman" w:hAnsi="Times New Roman" w:cs="Times New Roman"/>
          <w:lang w:val="en-GB"/>
        </w:rPr>
        <w:t xml:space="preserve"> Greece during the years of</w:t>
      </w:r>
      <w:r w:rsidRPr="002B3C66">
        <w:rPr>
          <w:rFonts w:ascii="Times New Roman" w:hAnsi="Times New Roman" w:cs="Times New Roman"/>
          <w:lang w:val="en-GB"/>
        </w:rPr>
        <w:t xml:space="preserve"> </w:t>
      </w:r>
      <w:r w:rsidR="00B26CA8" w:rsidRPr="002B3C66">
        <w:rPr>
          <w:rFonts w:ascii="Times New Roman" w:hAnsi="Times New Roman" w:cs="Times New Roman"/>
          <w:lang w:val="en-GB"/>
        </w:rPr>
        <w:t>economic</w:t>
      </w:r>
      <w:r w:rsidRPr="002B3C66">
        <w:rPr>
          <w:rFonts w:ascii="Times New Roman" w:hAnsi="Times New Roman" w:cs="Times New Roman"/>
          <w:lang w:val="en-GB"/>
        </w:rPr>
        <w:t xml:space="preserve"> crisis. The final section summari</w:t>
      </w:r>
      <w:r w:rsidR="00835624" w:rsidRPr="002B3C66">
        <w:rPr>
          <w:rFonts w:ascii="Times New Roman" w:hAnsi="Times New Roman" w:cs="Times New Roman"/>
          <w:lang w:val="en-GB"/>
        </w:rPr>
        <w:t>s</w:t>
      </w:r>
      <w:r w:rsidRPr="002B3C66">
        <w:rPr>
          <w:rFonts w:ascii="Times New Roman" w:hAnsi="Times New Roman" w:cs="Times New Roman"/>
          <w:lang w:val="en-GB"/>
        </w:rPr>
        <w:t>es findings.</w:t>
      </w:r>
    </w:p>
    <w:p w:rsidR="005D5504" w:rsidRPr="002B3C66" w:rsidRDefault="005D5504" w:rsidP="00910315">
      <w:pPr>
        <w:spacing w:line="480" w:lineRule="auto"/>
        <w:jc w:val="both"/>
        <w:rPr>
          <w:rFonts w:ascii="Times New Roman" w:hAnsi="Times New Roman" w:cs="Times New Roman"/>
          <w:b/>
          <w:lang w:val="en-GB"/>
        </w:rPr>
      </w:pPr>
    </w:p>
    <w:p w:rsidR="00785FD5" w:rsidRPr="002B3C66" w:rsidRDefault="00785FD5" w:rsidP="00910315">
      <w:pPr>
        <w:spacing w:line="480" w:lineRule="auto"/>
        <w:jc w:val="both"/>
        <w:rPr>
          <w:rFonts w:ascii="Times New Roman" w:hAnsi="Times New Roman" w:cs="Times New Roman"/>
          <w:b/>
          <w:lang w:val="en-GB"/>
        </w:rPr>
      </w:pPr>
      <w:r w:rsidRPr="002B3C66">
        <w:rPr>
          <w:rFonts w:ascii="Times New Roman" w:hAnsi="Times New Roman" w:cs="Times New Roman"/>
          <w:b/>
          <w:lang w:val="en-GB"/>
        </w:rPr>
        <w:t xml:space="preserve">Populism and Nationalism as </w:t>
      </w:r>
      <w:r w:rsidR="004653A1" w:rsidRPr="002B3C66">
        <w:rPr>
          <w:rFonts w:ascii="Times New Roman" w:hAnsi="Times New Roman" w:cs="Times New Roman"/>
          <w:b/>
          <w:lang w:val="en-GB"/>
        </w:rPr>
        <w:t xml:space="preserve">Political </w:t>
      </w:r>
      <w:r w:rsidRPr="002B3C66">
        <w:rPr>
          <w:rFonts w:ascii="Times New Roman" w:hAnsi="Times New Roman" w:cs="Times New Roman"/>
          <w:b/>
          <w:lang w:val="en-GB"/>
        </w:rPr>
        <w:t>Discourses</w:t>
      </w:r>
    </w:p>
    <w:p w:rsidR="00F1324E" w:rsidRPr="002B3C66" w:rsidRDefault="00681C0C">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Distinguishing between populism and nationalism is always difficult.</w:t>
      </w:r>
      <w:r w:rsidR="00854848" w:rsidRPr="002B3C66">
        <w:rPr>
          <w:rStyle w:val="EndnoteReference"/>
          <w:rFonts w:ascii="Times New Roman" w:hAnsi="Times New Roman" w:cs="Times New Roman"/>
          <w:lang w:val="en-GB"/>
        </w:rPr>
        <w:endnoteReference w:id="6"/>
      </w:r>
      <w:r w:rsidRPr="002B3C66">
        <w:rPr>
          <w:rFonts w:ascii="Times New Roman" w:hAnsi="Times New Roman" w:cs="Times New Roman"/>
          <w:lang w:val="en-GB"/>
        </w:rPr>
        <w:t xml:space="preserve"> </w:t>
      </w:r>
      <w:r w:rsidR="002A068D" w:rsidRPr="002B3C66">
        <w:rPr>
          <w:rFonts w:ascii="Times New Roman" w:hAnsi="Times New Roman" w:cs="Times New Roman"/>
          <w:lang w:val="en-GB"/>
        </w:rPr>
        <w:t xml:space="preserve">The </w:t>
      </w:r>
      <w:r w:rsidR="001502F5" w:rsidRPr="002B3C66">
        <w:rPr>
          <w:rFonts w:ascii="Times New Roman" w:hAnsi="Times New Roman" w:cs="Times New Roman"/>
          <w:lang w:val="en-GB"/>
        </w:rPr>
        <w:t>key</w:t>
      </w:r>
      <w:r w:rsidR="002A068D" w:rsidRPr="002B3C66">
        <w:rPr>
          <w:rFonts w:ascii="Times New Roman" w:hAnsi="Times New Roman" w:cs="Times New Roman"/>
          <w:lang w:val="en-GB"/>
        </w:rPr>
        <w:t xml:space="preserve"> similarity is their shared</w:t>
      </w:r>
      <w:r w:rsidR="00785FD5" w:rsidRPr="002B3C66">
        <w:rPr>
          <w:rFonts w:ascii="Times New Roman" w:hAnsi="Times New Roman" w:cs="Times New Roman"/>
          <w:lang w:val="en-GB"/>
        </w:rPr>
        <w:t xml:space="preserve"> emphasis on</w:t>
      </w:r>
      <w:r w:rsidR="00A90156" w:rsidRPr="002B3C66">
        <w:rPr>
          <w:rFonts w:ascii="Times New Roman" w:hAnsi="Times New Roman" w:cs="Times New Roman"/>
          <w:lang w:val="en-GB"/>
        </w:rPr>
        <w:t xml:space="preserve"> </w:t>
      </w:r>
      <w:r w:rsidR="00785FD5" w:rsidRPr="002B3C66">
        <w:rPr>
          <w:rFonts w:ascii="Times New Roman" w:hAnsi="Times New Roman" w:cs="Times New Roman"/>
          <w:i/>
          <w:lang w:val="en-GB"/>
        </w:rPr>
        <w:t>sovereignty</w:t>
      </w:r>
      <w:r w:rsidR="002A068D" w:rsidRPr="002B3C66">
        <w:rPr>
          <w:rFonts w:ascii="Times New Roman" w:hAnsi="Times New Roman" w:cs="Times New Roman"/>
          <w:lang w:val="en-GB"/>
        </w:rPr>
        <w:t xml:space="preserve">, the idea that a group of humans is entitled to </w:t>
      </w:r>
      <w:r w:rsidR="00B3311C" w:rsidRPr="002B3C66">
        <w:rPr>
          <w:rFonts w:ascii="Times New Roman" w:hAnsi="Times New Roman" w:cs="Times New Roman"/>
          <w:lang w:val="en-GB"/>
        </w:rPr>
        <w:t>rule itself</w:t>
      </w:r>
      <w:r w:rsidR="002A068D" w:rsidRPr="002B3C66">
        <w:rPr>
          <w:rFonts w:ascii="Times New Roman" w:hAnsi="Times New Roman" w:cs="Times New Roman"/>
          <w:lang w:val="en-GB"/>
        </w:rPr>
        <w:t xml:space="preserve"> and whose </w:t>
      </w:r>
      <w:r w:rsidR="0042060E">
        <w:rPr>
          <w:rFonts w:ascii="Times New Roman" w:hAnsi="Times New Roman" w:cs="Times New Roman"/>
          <w:lang w:val="en-GB"/>
        </w:rPr>
        <w:t>will and interests</w:t>
      </w:r>
      <w:r w:rsidR="002A068D" w:rsidRPr="002B3C66">
        <w:rPr>
          <w:rFonts w:ascii="Times New Roman" w:hAnsi="Times New Roman" w:cs="Times New Roman"/>
          <w:lang w:val="en-GB"/>
        </w:rPr>
        <w:t xml:space="preserve"> serve as the ultimate legitimation of political </w:t>
      </w:r>
      <w:r w:rsidR="007F374B">
        <w:rPr>
          <w:rFonts w:ascii="Times New Roman" w:hAnsi="Times New Roman" w:cs="Times New Roman"/>
          <w:lang w:val="en-GB"/>
        </w:rPr>
        <w:t>authority</w:t>
      </w:r>
      <w:r w:rsidR="002A068D" w:rsidRPr="002B3C66">
        <w:rPr>
          <w:rFonts w:ascii="Times New Roman" w:hAnsi="Times New Roman" w:cs="Times New Roman"/>
          <w:lang w:val="en-GB"/>
        </w:rPr>
        <w:t>.</w:t>
      </w:r>
      <w:r w:rsidR="00835624" w:rsidRPr="002B3C66">
        <w:rPr>
          <w:rStyle w:val="EndnoteReference"/>
          <w:rFonts w:ascii="Times New Roman" w:hAnsi="Times New Roman" w:cs="Times New Roman"/>
          <w:lang w:val="en-GB"/>
        </w:rPr>
        <w:endnoteReference w:id="7"/>
      </w:r>
      <w:r w:rsidR="002A068D" w:rsidRPr="002B3C66">
        <w:rPr>
          <w:rFonts w:ascii="Times New Roman" w:hAnsi="Times New Roman" w:cs="Times New Roman"/>
          <w:lang w:val="en-GB"/>
        </w:rPr>
        <w:t xml:space="preserve"> In nationalism</w:t>
      </w:r>
      <w:r w:rsidR="00B3311C" w:rsidRPr="002B3C66">
        <w:rPr>
          <w:rFonts w:ascii="Times New Roman" w:hAnsi="Times New Roman" w:cs="Times New Roman"/>
          <w:lang w:val="en-GB"/>
        </w:rPr>
        <w:t>,</w:t>
      </w:r>
      <w:r w:rsidR="002A068D" w:rsidRPr="002B3C66">
        <w:rPr>
          <w:rFonts w:ascii="Times New Roman" w:hAnsi="Times New Roman" w:cs="Times New Roman"/>
          <w:lang w:val="en-GB"/>
        </w:rPr>
        <w:t xml:space="preserve"> this group is the ‘nation’, characteri</w:t>
      </w:r>
      <w:r w:rsidR="00CC3E0A" w:rsidRPr="002B3C66">
        <w:rPr>
          <w:rFonts w:ascii="Times New Roman" w:hAnsi="Times New Roman" w:cs="Times New Roman"/>
          <w:lang w:val="en-GB"/>
        </w:rPr>
        <w:t>s</w:t>
      </w:r>
      <w:r w:rsidR="002A068D" w:rsidRPr="002B3C66">
        <w:rPr>
          <w:rFonts w:ascii="Times New Roman" w:hAnsi="Times New Roman" w:cs="Times New Roman"/>
          <w:lang w:val="en-GB"/>
        </w:rPr>
        <w:t>ed by common bonds</w:t>
      </w:r>
      <w:r w:rsidR="002F7AB4">
        <w:rPr>
          <w:rFonts w:ascii="Times New Roman" w:hAnsi="Times New Roman" w:cs="Times New Roman"/>
          <w:lang w:val="en-GB"/>
        </w:rPr>
        <w:t xml:space="preserve"> and </w:t>
      </w:r>
      <w:r w:rsidR="002A068D" w:rsidRPr="002B3C66">
        <w:rPr>
          <w:rFonts w:ascii="Times New Roman" w:hAnsi="Times New Roman" w:cs="Times New Roman"/>
          <w:lang w:val="en-GB"/>
        </w:rPr>
        <w:t>origin</w:t>
      </w:r>
      <w:r w:rsidR="00CA3F9E" w:rsidRPr="002B3C66">
        <w:rPr>
          <w:rFonts w:ascii="Times New Roman" w:hAnsi="Times New Roman" w:cs="Times New Roman"/>
          <w:lang w:val="en-GB"/>
        </w:rPr>
        <w:t xml:space="preserve"> and</w:t>
      </w:r>
      <w:r w:rsidR="002A068D" w:rsidRPr="002B3C66">
        <w:rPr>
          <w:rFonts w:ascii="Times New Roman" w:hAnsi="Times New Roman" w:cs="Times New Roman"/>
          <w:lang w:val="en-GB"/>
        </w:rPr>
        <w:t xml:space="preserve"> </w:t>
      </w:r>
      <w:r w:rsidR="00941F2A" w:rsidRPr="002B3C66">
        <w:rPr>
          <w:rFonts w:ascii="Times New Roman" w:hAnsi="Times New Roman" w:cs="Times New Roman"/>
          <w:lang w:val="en-GB"/>
        </w:rPr>
        <w:t>possessi</w:t>
      </w:r>
      <w:r w:rsidR="0042060E">
        <w:rPr>
          <w:rFonts w:ascii="Times New Roman" w:hAnsi="Times New Roman" w:cs="Times New Roman"/>
          <w:lang w:val="en-GB"/>
        </w:rPr>
        <w:t>ng</w:t>
      </w:r>
      <w:r w:rsidR="00941F2A" w:rsidRPr="002B3C66">
        <w:rPr>
          <w:rFonts w:ascii="Times New Roman" w:hAnsi="Times New Roman" w:cs="Times New Roman"/>
          <w:lang w:val="en-GB"/>
        </w:rPr>
        <w:t xml:space="preserve"> </w:t>
      </w:r>
      <w:r w:rsidR="0042060E">
        <w:rPr>
          <w:rFonts w:ascii="Times New Roman" w:hAnsi="Times New Roman" w:cs="Times New Roman"/>
          <w:lang w:val="en-GB"/>
        </w:rPr>
        <w:t>a</w:t>
      </w:r>
      <w:r w:rsidR="0042060E" w:rsidRPr="002B3C66">
        <w:rPr>
          <w:rFonts w:ascii="Times New Roman" w:hAnsi="Times New Roman" w:cs="Times New Roman"/>
          <w:lang w:val="en-GB"/>
        </w:rPr>
        <w:t xml:space="preserve"> </w:t>
      </w:r>
      <w:r w:rsidR="002A068D" w:rsidRPr="002B3C66">
        <w:rPr>
          <w:rFonts w:ascii="Times New Roman" w:hAnsi="Times New Roman" w:cs="Times New Roman"/>
          <w:lang w:val="en-GB"/>
        </w:rPr>
        <w:t>certain territory.</w:t>
      </w:r>
      <w:r w:rsidR="00835624" w:rsidRPr="002B3C66">
        <w:rPr>
          <w:rStyle w:val="EndnoteReference"/>
          <w:rFonts w:ascii="Times New Roman" w:hAnsi="Times New Roman" w:cs="Times New Roman"/>
          <w:lang w:val="en-GB"/>
        </w:rPr>
        <w:endnoteReference w:id="8"/>
      </w:r>
      <w:r w:rsidR="002A068D" w:rsidRPr="002B3C66">
        <w:rPr>
          <w:rFonts w:ascii="Times New Roman" w:hAnsi="Times New Roman" w:cs="Times New Roman"/>
          <w:lang w:val="en-GB"/>
        </w:rPr>
        <w:t xml:space="preserve"> For populism</w:t>
      </w:r>
      <w:r w:rsidR="00B3311C" w:rsidRPr="002B3C66">
        <w:rPr>
          <w:rFonts w:ascii="Times New Roman" w:hAnsi="Times New Roman" w:cs="Times New Roman"/>
          <w:lang w:val="en-GB"/>
        </w:rPr>
        <w:t>,</w:t>
      </w:r>
      <w:r w:rsidR="002A068D" w:rsidRPr="002B3C66">
        <w:rPr>
          <w:rFonts w:ascii="Times New Roman" w:hAnsi="Times New Roman" w:cs="Times New Roman"/>
          <w:lang w:val="en-GB"/>
        </w:rPr>
        <w:t xml:space="preserve"> </w:t>
      </w:r>
      <w:r w:rsidR="00A50725" w:rsidRPr="002B3C66">
        <w:rPr>
          <w:rFonts w:ascii="Times New Roman" w:hAnsi="Times New Roman" w:cs="Times New Roman"/>
          <w:lang w:val="en-GB"/>
        </w:rPr>
        <w:t>it</w:t>
      </w:r>
      <w:r w:rsidR="002A068D" w:rsidRPr="002B3C66">
        <w:rPr>
          <w:rFonts w:ascii="Times New Roman" w:hAnsi="Times New Roman" w:cs="Times New Roman"/>
          <w:lang w:val="en-GB"/>
        </w:rPr>
        <w:t xml:space="preserve"> is the ‘people’</w:t>
      </w:r>
      <w:r w:rsidR="00785FD5" w:rsidRPr="002B3C66">
        <w:rPr>
          <w:rFonts w:ascii="Times New Roman" w:hAnsi="Times New Roman" w:cs="Times New Roman"/>
          <w:lang w:val="en-GB"/>
        </w:rPr>
        <w:t>.</w:t>
      </w:r>
      <w:r w:rsidR="00835624" w:rsidRPr="002B3C66">
        <w:rPr>
          <w:rStyle w:val="EndnoteReference"/>
          <w:rFonts w:ascii="Times New Roman" w:hAnsi="Times New Roman" w:cs="Times New Roman"/>
          <w:lang w:val="en-GB"/>
        </w:rPr>
        <w:endnoteReference w:id="9"/>
      </w:r>
      <w:r w:rsidR="00785FD5" w:rsidRPr="002B3C66">
        <w:rPr>
          <w:rFonts w:ascii="Times New Roman" w:hAnsi="Times New Roman" w:cs="Times New Roman"/>
          <w:lang w:val="en-GB"/>
        </w:rPr>
        <w:t xml:space="preserve"> </w:t>
      </w:r>
      <w:r w:rsidR="002A068D" w:rsidRPr="002B3C66">
        <w:rPr>
          <w:rFonts w:ascii="Times New Roman" w:hAnsi="Times New Roman" w:cs="Times New Roman"/>
          <w:lang w:val="en-GB"/>
        </w:rPr>
        <w:t xml:space="preserve">This </w:t>
      </w:r>
      <w:r w:rsidR="0042060E">
        <w:rPr>
          <w:rFonts w:ascii="Times New Roman" w:hAnsi="Times New Roman" w:cs="Times New Roman"/>
          <w:lang w:val="en-GB"/>
        </w:rPr>
        <w:t>common attachment to the idea of sovereignty</w:t>
      </w:r>
      <w:r w:rsidR="00785FD5" w:rsidRPr="002B3C66">
        <w:rPr>
          <w:rFonts w:ascii="Times New Roman" w:hAnsi="Times New Roman" w:cs="Times New Roman"/>
          <w:lang w:val="en-GB"/>
        </w:rPr>
        <w:t xml:space="preserve"> makes nationalism and populism </w:t>
      </w:r>
      <w:r w:rsidR="004661F5">
        <w:rPr>
          <w:rFonts w:ascii="Times New Roman" w:hAnsi="Times New Roman" w:cs="Times New Roman"/>
          <w:lang w:val="en-GB"/>
        </w:rPr>
        <w:t>often appear interchangeable</w:t>
      </w:r>
      <w:r w:rsidR="00C24963">
        <w:rPr>
          <w:rFonts w:ascii="Times New Roman" w:hAnsi="Times New Roman" w:cs="Times New Roman"/>
          <w:lang w:val="en-GB"/>
        </w:rPr>
        <w:t xml:space="preserve">, especially in periods </w:t>
      </w:r>
      <w:r w:rsidR="004661F5">
        <w:rPr>
          <w:rFonts w:ascii="Times New Roman" w:hAnsi="Times New Roman" w:cs="Times New Roman"/>
          <w:lang w:val="en-GB"/>
        </w:rPr>
        <w:t xml:space="preserve">as today </w:t>
      </w:r>
      <w:r w:rsidR="00C24963">
        <w:rPr>
          <w:rFonts w:ascii="Times New Roman" w:hAnsi="Times New Roman" w:cs="Times New Roman"/>
          <w:lang w:val="en-GB"/>
        </w:rPr>
        <w:t>when</w:t>
      </w:r>
      <w:r w:rsidR="00217242" w:rsidRPr="002B3C66">
        <w:rPr>
          <w:rFonts w:ascii="Times New Roman" w:hAnsi="Times New Roman" w:cs="Times New Roman"/>
          <w:lang w:val="en-GB"/>
        </w:rPr>
        <w:t xml:space="preserve"> the </w:t>
      </w:r>
      <w:r w:rsidR="0042060E">
        <w:rPr>
          <w:rFonts w:ascii="Times New Roman" w:hAnsi="Times New Roman" w:cs="Times New Roman"/>
          <w:lang w:val="en-GB"/>
        </w:rPr>
        <w:t>limits</w:t>
      </w:r>
      <w:r w:rsidR="0042060E" w:rsidRPr="002B3C66">
        <w:rPr>
          <w:rFonts w:ascii="Times New Roman" w:hAnsi="Times New Roman" w:cs="Times New Roman"/>
          <w:lang w:val="en-GB"/>
        </w:rPr>
        <w:t xml:space="preserve"> </w:t>
      </w:r>
      <w:r w:rsidR="00217242" w:rsidRPr="002B3C66">
        <w:rPr>
          <w:rFonts w:ascii="Times New Roman" w:hAnsi="Times New Roman" w:cs="Times New Roman"/>
          <w:lang w:val="en-GB"/>
        </w:rPr>
        <w:t xml:space="preserve">and prerogatives of statehood </w:t>
      </w:r>
      <w:r w:rsidR="004661F5">
        <w:rPr>
          <w:rFonts w:ascii="Times New Roman" w:hAnsi="Times New Roman" w:cs="Times New Roman"/>
          <w:lang w:val="en-GB"/>
        </w:rPr>
        <w:t>are reassessed and political rule becomes increasingly inter</w:t>
      </w:r>
      <w:r w:rsidR="00BB353D">
        <w:rPr>
          <w:rFonts w:ascii="Times New Roman" w:hAnsi="Times New Roman" w:cs="Times New Roman"/>
          <w:lang w:val="en-GB"/>
        </w:rPr>
        <w:t>nationalis</w:t>
      </w:r>
      <w:r w:rsidR="004661F5">
        <w:rPr>
          <w:rFonts w:ascii="Times New Roman" w:hAnsi="Times New Roman" w:cs="Times New Roman"/>
          <w:lang w:val="en-GB"/>
        </w:rPr>
        <w:t>ed</w:t>
      </w:r>
      <w:r w:rsidR="00F1324E" w:rsidRPr="002B3C66">
        <w:rPr>
          <w:rFonts w:ascii="Times New Roman" w:hAnsi="Times New Roman" w:cs="Times New Roman"/>
          <w:lang w:val="en-GB"/>
        </w:rPr>
        <w:t>.</w:t>
      </w:r>
      <w:r w:rsidR="00F1324E" w:rsidRPr="002B3C66">
        <w:rPr>
          <w:rStyle w:val="EndnoteReference"/>
          <w:rFonts w:ascii="Times New Roman" w:hAnsi="Times New Roman" w:cs="Times New Roman"/>
          <w:lang w:val="en-GB"/>
        </w:rPr>
        <w:endnoteReference w:id="10"/>
      </w:r>
      <w:r w:rsidR="00F1324E" w:rsidRPr="002B3C66">
        <w:rPr>
          <w:rFonts w:ascii="Times New Roman" w:hAnsi="Times New Roman" w:cs="Times New Roman"/>
          <w:lang w:val="en-GB"/>
        </w:rPr>
        <w:t xml:space="preserve"> </w:t>
      </w:r>
      <w:r w:rsidR="0042060E">
        <w:rPr>
          <w:rFonts w:ascii="Times New Roman" w:hAnsi="Times New Roman" w:cs="Times New Roman"/>
          <w:lang w:val="en-GB"/>
        </w:rPr>
        <w:t>Reflecting this reasoning</w:t>
      </w:r>
      <w:r w:rsidR="00D565BC">
        <w:rPr>
          <w:rFonts w:ascii="Times New Roman" w:hAnsi="Times New Roman" w:cs="Times New Roman"/>
          <w:lang w:val="en-GB"/>
        </w:rPr>
        <w:t>,</w:t>
      </w:r>
      <w:r w:rsidR="00F1324E" w:rsidRPr="002B3C66">
        <w:rPr>
          <w:rFonts w:ascii="Times New Roman" w:hAnsi="Times New Roman" w:cs="Times New Roman"/>
          <w:lang w:val="en-GB"/>
        </w:rPr>
        <w:t xml:space="preserve"> Brubaker</w:t>
      </w:r>
      <w:r w:rsidR="00667D22">
        <w:rPr>
          <w:rFonts w:ascii="Times New Roman" w:hAnsi="Times New Roman" w:cs="Times New Roman"/>
          <w:lang w:val="en-GB"/>
        </w:rPr>
        <w:t xml:space="preserve"> </w:t>
      </w:r>
      <w:r w:rsidR="00712096">
        <w:rPr>
          <w:rFonts w:ascii="Times New Roman" w:hAnsi="Times New Roman" w:cs="Times New Roman"/>
          <w:lang w:val="en-GB"/>
        </w:rPr>
        <w:t xml:space="preserve">recently </w:t>
      </w:r>
      <w:r w:rsidR="00B54D04">
        <w:rPr>
          <w:rFonts w:ascii="Times New Roman" w:hAnsi="Times New Roman" w:cs="Times New Roman"/>
          <w:lang w:val="en-GB"/>
        </w:rPr>
        <w:t xml:space="preserve">argued </w:t>
      </w:r>
      <w:r w:rsidR="00F1324E" w:rsidRPr="002B3C66">
        <w:rPr>
          <w:rFonts w:ascii="Times New Roman" w:hAnsi="Times New Roman" w:cs="Times New Roman"/>
          <w:lang w:val="en-GB"/>
        </w:rPr>
        <w:t xml:space="preserve">that populism </w:t>
      </w:r>
      <w:r w:rsidR="00667D22">
        <w:rPr>
          <w:rFonts w:ascii="Times New Roman" w:hAnsi="Times New Roman" w:cs="Times New Roman"/>
          <w:lang w:val="en-GB"/>
        </w:rPr>
        <w:t>expresses</w:t>
      </w:r>
      <w:r w:rsidR="00F1324E" w:rsidRPr="002B3C66">
        <w:rPr>
          <w:rFonts w:ascii="Times New Roman" w:hAnsi="Times New Roman" w:cs="Times New Roman"/>
          <w:lang w:val="en-GB"/>
        </w:rPr>
        <w:t xml:space="preserve"> the ‘</w:t>
      </w:r>
      <w:r w:rsidR="00F1324E" w:rsidRPr="002B3C66">
        <w:rPr>
          <w:rFonts w:ascii="Times New Roman" w:hAnsi="Times New Roman" w:cs="Times New Roman"/>
          <w:i/>
          <w:lang w:val="en-GB"/>
        </w:rPr>
        <w:t>intersection</w:t>
      </w:r>
      <w:r w:rsidR="00F1324E" w:rsidRPr="002B3C66">
        <w:rPr>
          <w:rFonts w:ascii="Times New Roman" w:hAnsi="Times New Roman" w:cs="Times New Roman"/>
          <w:lang w:val="en-GB"/>
        </w:rPr>
        <w:t xml:space="preserve"> of vertical and horizontal oppositions’ </w:t>
      </w:r>
      <w:r w:rsidR="00667D22">
        <w:rPr>
          <w:rFonts w:ascii="Times New Roman" w:hAnsi="Times New Roman" w:cs="Times New Roman"/>
          <w:lang w:val="en-GB"/>
        </w:rPr>
        <w:t>in</w:t>
      </w:r>
      <w:r w:rsidR="00F1324E" w:rsidRPr="002B3C66">
        <w:rPr>
          <w:rFonts w:ascii="Times New Roman" w:hAnsi="Times New Roman" w:cs="Times New Roman"/>
          <w:lang w:val="en-GB"/>
        </w:rPr>
        <w:t xml:space="preserve"> a ‘two-dimensional vision of social space’</w:t>
      </w:r>
      <w:r w:rsidR="0042060E">
        <w:rPr>
          <w:rFonts w:ascii="Times New Roman" w:hAnsi="Times New Roman" w:cs="Times New Roman"/>
          <w:lang w:val="en-GB"/>
        </w:rPr>
        <w:t>,</w:t>
      </w:r>
      <w:r w:rsidR="00F1324E" w:rsidRPr="002B3C66">
        <w:rPr>
          <w:rStyle w:val="EndnoteReference"/>
          <w:rFonts w:ascii="Times New Roman" w:hAnsi="Times New Roman" w:cs="Times New Roman"/>
          <w:lang w:val="en-GB"/>
        </w:rPr>
        <w:endnoteReference w:id="11"/>
      </w:r>
      <w:r w:rsidR="0042060E">
        <w:rPr>
          <w:rFonts w:ascii="Times New Roman" w:hAnsi="Times New Roman" w:cs="Times New Roman"/>
          <w:lang w:val="en-GB"/>
        </w:rPr>
        <w:t xml:space="preserve"> making the horizontal division commonly associated with nationalism an integral part of his definition of populism.</w:t>
      </w:r>
      <w:r w:rsidR="00F1324E" w:rsidRPr="002B3C66">
        <w:rPr>
          <w:rFonts w:ascii="Times New Roman" w:hAnsi="Times New Roman" w:cs="Times New Roman"/>
          <w:lang w:val="en-GB"/>
        </w:rPr>
        <w:t xml:space="preserve"> </w:t>
      </w:r>
    </w:p>
    <w:p w:rsidR="00DE3EFA" w:rsidRPr="002B3C66" w:rsidRDefault="00C366F0" w:rsidP="00854848">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A further source of confusion is the malleable and varying ideological content of populism and nationalism. </w:t>
      </w:r>
      <w:r w:rsidR="00854848" w:rsidRPr="002B3C66">
        <w:rPr>
          <w:rFonts w:ascii="Times New Roman" w:hAnsi="Times New Roman" w:cs="Times New Roman"/>
          <w:lang w:val="en-GB"/>
        </w:rPr>
        <w:t xml:space="preserve">Scholars generally agree that </w:t>
      </w:r>
      <w:r w:rsidR="00A50725" w:rsidRPr="002B3C66">
        <w:rPr>
          <w:rFonts w:ascii="Times New Roman" w:hAnsi="Times New Roman" w:cs="Times New Roman"/>
          <w:lang w:val="en-GB"/>
        </w:rPr>
        <w:t>both</w:t>
      </w:r>
      <w:r w:rsidR="00854848" w:rsidRPr="002B3C66">
        <w:rPr>
          <w:rFonts w:ascii="Times New Roman" w:hAnsi="Times New Roman" w:cs="Times New Roman"/>
          <w:lang w:val="en-GB"/>
        </w:rPr>
        <w:t xml:space="preserve"> prescribe only a very basic vision of political organisation and the limits of the political community</w:t>
      </w:r>
      <w:r w:rsidR="0042060E">
        <w:rPr>
          <w:rFonts w:ascii="Times New Roman" w:hAnsi="Times New Roman" w:cs="Times New Roman"/>
          <w:lang w:val="en-GB"/>
        </w:rPr>
        <w:t>,</w:t>
      </w:r>
      <w:r w:rsidR="00854848" w:rsidRPr="002B3C66">
        <w:rPr>
          <w:rFonts w:ascii="Times New Roman" w:hAnsi="Times New Roman" w:cs="Times New Roman"/>
          <w:lang w:val="en-GB"/>
        </w:rPr>
        <w:t xml:space="preserve"> and that more specific aspects of public policy must be derived from thicker ideologies. Making use of Freeden’s </w:t>
      </w:r>
      <w:r w:rsidR="00A86DAD">
        <w:rPr>
          <w:rFonts w:ascii="Times New Roman" w:hAnsi="Times New Roman" w:cs="Times New Roman"/>
          <w:lang w:val="en-GB"/>
        </w:rPr>
        <w:t>understanding</w:t>
      </w:r>
      <w:r w:rsidR="00854848" w:rsidRPr="002B3C66">
        <w:rPr>
          <w:rFonts w:ascii="Times New Roman" w:hAnsi="Times New Roman" w:cs="Times New Roman"/>
          <w:lang w:val="en-GB"/>
        </w:rPr>
        <w:t xml:space="preserve"> of nationalism as ‘thin-centred ideology’,</w:t>
      </w:r>
      <w:r w:rsidR="00854848" w:rsidRPr="002B3C66">
        <w:rPr>
          <w:rStyle w:val="EndnoteReference"/>
          <w:rFonts w:ascii="Times New Roman" w:hAnsi="Times New Roman" w:cs="Times New Roman"/>
          <w:lang w:val="en-GB"/>
        </w:rPr>
        <w:endnoteReference w:id="12"/>
      </w:r>
      <w:r w:rsidR="00854848" w:rsidRPr="002B3C66">
        <w:rPr>
          <w:rFonts w:ascii="Times New Roman" w:hAnsi="Times New Roman" w:cs="Times New Roman"/>
          <w:lang w:val="en-GB"/>
        </w:rPr>
        <w:t xml:space="preserve"> many scholars of populism use the same designation in their work as well.</w:t>
      </w:r>
      <w:r w:rsidR="00854848" w:rsidRPr="002B3C66">
        <w:rPr>
          <w:rStyle w:val="EndnoteReference"/>
          <w:rFonts w:ascii="Times New Roman" w:hAnsi="Times New Roman" w:cs="Times New Roman"/>
          <w:lang w:val="en-GB"/>
        </w:rPr>
        <w:endnoteReference w:id="13"/>
      </w:r>
      <w:r w:rsidR="00854848" w:rsidRPr="002B3C66">
        <w:rPr>
          <w:rFonts w:ascii="Times New Roman" w:hAnsi="Times New Roman" w:cs="Times New Roman"/>
          <w:lang w:val="en-GB"/>
        </w:rPr>
        <w:t xml:space="preserve"> As a result, examining the programmatic proclamations or material preferences of political leaders </w:t>
      </w:r>
      <w:r w:rsidR="00A50725" w:rsidRPr="002B3C66">
        <w:rPr>
          <w:rFonts w:ascii="Times New Roman" w:hAnsi="Times New Roman" w:cs="Times New Roman"/>
          <w:lang w:val="en-GB"/>
        </w:rPr>
        <w:t>would</w:t>
      </w:r>
      <w:r w:rsidR="00854848" w:rsidRPr="002B3C66">
        <w:rPr>
          <w:rFonts w:ascii="Times New Roman" w:hAnsi="Times New Roman" w:cs="Times New Roman"/>
          <w:lang w:val="en-GB"/>
        </w:rPr>
        <w:t xml:space="preserve"> not be very helpful to distinguish between </w:t>
      </w:r>
      <w:r w:rsidR="0042060E">
        <w:rPr>
          <w:rFonts w:ascii="Times New Roman" w:hAnsi="Times New Roman" w:cs="Times New Roman"/>
          <w:lang w:val="en-GB"/>
        </w:rPr>
        <w:t xml:space="preserve">populism and </w:t>
      </w:r>
      <w:r w:rsidR="0042060E">
        <w:rPr>
          <w:rFonts w:ascii="Times New Roman" w:hAnsi="Times New Roman" w:cs="Times New Roman"/>
          <w:lang w:val="en-GB"/>
        </w:rPr>
        <w:lastRenderedPageBreak/>
        <w:t>nationalism, since,</w:t>
      </w:r>
      <w:r w:rsidR="0086459C" w:rsidRPr="002B3C66">
        <w:rPr>
          <w:rFonts w:ascii="Times New Roman" w:hAnsi="Times New Roman" w:cs="Times New Roman"/>
          <w:lang w:val="en-GB"/>
        </w:rPr>
        <w:t xml:space="preserve"> </w:t>
      </w:r>
      <w:r w:rsidR="00C02B75" w:rsidRPr="002B3C66">
        <w:rPr>
          <w:rFonts w:ascii="Times New Roman" w:hAnsi="Times New Roman" w:cs="Times New Roman"/>
          <w:lang w:val="en-GB"/>
        </w:rPr>
        <w:t>logically</w:t>
      </w:r>
      <w:r w:rsidR="0086459C" w:rsidRPr="002B3C66">
        <w:rPr>
          <w:rFonts w:ascii="Times New Roman" w:hAnsi="Times New Roman" w:cs="Times New Roman"/>
          <w:lang w:val="en-GB"/>
        </w:rPr>
        <w:t>,</w:t>
      </w:r>
      <w:r w:rsidR="0042060E" w:rsidRPr="0042060E">
        <w:rPr>
          <w:rFonts w:ascii="Times New Roman" w:hAnsi="Times New Roman" w:cs="Times New Roman"/>
          <w:lang w:val="en-GB"/>
        </w:rPr>
        <w:t xml:space="preserve"> </w:t>
      </w:r>
      <w:r w:rsidR="0042060E">
        <w:rPr>
          <w:rFonts w:ascii="Times New Roman" w:hAnsi="Times New Roman" w:cs="Times New Roman"/>
          <w:lang w:val="en-GB"/>
        </w:rPr>
        <w:t xml:space="preserve">the </w:t>
      </w:r>
      <w:r w:rsidR="0042060E" w:rsidRPr="002B3C66">
        <w:rPr>
          <w:rFonts w:ascii="Times New Roman" w:hAnsi="Times New Roman" w:cs="Times New Roman"/>
          <w:lang w:val="en-GB"/>
        </w:rPr>
        <w:t>specific positions of politicians</w:t>
      </w:r>
      <w:r w:rsidR="0086459C" w:rsidRPr="002B3C66">
        <w:rPr>
          <w:rFonts w:ascii="Times New Roman" w:hAnsi="Times New Roman" w:cs="Times New Roman"/>
          <w:lang w:val="en-GB"/>
        </w:rPr>
        <w:t xml:space="preserve"> </w:t>
      </w:r>
      <w:r w:rsidR="00C02B75" w:rsidRPr="002B3C66">
        <w:rPr>
          <w:rFonts w:ascii="Times New Roman" w:hAnsi="Times New Roman" w:cs="Times New Roman"/>
          <w:lang w:val="en-GB"/>
        </w:rPr>
        <w:t xml:space="preserve">should </w:t>
      </w:r>
      <w:r w:rsidR="0042060E">
        <w:rPr>
          <w:rFonts w:ascii="Times New Roman" w:hAnsi="Times New Roman" w:cs="Times New Roman"/>
          <w:lang w:val="en-GB"/>
        </w:rPr>
        <w:t>reflect primarily the tenets of</w:t>
      </w:r>
      <w:r w:rsidR="0042060E" w:rsidRPr="002B3C66">
        <w:rPr>
          <w:rFonts w:ascii="Times New Roman" w:hAnsi="Times New Roman" w:cs="Times New Roman"/>
          <w:lang w:val="en-GB"/>
        </w:rPr>
        <w:t xml:space="preserve"> </w:t>
      </w:r>
      <w:r w:rsidR="0086459C" w:rsidRPr="002B3C66">
        <w:rPr>
          <w:rFonts w:ascii="Times New Roman" w:hAnsi="Times New Roman" w:cs="Times New Roman"/>
          <w:lang w:val="en-GB"/>
        </w:rPr>
        <w:t>the</w:t>
      </w:r>
      <w:r w:rsidR="0042060E">
        <w:rPr>
          <w:rFonts w:ascii="Times New Roman" w:hAnsi="Times New Roman" w:cs="Times New Roman"/>
          <w:lang w:val="en-GB"/>
        </w:rPr>
        <w:t>ir</w:t>
      </w:r>
      <w:r w:rsidR="0086459C" w:rsidRPr="002B3C66">
        <w:rPr>
          <w:rFonts w:ascii="Times New Roman" w:hAnsi="Times New Roman" w:cs="Times New Roman"/>
          <w:lang w:val="en-GB"/>
        </w:rPr>
        <w:t xml:space="preserve"> thicker ideologies. </w:t>
      </w:r>
    </w:p>
    <w:p w:rsidR="00336DAA" w:rsidRPr="002B3C66" w:rsidRDefault="00C773F6">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If populism and nationalism are both preoccupied with sovereignty, draw strong divides </w:t>
      </w:r>
      <w:r w:rsidR="008173E9" w:rsidRPr="002B3C66">
        <w:rPr>
          <w:rFonts w:ascii="Times New Roman" w:hAnsi="Times New Roman" w:cs="Times New Roman"/>
          <w:lang w:val="en-GB"/>
        </w:rPr>
        <w:t xml:space="preserve">between members and non-members of </w:t>
      </w:r>
      <w:r w:rsidR="00D565BC">
        <w:rPr>
          <w:rFonts w:ascii="Times New Roman" w:hAnsi="Times New Roman" w:cs="Times New Roman"/>
          <w:lang w:val="en-GB"/>
        </w:rPr>
        <w:t>a community</w:t>
      </w:r>
      <w:r w:rsidRPr="002B3C66">
        <w:rPr>
          <w:rFonts w:ascii="Times New Roman" w:hAnsi="Times New Roman" w:cs="Times New Roman"/>
          <w:lang w:val="en-GB"/>
        </w:rPr>
        <w:t xml:space="preserve"> and are essentially ‘thin’, what then remains to differentiate effectively between them</w:t>
      </w:r>
      <w:r w:rsidR="008173E9" w:rsidRPr="002B3C66">
        <w:rPr>
          <w:rFonts w:ascii="Times New Roman" w:hAnsi="Times New Roman" w:cs="Times New Roman"/>
          <w:lang w:val="en-GB"/>
        </w:rPr>
        <w:t>?</w:t>
      </w:r>
      <w:r w:rsidRPr="002B3C66">
        <w:rPr>
          <w:rFonts w:ascii="Times New Roman" w:hAnsi="Times New Roman" w:cs="Times New Roman"/>
          <w:lang w:val="en-GB"/>
        </w:rPr>
        <w:t xml:space="preserve"> Here it is useful to return to what we encountered in Brubaker’s analysis</w:t>
      </w:r>
      <w:r w:rsidR="00F26AD0">
        <w:rPr>
          <w:rFonts w:ascii="Times New Roman" w:hAnsi="Times New Roman" w:cs="Times New Roman"/>
          <w:lang w:val="en-GB"/>
        </w:rPr>
        <w:t xml:space="preserve"> </w:t>
      </w:r>
      <w:r w:rsidR="00DF6E65" w:rsidRPr="002B3C66">
        <w:rPr>
          <w:rFonts w:ascii="Times New Roman" w:hAnsi="Times New Roman" w:cs="Times New Roman"/>
          <w:lang w:val="en-GB"/>
        </w:rPr>
        <w:t>–</w:t>
      </w:r>
      <w:r w:rsidR="00F26AD0">
        <w:rPr>
          <w:rFonts w:ascii="Times New Roman" w:hAnsi="Times New Roman" w:cs="Times New Roman"/>
          <w:lang w:val="en-GB"/>
        </w:rPr>
        <w:t xml:space="preserve"> </w:t>
      </w:r>
      <w:r w:rsidR="00DF6E65" w:rsidRPr="002B3C66">
        <w:rPr>
          <w:rFonts w:ascii="Times New Roman" w:hAnsi="Times New Roman" w:cs="Times New Roman"/>
          <w:lang w:val="en-GB"/>
        </w:rPr>
        <w:t xml:space="preserve">that populism and nationalism order the political field according to potent </w:t>
      </w:r>
      <w:r w:rsidR="008C7606">
        <w:rPr>
          <w:rFonts w:ascii="Times New Roman" w:hAnsi="Times New Roman" w:cs="Times New Roman"/>
          <w:lang w:val="en-GB"/>
        </w:rPr>
        <w:t>spatial</w:t>
      </w:r>
      <w:r w:rsidR="00DF6E65" w:rsidRPr="002B3C66">
        <w:rPr>
          <w:rFonts w:ascii="Times New Roman" w:hAnsi="Times New Roman" w:cs="Times New Roman"/>
          <w:lang w:val="en-GB"/>
        </w:rPr>
        <w:t xml:space="preserve"> imageries – but go a step further in viewing this function in discursive term</w:t>
      </w:r>
      <w:r w:rsidR="00336DAA" w:rsidRPr="002B3C66">
        <w:rPr>
          <w:rFonts w:ascii="Times New Roman" w:hAnsi="Times New Roman" w:cs="Times New Roman"/>
          <w:lang w:val="en-GB"/>
        </w:rPr>
        <w:t>s. For this I build on De Cleen and Stavrakakis</w:t>
      </w:r>
      <w:r w:rsidR="00336DAA" w:rsidRPr="002B3C66">
        <w:rPr>
          <w:rStyle w:val="EndnoteReference"/>
          <w:rFonts w:ascii="Times New Roman" w:hAnsi="Times New Roman" w:cs="Times New Roman"/>
          <w:lang w:val="en-GB"/>
        </w:rPr>
        <w:endnoteReference w:id="14"/>
      </w:r>
      <w:r w:rsidR="00336DAA" w:rsidRPr="002B3C66">
        <w:rPr>
          <w:rFonts w:ascii="Times New Roman" w:hAnsi="Times New Roman" w:cs="Times New Roman"/>
          <w:lang w:val="en-GB"/>
        </w:rPr>
        <w:t xml:space="preserve"> </w:t>
      </w:r>
      <w:r w:rsidR="00D565BC">
        <w:rPr>
          <w:rFonts w:ascii="Times New Roman" w:hAnsi="Times New Roman" w:cs="Times New Roman"/>
          <w:lang w:val="en-GB"/>
        </w:rPr>
        <w:t>who argue that p</w:t>
      </w:r>
      <w:r w:rsidR="00336DAA" w:rsidRPr="002B3C66">
        <w:rPr>
          <w:rFonts w:ascii="Times New Roman" w:hAnsi="Times New Roman" w:cs="Times New Roman"/>
          <w:lang w:val="en-GB"/>
        </w:rPr>
        <w:t>opulism order</w:t>
      </w:r>
      <w:r w:rsidR="00F81703">
        <w:rPr>
          <w:rFonts w:ascii="Times New Roman" w:hAnsi="Times New Roman" w:cs="Times New Roman"/>
          <w:lang w:val="en-GB"/>
        </w:rPr>
        <w:t xml:space="preserve">s politics </w:t>
      </w:r>
      <w:r w:rsidR="00336DAA" w:rsidRPr="002B3C66">
        <w:rPr>
          <w:rFonts w:ascii="Times New Roman" w:hAnsi="Times New Roman" w:cs="Times New Roman"/>
          <w:lang w:val="en-GB"/>
        </w:rPr>
        <w:t xml:space="preserve">along a </w:t>
      </w:r>
      <w:r w:rsidR="00336DAA" w:rsidRPr="007037BA">
        <w:rPr>
          <w:rFonts w:ascii="Times New Roman" w:hAnsi="Times New Roman" w:cs="Times New Roman"/>
          <w:i/>
          <w:lang w:val="en-GB"/>
        </w:rPr>
        <w:t>vertical</w:t>
      </w:r>
      <w:r w:rsidR="00336DAA" w:rsidRPr="002B3C66">
        <w:rPr>
          <w:rFonts w:ascii="Times New Roman" w:hAnsi="Times New Roman" w:cs="Times New Roman"/>
          <w:lang w:val="en-GB"/>
        </w:rPr>
        <w:t xml:space="preserve"> axis pitting the ‘top’ of a political system versus the ‘down’, the people against the elites. </w:t>
      </w:r>
      <w:r w:rsidR="00F81703">
        <w:rPr>
          <w:rFonts w:ascii="Times New Roman" w:hAnsi="Times New Roman" w:cs="Times New Roman"/>
          <w:lang w:val="en-GB"/>
        </w:rPr>
        <w:t>It</w:t>
      </w:r>
      <w:r w:rsidR="00336DAA" w:rsidRPr="002B3C66">
        <w:rPr>
          <w:rFonts w:ascii="Times New Roman" w:hAnsi="Times New Roman" w:cs="Times New Roman"/>
          <w:lang w:val="en-GB"/>
        </w:rPr>
        <w:t xml:space="preserve"> is catalysed by unmet demands connected in a unified call for representation</w:t>
      </w:r>
      <w:r w:rsidR="00F81703" w:rsidRPr="00F81703">
        <w:rPr>
          <w:rFonts w:ascii="Times New Roman" w:hAnsi="Times New Roman" w:cs="Times New Roman"/>
          <w:lang w:val="en-GB"/>
        </w:rPr>
        <w:t xml:space="preserve"> </w:t>
      </w:r>
      <w:r w:rsidR="00F81703">
        <w:rPr>
          <w:rFonts w:ascii="Times New Roman" w:hAnsi="Times New Roman" w:cs="Times New Roman"/>
          <w:lang w:val="en-GB"/>
        </w:rPr>
        <w:t>towards</w:t>
      </w:r>
      <w:r w:rsidR="00F81703" w:rsidRPr="002B3C66">
        <w:rPr>
          <w:rFonts w:ascii="Times New Roman" w:hAnsi="Times New Roman" w:cs="Times New Roman"/>
          <w:lang w:val="en-GB"/>
        </w:rPr>
        <w:t xml:space="preserve"> </w:t>
      </w:r>
      <w:r w:rsidR="00F81703">
        <w:rPr>
          <w:rFonts w:ascii="Times New Roman" w:hAnsi="Times New Roman" w:cs="Times New Roman"/>
          <w:lang w:val="en-GB"/>
        </w:rPr>
        <w:t>an unresponsive system</w:t>
      </w:r>
      <w:r w:rsidR="00336DAA" w:rsidRPr="002B3C66">
        <w:rPr>
          <w:rFonts w:ascii="Times New Roman" w:hAnsi="Times New Roman" w:cs="Times New Roman"/>
          <w:lang w:val="en-GB"/>
        </w:rPr>
        <w:t>.</w:t>
      </w:r>
      <w:r w:rsidR="00336DAA" w:rsidRPr="002B3C66">
        <w:rPr>
          <w:rStyle w:val="EndnoteReference"/>
          <w:rFonts w:ascii="Times New Roman" w:hAnsi="Times New Roman" w:cs="Times New Roman"/>
          <w:lang w:val="en-GB"/>
        </w:rPr>
        <w:endnoteReference w:id="15"/>
      </w:r>
      <w:r w:rsidR="00336DAA" w:rsidRPr="002B3C66">
        <w:rPr>
          <w:rFonts w:ascii="Times New Roman" w:hAnsi="Times New Roman" w:cs="Times New Roman"/>
          <w:lang w:val="en-GB"/>
        </w:rPr>
        <w:t xml:space="preserve"> </w:t>
      </w:r>
      <w:r w:rsidR="008D19D2" w:rsidRPr="002B3C66">
        <w:rPr>
          <w:rFonts w:ascii="Times New Roman" w:hAnsi="Times New Roman" w:cs="Times New Roman"/>
          <w:lang w:val="en-GB"/>
        </w:rPr>
        <w:t xml:space="preserve">Nationalism on the other hand puts forth a </w:t>
      </w:r>
      <w:r w:rsidR="008D19D2" w:rsidRPr="002B3C66">
        <w:rPr>
          <w:rFonts w:ascii="Times New Roman" w:hAnsi="Times New Roman" w:cs="Times New Roman"/>
          <w:i/>
          <w:lang w:val="en-GB"/>
        </w:rPr>
        <w:t>horizontal</w:t>
      </w:r>
      <w:r w:rsidR="008D19D2" w:rsidRPr="002B3C66">
        <w:rPr>
          <w:rFonts w:ascii="Times New Roman" w:hAnsi="Times New Roman" w:cs="Times New Roman"/>
          <w:lang w:val="en-GB"/>
        </w:rPr>
        <w:t xml:space="preserve"> axis of differentiation between the ‘inside’ and the ‘outside’ of nations, usually d</w:t>
      </w:r>
      <w:r w:rsidR="00D565BC">
        <w:rPr>
          <w:rFonts w:ascii="Times New Roman" w:hAnsi="Times New Roman" w:cs="Times New Roman"/>
          <w:lang w:val="en-GB"/>
        </w:rPr>
        <w:t xml:space="preserve">efined by some inherent traits, </w:t>
      </w:r>
      <w:r w:rsidR="008D19D2" w:rsidRPr="002B3C66">
        <w:rPr>
          <w:rFonts w:ascii="Times New Roman" w:hAnsi="Times New Roman" w:cs="Times New Roman"/>
          <w:lang w:val="en-GB"/>
        </w:rPr>
        <w:t>as opposed to populism’s view of the ‘people’ as a purely political entity united</w:t>
      </w:r>
      <w:r w:rsidR="00A50725" w:rsidRPr="002B3C66">
        <w:rPr>
          <w:rFonts w:ascii="Times New Roman" w:hAnsi="Times New Roman" w:cs="Times New Roman"/>
          <w:lang w:val="en-GB"/>
        </w:rPr>
        <w:t xml:space="preserve"> only</w:t>
      </w:r>
      <w:r w:rsidR="008D19D2" w:rsidRPr="002B3C66">
        <w:rPr>
          <w:rFonts w:ascii="Times New Roman" w:hAnsi="Times New Roman" w:cs="Times New Roman"/>
          <w:lang w:val="en-GB"/>
        </w:rPr>
        <w:t xml:space="preserve"> b</w:t>
      </w:r>
      <w:r w:rsidR="00D565BC">
        <w:rPr>
          <w:rFonts w:ascii="Times New Roman" w:hAnsi="Times New Roman" w:cs="Times New Roman"/>
          <w:lang w:val="en-GB"/>
        </w:rPr>
        <w:t>y its demand for representation</w:t>
      </w:r>
      <w:r w:rsidR="008D19D2" w:rsidRPr="002B3C66">
        <w:rPr>
          <w:rFonts w:ascii="Times New Roman" w:hAnsi="Times New Roman" w:cs="Times New Roman"/>
          <w:lang w:val="en-GB"/>
        </w:rPr>
        <w:t>.</w:t>
      </w:r>
      <w:r w:rsidR="008D19D2" w:rsidRPr="002B3C66">
        <w:rPr>
          <w:rStyle w:val="EndnoteReference"/>
          <w:rFonts w:ascii="Times New Roman" w:hAnsi="Times New Roman" w:cs="Times New Roman"/>
          <w:lang w:val="en-GB"/>
        </w:rPr>
        <w:endnoteReference w:id="16"/>
      </w:r>
    </w:p>
    <w:p w:rsidR="00885D1D" w:rsidRPr="002B3C66" w:rsidRDefault="00BE4F99" w:rsidP="00C8787D">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While nationalism sees the state as the incarnation of its ideal for </w:t>
      </w:r>
      <w:r w:rsidR="00A86DAD">
        <w:rPr>
          <w:rFonts w:ascii="Times New Roman" w:hAnsi="Times New Roman" w:cs="Times New Roman"/>
          <w:lang w:val="en-GB"/>
        </w:rPr>
        <w:t>political representation of the nation</w:t>
      </w:r>
      <w:r w:rsidRPr="002B3C66">
        <w:rPr>
          <w:rFonts w:ascii="Times New Roman" w:hAnsi="Times New Roman" w:cs="Times New Roman"/>
          <w:lang w:val="en-GB"/>
        </w:rPr>
        <w:t xml:space="preserve">, populism mistrusts </w:t>
      </w:r>
      <w:r w:rsidR="0042060E">
        <w:rPr>
          <w:rFonts w:ascii="Times New Roman" w:hAnsi="Times New Roman" w:cs="Times New Roman"/>
          <w:lang w:val="en-GB"/>
        </w:rPr>
        <w:t>political power</w:t>
      </w:r>
      <w:r w:rsidRPr="002B3C66">
        <w:rPr>
          <w:rFonts w:ascii="Times New Roman" w:hAnsi="Times New Roman" w:cs="Times New Roman"/>
          <w:lang w:val="en-GB"/>
        </w:rPr>
        <w:t>.</w:t>
      </w:r>
      <w:r w:rsidRPr="002B3C66">
        <w:rPr>
          <w:rStyle w:val="EndnoteReference"/>
          <w:rFonts w:ascii="Times New Roman" w:hAnsi="Times New Roman" w:cs="Times New Roman"/>
          <w:lang w:val="en-GB"/>
        </w:rPr>
        <w:endnoteReference w:id="17"/>
      </w:r>
      <w:r w:rsidRPr="002B3C66">
        <w:rPr>
          <w:rFonts w:ascii="Times New Roman" w:hAnsi="Times New Roman" w:cs="Times New Roman"/>
          <w:lang w:val="en-GB"/>
        </w:rPr>
        <w:t xml:space="preserve"> </w:t>
      </w:r>
      <w:r w:rsidR="00A50725" w:rsidRPr="002B3C66">
        <w:rPr>
          <w:rFonts w:ascii="Times New Roman" w:hAnsi="Times New Roman" w:cs="Times New Roman"/>
          <w:lang w:val="en-GB"/>
        </w:rPr>
        <w:t>P</w:t>
      </w:r>
      <w:r w:rsidR="00DB7B3F" w:rsidRPr="002B3C66">
        <w:rPr>
          <w:rFonts w:ascii="Times New Roman" w:hAnsi="Times New Roman" w:cs="Times New Roman"/>
          <w:lang w:val="en-GB"/>
        </w:rPr>
        <w:t xml:space="preserve">opulism understands the main divide to exist </w:t>
      </w:r>
      <w:r w:rsidR="00DB7B3F" w:rsidRPr="002B3C66">
        <w:rPr>
          <w:rFonts w:ascii="Times New Roman" w:hAnsi="Times New Roman" w:cs="Times New Roman"/>
          <w:i/>
          <w:lang w:val="en-GB"/>
        </w:rPr>
        <w:t>inside</w:t>
      </w:r>
      <w:r w:rsidR="00DB7B3F" w:rsidRPr="002B3C66">
        <w:rPr>
          <w:rFonts w:ascii="Times New Roman" w:hAnsi="Times New Roman" w:cs="Times New Roman"/>
          <w:lang w:val="en-GB"/>
        </w:rPr>
        <w:t xml:space="preserve"> the political community</w:t>
      </w:r>
      <w:r w:rsidRPr="002B3C66">
        <w:rPr>
          <w:rFonts w:ascii="Times New Roman" w:hAnsi="Times New Roman" w:cs="Times New Roman"/>
          <w:lang w:val="en-GB"/>
        </w:rPr>
        <w:t xml:space="preserve">, between the people and the elites. Nationalism </w:t>
      </w:r>
      <w:r w:rsidR="00A50725" w:rsidRPr="002B3C66">
        <w:rPr>
          <w:rFonts w:ascii="Times New Roman" w:hAnsi="Times New Roman" w:cs="Times New Roman"/>
          <w:lang w:val="en-GB"/>
        </w:rPr>
        <w:t xml:space="preserve">on the other hand </w:t>
      </w:r>
      <w:r w:rsidRPr="002B3C66">
        <w:rPr>
          <w:rFonts w:ascii="Times New Roman" w:hAnsi="Times New Roman" w:cs="Times New Roman"/>
          <w:lang w:val="en-GB"/>
        </w:rPr>
        <w:t xml:space="preserve">sees the main difference as the one between </w:t>
      </w:r>
      <w:r w:rsidR="00C8787D" w:rsidRPr="002B3C66">
        <w:rPr>
          <w:rFonts w:ascii="Times New Roman" w:hAnsi="Times New Roman" w:cs="Times New Roman"/>
          <w:lang w:val="en-GB"/>
        </w:rPr>
        <w:t xml:space="preserve">the political community and outsiders. </w:t>
      </w:r>
      <w:r w:rsidR="00DB7B3F" w:rsidRPr="002B3C66">
        <w:rPr>
          <w:rFonts w:ascii="Times New Roman" w:hAnsi="Times New Roman" w:cs="Times New Roman"/>
          <w:lang w:val="en-GB"/>
        </w:rPr>
        <w:t xml:space="preserve">This distinction </w:t>
      </w:r>
      <w:r w:rsidR="006272A1" w:rsidRPr="002B3C66">
        <w:rPr>
          <w:rFonts w:ascii="Times New Roman" w:hAnsi="Times New Roman" w:cs="Times New Roman"/>
          <w:lang w:val="en-GB"/>
        </w:rPr>
        <w:t>however is</w:t>
      </w:r>
      <w:r w:rsidR="00DB7B3F" w:rsidRPr="002B3C66">
        <w:rPr>
          <w:rFonts w:ascii="Times New Roman" w:hAnsi="Times New Roman" w:cs="Times New Roman"/>
          <w:lang w:val="en-GB"/>
        </w:rPr>
        <w:t xml:space="preserve"> not ironclad. Nationalism can become a source of internal </w:t>
      </w:r>
      <w:r w:rsidR="00A86DAD">
        <w:rPr>
          <w:rFonts w:ascii="Times New Roman" w:hAnsi="Times New Roman" w:cs="Times New Roman"/>
          <w:lang w:val="en-GB"/>
        </w:rPr>
        <w:t>division</w:t>
      </w:r>
      <w:r w:rsidR="00DB7B3F" w:rsidRPr="002B3C66">
        <w:rPr>
          <w:rFonts w:ascii="Times New Roman" w:hAnsi="Times New Roman" w:cs="Times New Roman"/>
          <w:lang w:val="en-GB"/>
        </w:rPr>
        <w:t xml:space="preserve"> </w:t>
      </w:r>
      <w:r w:rsidR="00A86DAD">
        <w:rPr>
          <w:rFonts w:ascii="Times New Roman" w:hAnsi="Times New Roman" w:cs="Times New Roman"/>
          <w:lang w:val="en-GB"/>
        </w:rPr>
        <w:t xml:space="preserve">e.g. against </w:t>
      </w:r>
      <w:r w:rsidR="00DB7B3F" w:rsidRPr="002B3C66">
        <w:rPr>
          <w:rFonts w:ascii="Times New Roman" w:hAnsi="Times New Roman" w:cs="Times New Roman"/>
          <w:lang w:val="en-GB"/>
        </w:rPr>
        <w:t>minorities that differ from prevalent ethnic definitions of the nation.</w:t>
      </w:r>
      <w:r w:rsidR="00B34278" w:rsidRPr="002B3C66">
        <w:rPr>
          <w:rStyle w:val="EndnoteReference"/>
          <w:rFonts w:ascii="Times New Roman" w:hAnsi="Times New Roman" w:cs="Times New Roman"/>
          <w:lang w:val="en-GB"/>
        </w:rPr>
        <w:endnoteReference w:id="18"/>
      </w:r>
      <w:r w:rsidR="00DB7B3F" w:rsidRPr="002B3C66">
        <w:rPr>
          <w:rFonts w:ascii="Times New Roman" w:hAnsi="Times New Roman" w:cs="Times New Roman"/>
          <w:lang w:val="en-GB"/>
        </w:rPr>
        <w:t xml:space="preserve"> Populism on the other hand can extend beyond the limits of </w:t>
      </w:r>
      <w:r w:rsidR="009E5D51" w:rsidRPr="002B3C66">
        <w:rPr>
          <w:rFonts w:ascii="Times New Roman" w:hAnsi="Times New Roman" w:cs="Times New Roman"/>
          <w:lang w:val="en-GB"/>
        </w:rPr>
        <w:t>the nation</w:t>
      </w:r>
      <w:r w:rsidR="00DB7B3F" w:rsidRPr="002B3C66">
        <w:rPr>
          <w:rFonts w:ascii="Times New Roman" w:hAnsi="Times New Roman" w:cs="Times New Roman"/>
          <w:lang w:val="en-GB"/>
        </w:rPr>
        <w:t xml:space="preserve"> when it adopts a </w:t>
      </w:r>
      <w:r w:rsidR="00A86DAD">
        <w:rPr>
          <w:rFonts w:ascii="Times New Roman" w:hAnsi="Times New Roman" w:cs="Times New Roman"/>
          <w:lang w:val="en-GB"/>
        </w:rPr>
        <w:t>transnational</w:t>
      </w:r>
      <w:r w:rsidR="00DB7B3F" w:rsidRPr="002B3C66">
        <w:rPr>
          <w:rFonts w:ascii="Times New Roman" w:hAnsi="Times New Roman" w:cs="Times New Roman"/>
          <w:lang w:val="en-GB"/>
        </w:rPr>
        <w:t xml:space="preserve"> understanding of the people.</w:t>
      </w:r>
      <w:r w:rsidR="00B34278" w:rsidRPr="002B3C66">
        <w:rPr>
          <w:rStyle w:val="EndnoteReference"/>
          <w:rFonts w:ascii="Times New Roman" w:hAnsi="Times New Roman" w:cs="Times New Roman"/>
          <w:lang w:val="en-GB"/>
        </w:rPr>
        <w:endnoteReference w:id="19"/>
      </w:r>
      <w:r w:rsidR="006272A1" w:rsidRPr="002B3C66">
        <w:rPr>
          <w:rFonts w:ascii="Times New Roman" w:hAnsi="Times New Roman" w:cs="Times New Roman"/>
          <w:lang w:val="en-GB"/>
        </w:rPr>
        <w:t xml:space="preserve"> </w:t>
      </w:r>
      <w:r w:rsidR="00C8787D" w:rsidRPr="002B3C66">
        <w:rPr>
          <w:rFonts w:ascii="Times New Roman" w:hAnsi="Times New Roman" w:cs="Times New Roman"/>
          <w:lang w:val="en-GB"/>
        </w:rPr>
        <w:t>And of course, p</w:t>
      </w:r>
      <w:r w:rsidR="00D64202" w:rsidRPr="002B3C66">
        <w:rPr>
          <w:rFonts w:ascii="Times New Roman" w:hAnsi="Times New Roman" w:cs="Times New Roman"/>
          <w:lang w:val="en-GB"/>
        </w:rPr>
        <w:t>opulism and nationalism</w:t>
      </w:r>
      <w:r w:rsidR="00DB7B3F" w:rsidRPr="002B3C66">
        <w:rPr>
          <w:rFonts w:ascii="Times New Roman" w:hAnsi="Times New Roman" w:cs="Times New Roman"/>
          <w:lang w:val="en-GB"/>
        </w:rPr>
        <w:t xml:space="preserve"> </w:t>
      </w:r>
      <w:r w:rsidR="006272A1" w:rsidRPr="002B3C66">
        <w:rPr>
          <w:rFonts w:ascii="Times New Roman" w:hAnsi="Times New Roman" w:cs="Times New Roman"/>
          <w:lang w:val="en-GB"/>
        </w:rPr>
        <w:t>also</w:t>
      </w:r>
      <w:r w:rsidR="00DB7B3F" w:rsidRPr="002B3C66">
        <w:rPr>
          <w:rFonts w:ascii="Times New Roman" w:hAnsi="Times New Roman" w:cs="Times New Roman"/>
          <w:lang w:val="en-GB"/>
        </w:rPr>
        <w:t xml:space="preserve"> cross-fertili</w:t>
      </w:r>
      <w:r w:rsidR="006D6340" w:rsidRPr="002B3C66">
        <w:rPr>
          <w:rFonts w:ascii="Times New Roman" w:hAnsi="Times New Roman" w:cs="Times New Roman"/>
          <w:lang w:val="en-GB"/>
        </w:rPr>
        <w:t>s</w:t>
      </w:r>
      <w:r w:rsidR="00DB7B3F" w:rsidRPr="002B3C66">
        <w:rPr>
          <w:rFonts w:ascii="Times New Roman" w:hAnsi="Times New Roman" w:cs="Times New Roman"/>
          <w:lang w:val="en-GB"/>
        </w:rPr>
        <w:t xml:space="preserve">e each other, </w:t>
      </w:r>
      <w:r w:rsidR="002A39F3" w:rsidRPr="002B3C66">
        <w:rPr>
          <w:rFonts w:ascii="Times New Roman" w:hAnsi="Times New Roman" w:cs="Times New Roman"/>
          <w:lang w:val="en-GB"/>
        </w:rPr>
        <w:t>like</w:t>
      </w:r>
      <w:r w:rsidR="006272A1" w:rsidRPr="002B3C66">
        <w:rPr>
          <w:rFonts w:ascii="Times New Roman" w:hAnsi="Times New Roman" w:cs="Times New Roman"/>
          <w:lang w:val="en-GB"/>
        </w:rPr>
        <w:t xml:space="preserve"> when </w:t>
      </w:r>
      <w:r w:rsidR="00DB7B3F" w:rsidRPr="002B3C66">
        <w:rPr>
          <w:rFonts w:ascii="Times New Roman" w:hAnsi="Times New Roman" w:cs="Times New Roman"/>
          <w:lang w:val="en-GB"/>
        </w:rPr>
        <w:t>the</w:t>
      </w:r>
      <w:r w:rsidR="00C8787D" w:rsidRPr="002B3C66">
        <w:rPr>
          <w:rFonts w:ascii="Times New Roman" w:hAnsi="Times New Roman" w:cs="Times New Roman"/>
          <w:lang w:val="en-GB"/>
        </w:rPr>
        <w:t xml:space="preserve"> </w:t>
      </w:r>
      <w:r w:rsidR="00DB7B3F" w:rsidRPr="002B3C66">
        <w:rPr>
          <w:rFonts w:ascii="Times New Roman" w:hAnsi="Times New Roman" w:cs="Times New Roman"/>
          <w:lang w:val="en-GB"/>
        </w:rPr>
        <w:t>far right</w:t>
      </w:r>
      <w:r w:rsidR="003351B8" w:rsidRPr="007037BA">
        <w:rPr>
          <w:rFonts w:ascii="Times New Roman" w:hAnsi="Times New Roman" w:cs="Times New Roman"/>
          <w:lang w:val="en-GB"/>
        </w:rPr>
        <w:t xml:space="preserve"> in Western democracies</w:t>
      </w:r>
      <w:r w:rsidR="00DB7B3F" w:rsidRPr="002B3C66">
        <w:rPr>
          <w:rFonts w:ascii="Times New Roman" w:hAnsi="Times New Roman" w:cs="Times New Roman"/>
          <w:lang w:val="en-GB"/>
        </w:rPr>
        <w:t xml:space="preserve"> frame</w:t>
      </w:r>
      <w:r w:rsidR="003006DA" w:rsidRPr="002B3C66">
        <w:rPr>
          <w:rFonts w:ascii="Times New Roman" w:hAnsi="Times New Roman" w:cs="Times New Roman"/>
          <w:lang w:val="en-GB"/>
        </w:rPr>
        <w:t>s</w:t>
      </w:r>
      <w:r w:rsidR="00DB7B3F" w:rsidRPr="002B3C66">
        <w:rPr>
          <w:rFonts w:ascii="Times New Roman" w:hAnsi="Times New Roman" w:cs="Times New Roman"/>
          <w:lang w:val="en-GB"/>
        </w:rPr>
        <w:t xml:space="preserve"> its enmity to minorities </w:t>
      </w:r>
      <w:r w:rsidR="00A86DAD">
        <w:rPr>
          <w:rFonts w:ascii="Times New Roman" w:hAnsi="Times New Roman" w:cs="Times New Roman"/>
          <w:lang w:val="en-GB"/>
        </w:rPr>
        <w:t>and</w:t>
      </w:r>
      <w:r w:rsidR="00A86DAD" w:rsidRPr="002B3C66">
        <w:rPr>
          <w:rFonts w:ascii="Times New Roman" w:hAnsi="Times New Roman" w:cs="Times New Roman"/>
          <w:lang w:val="en-GB"/>
        </w:rPr>
        <w:t xml:space="preserve"> </w:t>
      </w:r>
      <w:r w:rsidR="00DB7B3F" w:rsidRPr="002B3C66">
        <w:rPr>
          <w:rFonts w:ascii="Times New Roman" w:hAnsi="Times New Roman" w:cs="Times New Roman"/>
          <w:lang w:val="en-GB"/>
        </w:rPr>
        <w:t>immigrant</w:t>
      </w:r>
      <w:r w:rsidR="002B3BFC" w:rsidRPr="002B3C66">
        <w:rPr>
          <w:rFonts w:ascii="Times New Roman" w:hAnsi="Times New Roman" w:cs="Times New Roman"/>
          <w:lang w:val="en-GB"/>
        </w:rPr>
        <w:t xml:space="preserve">s </w:t>
      </w:r>
      <w:r w:rsidR="00DB7B3F" w:rsidRPr="002B3C66">
        <w:rPr>
          <w:rFonts w:ascii="Times New Roman" w:hAnsi="Times New Roman" w:cs="Times New Roman"/>
          <w:lang w:val="en-GB"/>
        </w:rPr>
        <w:t>as a defen</w:t>
      </w:r>
      <w:r w:rsidR="00586295">
        <w:rPr>
          <w:rFonts w:ascii="Times New Roman" w:hAnsi="Times New Roman" w:cs="Times New Roman"/>
          <w:lang w:val="en-GB"/>
        </w:rPr>
        <w:t>c</w:t>
      </w:r>
      <w:r w:rsidR="00DB7B3F" w:rsidRPr="002B3C66">
        <w:rPr>
          <w:rFonts w:ascii="Times New Roman" w:hAnsi="Times New Roman" w:cs="Times New Roman"/>
          <w:lang w:val="en-GB"/>
        </w:rPr>
        <w:t>e of the ‘</w:t>
      </w:r>
      <w:r w:rsidR="00B26CA8" w:rsidRPr="002B3C66">
        <w:rPr>
          <w:rFonts w:ascii="Times New Roman" w:hAnsi="Times New Roman" w:cs="Times New Roman"/>
          <w:lang w:val="en-GB"/>
        </w:rPr>
        <w:t>real</w:t>
      </w:r>
      <w:r w:rsidR="00DB7B3F" w:rsidRPr="002B3C66">
        <w:rPr>
          <w:rFonts w:ascii="Times New Roman" w:hAnsi="Times New Roman" w:cs="Times New Roman"/>
          <w:lang w:val="en-GB"/>
        </w:rPr>
        <w:t xml:space="preserve"> people’ against an unholy alliance of </w:t>
      </w:r>
      <w:r w:rsidR="00A86DAD">
        <w:rPr>
          <w:rFonts w:ascii="Times New Roman" w:hAnsi="Times New Roman" w:cs="Times New Roman"/>
          <w:lang w:val="en-GB"/>
        </w:rPr>
        <w:t>liberal</w:t>
      </w:r>
      <w:r w:rsidR="00A86DAD" w:rsidRPr="002B3C66">
        <w:rPr>
          <w:rFonts w:ascii="Times New Roman" w:hAnsi="Times New Roman" w:cs="Times New Roman"/>
          <w:lang w:val="en-GB"/>
        </w:rPr>
        <w:t xml:space="preserve"> </w:t>
      </w:r>
      <w:r w:rsidR="00DB7B3F" w:rsidRPr="002B3C66">
        <w:rPr>
          <w:rFonts w:ascii="Times New Roman" w:hAnsi="Times New Roman" w:cs="Times New Roman"/>
          <w:lang w:val="en-GB"/>
        </w:rPr>
        <w:t>elites and ethnic aliens.</w:t>
      </w:r>
      <w:r w:rsidR="00B34278" w:rsidRPr="002B3C66">
        <w:rPr>
          <w:rStyle w:val="EndnoteReference"/>
          <w:rFonts w:ascii="Times New Roman" w:hAnsi="Times New Roman" w:cs="Times New Roman"/>
          <w:lang w:val="en-GB"/>
        </w:rPr>
        <w:endnoteReference w:id="20"/>
      </w:r>
      <w:r w:rsidR="00DB7B3F" w:rsidRPr="002B3C66">
        <w:rPr>
          <w:rFonts w:ascii="Times New Roman" w:hAnsi="Times New Roman" w:cs="Times New Roman"/>
          <w:lang w:val="en-GB"/>
        </w:rPr>
        <w:t xml:space="preserve"> </w:t>
      </w:r>
    </w:p>
    <w:p w:rsidR="00C8787D" w:rsidRPr="002B3C66" w:rsidRDefault="00586295">
      <w:pPr>
        <w:spacing w:line="480" w:lineRule="auto"/>
        <w:ind w:firstLine="360"/>
        <w:jc w:val="both"/>
        <w:rPr>
          <w:rFonts w:ascii="Times New Roman" w:hAnsi="Times New Roman" w:cs="Times New Roman"/>
          <w:lang w:val="en-GB"/>
        </w:rPr>
      </w:pPr>
      <w:r>
        <w:rPr>
          <w:rFonts w:ascii="Times New Roman" w:hAnsi="Times New Roman" w:cs="Times New Roman"/>
          <w:lang w:val="en-GB"/>
        </w:rPr>
        <w:lastRenderedPageBreak/>
        <w:t>T</w:t>
      </w:r>
      <w:r w:rsidR="003A19D7">
        <w:rPr>
          <w:rFonts w:ascii="Times New Roman" w:hAnsi="Times New Roman" w:cs="Times New Roman"/>
          <w:lang w:val="en-GB"/>
        </w:rPr>
        <w:t>he discursive approach also proposes</w:t>
      </w:r>
      <w:r w:rsidR="00C8787D" w:rsidRPr="002B3C66">
        <w:rPr>
          <w:rFonts w:ascii="Times New Roman" w:hAnsi="Times New Roman" w:cs="Times New Roman"/>
          <w:lang w:val="en-GB"/>
        </w:rPr>
        <w:t xml:space="preserve"> a consistent methodology in </w:t>
      </w:r>
      <w:r w:rsidR="003A19D7">
        <w:rPr>
          <w:rFonts w:ascii="Times New Roman" w:hAnsi="Times New Roman" w:cs="Times New Roman"/>
          <w:lang w:val="en-GB"/>
        </w:rPr>
        <w:t xml:space="preserve">how to identify </w:t>
      </w:r>
      <w:r w:rsidRPr="002B3C66">
        <w:rPr>
          <w:rFonts w:ascii="Times New Roman" w:hAnsi="Times New Roman" w:cs="Times New Roman"/>
          <w:lang w:val="en-GB"/>
        </w:rPr>
        <w:t>the differences between populism and nationalism</w:t>
      </w:r>
      <w:r w:rsidR="00121E49" w:rsidRPr="002B3C66">
        <w:rPr>
          <w:rFonts w:ascii="Times New Roman" w:hAnsi="Times New Roman" w:cs="Times New Roman"/>
          <w:lang w:val="en-GB"/>
        </w:rPr>
        <w:t xml:space="preserve">. </w:t>
      </w:r>
      <w:r w:rsidR="00F83C9E" w:rsidRPr="002B3C66">
        <w:rPr>
          <w:rFonts w:ascii="Times New Roman" w:hAnsi="Times New Roman" w:cs="Times New Roman"/>
          <w:lang w:val="en-GB"/>
        </w:rPr>
        <w:t>First, populism differs from nationalism in that it uses the ‘peo</w:t>
      </w:r>
      <w:r w:rsidR="00424EE7">
        <w:rPr>
          <w:rFonts w:ascii="Times New Roman" w:hAnsi="Times New Roman" w:cs="Times New Roman"/>
          <w:lang w:val="en-GB"/>
        </w:rPr>
        <w:t>ple’ as an empty signifier,</w:t>
      </w:r>
      <w:r w:rsidR="00F83C9E" w:rsidRPr="002B3C66">
        <w:rPr>
          <w:rFonts w:ascii="Times New Roman" w:hAnsi="Times New Roman" w:cs="Times New Roman"/>
          <w:lang w:val="en-GB"/>
        </w:rPr>
        <w:t xml:space="preserve"> an entity defined by its call</w:t>
      </w:r>
      <w:r w:rsidR="0015068D" w:rsidRPr="002B3C66">
        <w:rPr>
          <w:rFonts w:ascii="Times New Roman" w:hAnsi="Times New Roman" w:cs="Times New Roman"/>
          <w:lang w:val="en-GB"/>
        </w:rPr>
        <w:t>s</w:t>
      </w:r>
      <w:r w:rsidR="00F83C9E" w:rsidRPr="002B3C66">
        <w:rPr>
          <w:rFonts w:ascii="Times New Roman" w:hAnsi="Times New Roman" w:cs="Times New Roman"/>
          <w:lang w:val="en-GB"/>
        </w:rPr>
        <w:t xml:space="preserve"> for representation and recognition, without any additional national or ethnic criteria </w:t>
      </w:r>
      <w:r w:rsidR="00FE5169" w:rsidRPr="002B3C66">
        <w:rPr>
          <w:rFonts w:ascii="Times New Roman" w:hAnsi="Times New Roman" w:cs="Times New Roman"/>
          <w:lang w:val="en-GB"/>
        </w:rPr>
        <w:t>of membership</w:t>
      </w:r>
      <w:r w:rsidR="00F83C9E" w:rsidRPr="002B3C66">
        <w:rPr>
          <w:rFonts w:ascii="Times New Roman" w:hAnsi="Times New Roman" w:cs="Times New Roman"/>
          <w:lang w:val="en-GB"/>
        </w:rPr>
        <w:t xml:space="preserve">. Second, </w:t>
      </w:r>
      <w:r w:rsidR="00AF256E">
        <w:rPr>
          <w:rFonts w:ascii="Times New Roman" w:hAnsi="Times New Roman" w:cs="Times New Roman"/>
          <w:lang w:val="en-GB"/>
        </w:rPr>
        <w:t xml:space="preserve">populist </w:t>
      </w:r>
      <w:r w:rsidR="00F83C9E" w:rsidRPr="002B3C66">
        <w:rPr>
          <w:rFonts w:ascii="Times New Roman" w:hAnsi="Times New Roman" w:cs="Times New Roman"/>
          <w:lang w:val="en-GB"/>
        </w:rPr>
        <w:t>discourses can be dist</w:t>
      </w:r>
      <w:r w:rsidR="004C3DB6">
        <w:rPr>
          <w:rFonts w:ascii="Times New Roman" w:hAnsi="Times New Roman" w:cs="Times New Roman"/>
          <w:lang w:val="en-GB"/>
        </w:rPr>
        <w:t>inguished based on whether the</w:t>
      </w:r>
      <w:r w:rsidR="00AF256E">
        <w:rPr>
          <w:rFonts w:ascii="Times New Roman" w:hAnsi="Times New Roman" w:cs="Times New Roman"/>
          <w:lang w:val="en-GB"/>
        </w:rPr>
        <w:t xml:space="preserve"> ‘people’</w:t>
      </w:r>
      <w:r w:rsidR="00F83C9E" w:rsidRPr="002B3C66">
        <w:rPr>
          <w:rFonts w:ascii="Times New Roman" w:hAnsi="Times New Roman" w:cs="Times New Roman"/>
          <w:lang w:val="en-GB"/>
        </w:rPr>
        <w:t xml:space="preserve"> is located centrally or peripherally in the rhetorical constructions of political </w:t>
      </w:r>
      <w:r w:rsidR="003A19D7">
        <w:rPr>
          <w:rFonts w:ascii="Times New Roman" w:hAnsi="Times New Roman" w:cs="Times New Roman"/>
          <w:lang w:val="en-GB"/>
        </w:rPr>
        <w:t>actors</w:t>
      </w:r>
      <w:r w:rsidR="00F83C9E" w:rsidRPr="002B3C66">
        <w:rPr>
          <w:rFonts w:ascii="Times New Roman" w:hAnsi="Times New Roman" w:cs="Times New Roman"/>
          <w:lang w:val="en-GB"/>
        </w:rPr>
        <w:t>.</w:t>
      </w:r>
      <w:r w:rsidR="0015068D" w:rsidRPr="002B3C66">
        <w:rPr>
          <w:rStyle w:val="EndnoteReference"/>
          <w:rFonts w:ascii="Times New Roman" w:hAnsi="Times New Roman" w:cs="Times New Roman"/>
          <w:lang w:val="en-GB"/>
        </w:rPr>
        <w:endnoteReference w:id="21"/>
      </w:r>
      <w:r w:rsidR="00F83C9E" w:rsidRPr="002B3C66">
        <w:rPr>
          <w:rFonts w:ascii="Times New Roman" w:hAnsi="Times New Roman" w:cs="Times New Roman"/>
          <w:lang w:val="en-GB"/>
        </w:rPr>
        <w:t xml:space="preserve"> </w:t>
      </w:r>
      <w:r w:rsidR="004C3DB6">
        <w:rPr>
          <w:rFonts w:ascii="Times New Roman" w:hAnsi="Times New Roman" w:cs="Times New Roman"/>
          <w:lang w:val="en-GB"/>
        </w:rPr>
        <w:t xml:space="preserve">While </w:t>
      </w:r>
      <w:r w:rsidR="0042060E">
        <w:rPr>
          <w:rFonts w:ascii="Times New Roman" w:hAnsi="Times New Roman" w:cs="Times New Roman"/>
          <w:lang w:val="en-GB"/>
        </w:rPr>
        <w:t xml:space="preserve">these </w:t>
      </w:r>
      <w:r w:rsidR="004C3DB6">
        <w:rPr>
          <w:rFonts w:ascii="Times New Roman" w:hAnsi="Times New Roman" w:cs="Times New Roman"/>
          <w:lang w:val="en-GB"/>
        </w:rPr>
        <w:t>criteri</w:t>
      </w:r>
      <w:r w:rsidR="0042060E">
        <w:rPr>
          <w:rFonts w:ascii="Times New Roman" w:hAnsi="Times New Roman" w:cs="Times New Roman"/>
          <w:lang w:val="en-GB"/>
        </w:rPr>
        <w:t>a</w:t>
      </w:r>
      <w:r w:rsidR="004C3DB6">
        <w:rPr>
          <w:rFonts w:ascii="Times New Roman" w:hAnsi="Times New Roman" w:cs="Times New Roman"/>
          <w:lang w:val="en-GB"/>
        </w:rPr>
        <w:t xml:space="preserve"> </w:t>
      </w:r>
      <w:r w:rsidR="0042060E">
        <w:rPr>
          <w:rFonts w:ascii="Times New Roman" w:hAnsi="Times New Roman" w:cs="Times New Roman"/>
          <w:lang w:val="en-GB"/>
        </w:rPr>
        <w:t xml:space="preserve">help to contrast fully </w:t>
      </w:r>
      <w:r w:rsidR="004C3DB6">
        <w:rPr>
          <w:rFonts w:ascii="Times New Roman" w:hAnsi="Times New Roman" w:cs="Times New Roman"/>
          <w:lang w:val="en-GB"/>
        </w:rPr>
        <w:t xml:space="preserve">populist </w:t>
      </w:r>
      <w:r w:rsidR="0042060E">
        <w:rPr>
          <w:rFonts w:ascii="Times New Roman" w:hAnsi="Times New Roman" w:cs="Times New Roman"/>
          <w:lang w:val="en-GB"/>
        </w:rPr>
        <w:t xml:space="preserve">with fully </w:t>
      </w:r>
      <w:r w:rsidR="004C3DB6">
        <w:rPr>
          <w:rFonts w:ascii="Times New Roman" w:hAnsi="Times New Roman" w:cs="Times New Roman"/>
          <w:lang w:val="en-GB"/>
        </w:rPr>
        <w:t xml:space="preserve">non-populist discourses, </w:t>
      </w:r>
      <w:r w:rsidR="0042060E">
        <w:rPr>
          <w:rFonts w:ascii="Times New Roman" w:hAnsi="Times New Roman" w:cs="Times New Roman"/>
          <w:lang w:val="en-GB"/>
        </w:rPr>
        <w:t xml:space="preserve">they </w:t>
      </w:r>
      <w:r w:rsidR="004C3DB6">
        <w:rPr>
          <w:rFonts w:ascii="Times New Roman" w:hAnsi="Times New Roman" w:cs="Times New Roman"/>
          <w:lang w:val="en-GB"/>
        </w:rPr>
        <w:t xml:space="preserve">also </w:t>
      </w:r>
      <w:r w:rsidR="0042060E">
        <w:rPr>
          <w:rFonts w:ascii="Times New Roman" w:hAnsi="Times New Roman" w:cs="Times New Roman"/>
          <w:lang w:val="en-GB"/>
        </w:rPr>
        <w:t xml:space="preserve">allow for the theoretical possibility that some non-fully populist discourses will differ based on a) how peripheral the popular signifier is in their articulations and/or b) how rigid or exclusive the national content attached to the ‘people’ is. </w:t>
      </w:r>
      <w:r>
        <w:rPr>
          <w:rFonts w:ascii="Times New Roman" w:hAnsi="Times New Roman" w:cs="Times New Roman"/>
          <w:lang w:val="en-GB"/>
        </w:rPr>
        <w:t>Thus</w:t>
      </w:r>
      <w:r w:rsidR="006F58B3">
        <w:rPr>
          <w:rFonts w:ascii="Times New Roman" w:hAnsi="Times New Roman" w:cs="Times New Roman"/>
          <w:lang w:val="en-GB"/>
        </w:rPr>
        <w:t xml:space="preserve">, </w:t>
      </w:r>
      <w:r w:rsidR="0042060E">
        <w:rPr>
          <w:rFonts w:ascii="Times New Roman" w:hAnsi="Times New Roman" w:cs="Times New Roman"/>
          <w:lang w:val="en-GB"/>
        </w:rPr>
        <w:t>the discursive perspective can be reconciled with</w:t>
      </w:r>
      <w:r w:rsidR="006F58B3">
        <w:rPr>
          <w:rFonts w:ascii="Times New Roman" w:hAnsi="Times New Roman" w:cs="Times New Roman"/>
          <w:lang w:val="en-GB"/>
        </w:rPr>
        <w:t xml:space="preserve"> other </w:t>
      </w:r>
      <w:r>
        <w:rPr>
          <w:rFonts w:ascii="Times New Roman" w:hAnsi="Times New Roman" w:cs="Times New Roman"/>
          <w:lang w:val="en-GB"/>
        </w:rPr>
        <w:t>strands</w:t>
      </w:r>
      <w:r w:rsidR="0042060E">
        <w:rPr>
          <w:rFonts w:ascii="Times New Roman" w:hAnsi="Times New Roman" w:cs="Times New Roman"/>
          <w:lang w:val="en-GB"/>
        </w:rPr>
        <w:t xml:space="preserve"> in the populism literature</w:t>
      </w:r>
      <w:r w:rsidR="006F58B3">
        <w:rPr>
          <w:rFonts w:ascii="Times New Roman" w:hAnsi="Times New Roman" w:cs="Times New Roman"/>
          <w:lang w:val="en-GB"/>
        </w:rPr>
        <w:t xml:space="preserve"> </w:t>
      </w:r>
      <w:r w:rsidR="00424EE7">
        <w:rPr>
          <w:rFonts w:ascii="Times New Roman" w:hAnsi="Times New Roman" w:cs="Times New Roman"/>
          <w:lang w:val="en-GB"/>
        </w:rPr>
        <w:t xml:space="preserve">viewing </w:t>
      </w:r>
      <w:r>
        <w:rPr>
          <w:rFonts w:ascii="Times New Roman" w:hAnsi="Times New Roman" w:cs="Times New Roman"/>
          <w:lang w:val="en-GB"/>
        </w:rPr>
        <w:t>populis</w:t>
      </w:r>
      <w:r w:rsidR="0042060E">
        <w:rPr>
          <w:rFonts w:ascii="Times New Roman" w:hAnsi="Times New Roman" w:cs="Times New Roman"/>
          <w:lang w:val="en-GB"/>
        </w:rPr>
        <w:t xml:space="preserve">m </w:t>
      </w:r>
      <w:r w:rsidR="006F58B3">
        <w:rPr>
          <w:rFonts w:ascii="Times New Roman" w:hAnsi="Times New Roman" w:cs="Times New Roman"/>
          <w:lang w:val="en-GB"/>
        </w:rPr>
        <w:t>as a gradated concept and phenomenon.</w:t>
      </w:r>
      <w:r w:rsidR="00624A0F" w:rsidRPr="002B3C66">
        <w:rPr>
          <w:rStyle w:val="EndnoteReference"/>
          <w:rFonts w:ascii="Times New Roman" w:hAnsi="Times New Roman" w:cs="Times New Roman"/>
          <w:lang w:val="en-GB"/>
        </w:rPr>
        <w:endnoteReference w:id="22"/>
      </w:r>
      <w:r w:rsidR="00F83C9E" w:rsidRPr="002B3C66">
        <w:rPr>
          <w:rFonts w:ascii="Times New Roman" w:hAnsi="Times New Roman" w:cs="Times New Roman"/>
          <w:lang w:val="en-GB"/>
        </w:rPr>
        <w:t xml:space="preserve"> </w:t>
      </w:r>
    </w:p>
    <w:p w:rsidR="00DB7B3F" w:rsidRPr="002B3C66" w:rsidRDefault="00D260D6" w:rsidP="00624A0F">
      <w:pPr>
        <w:spacing w:line="480" w:lineRule="auto"/>
        <w:ind w:firstLine="360"/>
        <w:jc w:val="both"/>
        <w:rPr>
          <w:rFonts w:ascii="Times New Roman" w:hAnsi="Times New Roman" w:cs="Times New Roman"/>
          <w:lang w:val="en-GB"/>
        </w:rPr>
      </w:pPr>
      <w:r w:rsidRPr="007037BA">
        <w:rPr>
          <w:rFonts w:ascii="Times New Roman" w:hAnsi="Times New Roman" w:cs="Times New Roman"/>
          <w:lang w:val="en-GB"/>
        </w:rPr>
        <w:t xml:space="preserve">To this I would add a third point of </w:t>
      </w:r>
      <w:r w:rsidR="008B2441">
        <w:rPr>
          <w:rFonts w:ascii="Times New Roman" w:hAnsi="Times New Roman" w:cs="Times New Roman"/>
          <w:lang w:val="en-GB"/>
        </w:rPr>
        <w:t>differentiation</w:t>
      </w:r>
      <w:r w:rsidRPr="007037BA">
        <w:rPr>
          <w:rFonts w:ascii="Times New Roman" w:hAnsi="Times New Roman" w:cs="Times New Roman"/>
          <w:lang w:val="en-GB"/>
        </w:rPr>
        <w:t xml:space="preserve">, namely whether the political community is articulated in terms of </w:t>
      </w:r>
      <w:r w:rsidR="0047161A" w:rsidRPr="002B3C66">
        <w:rPr>
          <w:rFonts w:ascii="Times New Roman" w:hAnsi="Times New Roman" w:cs="Times New Roman"/>
          <w:i/>
          <w:lang w:val="en-GB"/>
        </w:rPr>
        <w:t>universalism</w:t>
      </w:r>
      <w:r w:rsidR="0047161A" w:rsidRPr="002B3C66">
        <w:rPr>
          <w:rFonts w:ascii="Times New Roman" w:hAnsi="Times New Roman" w:cs="Times New Roman"/>
          <w:lang w:val="en-GB"/>
        </w:rPr>
        <w:t xml:space="preserve"> </w:t>
      </w:r>
      <w:r w:rsidRPr="002B3C66">
        <w:rPr>
          <w:rFonts w:ascii="Times New Roman" w:hAnsi="Times New Roman" w:cs="Times New Roman"/>
          <w:lang w:val="en-GB"/>
        </w:rPr>
        <w:t xml:space="preserve">or </w:t>
      </w:r>
      <w:r w:rsidR="003A19D7">
        <w:rPr>
          <w:rFonts w:ascii="Times New Roman" w:hAnsi="Times New Roman" w:cs="Times New Roman"/>
          <w:i/>
          <w:lang w:val="en-GB"/>
        </w:rPr>
        <w:t>particularism</w:t>
      </w:r>
      <w:r w:rsidR="0047161A" w:rsidRPr="002B3C66">
        <w:rPr>
          <w:rFonts w:ascii="Times New Roman" w:hAnsi="Times New Roman" w:cs="Times New Roman"/>
          <w:i/>
          <w:lang w:val="en-GB"/>
        </w:rPr>
        <w:t>.</w:t>
      </w:r>
      <w:r w:rsidRPr="002B3C66">
        <w:rPr>
          <w:rFonts w:ascii="Times New Roman" w:hAnsi="Times New Roman" w:cs="Times New Roman"/>
          <w:i/>
          <w:lang w:val="en-GB"/>
        </w:rPr>
        <w:t xml:space="preserve"> </w:t>
      </w:r>
      <w:r w:rsidRPr="002B3C66">
        <w:rPr>
          <w:rFonts w:ascii="Times New Roman" w:hAnsi="Times New Roman" w:cs="Times New Roman"/>
          <w:lang w:val="en-GB"/>
        </w:rPr>
        <w:t>I associate universalism primarily with nationalism’s temporal dimension: a</w:t>
      </w:r>
      <w:r w:rsidR="00DB7B3F" w:rsidRPr="002B3C66">
        <w:rPr>
          <w:rFonts w:ascii="Times New Roman" w:hAnsi="Times New Roman" w:cs="Times New Roman"/>
          <w:lang w:val="en-GB"/>
        </w:rPr>
        <w:t xml:space="preserve"> nation does not only include its contemporary members, but also those who came before and those </w:t>
      </w:r>
      <w:r w:rsidR="004A1DAB" w:rsidRPr="002B3C66">
        <w:rPr>
          <w:rFonts w:ascii="Times New Roman" w:hAnsi="Times New Roman" w:cs="Times New Roman"/>
          <w:lang w:val="en-GB"/>
        </w:rPr>
        <w:t>to</w:t>
      </w:r>
      <w:r w:rsidR="00DB7B3F" w:rsidRPr="002B3C66">
        <w:rPr>
          <w:rFonts w:ascii="Times New Roman" w:hAnsi="Times New Roman" w:cs="Times New Roman"/>
          <w:lang w:val="en-GB"/>
        </w:rPr>
        <w:t xml:space="preserve"> come after them.</w:t>
      </w:r>
      <w:r w:rsidR="009D6ED5" w:rsidRPr="002B3C66">
        <w:rPr>
          <w:rStyle w:val="EndnoteReference"/>
          <w:rFonts w:ascii="Times New Roman" w:hAnsi="Times New Roman" w:cs="Times New Roman"/>
          <w:lang w:val="en-GB"/>
        </w:rPr>
        <w:endnoteReference w:id="23"/>
      </w:r>
      <w:r w:rsidR="00DB7B3F" w:rsidRPr="002B3C66">
        <w:rPr>
          <w:rFonts w:ascii="Times New Roman" w:hAnsi="Times New Roman" w:cs="Times New Roman"/>
          <w:lang w:val="en-GB"/>
        </w:rPr>
        <w:t xml:space="preserve"> </w:t>
      </w:r>
      <w:r w:rsidR="003C48C5" w:rsidRPr="002B3C66">
        <w:rPr>
          <w:rFonts w:ascii="Times New Roman" w:hAnsi="Times New Roman" w:cs="Times New Roman"/>
          <w:lang w:val="en-GB"/>
        </w:rPr>
        <w:t xml:space="preserve">Secondly, </w:t>
      </w:r>
      <w:r w:rsidR="00DB7B3F" w:rsidRPr="002B3C66">
        <w:rPr>
          <w:rFonts w:ascii="Times New Roman" w:hAnsi="Times New Roman" w:cs="Times New Roman"/>
          <w:lang w:val="en-GB"/>
        </w:rPr>
        <w:t>once the criteria of membership to the nation and its fit with</w:t>
      </w:r>
      <w:r w:rsidR="003C48C5" w:rsidRPr="002B3C66">
        <w:rPr>
          <w:rFonts w:ascii="Times New Roman" w:hAnsi="Times New Roman" w:cs="Times New Roman"/>
          <w:lang w:val="en-GB"/>
        </w:rPr>
        <w:t xml:space="preserve"> a</w:t>
      </w:r>
      <w:r w:rsidR="00DB7B3F" w:rsidRPr="002B3C66">
        <w:rPr>
          <w:rFonts w:ascii="Times New Roman" w:hAnsi="Times New Roman" w:cs="Times New Roman"/>
          <w:lang w:val="en-GB"/>
        </w:rPr>
        <w:t xml:space="preserve"> </w:t>
      </w:r>
      <w:r w:rsidR="003C48C5" w:rsidRPr="002B3C66">
        <w:rPr>
          <w:rFonts w:ascii="Times New Roman" w:hAnsi="Times New Roman" w:cs="Times New Roman"/>
          <w:lang w:val="en-GB"/>
        </w:rPr>
        <w:t xml:space="preserve">specific </w:t>
      </w:r>
      <w:r w:rsidR="00DB7B3F" w:rsidRPr="002B3C66">
        <w:rPr>
          <w:rFonts w:ascii="Times New Roman" w:hAnsi="Times New Roman" w:cs="Times New Roman"/>
          <w:lang w:val="en-GB"/>
        </w:rPr>
        <w:t>territory have been established – a process that, to be sure, can entail violence</w:t>
      </w:r>
      <w:r w:rsidR="0042060E">
        <w:rPr>
          <w:rFonts w:ascii="Times New Roman" w:hAnsi="Times New Roman" w:cs="Times New Roman"/>
          <w:lang w:val="en-GB"/>
        </w:rPr>
        <w:t xml:space="preserve">, </w:t>
      </w:r>
      <w:r w:rsidR="00DB7B3F" w:rsidRPr="002B3C66">
        <w:rPr>
          <w:rFonts w:ascii="Times New Roman" w:hAnsi="Times New Roman" w:cs="Times New Roman"/>
          <w:lang w:val="en-GB"/>
        </w:rPr>
        <w:t>dislocation</w:t>
      </w:r>
      <w:r w:rsidR="00B26CA8" w:rsidRPr="002B3C66">
        <w:rPr>
          <w:rFonts w:ascii="Times New Roman" w:hAnsi="Times New Roman" w:cs="Times New Roman"/>
          <w:lang w:val="en-GB"/>
        </w:rPr>
        <w:t xml:space="preserve"> </w:t>
      </w:r>
      <w:r w:rsidR="0042060E">
        <w:rPr>
          <w:rFonts w:ascii="Times New Roman" w:hAnsi="Times New Roman" w:cs="Times New Roman"/>
          <w:lang w:val="en-GB"/>
        </w:rPr>
        <w:t>and</w:t>
      </w:r>
      <w:r w:rsidR="00B26CA8" w:rsidRPr="002B3C66">
        <w:rPr>
          <w:rFonts w:ascii="Times New Roman" w:hAnsi="Times New Roman" w:cs="Times New Roman"/>
          <w:lang w:val="en-GB"/>
        </w:rPr>
        <w:t xml:space="preserve"> irredentist projects against other states</w:t>
      </w:r>
      <w:r w:rsidRPr="002B3C66">
        <w:rPr>
          <w:rFonts w:ascii="Times New Roman" w:hAnsi="Times New Roman" w:cs="Times New Roman"/>
          <w:lang w:val="en-GB"/>
        </w:rPr>
        <w:t xml:space="preserve"> – </w:t>
      </w:r>
      <w:r w:rsidR="00DB7B3F" w:rsidRPr="002B3C66">
        <w:rPr>
          <w:rFonts w:ascii="Times New Roman" w:hAnsi="Times New Roman" w:cs="Times New Roman"/>
          <w:lang w:val="en-GB"/>
        </w:rPr>
        <w:t>the logic of the nation</w:t>
      </w:r>
      <w:r w:rsidR="00E74607" w:rsidRPr="002B3C66">
        <w:rPr>
          <w:rFonts w:ascii="Times New Roman" w:hAnsi="Times New Roman" w:cs="Times New Roman"/>
          <w:lang w:val="en-GB"/>
        </w:rPr>
        <w:t xml:space="preserve"> in principle</w:t>
      </w:r>
      <w:r w:rsidR="00B26CA8" w:rsidRPr="002B3C66">
        <w:rPr>
          <w:rFonts w:ascii="Times New Roman" w:hAnsi="Times New Roman" w:cs="Times New Roman"/>
          <w:lang w:val="en-GB"/>
        </w:rPr>
        <w:t xml:space="preserve"> </w:t>
      </w:r>
      <w:r w:rsidR="00DB7B3F" w:rsidRPr="002B3C66">
        <w:rPr>
          <w:rFonts w:ascii="Times New Roman" w:hAnsi="Times New Roman" w:cs="Times New Roman"/>
          <w:lang w:val="en-GB"/>
        </w:rPr>
        <w:t xml:space="preserve">is </w:t>
      </w:r>
      <w:r w:rsidR="004A1DAB" w:rsidRPr="002B3C66">
        <w:rPr>
          <w:rFonts w:ascii="Times New Roman" w:hAnsi="Times New Roman" w:cs="Times New Roman"/>
          <w:lang w:val="en-GB"/>
        </w:rPr>
        <w:t>to</w:t>
      </w:r>
      <w:r w:rsidR="00B26CA8" w:rsidRPr="002B3C66">
        <w:rPr>
          <w:rFonts w:ascii="Times New Roman" w:hAnsi="Times New Roman" w:cs="Times New Roman"/>
          <w:lang w:val="en-GB"/>
        </w:rPr>
        <w:t xml:space="preserve"> encompass </w:t>
      </w:r>
      <w:r w:rsidR="00DB7B3F" w:rsidRPr="002B3C66">
        <w:rPr>
          <w:rFonts w:ascii="Times New Roman" w:hAnsi="Times New Roman" w:cs="Times New Roman"/>
          <w:lang w:val="en-GB"/>
        </w:rPr>
        <w:t xml:space="preserve">all members of this </w:t>
      </w:r>
      <w:r w:rsidR="00D64202" w:rsidRPr="002B3C66">
        <w:rPr>
          <w:rFonts w:ascii="Times New Roman" w:hAnsi="Times New Roman" w:cs="Times New Roman"/>
          <w:lang w:val="en-GB"/>
        </w:rPr>
        <w:t>nexus</w:t>
      </w:r>
      <w:r w:rsidR="00DB7B3F" w:rsidRPr="002B3C66">
        <w:rPr>
          <w:rFonts w:ascii="Times New Roman" w:hAnsi="Times New Roman" w:cs="Times New Roman"/>
          <w:lang w:val="en-GB"/>
        </w:rPr>
        <w:t>. Civic variants of nationalism are characteristic of its universalist potential.</w:t>
      </w:r>
      <w:r w:rsidR="009D6ED5" w:rsidRPr="002B3C66">
        <w:rPr>
          <w:rStyle w:val="EndnoteReference"/>
          <w:rFonts w:ascii="Times New Roman" w:hAnsi="Times New Roman" w:cs="Times New Roman"/>
          <w:lang w:val="en-GB"/>
        </w:rPr>
        <w:endnoteReference w:id="24"/>
      </w:r>
      <w:r w:rsidR="00DB7B3F" w:rsidRPr="002B3C66">
        <w:rPr>
          <w:rFonts w:ascii="Times New Roman" w:hAnsi="Times New Roman" w:cs="Times New Roman"/>
          <w:lang w:val="en-GB"/>
        </w:rPr>
        <w:t xml:space="preserve"> </w:t>
      </w:r>
    </w:p>
    <w:p w:rsidR="002B3BFC" w:rsidRPr="002B3C66" w:rsidRDefault="00CF7587" w:rsidP="004A1DAB">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Populism </w:t>
      </w:r>
      <w:r w:rsidR="00D64202" w:rsidRPr="002B3C66">
        <w:rPr>
          <w:rFonts w:ascii="Times New Roman" w:hAnsi="Times New Roman" w:cs="Times New Roman"/>
          <w:lang w:val="en-GB"/>
        </w:rPr>
        <w:t xml:space="preserve">on the other hand </w:t>
      </w:r>
      <w:r w:rsidRPr="002B3C66">
        <w:rPr>
          <w:rFonts w:ascii="Times New Roman" w:hAnsi="Times New Roman" w:cs="Times New Roman"/>
          <w:lang w:val="en-GB"/>
        </w:rPr>
        <w:t xml:space="preserve">has </w:t>
      </w:r>
      <w:r w:rsidR="00D64202" w:rsidRPr="002B3C66">
        <w:rPr>
          <w:rFonts w:ascii="Times New Roman" w:hAnsi="Times New Roman" w:cs="Times New Roman"/>
          <w:lang w:val="en-GB"/>
        </w:rPr>
        <w:t>universalist</w:t>
      </w:r>
      <w:r w:rsidRPr="002B3C66">
        <w:rPr>
          <w:rFonts w:ascii="Times New Roman" w:hAnsi="Times New Roman" w:cs="Times New Roman"/>
          <w:lang w:val="en-GB"/>
        </w:rPr>
        <w:t xml:space="preserve"> aspiration</w:t>
      </w:r>
      <w:r w:rsidR="00D64202" w:rsidRPr="002B3C66">
        <w:rPr>
          <w:rFonts w:ascii="Times New Roman" w:hAnsi="Times New Roman" w:cs="Times New Roman"/>
          <w:lang w:val="en-GB"/>
        </w:rPr>
        <w:t>s –</w:t>
      </w:r>
      <w:r w:rsidRPr="002B3C66">
        <w:rPr>
          <w:rFonts w:ascii="Times New Roman" w:hAnsi="Times New Roman" w:cs="Times New Roman"/>
          <w:lang w:val="en-GB"/>
        </w:rPr>
        <w:t xml:space="preserve"> to establish a </w:t>
      </w:r>
      <w:r w:rsidR="00D64202" w:rsidRPr="002B3C66">
        <w:rPr>
          <w:rFonts w:ascii="Times New Roman" w:hAnsi="Times New Roman" w:cs="Times New Roman"/>
          <w:lang w:val="en-GB"/>
        </w:rPr>
        <w:t xml:space="preserve">new </w:t>
      </w:r>
      <w:r w:rsidR="00B26CA8" w:rsidRPr="002B3C66">
        <w:rPr>
          <w:rFonts w:ascii="Times New Roman" w:hAnsi="Times New Roman" w:cs="Times New Roman"/>
          <w:lang w:val="en-GB"/>
        </w:rPr>
        <w:t>definition</w:t>
      </w:r>
      <w:r w:rsidR="00D64202" w:rsidRPr="002B3C66">
        <w:rPr>
          <w:rFonts w:ascii="Times New Roman" w:hAnsi="Times New Roman" w:cs="Times New Roman"/>
          <w:lang w:val="en-GB"/>
        </w:rPr>
        <w:t xml:space="preserve"> </w:t>
      </w:r>
      <w:r w:rsidR="00B26CA8" w:rsidRPr="002B3C66">
        <w:rPr>
          <w:rFonts w:ascii="Times New Roman" w:hAnsi="Times New Roman" w:cs="Times New Roman"/>
          <w:lang w:val="en-GB"/>
        </w:rPr>
        <w:t xml:space="preserve">of the </w:t>
      </w:r>
      <w:r w:rsidR="002B3BFC" w:rsidRPr="002B3C66">
        <w:rPr>
          <w:rFonts w:ascii="Times New Roman" w:hAnsi="Times New Roman" w:cs="Times New Roman"/>
          <w:i/>
          <w:lang w:val="en-GB"/>
        </w:rPr>
        <w:t>whole</w:t>
      </w:r>
      <w:r w:rsidR="00D64202" w:rsidRPr="002B3C66">
        <w:rPr>
          <w:rFonts w:ascii="Times New Roman" w:hAnsi="Times New Roman" w:cs="Times New Roman"/>
          <w:lang w:val="en-GB"/>
        </w:rPr>
        <w:t xml:space="preserve"> political community</w:t>
      </w:r>
      <w:r w:rsidRPr="002B3C66">
        <w:rPr>
          <w:rFonts w:ascii="Times New Roman" w:hAnsi="Times New Roman" w:cs="Times New Roman"/>
          <w:lang w:val="en-GB"/>
        </w:rPr>
        <w:t xml:space="preserve"> </w:t>
      </w:r>
      <w:r w:rsidR="00B26CA8" w:rsidRPr="002B3C66">
        <w:rPr>
          <w:rFonts w:ascii="Times New Roman" w:hAnsi="Times New Roman" w:cs="Times New Roman"/>
          <w:lang w:val="en-GB"/>
        </w:rPr>
        <w:t xml:space="preserve">on the basis of </w:t>
      </w:r>
      <w:r w:rsidRPr="002B3C66">
        <w:rPr>
          <w:rFonts w:ascii="Times New Roman" w:hAnsi="Times New Roman" w:cs="Times New Roman"/>
          <w:lang w:val="en-GB"/>
        </w:rPr>
        <w:t>the features of the excluded ‘</w:t>
      </w:r>
      <w:r w:rsidR="00B26CA8" w:rsidRPr="002B3C66">
        <w:rPr>
          <w:rFonts w:ascii="Times New Roman" w:hAnsi="Times New Roman" w:cs="Times New Roman"/>
          <w:lang w:val="en-GB"/>
        </w:rPr>
        <w:t xml:space="preserve">real </w:t>
      </w:r>
      <w:r w:rsidRPr="002B3C66">
        <w:rPr>
          <w:rFonts w:ascii="Times New Roman" w:hAnsi="Times New Roman" w:cs="Times New Roman"/>
          <w:lang w:val="en-GB"/>
        </w:rPr>
        <w:t>people’</w:t>
      </w:r>
      <w:r w:rsidR="0070013B" w:rsidRPr="002B3C66">
        <w:rPr>
          <w:rStyle w:val="EndnoteReference"/>
          <w:rFonts w:ascii="Times New Roman" w:hAnsi="Times New Roman" w:cs="Times New Roman"/>
          <w:lang w:val="en-GB"/>
        </w:rPr>
        <w:endnoteReference w:id="25"/>
      </w:r>
      <w:r w:rsidR="00D64202" w:rsidRPr="002B3C66">
        <w:rPr>
          <w:rFonts w:ascii="Times New Roman" w:hAnsi="Times New Roman" w:cs="Times New Roman"/>
          <w:lang w:val="en-GB"/>
        </w:rPr>
        <w:t xml:space="preserve"> –</w:t>
      </w:r>
      <w:r w:rsidRPr="002B3C66">
        <w:rPr>
          <w:rFonts w:ascii="Times New Roman" w:hAnsi="Times New Roman" w:cs="Times New Roman"/>
          <w:lang w:val="en-GB"/>
        </w:rPr>
        <w:t xml:space="preserve"> </w:t>
      </w:r>
      <w:r w:rsidR="00B26CA8" w:rsidRPr="002B3C66">
        <w:rPr>
          <w:rFonts w:ascii="Times New Roman" w:hAnsi="Times New Roman" w:cs="Times New Roman"/>
          <w:lang w:val="en-GB"/>
        </w:rPr>
        <w:t xml:space="preserve">but </w:t>
      </w:r>
      <w:r w:rsidR="00D64202" w:rsidRPr="002B3C66">
        <w:rPr>
          <w:rFonts w:ascii="Times New Roman" w:hAnsi="Times New Roman" w:cs="Times New Roman"/>
          <w:lang w:val="en-GB"/>
        </w:rPr>
        <w:t xml:space="preserve">it necessarily starts </w:t>
      </w:r>
      <w:r w:rsidR="00B26CA8" w:rsidRPr="002B3C66">
        <w:rPr>
          <w:rFonts w:ascii="Times New Roman" w:hAnsi="Times New Roman" w:cs="Times New Roman"/>
          <w:lang w:val="en-GB"/>
        </w:rPr>
        <w:t xml:space="preserve">off </w:t>
      </w:r>
      <w:r w:rsidR="00D64202" w:rsidRPr="002B3C66">
        <w:rPr>
          <w:rFonts w:ascii="Times New Roman" w:hAnsi="Times New Roman" w:cs="Times New Roman"/>
          <w:lang w:val="en-GB"/>
        </w:rPr>
        <w:t>prioriti</w:t>
      </w:r>
      <w:r w:rsidR="009D6ED5" w:rsidRPr="002B3C66">
        <w:rPr>
          <w:rFonts w:ascii="Times New Roman" w:hAnsi="Times New Roman" w:cs="Times New Roman"/>
          <w:lang w:val="en-GB"/>
        </w:rPr>
        <w:t>s</w:t>
      </w:r>
      <w:r w:rsidR="00D64202" w:rsidRPr="002B3C66">
        <w:rPr>
          <w:rFonts w:ascii="Times New Roman" w:hAnsi="Times New Roman" w:cs="Times New Roman"/>
          <w:lang w:val="en-GB"/>
        </w:rPr>
        <w:t xml:space="preserve">ing a </w:t>
      </w:r>
      <w:r w:rsidR="00D64202" w:rsidRPr="002B3C66">
        <w:rPr>
          <w:rFonts w:ascii="Times New Roman" w:hAnsi="Times New Roman" w:cs="Times New Roman"/>
          <w:i/>
          <w:lang w:val="en-GB"/>
        </w:rPr>
        <w:t>part</w:t>
      </w:r>
      <w:r w:rsidR="00D64202" w:rsidRPr="002B3C66">
        <w:rPr>
          <w:rFonts w:ascii="Times New Roman" w:hAnsi="Times New Roman" w:cs="Times New Roman"/>
          <w:lang w:val="en-GB"/>
        </w:rPr>
        <w:t xml:space="preserve"> of the political community pitted against official power</w:t>
      </w:r>
      <w:r w:rsidR="00A3588F">
        <w:rPr>
          <w:rFonts w:ascii="Times New Roman" w:hAnsi="Times New Roman" w:cs="Times New Roman"/>
          <w:lang w:val="en-GB"/>
        </w:rPr>
        <w:t xml:space="preserve"> and its supporters</w:t>
      </w:r>
      <w:r w:rsidR="00D64202" w:rsidRPr="002B3C66">
        <w:rPr>
          <w:rFonts w:ascii="Times New Roman" w:hAnsi="Times New Roman" w:cs="Times New Roman"/>
          <w:lang w:val="en-GB"/>
        </w:rPr>
        <w:t>.</w:t>
      </w:r>
      <w:r w:rsidR="0070013B" w:rsidRPr="002B3C66">
        <w:rPr>
          <w:rStyle w:val="EndnoteReference"/>
          <w:rFonts w:ascii="Times New Roman" w:hAnsi="Times New Roman" w:cs="Times New Roman"/>
          <w:lang w:val="en-GB"/>
        </w:rPr>
        <w:endnoteReference w:id="26"/>
      </w:r>
      <w:r w:rsidR="00DE0392" w:rsidRPr="002B3C66">
        <w:rPr>
          <w:rFonts w:ascii="Times New Roman" w:hAnsi="Times New Roman" w:cs="Times New Roman"/>
          <w:lang w:val="en-GB"/>
        </w:rPr>
        <w:t xml:space="preserve"> </w:t>
      </w:r>
      <w:r w:rsidR="00A3588F">
        <w:rPr>
          <w:rFonts w:ascii="Times New Roman" w:hAnsi="Times New Roman" w:cs="Times New Roman"/>
          <w:lang w:val="en-GB"/>
        </w:rPr>
        <w:t>In addition</w:t>
      </w:r>
      <w:r w:rsidR="00DE0392" w:rsidRPr="002B3C66">
        <w:rPr>
          <w:rFonts w:ascii="Times New Roman" w:hAnsi="Times New Roman" w:cs="Times New Roman"/>
          <w:lang w:val="en-GB"/>
        </w:rPr>
        <w:t>,</w:t>
      </w:r>
      <w:r w:rsidRPr="002B3C66">
        <w:rPr>
          <w:rFonts w:ascii="Times New Roman" w:hAnsi="Times New Roman" w:cs="Times New Roman"/>
          <w:lang w:val="en-GB"/>
        </w:rPr>
        <w:t xml:space="preserve"> </w:t>
      </w:r>
      <w:r w:rsidR="00DE0392" w:rsidRPr="002B3C66">
        <w:rPr>
          <w:rFonts w:ascii="Times New Roman" w:hAnsi="Times New Roman" w:cs="Times New Roman"/>
          <w:lang w:val="en-GB"/>
        </w:rPr>
        <w:t>w</w:t>
      </w:r>
      <w:r w:rsidRPr="002B3C66">
        <w:rPr>
          <w:rFonts w:ascii="Times New Roman" w:hAnsi="Times New Roman" w:cs="Times New Roman"/>
          <w:lang w:val="en-GB"/>
        </w:rPr>
        <w:t>hile the nation is ancient and eternal, the</w:t>
      </w:r>
      <w:r w:rsidR="00B26CA8" w:rsidRPr="002B3C66">
        <w:rPr>
          <w:rFonts w:ascii="Times New Roman" w:hAnsi="Times New Roman" w:cs="Times New Roman"/>
          <w:lang w:val="en-GB"/>
        </w:rPr>
        <w:t xml:space="preserve"> </w:t>
      </w:r>
      <w:r w:rsidR="00BD4386" w:rsidRPr="002B3C66">
        <w:rPr>
          <w:rFonts w:ascii="Times New Roman" w:hAnsi="Times New Roman" w:cs="Times New Roman"/>
          <w:lang w:val="en-GB"/>
        </w:rPr>
        <w:t>‘</w:t>
      </w:r>
      <w:r w:rsidRPr="002B3C66">
        <w:rPr>
          <w:rFonts w:ascii="Times New Roman" w:hAnsi="Times New Roman" w:cs="Times New Roman"/>
          <w:lang w:val="en-GB"/>
        </w:rPr>
        <w:t>people</w:t>
      </w:r>
      <w:r w:rsidR="00BD4386" w:rsidRPr="002B3C66">
        <w:rPr>
          <w:rFonts w:ascii="Times New Roman" w:hAnsi="Times New Roman" w:cs="Times New Roman"/>
          <w:lang w:val="en-GB"/>
        </w:rPr>
        <w:t>’</w:t>
      </w:r>
      <w:r w:rsidRPr="002B3C66">
        <w:rPr>
          <w:rFonts w:ascii="Times New Roman" w:hAnsi="Times New Roman" w:cs="Times New Roman"/>
          <w:lang w:val="en-GB"/>
        </w:rPr>
        <w:t xml:space="preserve"> </w:t>
      </w:r>
      <w:r w:rsidR="00B26CA8" w:rsidRPr="002B3C66">
        <w:rPr>
          <w:rFonts w:ascii="Times New Roman" w:hAnsi="Times New Roman" w:cs="Times New Roman"/>
          <w:lang w:val="en-GB"/>
        </w:rPr>
        <w:t>is</w:t>
      </w:r>
      <w:r w:rsidRPr="002B3C66">
        <w:rPr>
          <w:rFonts w:ascii="Times New Roman" w:hAnsi="Times New Roman" w:cs="Times New Roman"/>
          <w:lang w:val="en-GB"/>
        </w:rPr>
        <w:t xml:space="preserve"> defined by </w:t>
      </w:r>
      <w:r w:rsidR="00B26CA8" w:rsidRPr="002B3C66">
        <w:rPr>
          <w:rFonts w:ascii="Times New Roman" w:hAnsi="Times New Roman" w:cs="Times New Roman"/>
          <w:lang w:val="en-GB"/>
        </w:rPr>
        <w:lastRenderedPageBreak/>
        <w:t>its</w:t>
      </w:r>
      <w:r w:rsidRPr="002B3C66">
        <w:rPr>
          <w:rFonts w:ascii="Times New Roman" w:hAnsi="Times New Roman" w:cs="Times New Roman"/>
          <w:lang w:val="en-GB"/>
        </w:rPr>
        <w:t xml:space="preserve"> immediate </w:t>
      </w:r>
      <w:r w:rsidR="00B26CA8" w:rsidRPr="002B3C66">
        <w:rPr>
          <w:rFonts w:ascii="Times New Roman" w:hAnsi="Times New Roman" w:cs="Times New Roman"/>
          <w:lang w:val="en-GB"/>
        </w:rPr>
        <w:t xml:space="preserve">condition of </w:t>
      </w:r>
      <w:r w:rsidR="002B3BFC" w:rsidRPr="002B3C66">
        <w:rPr>
          <w:rFonts w:ascii="Times New Roman" w:hAnsi="Times New Roman" w:cs="Times New Roman"/>
          <w:lang w:val="en-GB"/>
        </w:rPr>
        <w:t>exclusion</w:t>
      </w:r>
      <w:r w:rsidRPr="002B3C66">
        <w:rPr>
          <w:rFonts w:ascii="Times New Roman" w:hAnsi="Times New Roman" w:cs="Times New Roman"/>
          <w:lang w:val="en-GB"/>
        </w:rPr>
        <w:t>.</w:t>
      </w:r>
      <w:r w:rsidR="00D64202" w:rsidRPr="002B3C66">
        <w:rPr>
          <w:rFonts w:ascii="Times New Roman" w:hAnsi="Times New Roman" w:cs="Times New Roman"/>
          <w:lang w:val="en-GB"/>
        </w:rPr>
        <w:t xml:space="preserve"> </w:t>
      </w:r>
      <w:r w:rsidRPr="002B3C66">
        <w:rPr>
          <w:rFonts w:ascii="Times New Roman" w:hAnsi="Times New Roman" w:cs="Times New Roman"/>
          <w:lang w:val="en-GB"/>
        </w:rPr>
        <w:t xml:space="preserve">Even though populists </w:t>
      </w:r>
      <w:r w:rsidR="00B26CA8" w:rsidRPr="002B3C66">
        <w:rPr>
          <w:rFonts w:ascii="Times New Roman" w:hAnsi="Times New Roman" w:cs="Times New Roman"/>
          <w:lang w:val="en-GB"/>
        </w:rPr>
        <w:t>may</w:t>
      </w:r>
      <w:r w:rsidRPr="002B3C66">
        <w:rPr>
          <w:rFonts w:ascii="Times New Roman" w:hAnsi="Times New Roman" w:cs="Times New Roman"/>
          <w:lang w:val="en-GB"/>
        </w:rPr>
        <w:t xml:space="preserve"> make historical allusions – often </w:t>
      </w:r>
      <w:r w:rsidR="004A1DAB" w:rsidRPr="002B3C66">
        <w:rPr>
          <w:rFonts w:ascii="Times New Roman" w:hAnsi="Times New Roman" w:cs="Times New Roman"/>
          <w:lang w:val="en-GB"/>
        </w:rPr>
        <w:t>to</w:t>
      </w:r>
      <w:r w:rsidRPr="002B3C66">
        <w:rPr>
          <w:rFonts w:ascii="Times New Roman" w:hAnsi="Times New Roman" w:cs="Times New Roman"/>
          <w:lang w:val="en-GB"/>
        </w:rPr>
        <w:t xml:space="preserve"> an ideali</w:t>
      </w:r>
      <w:r w:rsidR="009D6ED5" w:rsidRPr="002B3C66">
        <w:rPr>
          <w:rFonts w:ascii="Times New Roman" w:hAnsi="Times New Roman" w:cs="Times New Roman"/>
          <w:lang w:val="en-GB"/>
        </w:rPr>
        <w:t>s</w:t>
      </w:r>
      <w:r w:rsidRPr="002B3C66">
        <w:rPr>
          <w:rFonts w:ascii="Times New Roman" w:hAnsi="Times New Roman" w:cs="Times New Roman"/>
          <w:lang w:val="en-GB"/>
        </w:rPr>
        <w:t xml:space="preserve">ed ‘heartland’ where the real people </w:t>
      </w:r>
      <w:r w:rsidR="00D64202" w:rsidRPr="002B3C66">
        <w:rPr>
          <w:rFonts w:ascii="Times New Roman" w:hAnsi="Times New Roman" w:cs="Times New Roman"/>
          <w:lang w:val="en-GB"/>
        </w:rPr>
        <w:t xml:space="preserve">once </w:t>
      </w:r>
      <w:r w:rsidRPr="002B3C66">
        <w:rPr>
          <w:rFonts w:ascii="Times New Roman" w:hAnsi="Times New Roman" w:cs="Times New Roman"/>
          <w:lang w:val="en-GB"/>
        </w:rPr>
        <w:t>resided</w:t>
      </w:r>
      <w:r w:rsidR="009D6ED5" w:rsidRPr="002B3C66">
        <w:rPr>
          <w:rStyle w:val="EndnoteReference"/>
          <w:rFonts w:ascii="Times New Roman" w:hAnsi="Times New Roman" w:cs="Times New Roman"/>
          <w:lang w:val="en-GB"/>
        </w:rPr>
        <w:endnoteReference w:id="27"/>
      </w:r>
      <w:r w:rsidRPr="002B3C66">
        <w:rPr>
          <w:rFonts w:ascii="Times New Roman" w:hAnsi="Times New Roman" w:cs="Times New Roman"/>
          <w:lang w:val="en-GB"/>
        </w:rPr>
        <w:t xml:space="preserve"> – this refers</w:t>
      </w:r>
      <w:r w:rsidR="00910315" w:rsidRPr="002B3C66">
        <w:rPr>
          <w:rFonts w:ascii="Times New Roman" w:hAnsi="Times New Roman" w:cs="Times New Roman"/>
          <w:lang w:val="en-GB"/>
        </w:rPr>
        <w:t xml:space="preserve"> usually</w:t>
      </w:r>
      <w:r w:rsidRPr="002B3C66">
        <w:rPr>
          <w:rFonts w:ascii="Times New Roman" w:hAnsi="Times New Roman" w:cs="Times New Roman"/>
          <w:lang w:val="en-GB"/>
        </w:rPr>
        <w:t xml:space="preserve"> to a specific point in time, not a long-term historicity. </w:t>
      </w:r>
      <w:r w:rsidR="00DE0392" w:rsidRPr="002B3C66">
        <w:rPr>
          <w:rFonts w:ascii="Times New Roman" w:hAnsi="Times New Roman" w:cs="Times New Roman"/>
          <w:lang w:val="en-GB"/>
        </w:rPr>
        <w:t>Thus,</w:t>
      </w:r>
      <w:r w:rsidR="00D64202" w:rsidRPr="002B3C66">
        <w:rPr>
          <w:rFonts w:ascii="Times New Roman" w:hAnsi="Times New Roman" w:cs="Times New Roman"/>
          <w:lang w:val="en-GB"/>
        </w:rPr>
        <w:t xml:space="preserve"> </w:t>
      </w:r>
      <w:r w:rsidR="00D64202" w:rsidRPr="002B3C66">
        <w:rPr>
          <w:rFonts w:ascii="Times New Roman" w:hAnsi="Times New Roman" w:cs="Times New Roman"/>
          <w:i/>
          <w:lang w:val="en-GB"/>
        </w:rPr>
        <w:t>temporal</w:t>
      </w:r>
      <w:r w:rsidR="00D64202" w:rsidRPr="002B3C66">
        <w:rPr>
          <w:rFonts w:ascii="Times New Roman" w:hAnsi="Times New Roman" w:cs="Times New Roman"/>
          <w:lang w:val="en-GB"/>
        </w:rPr>
        <w:t xml:space="preserve"> </w:t>
      </w:r>
      <w:r w:rsidR="00DE0392" w:rsidRPr="002B3C66">
        <w:rPr>
          <w:rFonts w:ascii="Times New Roman" w:hAnsi="Times New Roman" w:cs="Times New Roman"/>
          <w:lang w:val="en-GB"/>
        </w:rPr>
        <w:t>and</w:t>
      </w:r>
      <w:r w:rsidR="00D64202" w:rsidRPr="002B3C66">
        <w:rPr>
          <w:rFonts w:ascii="Times New Roman" w:hAnsi="Times New Roman" w:cs="Times New Roman"/>
          <w:lang w:val="en-GB"/>
        </w:rPr>
        <w:t xml:space="preserve"> </w:t>
      </w:r>
      <w:r w:rsidR="00D64202" w:rsidRPr="002B3C66">
        <w:rPr>
          <w:rFonts w:ascii="Times New Roman" w:hAnsi="Times New Roman" w:cs="Times New Roman"/>
          <w:i/>
          <w:lang w:val="en-GB"/>
        </w:rPr>
        <w:t>territorial</w:t>
      </w:r>
      <w:r w:rsidR="00D64202" w:rsidRPr="002B3C66">
        <w:rPr>
          <w:rFonts w:ascii="Times New Roman" w:hAnsi="Times New Roman" w:cs="Times New Roman"/>
          <w:lang w:val="en-GB"/>
        </w:rPr>
        <w:t xml:space="preserve"> particularism</w:t>
      </w:r>
      <w:r w:rsidR="00812AAE" w:rsidRPr="002B3C66">
        <w:rPr>
          <w:rFonts w:ascii="Times New Roman" w:hAnsi="Times New Roman" w:cs="Times New Roman"/>
          <w:lang w:val="en-GB"/>
        </w:rPr>
        <w:t>s</w:t>
      </w:r>
      <w:r w:rsidR="00DE0392" w:rsidRPr="002B3C66">
        <w:rPr>
          <w:rFonts w:ascii="Times New Roman" w:hAnsi="Times New Roman" w:cs="Times New Roman"/>
          <w:lang w:val="en-GB"/>
        </w:rPr>
        <w:t xml:space="preserve"> are interconnected in populism</w:t>
      </w:r>
      <w:r w:rsidR="00812AAE" w:rsidRPr="002B3C66">
        <w:rPr>
          <w:rFonts w:ascii="Times New Roman" w:hAnsi="Times New Roman" w:cs="Times New Roman"/>
          <w:lang w:val="en-GB"/>
        </w:rPr>
        <w:t xml:space="preserve">, </w:t>
      </w:r>
      <w:r w:rsidR="00DE0392" w:rsidRPr="002B3C66">
        <w:rPr>
          <w:rFonts w:ascii="Times New Roman" w:hAnsi="Times New Roman" w:cs="Times New Roman"/>
          <w:lang w:val="en-GB"/>
        </w:rPr>
        <w:t>posit</w:t>
      </w:r>
      <w:r w:rsidR="00812AAE" w:rsidRPr="002B3C66">
        <w:rPr>
          <w:rFonts w:ascii="Times New Roman" w:hAnsi="Times New Roman" w:cs="Times New Roman"/>
          <w:lang w:val="en-GB"/>
        </w:rPr>
        <w:t>ing</w:t>
      </w:r>
      <w:r w:rsidR="00DE0392" w:rsidRPr="002B3C66">
        <w:rPr>
          <w:rFonts w:ascii="Times New Roman" w:hAnsi="Times New Roman" w:cs="Times New Roman"/>
          <w:lang w:val="en-GB"/>
        </w:rPr>
        <w:t xml:space="preserve"> </w:t>
      </w:r>
      <w:r w:rsidR="00B26CA8" w:rsidRPr="002B3C66">
        <w:rPr>
          <w:rFonts w:ascii="Times New Roman" w:hAnsi="Times New Roman" w:cs="Times New Roman"/>
          <w:lang w:val="en-GB"/>
        </w:rPr>
        <w:t>a rooted and settled people with demands tied to their actual experience</w:t>
      </w:r>
      <w:r w:rsidR="00D64202" w:rsidRPr="002B3C66">
        <w:rPr>
          <w:rFonts w:ascii="Times New Roman" w:hAnsi="Times New Roman" w:cs="Times New Roman"/>
          <w:lang w:val="en-GB"/>
        </w:rPr>
        <w:t>.</w:t>
      </w:r>
      <w:r w:rsidR="0070013B" w:rsidRPr="002B3C66">
        <w:rPr>
          <w:rStyle w:val="EndnoteReference"/>
          <w:rFonts w:ascii="Times New Roman" w:hAnsi="Times New Roman" w:cs="Times New Roman"/>
          <w:lang w:val="en-GB"/>
        </w:rPr>
        <w:endnoteReference w:id="28"/>
      </w:r>
      <w:r w:rsidR="00D64202" w:rsidRPr="002B3C66">
        <w:rPr>
          <w:rFonts w:ascii="Times New Roman" w:hAnsi="Times New Roman" w:cs="Times New Roman"/>
          <w:lang w:val="en-GB"/>
        </w:rPr>
        <w:t xml:space="preserve"> </w:t>
      </w:r>
      <w:r w:rsidR="00D260D6" w:rsidRPr="002B3C66">
        <w:rPr>
          <w:rFonts w:ascii="Times New Roman" w:hAnsi="Times New Roman" w:cs="Times New Roman"/>
          <w:lang w:val="en-GB"/>
        </w:rPr>
        <w:t>As we will see, the distinction between universalism and particularism is</w:t>
      </w:r>
      <w:r w:rsidR="0042060E">
        <w:rPr>
          <w:rFonts w:ascii="Times New Roman" w:hAnsi="Times New Roman" w:cs="Times New Roman"/>
          <w:lang w:val="en-GB"/>
        </w:rPr>
        <w:t xml:space="preserve"> especially</w:t>
      </w:r>
      <w:r w:rsidR="00D260D6" w:rsidRPr="002B3C66">
        <w:rPr>
          <w:rFonts w:ascii="Times New Roman" w:hAnsi="Times New Roman" w:cs="Times New Roman"/>
          <w:lang w:val="en-GB"/>
        </w:rPr>
        <w:t xml:space="preserve"> important for foreign policy.</w:t>
      </w:r>
    </w:p>
    <w:p w:rsidR="00C227DA" w:rsidRPr="002B3C66" w:rsidRDefault="00C227DA" w:rsidP="004A1DAB">
      <w:pPr>
        <w:spacing w:line="480" w:lineRule="auto"/>
        <w:ind w:firstLine="360"/>
        <w:jc w:val="both"/>
        <w:rPr>
          <w:rFonts w:ascii="Times New Roman" w:hAnsi="Times New Roman" w:cs="Times New Roman"/>
          <w:lang w:val="en-GB"/>
        </w:rPr>
      </w:pPr>
    </w:p>
    <w:p w:rsidR="00A3436A" w:rsidRPr="002B3C66" w:rsidRDefault="00A3436A" w:rsidP="00910315">
      <w:pPr>
        <w:spacing w:line="480" w:lineRule="auto"/>
        <w:jc w:val="both"/>
        <w:rPr>
          <w:rFonts w:ascii="Times New Roman" w:hAnsi="Times New Roman" w:cs="Times New Roman"/>
          <w:b/>
          <w:lang w:val="en-GB"/>
        </w:rPr>
      </w:pPr>
      <w:r w:rsidRPr="002B3C66">
        <w:rPr>
          <w:rFonts w:ascii="Times New Roman" w:hAnsi="Times New Roman" w:cs="Times New Roman"/>
          <w:b/>
          <w:lang w:val="en-GB"/>
        </w:rPr>
        <w:t>Populism and Nationalism as Discourses of Foreign Policy</w:t>
      </w:r>
    </w:p>
    <w:p w:rsidR="005B3A01" w:rsidRPr="002B3C66" w:rsidRDefault="00831A9D" w:rsidP="007037BA">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One implication of thinking of populism and nationalism as discourses is </w:t>
      </w:r>
      <w:r w:rsidR="00A14936">
        <w:rPr>
          <w:rFonts w:ascii="Times New Roman" w:hAnsi="Times New Roman" w:cs="Times New Roman"/>
          <w:lang w:val="en-GB"/>
        </w:rPr>
        <w:t>to</w:t>
      </w:r>
      <w:r w:rsidR="006D1BB7" w:rsidRPr="002B3C66">
        <w:rPr>
          <w:rFonts w:ascii="Times New Roman" w:hAnsi="Times New Roman" w:cs="Times New Roman"/>
          <w:lang w:val="en-GB"/>
        </w:rPr>
        <w:t xml:space="preserve"> underst</w:t>
      </w:r>
      <w:r w:rsidR="00A14936">
        <w:rPr>
          <w:rFonts w:ascii="Times New Roman" w:hAnsi="Times New Roman" w:cs="Times New Roman"/>
          <w:lang w:val="en-GB"/>
        </w:rPr>
        <w:t xml:space="preserve">and their </w:t>
      </w:r>
      <w:r w:rsidR="0042060E">
        <w:rPr>
          <w:rFonts w:ascii="Times New Roman" w:hAnsi="Times New Roman" w:cs="Times New Roman"/>
          <w:lang w:val="en-GB"/>
        </w:rPr>
        <w:t>influence</w:t>
      </w:r>
      <w:r w:rsidR="0042060E" w:rsidRPr="002B3C66">
        <w:rPr>
          <w:rFonts w:ascii="Times New Roman" w:hAnsi="Times New Roman" w:cs="Times New Roman"/>
          <w:lang w:val="en-GB"/>
        </w:rPr>
        <w:t xml:space="preserve"> </w:t>
      </w:r>
      <w:r w:rsidR="000410B6" w:rsidRPr="002B3C66">
        <w:rPr>
          <w:rFonts w:ascii="Times New Roman" w:hAnsi="Times New Roman" w:cs="Times New Roman"/>
          <w:lang w:val="en-GB"/>
        </w:rPr>
        <w:t xml:space="preserve">not in terms of </w:t>
      </w:r>
      <w:r w:rsidR="00083482">
        <w:rPr>
          <w:rFonts w:ascii="Times New Roman" w:hAnsi="Times New Roman" w:cs="Times New Roman"/>
          <w:lang w:val="en-GB"/>
        </w:rPr>
        <w:t xml:space="preserve">applied </w:t>
      </w:r>
      <w:r w:rsidR="000410B6" w:rsidRPr="002B3C66">
        <w:rPr>
          <w:rFonts w:ascii="Times New Roman" w:hAnsi="Times New Roman" w:cs="Times New Roman"/>
          <w:i/>
          <w:lang w:val="en-GB"/>
        </w:rPr>
        <w:t>policies</w:t>
      </w:r>
      <w:r w:rsidR="000410B6" w:rsidRPr="002B3C66">
        <w:rPr>
          <w:rFonts w:ascii="Times New Roman" w:hAnsi="Times New Roman" w:cs="Times New Roman"/>
          <w:lang w:val="en-GB"/>
        </w:rPr>
        <w:t xml:space="preserve"> but </w:t>
      </w:r>
      <w:r w:rsidR="00083482">
        <w:rPr>
          <w:rFonts w:ascii="Times New Roman" w:hAnsi="Times New Roman" w:cs="Times New Roman"/>
          <w:lang w:val="en-GB"/>
        </w:rPr>
        <w:t>as</w:t>
      </w:r>
      <w:r w:rsidR="000410B6" w:rsidRPr="002B3C66">
        <w:rPr>
          <w:rFonts w:ascii="Times New Roman" w:hAnsi="Times New Roman" w:cs="Times New Roman"/>
          <w:lang w:val="en-GB"/>
        </w:rPr>
        <w:t xml:space="preserve"> </w:t>
      </w:r>
      <w:r w:rsidR="000410B6" w:rsidRPr="007037BA">
        <w:rPr>
          <w:rFonts w:ascii="Times New Roman" w:hAnsi="Times New Roman" w:cs="Times New Roman"/>
          <w:i/>
          <w:lang w:val="en-GB"/>
        </w:rPr>
        <w:t>articulations of political conflict</w:t>
      </w:r>
      <w:r w:rsidR="000410B6" w:rsidRPr="002B3C66">
        <w:rPr>
          <w:rFonts w:ascii="Times New Roman" w:hAnsi="Times New Roman" w:cs="Times New Roman"/>
          <w:lang w:val="en-GB"/>
        </w:rPr>
        <w:t xml:space="preserve">. This </w:t>
      </w:r>
      <w:r w:rsidR="005D7AFB">
        <w:rPr>
          <w:rFonts w:ascii="Times New Roman" w:hAnsi="Times New Roman" w:cs="Times New Roman"/>
          <w:lang w:val="en-GB"/>
        </w:rPr>
        <w:t>is a corrective to the tendency in</w:t>
      </w:r>
      <w:r w:rsidR="000410B6" w:rsidRPr="002B3C66">
        <w:rPr>
          <w:rFonts w:ascii="Times New Roman" w:hAnsi="Times New Roman" w:cs="Times New Roman"/>
          <w:lang w:val="en-GB"/>
        </w:rPr>
        <w:t xml:space="preserve"> the </w:t>
      </w:r>
      <w:r w:rsidR="005D7AFB">
        <w:rPr>
          <w:rFonts w:ascii="Times New Roman" w:hAnsi="Times New Roman" w:cs="Times New Roman"/>
          <w:lang w:val="en-GB"/>
        </w:rPr>
        <w:t>literature</w:t>
      </w:r>
      <w:r w:rsidR="005D7AFB" w:rsidRPr="002B3C66">
        <w:rPr>
          <w:rFonts w:ascii="Times New Roman" w:hAnsi="Times New Roman" w:cs="Times New Roman"/>
          <w:lang w:val="en-GB"/>
        </w:rPr>
        <w:t xml:space="preserve"> </w:t>
      </w:r>
      <w:r w:rsidR="000410B6" w:rsidRPr="002B3C66">
        <w:rPr>
          <w:rFonts w:ascii="Times New Roman" w:hAnsi="Times New Roman" w:cs="Times New Roman"/>
          <w:lang w:val="en-GB"/>
        </w:rPr>
        <w:t xml:space="preserve">of populism </w:t>
      </w:r>
      <w:r w:rsidR="005D7AFB">
        <w:rPr>
          <w:rFonts w:ascii="Times New Roman" w:hAnsi="Times New Roman" w:cs="Times New Roman"/>
          <w:lang w:val="en-GB"/>
        </w:rPr>
        <w:t>and</w:t>
      </w:r>
      <w:r w:rsidR="005D7AFB" w:rsidRPr="002B3C66">
        <w:rPr>
          <w:rFonts w:ascii="Times New Roman" w:hAnsi="Times New Roman" w:cs="Times New Roman"/>
          <w:lang w:val="en-GB"/>
        </w:rPr>
        <w:t xml:space="preserve"> </w:t>
      </w:r>
      <w:r w:rsidR="000410B6" w:rsidRPr="002B3C66">
        <w:rPr>
          <w:rFonts w:ascii="Times New Roman" w:hAnsi="Times New Roman" w:cs="Times New Roman"/>
          <w:lang w:val="en-GB"/>
        </w:rPr>
        <w:t xml:space="preserve">foreign policy </w:t>
      </w:r>
      <w:r w:rsidR="005D7AFB">
        <w:rPr>
          <w:rFonts w:ascii="Times New Roman" w:hAnsi="Times New Roman" w:cs="Times New Roman"/>
          <w:lang w:val="en-GB"/>
        </w:rPr>
        <w:t xml:space="preserve">to look for a direct policy impact, </w:t>
      </w:r>
      <w:r w:rsidR="00AA1A6C">
        <w:rPr>
          <w:rFonts w:ascii="Times New Roman" w:hAnsi="Times New Roman" w:cs="Times New Roman"/>
          <w:lang w:val="en-GB"/>
        </w:rPr>
        <w:t>a needlessly demanding threshold to establish populism’s importance given</w:t>
      </w:r>
      <w:r w:rsidR="005D7AFB">
        <w:rPr>
          <w:rFonts w:ascii="Times New Roman" w:hAnsi="Times New Roman" w:cs="Times New Roman"/>
          <w:lang w:val="en-GB"/>
        </w:rPr>
        <w:t xml:space="preserve"> that</w:t>
      </w:r>
      <w:r w:rsidR="00F549A3" w:rsidRPr="002B3C66">
        <w:rPr>
          <w:rFonts w:ascii="Times New Roman" w:hAnsi="Times New Roman" w:cs="Times New Roman"/>
          <w:lang w:val="en-GB"/>
        </w:rPr>
        <w:t xml:space="preserve"> </w:t>
      </w:r>
      <w:r w:rsidR="005D7AFB">
        <w:rPr>
          <w:rFonts w:ascii="Times New Roman" w:hAnsi="Times New Roman" w:cs="Times New Roman"/>
          <w:lang w:val="en-GB"/>
        </w:rPr>
        <w:t>foreign policies</w:t>
      </w:r>
      <w:r w:rsidR="00EE5DF5" w:rsidRPr="002B3C66">
        <w:rPr>
          <w:rFonts w:ascii="Times New Roman" w:hAnsi="Times New Roman" w:cs="Times New Roman"/>
          <w:lang w:val="en-GB"/>
        </w:rPr>
        <w:t xml:space="preserve"> </w:t>
      </w:r>
      <w:r w:rsidR="0042060E">
        <w:rPr>
          <w:rFonts w:ascii="Times New Roman" w:hAnsi="Times New Roman" w:cs="Times New Roman"/>
          <w:lang w:val="en-GB"/>
        </w:rPr>
        <w:t>rarely</w:t>
      </w:r>
      <w:r w:rsidR="00A3588F">
        <w:rPr>
          <w:rFonts w:ascii="Times New Roman" w:hAnsi="Times New Roman" w:cs="Times New Roman"/>
          <w:lang w:val="en-GB"/>
        </w:rPr>
        <w:t xml:space="preserve"> respond automatically</w:t>
      </w:r>
      <w:r w:rsidR="005D7AFB">
        <w:rPr>
          <w:rFonts w:ascii="Times New Roman" w:hAnsi="Times New Roman" w:cs="Times New Roman"/>
          <w:lang w:val="en-GB"/>
        </w:rPr>
        <w:t xml:space="preserve"> to fluctuations</w:t>
      </w:r>
      <w:r w:rsidR="0042060E">
        <w:rPr>
          <w:rFonts w:ascii="Times New Roman" w:hAnsi="Times New Roman" w:cs="Times New Roman"/>
          <w:lang w:val="en-GB"/>
        </w:rPr>
        <w:t xml:space="preserve"> in party politics and government composition anyway</w:t>
      </w:r>
      <w:r w:rsidR="00EE5DF5" w:rsidRPr="002B3C66">
        <w:rPr>
          <w:rFonts w:ascii="Times New Roman" w:hAnsi="Times New Roman" w:cs="Times New Roman"/>
          <w:lang w:val="en-GB"/>
        </w:rPr>
        <w:t>.</w:t>
      </w:r>
      <w:r w:rsidR="008A5154" w:rsidRPr="002B3C66">
        <w:rPr>
          <w:rStyle w:val="EndnoteReference"/>
          <w:rFonts w:ascii="Times New Roman" w:hAnsi="Times New Roman" w:cs="Times New Roman"/>
          <w:lang w:val="en-GB"/>
        </w:rPr>
        <w:endnoteReference w:id="29"/>
      </w:r>
      <w:r w:rsidR="00EE5DF5" w:rsidRPr="002B3C66">
        <w:rPr>
          <w:rFonts w:ascii="Times New Roman" w:hAnsi="Times New Roman" w:cs="Times New Roman"/>
          <w:lang w:val="en-GB"/>
        </w:rPr>
        <w:t xml:space="preserve"> Indeed, </w:t>
      </w:r>
      <w:r w:rsidR="005D7AFB">
        <w:rPr>
          <w:rFonts w:ascii="Times New Roman" w:hAnsi="Times New Roman" w:cs="Times New Roman"/>
          <w:lang w:val="en-GB"/>
        </w:rPr>
        <w:t xml:space="preserve">more nuanced </w:t>
      </w:r>
      <w:r w:rsidR="00EE5DF5" w:rsidRPr="002B3C66">
        <w:rPr>
          <w:rFonts w:ascii="Times New Roman" w:hAnsi="Times New Roman" w:cs="Times New Roman"/>
          <w:lang w:val="en-GB"/>
        </w:rPr>
        <w:t xml:space="preserve">analyses of populism and foreign policy </w:t>
      </w:r>
      <w:r w:rsidR="005D7AFB">
        <w:rPr>
          <w:rFonts w:ascii="Times New Roman" w:hAnsi="Times New Roman" w:cs="Times New Roman"/>
          <w:lang w:val="en-GB"/>
        </w:rPr>
        <w:t xml:space="preserve">now </w:t>
      </w:r>
      <w:r w:rsidR="00EE5DF5" w:rsidRPr="002B3C66">
        <w:rPr>
          <w:rFonts w:ascii="Times New Roman" w:hAnsi="Times New Roman" w:cs="Times New Roman"/>
          <w:lang w:val="en-GB"/>
        </w:rPr>
        <w:t xml:space="preserve">acknowledge that </w:t>
      </w:r>
      <w:r w:rsidR="00F549A3" w:rsidRPr="002B3C66">
        <w:rPr>
          <w:rFonts w:ascii="Times New Roman" w:hAnsi="Times New Roman" w:cs="Times New Roman"/>
          <w:lang w:val="en-GB"/>
        </w:rPr>
        <w:t>its</w:t>
      </w:r>
      <w:r w:rsidR="00AA2593" w:rsidRPr="002B3C66">
        <w:rPr>
          <w:rFonts w:ascii="Times New Roman" w:hAnsi="Times New Roman" w:cs="Times New Roman"/>
          <w:lang w:val="en-GB"/>
        </w:rPr>
        <w:t xml:space="preserve"> </w:t>
      </w:r>
      <w:r w:rsidR="005D7AFB">
        <w:rPr>
          <w:rFonts w:ascii="Times New Roman" w:hAnsi="Times New Roman" w:cs="Times New Roman"/>
          <w:lang w:val="en-GB"/>
        </w:rPr>
        <w:t>policy</w:t>
      </w:r>
      <w:r w:rsidR="00EE5DF5" w:rsidRPr="002B3C66">
        <w:rPr>
          <w:rFonts w:ascii="Times New Roman" w:hAnsi="Times New Roman" w:cs="Times New Roman"/>
          <w:lang w:val="en-GB"/>
        </w:rPr>
        <w:t xml:space="preserve"> impact is often </w:t>
      </w:r>
      <w:r w:rsidR="005D7AFB">
        <w:rPr>
          <w:rFonts w:ascii="Times New Roman" w:hAnsi="Times New Roman" w:cs="Times New Roman"/>
          <w:lang w:val="en-GB"/>
        </w:rPr>
        <w:t>limited</w:t>
      </w:r>
      <w:r w:rsidR="008A5154" w:rsidRPr="002B3C66">
        <w:rPr>
          <w:rFonts w:ascii="Times New Roman" w:hAnsi="Times New Roman" w:cs="Times New Roman"/>
          <w:lang w:val="en-GB"/>
        </w:rPr>
        <w:t>.</w:t>
      </w:r>
      <w:r w:rsidR="008A5154" w:rsidRPr="002B3C66">
        <w:rPr>
          <w:rStyle w:val="EndnoteReference"/>
          <w:rFonts w:ascii="Times New Roman" w:hAnsi="Times New Roman" w:cs="Times New Roman"/>
          <w:lang w:val="en-GB"/>
        </w:rPr>
        <w:endnoteReference w:id="30"/>
      </w:r>
      <w:r w:rsidR="0095599A" w:rsidRPr="002B3C66">
        <w:rPr>
          <w:rFonts w:ascii="Times New Roman" w:hAnsi="Times New Roman" w:cs="Times New Roman"/>
          <w:lang w:val="en-GB"/>
        </w:rPr>
        <w:t xml:space="preserve"> </w:t>
      </w:r>
      <w:r w:rsidR="00C86C71" w:rsidRPr="002B3C66">
        <w:rPr>
          <w:rFonts w:ascii="Times New Roman" w:hAnsi="Times New Roman" w:cs="Times New Roman"/>
          <w:lang w:val="en-GB"/>
        </w:rPr>
        <w:t>Rather, articulation</w:t>
      </w:r>
      <w:r w:rsidR="00E22105" w:rsidRPr="002B3C66">
        <w:rPr>
          <w:rFonts w:ascii="Times New Roman" w:hAnsi="Times New Roman" w:cs="Times New Roman"/>
          <w:lang w:val="en-GB"/>
        </w:rPr>
        <w:t>s</w:t>
      </w:r>
      <w:r w:rsidR="00C86C71" w:rsidRPr="002B3C66">
        <w:rPr>
          <w:rFonts w:ascii="Times New Roman" w:hAnsi="Times New Roman" w:cs="Times New Roman"/>
          <w:lang w:val="en-GB"/>
        </w:rPr>
        <w:t xml:space="preserve"> of foreign policy reflect </w:t>
      </w:r>
      <w:r w:rsidR="0042060E">
        <w:rPr>
          <w:rFonts w:ascii="Times New Roman" w:hAnsi="Times New Roman" w:cs="Times New Roman"/>
          <w:lang w:val="en-GB"/>
        </w:rPr>
        <w:t xml:space="preserve">domestic </w:t>
      </w:r>
      <w:r w:rsidR="005D7AFB">
        <w:rPr>
          <w:rFonts w:ascii="Times New Roman" w:hAnsi="Times New Roman" w:cs="Times New Roman"/>
          <w:lang w:val="en-GB"/>
        </w:rPr>
        <w:t>strategies of boundary-making</w:t>
      </w:r>
      <w:r w:rsidR="005D7AFB">
        <w:rPr>
          <w:rStyle w:val="EndnoteReference"/>
          <w:rFonts w:ascii="Times New Roman" w:hAnsi="Times New Roman" w:cs="Times New Roman"/>
          <w:lang w:val="en-GB"/>
        </w:rPr>
        <w:endnoteReference w:id="31"/>
      </w:r>
      <w:r w:rsidR="00C86C71" w:rsidRPr="002B3C66">
        <w:rPr>
          <w:rFonts w:ascii="Times New Roman" w:hAnsi="Times New Roman" w:cs="Times New Roman"/>
          <w:lang w:val="en-GB"/>
        </w:rPr>
        <w:t xml:space="preserve"> </w:t>
      </w:r>
      <w:r w:rsidR="00425200" w:rsidRPr="002B3C66">
        <w:rPr>
          <w:rFonts w:ascii="Times New Roman" w:hAnsi="Times New Roman" w:cs="Times New Roman"/>
          <w:lang w:val="en-GB"/>
        </w:rPr>
        <w:t>and different visions of the relationship between state and domestic society</w:t>
      </w:r>
      <w:r w:rsidR="00646C97" w:rsidRPr="002B3C66">
        <w:rPr>
          <w:rFonts w:ascii="Times New Roman" w:hAnsi="Times New Roman" w:cs="Times New Roman"/>
          <w:lang w:val="en-GB"/>
        </w:rPr>
        <w:t xml:space="preserve">. </w:t>
      </w:r>
    </w:p>
    <w:p w:rsidR="00EA3577" w:rsidRPr="002B3C66" w:rsidRDefault="00AD5741" w:rsidP="00910315">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Of course</w:t>
      </w:r>
      <w:r w:rsidR="00A52023" w:rsidRPr="002B3C66">
        <w:rPr>
          <w:rFonts w:ascii="Times New Roman" w:hAnsi="Times New Roman" w:cs="Times New Roman"/>
          <w:lang w:val="en-GB"/>
        </w:rPr>
        <w:t xml:space="preserve">, </w:t>
      </w:r>
      <w:r w:rsidR="00910315" w:rsidRPr="002B3C66">
        <w:rPr>
          <w:rFonts w:ascii="Times New Roman" w:hAnsi="Times New Roman" w:cs="Times New Roman"/>
          <w:lang w:val="en-GB"/>
        </w:rPr>
        <w:t>populis</w:t>
      </w:r>
      <w:r w:rsidRPr="002B3C66">
        <w:rPr>
          <w:rFonts w:ascii="Times New Roman" w:hAnsi="Times New Roman" w:cs="Times New Roman"/>
          <w:lang w:val="en-GB"/>
        </w:rPr>
        <w:t>t</w:t>
      </w:r>
      <w:r w:rsidR="00A52023" w:rsidRPr="002B3C66">
        <w:rPr>
          <w:rFonts w:ascii="Times New Roman" w:hAnsi="Times New Roman" w:cs="Times New Roman"/>
          <w:lang w:val="en-GB"/>
        </w:rPr>
        <w:t xml:space="preserve"> </w:t>
      </w:r>
      <w:r w:rsidR="00910315" w:rsidRPr="002B3C66">
        <w:rPr>
          <w:rFonts w:ascii="Times New Roman" w:hAnsi="Times New Roman" w:cs="Times New Roman"/>
          <w:lang w:val="en-GB"/>
        </w:rPr>
        <w:t>and nationalis</w:t>
      </w:r>
      <w:r w:rsidRPr="002B3C66">
        <w:rPr>
          <w:rFonts w:ascii="Times New Roman" w:hAnsi="Times New Roman" w:cs="Times New Roman"/>
          <w:lang w:val="en-GB"/>
        </w:rPr>
        <w:t>t foreign policy discourses</w:t>
      </w:r>
      <w:r w:rsidR="00A52023" w:rsidRPr="002B3C66">
        <w:rPr>
          <w:rFonts w:ascii="Times New Roman" w:hAnsi="Times New Roman" w:cs="Times New Roman"/>
          <w:lang w:val="en-GB"/>
        </w:rPr>
        <w:t xml:space="preserve"> are </w:t>
      </w:r>
      <w:r w:rsidR="005B3A01" w:rsidRPr="002B3C66">
        <w:rPr>
          <w:rFonts w:ascii="Times New Roman" w:hAnsi="Times New Roman" w:cs="Times New Roman"/>
          <w:lang w:val="en-GB"/>
        </w:rPr>
        <w:t xml:space="preserve">often </w:t>
      </w:r>
      <w:r w:rsidR="00DD2DDE" w:rsidRPr="002B3C66">
        <w:rPr>
          <w:rFonts w:ascii="Times New Roman" w:hAnsi="Times New Roman" w:cs="Times New Roman"/>
          <w:lang w:val="en-GB"/>
        </w:rPr>
        <w:t>articulated</w:t>
      </w:r>
      <w:r w:rsidR="0042060E">
        <w:rPr>
          <w:rFonts w:ascii="Times New Roman" w:hAnsi="Times New Roman" w:cs="Times New Roman"/>
          <w:lang w:val="en-GB"/>
        </w:rPr>
        <w:t xml:space="preserve"> together by the same actors</w:t>
      </w:r>
      <w:r w:rsidR="00FC64CE" w:rsidRPr="002B3C66">
        <w:rPr>
          <w:rFonts w:ascii="Times New Roman" w:hAnsi="Times New Roman" w:cs="Times New Roman"/>
          <w:lang w:val="en-GB"/>
        </w:rPr>
        <w:t>.</w:t>
      </w:r>
      <w:r w:rsidR="00EA3577" w:rsidRPr="002B3C66">
        <w:rPr>
          <w:rFonts w:ascii="Times New Roman" w:hAnsi="Times New Roman" w:cs="Times New Roman"/>
          <w:lang w:val="en-GB"/>
        </w:rPr>
        <w:t xml:space="preserve"> As we saw, Brubaker considers this ‘tight discursive interweaving’ of horizontal and vertical oppositions as a key feature of populism.</w:t>
      </w:r>
      <w:r w:rsidR="002D534F" w:rsidRPr="002B3C66">
        <w:rPr>
          <w:rStyle w:val="EndnoteReference"/>
          <w:rFonts w:ascii="Times New Roman" w:hAnsi="Times New Roman" w:cs="Times New Roman"/>
          <w:lang w:val="en-GB"/>
        </w:rPr>
        <w:endnoteReference w:id="32"/>
      </w:r>
      <w:r w:rsidR="00C470E2" w:rsidRPr="002B3C66">
        <w:rPr>
          <w:rFonts w:ascii="Times New Roman" w:hAnsi="Times New Roman" w:cs="Times New Roman"/>
          <w:lang w:val="en-GB"/>
        </w:rPr>
        <w:t xml:space="preserve"> De Cleen and Stavrakakis have also accepted that populism and nationalism can co-exist, although it is crucial to examine which of the two occupies a central position in a political discourse.</w:t>
      </w:r>
      <w:r w:rsidR="00094812" w:rsidRPr="002B3C66">
        <w:rPr>
          <w:rStyle w:val="EndnoteReference"/>
          <w:rFonts w:ascii="Times New Roman" w:hAnsi="Times New Roman" w:cs="Times New Roman"/>
          <w:lang w:val="en-GB"/>
        </w:rPr>
        <w:endnoteReference w:id="33"/>
      </w:r>
      <w:r w:rsidR="00C470E2" w:rsidRPr="002B3C66">
        <w:rPr>
          <w:rFonts w:ascii="Times New Roman" w:hAnsi="Times New Roman" w:cs="Times New Roman"/>
          <w:lang w:val="en-GB"/>
        </w:rPr>
        <w:t xml:space="preserve"> </w:t>
      </w:r>
      <w:r w:rsidR="00094812" w:rsidRPr="002B3C66">
        <w:rPr>
          <w:rFonts w:ascii="Times New Roman" w:hAnsi="Times New Roman" w:cs="Times New Roman"/>
          <w:lang w:val="en-GB"/>
        </w:rPr>
        <w:t>Importantly</w:t>
      </w:r>
      <w:r w:rsidR="00C470E2" w:rsidRPr="002B3C66">
        <w:rPr>
          <w:rFonts w:ascii="Times New Roman" w:hAnsi="Times New Roman" w:cs="Times New Roman"/>
          <w:lang w:val="en-GB"/>
        </w:rPr>
        <w:t xml:space="preserve"> for </w:t>
      </w:r>
      <w:r w:rsidR="005D7AFB">
        <w:rPr>
          <w:rFonts w:ascii="Times New Roman" w:hAnsi="Times New Roman" w:cs="Times New Roman"/>
          <w:lang w:val="en-GB"/>
        </w:rPr>
        <w:t>them</w:t>
      </w:r>
      <w:r w:rsidR="00C470E2" w:rsidRPr="002B3C66">
        <w:rPr>
          <w:rFonts w:ascii="Times New Roman" w:hAnsi="Times New Roman" w:cs="Times New Roman"/>
          <w:lang w:val="en-GB"/>
        </w:rPr>
        <w:t xml:space="preserve">, any </w:t>
      </w:r>
      <w:r w:rsidR="005D7AFB">
        <w:rPr>
          <w:rFonts w:ascii="Times New Roman" w:hAnsi="Times New Roman" w:cs="Times New Roman"/>
          <w:lang w:val="en-GB"/>
        </w:rPr>
        <w:t>hint</w:t>
      </w:r>
      <w:r w:rsidR="00C470E2" w:rsidRPr="002B3C66">
        <w:rPr>
          <w:rFonts w:ascii="Times New Roman" w:hAnsi="Times New Roman" w:cs="Times New Roman"/>
          <w:lang w:val="en-GB"/>
        </w:rPr>
        <w:t xml:space="preserve"> of ethnic-national understanding of the ‘people’ disqualifies a discourse as truly populist, placing it rather </w:t>
      </w:r>
      <w:r w:rsidR="005D7AFB">
        <w:rPr>
          <w:rFonts w:ascii="Times New Roman" w:hAnsi="Times New Roman" w:cs="Times New Roman"/>
          <w:lang w:val="en-GB"/>
        </w:rPr>
        <w:lastRenderedPageBreak/>
        <w:t>in the realm of nationalism</w:t>
      </w:r>
      <w:r w:rsidR="00C470E2" w:rsidRPr="002B3C66">
        <w:rPr>
          <w:rFonts w:ascii="Times New Roman" w:hAnsi="Times New Roman" w:cs="Times New Roman"/>
          <w:lang w:val="en-GB"/>
        </w:rPr>
        <w:t xml:space="preserve">. </w:t>
      </w:r>
      <w:r w:rsidR="00094812" w:rsidRPr="002B3C66">
        <w:rPr>
          <w:rFonts w:ascii="Times New Roman" w:hAnsi="Times New Roman" w:cs="Times New Roman"/>
          <w:lang w:val="en-GB"/>
        </w:rPr>
        <w:t xml:space="preserve">Elsewhere, populism and nationalism are seen </w:t>
      </w:r>
      <w:r w:rsidR="00A14936">
        <w:rPr>
          <w:rFonts w:ascii="Times New Roman" w:hAnsi="Times New Roman" w:cs="Times New Roman"/>
          <w:lang w:val="en-GB"/>
        </w:rPr>
        <w:t>in a</w:t>
      </w:r>
      <w:r w:rsidR="00094812" w:rsidRPr="002B3C66">
        <w:rPr>
          <w:rFonts w:ascii="Times New Roman" w:hAnsi="Times New Roman" w:cs="Times New Roman"/>
          <w:lang w:val="en-GB"/>
        </w:rPr>
        <w:t xml:space="preserve"> partially overlapping and dialectic relationship, as universalist and particularist understandings of the </w:t>
      </w:r>
      <w:r w:rsidR="005D7AFB">
        <w:rPr>
          <w:rFonts w:ascii="Times New Roman" w:hAnsi="Times New Roman" w:cs="Times New Roman"/>
          <w:lang w:val="en-GB"/>
        </w:rPr>
        <w:t>boundaries</w:t>
      </w:r>
      <w:r w:rsidR="00094812" w:rsidRPr="002B3C66">
        <w:rPr>
          <w:rFonts w:ascii="Times New Roman" w:hAnsi="Times New Roman" w:cs="Times New Roman"/>
          <w:lang w:val="en-GB"/>
        </w:rPr>
        <w:t xml:space="preserve"> of the community are successively </w:t>
      </w:r>
      <w:r w:rsidR="005D7AFB">
        <w:rPr>
          <w:rFonts w:ascii="Times New Roman" w:hAnsi="Times New Roman" w:cs="Times New Roman"/>
          <w:lang w:val="en-GB"/>
        </w:rPr>
        <w:t xml:space="preserve">imposed </w:t>
      </w:r>
      <w:r w:rsidR="00094812" w:rsidRPr="002B3C66">
        <w:rPr>
          <w:rFonts w:ascii="Times New Roman" w:hAnsi="Times New Roman" w:cs="Times New Roman"/>
          <w:lang w:val="en-GB"/>
        </w:rPr>
        <w:t>by official power and</w:t>
      </w:r>
      <w:r w:rsidR="0042060E">
        <w:rPr>
          <w:rFonts w:ascii="Times New Roman" w:hAnsi="Times New Roman" w:cs="Times New Roman"/>
          <w:lang w:val="en-GB"/>
        </w:rPr>
        <w:t xml:space="preserve"> contested by</w:t>
      </w:r>
      <w:r w:rsidR="00094812" w:rsidRPr="002B3C66">
        <w:rPr>
          <w:rFonts w:ascii="Times New Roman" w:hAnsi="Times New Roman" w:cs="Times New Roman"/>
          <w:lang w:val="en-GB"/>
        </w:rPr>
        <w:t xml:space="preserve"> its challengers.</w:t>
      </w:r>
      <w:r w:rsidR="00094812" w:rsidRPr="002B3C66">
        <w:rPr>
          <w:rStyle w:val="EndnoteReference"/>
          <w:rFonts w:ascii="Times New Roman" w:hAnsi="Times New Roman" w:cs="Times New Roman"/>
          <w:lang w:val="en-GB"/>
        </w:rPr>
        <w:endnoteReference w:id="34"/>
      </w:r>
    </w:p>
    <w:p w:rsidR="00804E9E" w:rsidRPr="007037BA" w:rsidRDefault="00FC64CE" w:rsidP="00EA3577">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 </w:t>
      </w:r>
      <w:r w:rsidR="00804E9E" w:rsidRPr="002B3C66">
        <w:rPr>
          <w:rFonts w:ascii="Times New Roman" w:hAnsi="Times New Roman" w:cs="Times New Roman"/>
          <w:lang w:val="en-GB"/>
        </w:rPr>
        <w:t>To clarify the relationship</w:t>
      </w:r>
      <w:r w:rsidR="003A168F" w:rsidRPr="002B3C66">
        <w:rPr>
          <w:rFonts w:ascii="Times New Roman" w:hAnsi="Times New Roman" w:cs="Times New Roman"/>
          <w:lang w:val="en-GB"/>
        </w:rPr>
        <w:t xml:space="preserve"> between populism and nationalism</w:t>
      </w:r>
      <w:r w:rsidR="00A52023" w:rsidRPr="002B3C66">
        <w:rPr>
          <w:rFonts w:ascii="Times New Roman" w:hAnsi="Times New Roman" w:cs="Times New Roman"/>
          <w:lang w:val="en-GB"/>
        </w:rPr>
        <w:t xml:space="preserve"> </w:t>
      </w:r>
      <w:r w:rsidR="00804E9E" w:rsidRPr="002B3C66">
        <w:rPr>
          <w:rFonts w:ascii="Times New Roman" w:hAnsi="Times New Roman" w:cs="Times New Roman"/>
          <w:lang w:val="en-GB"/>
        </w:rPr>
        <w:t xml:space="preserve">in </w:t>
      </w:r>
      <w:r w:rsidR="00EE2F9F" w:rsidRPr="002B3C66">
        <w:rPr>
          <w:rFonts w:ascii="Times New Roman" w:hAnsi="Times New Roman" w:cs="Times New Roman"/>
          <w:lang w:val="en-GB"/>
        </w:rPr>
        <w:t>foreign policy</w:t>
      </w:r>
      <w:r w:rsidR="00804E9E" w:rsidRPr="002B3C66">
        <w:rPr>
          <w:rFonts w:ascii="Times New Roman" w:hAnsi="Times New Roman" w:cs="Times New Roman"/>
          <w:lang w:val="en-GB"/>
        </w:rPr>
        <w:t>, I draw on Jenne’s work</w:t>
      </w:r>
      <w:r w:rsidR="00A52023" w:rsidRPr="002B3C66">
        <w:rPr>
          <w:rFonts w:ascii="Times New Roman" w:hAnsi="Times New Roman" w:cs="Times New Roman"/>
          <w:lang w:val="en-GB"/>
        </w:rPr>
        <w:t xml:space="preserve">. </w:t>
      </w:r>
      <w:r w:rsidR="00A3588F">
        <w:rPr>
          <w:rFonts w:ascii="Times New Roman" w:hAnsi="Times New Roman" w:cs="Times New Roman"/>
          <w:lang w:val="en-GB"/>
        </w:rPr>
        <w:t>She</w:t>
      </w:r>
      <w:r w:rsidR="00AC132A" w:rsidRPr="007037BA">
        <w:rPr>
          <w:rFonts w:ascii="Times New Roman" w:hAnsi="Times New Roman" w:cs="Times New Roman"/>
          <w:lang w:val="en-GB"/>
        </w:rPr>
        <w:t xml:space="preserve"> understands populism and nationalism ‘as orthogonal technologies that are used to mark out the height and breadth of competing sovereign </w:t>
      </w:r>
      <w:proofErr w:type="gramStart"/>
      <w:r w:rsidR="00AC132A" w:rsidRPr="007037BA">
        <w:rPr>
          <w:rFonts w:ascii="Times New Roman" w:hAnsi="Times New Roman" w:cs="Times New Roman"/>
          <w:lang w:val="en-GB"/>
        </w:rPr>
        <w:t>imaginaries’</w:t>
      </w:r>
      <w:proofErr w:type="gramEnd"/>
      <w:r w:rsidR="00AC132A" w:rsidRPr="007037BA">
        <w:rPr>
          <w:rFonts w:ascii="Times New Roman" w:hAnsi="Times New Roman" w:cs="Times New Roman"/>
          <w:lang w:val="en-GB"/>
        </w:rPr>
        <w:t xml:space="preserve">. Their use, combination and reconfiguration in foreign policy </w:t>
      </w:r>
      <w:r w:rsidR="0040247A" w:rsidRPr="002B3C66">
        <w:rPr>
          <w:rFonts w:ascii="Times New Roman" w:hAnsi="Times New Roman" w:cs="Times New Roman"/>
          <w:lang w:val="en-GB"/>
        </w:rPr>
        <w:t>helps</w:t>
      </w:r>
      <w:r w:rsidR="00AC132A" w:rsidRPr="007037BA">
        <w:rPr>
          <w:rFonts w:ascii="Times New Roman" w:hAnsi="Times New Roman" w:cs="Times New Roman"/>
          <w:lang w:val="en-GB"/>
        </w:rPr>
        <w:t xml:space="preserve"> ‘produce alternative visions of the idealized sovereign community’. </w:t>
      </w:r>
      <w:r w:rsidR="005D7AFB">
        <w:rPr>
          <w:rFonts w:ascii="Times New Roman" w:hAnsi="Times New Roman" w:cs="Times New Roman"/>
          <w:lang w:val="en-GB"/>
        </w:rPr>
        <w:t>S</w:t>
      </w:r>
      <w:r w:rsidR="00B06E36" w:rsidRPr="007037BA">
        <w:rPr>
          <w:rFonts w:ascii="Times New Roman" w:hAnsi="Times New Roman" w:cs="Times New Roman"/>
          <w:lang w:val="en-GB"/>
        </w:rPr>
        <w:t xml:space="preserve">he </w:t>
      </w:r>
      <w:r w:rsidR="005D7AFB">
        <w:rPr>
          <w:rFonts w:ascii="Times New Roman" w:hAnsi="Times New Roman" w:cs="Times New Roman"/>
          <w:lang w:val="en-GB"/>
        </w:rPr>
        <w:t xml:space="preserve">also </w:t>
      </w:r>
      <w:r w:rsidR="00B06E36" w:rsidRPr="007037BA">
        <w:rPr>
          <w:rFonts w:ascii="Times New Roman" w:hAnsi="Times New Roman" w:cs="Times New Roman"/>
          <w:lang w:val="en-GB"/>
        </w:rPr>
        <w:t>considers ‘populism an up-down (elite-mas</w:t>
      </w:r>
      <w:r w:rsidR="00BB353D">
        <w:rPr>
          <w:rFonts w:ascii="Times New Roman" w:hAnsi="Times New Roman" w:cs="Times New Roman"/>
          <w:lang w:val="en-GB"/>
        </w:rPr>
        <w:t>s) discursive antagonism organiz</w:t>
      </w:r>
      <w:r w:rsidR="00B06E36" w:rsidRPr="007037BA">
        <w:rPr>
          <w:rFonts w:ascii="Times New Roman" w:hAnsi="Times New Roman" w:cs="Times New Roman"/>
          <w:lang w:val="en-GB"/>
        </w:rPr>
        <w:t>ed around nodes of “people” and “elites”, whereas nationalism is an in-out (national selves-national others) discursive antagonism organized around the node of “nations.” The practice of inscribing such boundaries maps onto claims for internal self-determination (populism) and external self-determination (nationalism).’</w:t>
      </w:r>
      <w:r w:rsidR="00A3588F" w:rsidRPr="00A3588F">
        <w:rPr>
          <w:rStyle w:val="EndnoteReference"/>
          <w:rFonts w:ascii="Times New Roman" w:hAnsi="Times New Roman" w:cs="Times New Roman"/>
          <w:lang w:val="en-GB"/>
        </w:rPr>
        <w:t xml:space="preserve"> </w:t>
      </w:r>
      <w:r w:rsidR="00A3588F" w:rsidRPr="002B3C66">
        <w:rPr>
          <w:rStyle w:val="EndnoteReference"/>
          <w:rFonts w:ascii="Times New Roman" w:hAnsi="Times New Roman" w:cs="Times New Roman"/>
          <w:lang w:val="en-GB"/>
        </w:rPr>
        <w:endnoteReference w:id="35"/>
      </w:r>
    </w:p>
    <w:p w:rsidR="00B06E36" w:rsidRPr="002B3C66" w:rsidRDefault="00A3588F" w:rsidP="00EA3577">
      <w:pPr>
        <w:spacing w:line="480" w:lineRule="auto"/>
        <w:ind w:firstLine="360"/>
        <w:jc w:val="both"/>
        <w:rPr>
          <w:rFonts w:ascii="Times New Roman" w:hAnsi="Times New Roman" w:cs="Times New Roman"/>
          <w:lang w:val="en-GB"/>
        </w:rPr>
      </w:pPr>
      <w:r>
        <w:rPr>
          <w:rFonts w:ascii="Times New Roman" w:hAnsi="Times New Roman" w:cs="Times New Roman"/>
          <w:lang w:val="en-GB"/>
        </w:rPr>
        <w:t>Jenne</w:t>
      </w:r>
      <w:r w:rsidR="00B06E36" w:rsidRPr="007037BA">
        <w:rPr>
          <w:rFonts w:ascii="Times New Roman" w:hAnsi="Times New Roman" w:cs="Times New Roman"/>
          <w:lang w:val="en-GB"/>
        </w:rPr>
        <w:t xml:space="preserve"> </w:t>
      </w:r>
      <w:r w:rsidR="005D7AFB">
        <w:rPr>
          <w:rFonts w:ascii="Times New Roman" w:hAnsi="Times New Roman" w:cs="Times New Roman"/>
          <w:lang w:val="en-GB"/>
        </w:rPr>
        <w:t>constructs</w:t>
      </w:r>
      <w:r w:rsidR="00B06E36" w:rsidRPr="007037BA">
        <w:rPr>
          <w:rFonts w:ascii="Times New Roman" w:hAnsi="Times New Roman" w:cs="Times New Roman"/>
          <w:lang w:val="en-GB"/>
        </w:rPr>
        <w:t xml:space="preserve"> a four-</w:t>
      </w:r>
      <w:r w:rsidR="00015095">
        <w:rPr>
          <w:rFonts w:ascii="Times New Roman" w:hAnsi="Times New Roman" w:cs="Times New Roman"/>
          <w:lang w:val="en-GB"/>
        </w:rPr>
        <w:t>fold</w:t>
      </w:r>
      <w:r w:rsidR="00B06E36" w:rsidRPr="007037BA">
        <w:rPr>
          <w:rFonts w:ascii="Times New Roman" w:hAnsi="Times New Roman" w:cs="Times New Roman"/>
          <w:lang w:val="en-GB"/>
        </w:rPr>
        <w:t xml:space="preserve"> typology of sovereign imageries based on </w:t>
      </w:r>
      <w:r w:rsidR="00E60E20" w:rsidRPr="007037BA">
        <w:rPr>
          <w:rFonts w:ascii="Times New Roman" w:hAnsi="Times New Roman" w:cs="Times New Roman"/>
          <w:lang w:val="en-GB"/>
        </w:rPr>
        <w:t xml:space="preserve">the intersection of nationalism’s horizontal (broad or narrow) and populism’s vertical (tall or low) boundary-making. </w:t>
      </w:r>
      <w:r w:rsidR="00E60E20" w:rsidRPr="007037BA">
        <w:rPr>
          <w:rFonts w:ascii="Times New Roman" w:hAnsi="Times New Roman" w:cs="Times New Roman"/>
          <w:i/>
          <w:lang w:val="en-GB"/>
        </w:rPr>
        <w:t>Liberal cosmopolitanism</w:t>
      </w:r>
      <w:r w:rsidR="00E60E20" w:rsidRPr="007037BA">
        <w:rPr>
          <w:rFonts w:ascii="Times New Roman" w:hAnsi="Times New Roman" w:cs="Times New Roman"/>
          <w:lang w:val="en-GB"/>
        </w:rPr>
        <w:t xml:space="preserve"> posits a ‘community that is highly integrated in the international system and has a broad communal membership’</w:t>
      </w:r>
      <w:r w:rsidR="005168A2" w:rsidRPr="007037BA">
        <w:rPr>
          <w:rFonts w:ascii="Times New Roman" w:hAnsi="Times New Roman" w:cs="Times New Roman"/>
          <w:lang w:val="en-GB"/>
        </w:rPr>
        <w:t xml:space="preserve">. </w:t>
      </w:r>
      <w:r w:rsidR="008433A4" w:rsidRPr="007037BA">
        <w:rPr>
          <w:rFonts w:ascii="Times New Roman" w:hAnsi="Times New Roman" w:cs="Times New Roman"/>
          <w:i/>
          <w:lang w:val="en-GB"/>
        </w:rPr>
        <w:t>Liberal nationalism</w:t>
      </w:r>
      <w:r w:rsidR="008433A4" w:rsidRPr="007037BA">
        <w:rPr>
          <w:rFonts w:ascii="Times New Roman" w:hAnsi="Times New Roman" w:cs="Times New Roman"/>
          <w:lang w:val="en-GB"/>
        </w:rPr>
        <w:t xml:space="preserve"> is ‘tall’ (anti-populist), accepting ‘technocratic governance, expert knowledge and international integration’. Internally however, it posits ‘a sovereign framed as a homogenous core nation in competition with other </w:t>
      </w:r>
      <w:proofErr w:type="gramStart"/>
      <w:r w:rsidR="008433A4" w:rsidRPr="007037BA">
        <w:rPr>
          <w:rFonts w:ascii="Times New Roman" w:hAnsi="Times New Roman" w:cs="Times New Roman"/>
          <w:lang w:val="en-GB"/>
        </w:rPr>
        <w:t>nations’</w:t>
      </w:r>
      <w:proofErr w:type="gramEnd"/>
      <w:r w:rsidR="008433A4" w:rsidRPr="007037BA">
        <w:rPr>
          <w:rFonts w:ascii="Times New Roman" w:hAnsi="Times New Roman" w:cs="Times New Roman"/>
          <w:lang w:val="en-GB"/>
        </w:rPr>
        <w:t xml:space="preserve">. </w:t>
      </w:r>
      <w:r w:rsidR="0042060E">
        <w:rPr>
          <w:rFonts w:ascii="Times New Roman" w:hAnsi="Times New Roman" w:cs="Times New Roman"/>
          <w:lang w:val="en-GB"/>
        </w:rPr>
        <w:t>L</w:t>
      </w:r>
      <w:r w:rsidR="008433A4" w:rsidRPr="007037BA">
        <w:rPr>
          <w:rFonts w:ascii="Times New Roman" w:hAnsi="Times New Roman" w:cs="Times New Roman"/>
          <w:lang w:val="en-GB"/>
        </w:rPr>
        <w:t xml:space="preserve">iberal nationalism </w:t>
      </w:r>
      <w:r w:rsidR="0042060E">
        <w:rPr>
          <w:rFonts w:ascii="Times New Roman" w:hAnsi="Times New Roman" w:cs="Times New Roman"/>
          <w:lang w:val="en-GB"/>
        </w:rPr>
        <w:t>appears</w:t>
      </w:r>
      <w:r w:rsidR="0042060E" w:rsidRPr="007037BA">
        <w:rPr>
          <w:rFonts w:ascii="Times New Roman" w:hAnsi="Times New Roman" w:cs="Times New Roman"/>
          <w:lang w:val="en-GB"/>
        </w:rPr>
        <w:t xml:space="preserve"> </w:t>
      </w:r>
      <w:r w:rsidR="008433A4" w:rsidRPr="007037BA">
        <w:rPr>
          <w:rFonts w:ascii="Times New Roman" w:hAnsi="Times New Roman" w:cs="Times New Roman"/>
          <w:lang w:val="en-GB"/>
        </w:rPr>
        <w:t>ambiguous about its internal vision of the community, ranging from the civic</w:t>
      </w:r>
      <w:r w:rsidR="00FC2525" w:rsidRPr="007037BA">
        <w:rPr>
          <w:rFonts w:ascii="Times New Roman" w:hAnsi="Times New Roman" w:cs="Times New Roman"/>
          <w:lang w:val="en-GB"/>
        </w:rPr>
        <w:t xml:space="preserve"> </w:t>
      </w:r>
      <w:r w:rsidR="008433A4" w:rsidRPr="007037BA">
        <w:rPr>
          <w:rFonts w:ascii="Times New Roman" w:hAnsi="Times New Roman" w:cs="Times New Roman"/>
          <w:lang w:val="en-GB"/>
        </w:rPr>
        <w:t>Scottish nationalism of Nicola Sturgeon to exclusivist</w:t>
      </w:r>
      <w:r w:rsidR="0040247A" w:rsidRPr="002B3C66">
        <w:rPr>
          <w:rFonts w:ascii="Times New Roman" w:hAnsi="Times New Roman" w:cs="Times New Roman"/>
          <w:lang w:val="en-GB"/>
        </w:rPr>
        <w:t xml:space="preserve"> </w:t>
      </w:r>
      <w:r w:rsidR="008433A4" w:rsidRPr="007037BA">
        <w:rPr>
          <w:rFonts w:ascii="Times New Roman" w:hAnsi="Times New Roman" w:cs="Times New Roman"/>
          <w:lang w:val="en-GB"/>
        </w:rPr>
        <w:t xml:space="preserve">‘welfare chauvinism’. </w:t>
      </w:r>
      <w:r w:rsidR="008433A4" w:rsidRPr="007037BA">
        <w:rPr>
          <w:rFonts w:ascii="Times New Roman" w:hAnsi="Times New Roman" w:cs="Times New Roman"/>
          <w:i/>
          <w:lang w:val="en-GB"/>
        </w:rPr>
        <w:t>Populist cosmopolitanism</w:t>
      </w:r>
      <w:r w:rsidR="008433A4" w:rsidRPr="007037BA">
        <w:rPr>
          <w:rFonts w:ascii="Times New Roman" w:hAnsi="Times New Roman" w:cs="Times New Roman"/>
          <w:lang w:val="en-GB"/>
        </w:rPr>
        <w:t xml:space="preserve"> posits a broad vision of the community </w:t>
      </w:r>
      <w:r w:rsidR="00FC2525" w:rsidRPr="007037BA">
        <w:rPr>
          <w:rFonts w:ascii="Times New Roman" w:hAnsi="Times New Roman" w:cs="Times New Roman"/>
          <w:lang w:val="en-GB"/>
        </w:rPr>
        <w:t>in horizontal terms,</w:t>
      </w:r>
      <w:r w:rsidR="008433A4" w:rsidRPr="007037BA">
        <w:rPr>
          <w:rFonts w:ascii="Times New Roman" w:hAnsi="Times New Roman" w:cs="Times New Roman"/>
          <w:lang w:val="en-GB"/>
        </w:rPr>
        <w:t xml:space="preserve"> but exclusivist along the vertical dimension, distrusting domestic and international elites. Finally, </w:t>
      </w:r>
      <w:r w:rsidR="008433A4" w:rsidRPr="007037BA">
        <w:rPr>
          <w:rFonts w:ascii="Times New Roman" w:hAnsi="Times New Roman" w:cs="Times New Roman"/>
          <w:i/>
          <w:lang w:val="en-GB"/>
        </w:rPr>
        <w:t>populist nationalism</w:t>
      </w:r>
      <w:r w:rsidR="008433A4" w:rsidRPr="007037BA">
        <w:rPr>
          <w:rFonts w:ascii="Times New Roman" w:hAnsi="Times New Roman" w:cs="Times New Roman"/>
          <w:lang w:val="en-GB"/>
        </w:rPr>
        <w:t xml:space="preserve"> </w:t>
      </w:r>
      <w:r w:rsidR="008433A4" w:rsidRPr="007037BA">
        <w:rPr>
          <w:rFonts w:ascii="Times New Roman" w:hAnsi="Times New Roman" w:cs="Times New Roman"/>
          <w:lang w:val="en-GB"/>
        </w:rPr>
        <w:lastRenderedPageBreak/>
        <w:t xml:space="preserve">articulates the most constrained political community, fearful of external and internal (ethnic) outsiders, and their enablers </w:t>
      </w:r>
      <w:r w:rsidR="00FC2525" w:rsidRPr="007037BA">
        <w:rPr>
          <w:rFonts w:ascii="Times New Roman" w:hAnsi="Times New Roman" w:cs="Times New Roman"/>
          <w:lang w:val="en-GB"/>
        </w:rPr>
        <w:t>in</w:t>
      </w:r>
      <w:r w:rsidR="008433A4" w:rsidRPr="007037BA">
        <w:rPr>
          <w:rFonts w:ascii="Times New Roman" w:hAnsi="Times New Roman" w:cs="Times New Roman"/>
          <w:lang w:val="en-GB"/>
        </w:rPr>
        <w:t xml:space="preserve"> national and international elites. </w:t>
      </w:r>
    </w:p>
    <w:p w:rsidR="00804E9E" w:rsidRPr="007037BA" w:rsidRDefault="00B91196" w:rsidP="00EA3577">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There is much I share with Jenne’s </w:t>
      </w:r>
      <w:r w:rsidR="00334FCF" w:rsidRPr="002B3C66">
        <w:rPr>
          <w:rFonts w:ascii="Times New Roman" w:hAnsi="Times New Roman" w:cs="Times New Roman"/>
          <w:lang w:val="en-GB"/>
        </w:rPr>
        <w:t xml:space="preserve">analysis. Like her, I view the role of populism and nationalism not as sources of specific </w:t>
      </w:r>
      <w:r w:rsidR="00FC2525" w:rsidRPr="002B3C66">
        <w:rPr>
          <w:rFonts w:ascii="Times New Roman" w:hAnsi="Times New Roman" w:cs="Times New Roman"/>
          <w:lang w:val="en-GB"/>
        </w:rPr>
        <w:t xml:space="preserve">foreign </w:t>
      </w:r>
      <w:r w:rsidR="00334FCF" w:rsidRPr="002B3C66">
        <w:rPr>
          <w:rFonts w:ascii="Times New Roman" w:hAnsi="Times New Roman" w:cs="Times New Roman"/>
          <w:lang w:val="en-GB"/>
        </w:rPr>
        <w:t>polic</w:t>
      </w:r>
      <w:r w:rsidR="0042060E">
        <w:rPr>
          <w:rFonts w:ascii="Times New Roman" w:hAnsi="Times New Roman" w:cs="Times New Roman"/>
          <w:lang w:val="en-GB"/>
        </w:rPr>
        <w:t>ies</w:t>
      </w:r>
      <w:r w:rsidR="00334FCF" w:rsidRPr="002B3C66">
        <w:rPr>
          <w:rFonts w:ascii="Times New Roman" w:hAnsi="Times New Roman" w:cs="Times New Roman"/>
          <w:lang w:val="en-GB"/>
        </w:rPr>
        <w:t xml:space="preserve">, but as articulations of </w:t>
      </w:r>
      <w:r w:rsidR="00A20B40" w:rsidRPr="007037BA">
        <w:rPr>
          <w:rFonts w:ascii="Times New Roman" w:hAnsi="Times New Roman" w:cs="Times New Roman"/>
          <w:lang w:val="en-GB"/>
        </w:rPr>
        <w:t xml:space="preserve">the </w:t>
      </w:r>
      <w:r w:rsidR="00583ECE">
        <w:rPr>
          <w:rFonts w:ascii="Times New Roman" w:hAnsi="Times New Roman" w:cs="Times New Roman"/>
          <w:lang w:val="en-GB"/>
        </w:rPr>
        <w:t>boundaries</w:t>
      </w:r>
      <w:r w:rsidR="00A20B40" w:rsidRPr="007037BA">
        <w:rPr>
          <w:rFonts w:ascii="Times New Roman" w:hAnsi="Times New Roman" w:cs="Times New Roman"/>
          <w:lang w:val="en-GB"/>
        </w:rPr>
        <w:t xml:space="preserve"> of the political community and its relationship with political authority (external and internal sovereignty). </w:t>
      </w:r>
      <w:r w:rsidR="00583ECE">
        <w:rPr>
          <w:rFonts w:ascii="Times New Roman" w:hAnsi="Times New Roman" w:cs="Times New Roman"/>
          <w:lang w:val="en-GB"/>
        </w:rPr>
        <w:t>Her</w:t>
      </w:r>
      <w:r w:rsidR="00A20B40" w:rsidRPr="007037BA">
        <w:rPr>
          <w:rFonts w:ascii="Times New Roman" w:hAnsi="Times New Roman" w:cs="Times New Roman"/>
          <w:lang w:val="en-GB"/>
        </w:rPr>
        <w:t xml:space="preserve"> two-by-two typology </w:t>
      </w:r>
      <w:r w:rsidR="0079271F" w:rsidRPr="007037BA">
        <w:rPr>
          <w:rFonts w:ascii="Times New Roman" w:hAnsi="Times New Roman" w:cs="Times New Roman"/>
          <w:lang w:val="en-GB"/>
        </w:rPr>
        <w:t>capture</w:t>
      </w:r>
      <w:r w:rsidR="00015095">
        <w:rPr>
          <w:rFonts w:ascii="Times New Roman" w:hAnsi="Times New Roman" w:cs="Times New Roman"/>
        </w:rPr>
        <w:t>s</w:t>
      </w:r>
      <w:r w:rsidR="0079271F" w:rsidRPr="007037BA">
        <w:rPr>
          <w:rFonts w:ascii="Times New Roman" w:hAnsi="Times New Roman" w:cs="Times New Roman"/>
          <w:lang w:val="en-GB"/>
        </w:rPr>
        <w:t xml:space="preserve"> a broad spectrum of real-world foreign policy discourses, while accurately depicting their consequences for national politics as ideological underpinnings of different visions of the political community.</w:t>
      </w:r>
    </w:p>
    <w:p w:rsidR="0079271F" w:rsidRPr="007037BA" w:rsidRDefault="0079271F" w:rsidP="00EA3577">
      <w:pPr>
        <w:spacing w:line="480" w:lineRule="auto"/>
        <w:ind w:firstLine="360"/>
        <w:jc w:val="both"/>
        <w:rPr>
          <w:rFonts w:ascii="Times New Roman" w:hAnsi="Times New Roman" w:cs="Times New Roman"/>
          <w:lang w:val="en-GB"/>
        </w:rPr>
      </w:pPr>
      <w:r w:rsidRPr="007037BA">
        <w:rPr>
          <w:rFonts w:ascii="Times New Roman" w:hAnsi="Times New Roman" w:cs="Times New Roman"/>
          <w:lang w:val="en-GB"/>
        </w:rPr>
        <w:t xml:space="preserve">Having said this, Jenne’s framework can be refined further. The main </w:t>
      </w:r>
      <w:r w:rsidR="002E55A3">
        <w:rPr>
          <w:rFonts w:ascii="Times New Roman" w:hAnsi="Times New Roman" w:cs="Times New Roman"/>
          <w:lang w:val="en-GB"/>
        </w:rPr>
        <w:t>tweak</w:t>
      </w:r>
      <w:r w:rsidRPr="007037BA">
        <w:rPr>
          <w:rFonts w:ascii="Times New Roman" w:hAnsi="Times New Roman" w:cs="Times New Roman"/>
          <w:lang w:val="en-GB"/>
        </w:rPr>
        <w:t xml:space="preserve"> is to account for the gradated nature of populis</w:t>
      </w:r>
      <w:r w:rsidR="00490D09" w:rsidRPr="007037BA">
        <w:rPr>
          <w:rFonts w:ascii="Times New Roman" w:hAnsi="Times New Roman" w:cs="Times New Roman"/>
          <w:lang w:val="en-GB"/>
        </w:rPr>
        <w:t>m</w:t>
      </w:r>
      <w:r w:rsidRPr="007037BA">
        <w:rPr>
          <w:rFonts w:ascii="Times New Roman" w:hAnsi="Times New Roman" w:cs="Times New Roman"/>
          <w:lang w:val="en-GB"/>
        </w:rPr>
        <w:t xml:space="preserve"> and nationalis</w:t>
      </w:r>
      <w:r w:rsidR="00490D09" w:rsidRPr="007037BA">
        <w:rPr>
          <w:rFonts w:ascii="Times New Roman" w:hAnsi="Times New Roman" w:cs="Times New Roman"/>
          <w:lang w:val="en-GB"/>
        </w:rPr>
        <w:t>m</w:t>
      </w:r>
      <w:r w:rsidR="0042060E">
        <w:rPr>
          <w:rFonts w:ascii="Times New Roman" w:hAnsi="Times New Roman" w:cs="Times New Roman"/>
          <w:lang w:val="en-GB"/>
        </w:rPr>
        <w:t>,</w:t>
      </w:r>
      <w:r w:rsidR="008F3982">
        <w:rPr>
          <w:rFonts w:ascii="Times New Roman" w:hAnsi="Times New Roman" w:cs="Times New Roman"/>
          <w:lang w:val="en-GB"/>
        </w:rPr>
        <w:t xml:space="preserve"> as discussed in the previous section</w:t>
      </w:r>
      <w:r w:rsidRPr="007037BA">
        <w:rPr>
          <w:rFonts w:ascii="Times New Roman" w:hAnsi="Times New Roman" w:cs="Times New Roman"/>
          <w:lang w:val="en-GB"/>
        </w:rPr>
        <w:t xml:space="preserve">. </w:t>
      </w:r>
      <w:r w:rsidR="00A17920" w:rsidRPr="007037BA">
        <w:rPr>
          <w:rFonts w:ascii="Times New Roman" w:hAnsi="Times New Roman" w:cs="Times New Roman"/>
          <w:lang w:val="en-GB"/>
        </w:rPr>
        <w:t xml:space="preserve">Consequently, </w:t>
      </w:r>
      <w:r w:rsidR="008E5CD7">
        <w:rPr>
          <w:rFonts w:ascii="Times New Roman" w:hAnsi="Times New Roman" w:cs="Times New Roman"/>
          <w:lang w:val="en-GB"/>
        </w:rPr>
        <w:t xml:space="preserve">the four </w:t>
      </w:r>
      <w:r w:rsidR="002E55A3">
        <w:rPr>
          <w:rFonts w:ascii="Times New Roman" w:hAnsi="Times New Roman" w:cs="Times New Roman"/>
          <w:lang w:val="en-GB"/>
        </w:rPr>
        <w:t>types</w:t>
      </w:r>
      <w:r w:rsidR="008E5CD7">
        <w:rPr>
          <w:rFonts w:ascii="Times New Roman" w:hAnsi="Times New Roman" w:cs="Times New Roman"/>
          <w:lang w:val="en-GB"/>
        </w:rPr>
        <w:t xml:space="preserve"> created by the intermixing of populism and nationalism need not be seen</w:t>
      </w:r>
      <w:r w:rsidR="00A17920" w:rsidRPr="007037BA">
        <w:rPr>
          <w:rFonts w:ascii="Times New Roman" w:hAnsi="Times New Roman" w:cs="Times New Roman"/>
          <w:lang w:val="en-GB"/>
        </w:rPr>
        <w:t xml:space="preserve"> </w:t>
      </w:r>
      <w:r w:rsidR="008E5CD7">
        <w:rPr>
          <w:rFonts w:ascii="Times New Roman" w:hAnsi="Times New Roman" w:cs="Times New Roman"/>
          <w:lang w:val="en-GB"/>
        </w:rPr>
        <w:t>as</w:t>
      </w:r>
      <w:r w:rsidR="00A17920" w:rsidRPr="007037BA">
        <w:rPr>
          <w:rFonts w:ascii="Times New Roman" w:hAnsi="Times New Roman" w:cs="Times New Roman"/>
          <w:lang w:val="en-GB"/>
        </w:rPr>
        <w:t xml:space="preserve"> </w:t>
      </w:r>
      <w:r w:rsidR="008E5CD7">
        <w:rPr>
          <w:rFonts w:ascii="Times New Roman" w:hAnsi="Times New Roman" w:cs="Times New Roman"/>
          <w:lang w:val="en-GB"/>
        </w:rPr>
        <w:t>unitary and</w:t>
      </w:r>
      <w:r w:rsidR="00583ECE">
        <w:rPr>
          <w:rFonts w:ascii="Times New Roman" w:hAnsi="Times New Roman" w:cs="Times New Roman"/>
          <w:lang w:val="en-GB"/>
        </w:rPr>
        <w:t xml:space="preserve"> delineated</w:t>
      </w:r>
      <w:r w:rsidR="00A17920" w:rsidRPr="007037BA">
        <w:rPr>
          <w:rFonts w:ascii="Times New Roman" w:hAnsi="Times New Roman" w:cs="Times New Roman"/>
          <w:lang w:val="en-GB"/>
        </w:rPr>
        <w:t xml:space="preserve"> ‘sovereign imaginaries’, but </w:t>
      </w:r>
      <w:r w:rsidR="008E5CD7">
        <w:rPr>
          <w:rFonts w:ascii="Times New Roman" w:hAnsi="Times New Roman" w:cs="Times New Roman"/>
          <w:lang w:val="en-GB"/>
        </w:rPr>
        <w:t xml:space="preserve">as </w:t>
      </w:r>
      <w:r w:rsidR="00A17920" w:rsidRPr="007037BA">
        <w:rPr>
          <w:rFonts w:ascii="Times New Roman" w:hAnsi="Times New Roman" w:cs="Times New Roman"/>
          <w:lang w:val="en-GB"/>
        </w:rPr>
        <w:t>broad</w:t>
      </w:r>
      <w:r w:rsidR="00490D09" w:rsidRPr="002B3C66">
        <w:rPr>
          <w:rFonts w:ascii="Times New Roman" w:hAnsi="Times New Roman" w:cs="Times New Roman"/>
          <w:lang w:val="en-GB"/>
        </w:rPr>
        <w:t xml:space="preserve"> categories</w:t>
      </w:r>
      <w:r w:rsidR="00A17920" w:rsidRPr="007037BA">
        <w:rPr>
          <w:rFonts w:ascii="Times New Roman" w:hAnsi="Times New Roman" w:cs="Times New Roman"/>
          <w:lang w:val="en-GB"/>
        </w:rPr>
        <w:t xml:space="preserve"> to which </w:t>
      </w:r>
      <w:r w:rsidR="008E5CD7">
        <w:rPr>
          <w:rFonts w:ascii="Times New Roman" w:hAnsi="Times New Roman" w:cs="Times New Roman"/>
          <w:lang w:val="en-GB"/>
        </w:rPr>
        <w:t xml:space="preserve">multiple </w:t>
      </w:r>
      <w:r w:rsidR="00A17920" w:rsidRPr="007037BA">
        <w:rPr>
          <w:rFonts w:ascii="Times New Roman" w:hAnsi="Times New Roman" w:cs="Times New Roman"/>
          <w:lang w:val="en-GB"/>
        </w:rPr>
        <w:t xml:space="preserve">foreign policy discourses </w:t>
      </w:r>
      <w:r w:rsidR="00583ECE">
        <w:rPr>
          <w:rFonts w:ascii="Times New Roman" w:hAnsi="Times New Roman" w:cs="Times New Roman"/>
          <w:lang w:val="en-GB"/>
        </w:rPr>
        <w:t xml:space="preserve">can </w:t>
      </w:r>
      <w:r w:rsidR="00A17920" w:rsidRPr="007037BA">
        <w:rPr>
          <w:rFonts w:ascii="Times New Roman" w:hAnsi="Times New Roman" w:cs="Times New Roman"/>
          <w:lang w:val="en-GB"/>
        </w:rPr>
        <w:t>belong even if they exhibit</w:t>
      </w:r>
      <w:r w:rsidR="00047FD2" w:rsidRPr="00047FD2">
        <w:rPr>
          <w:rFonts w:ascii="Times New Roman" w:hAnsi="Times New Roman" w:cs="Times New Roman"/>
          <w:lang w:val="en-GB"/>
        </w:rPr>
        <w:t xml:space="preserve"> </w:t>
      </w:r>
      <w:r w:rsidR="00047FD2" w:rsidRPr="002B3C66">
        <w:rPr>
          <w:rFonts w:ascii="Times New Roman" w:hAnsi="Times New Roman" w:cs="Times New Roman"/>
          <w:lang w:val="en-GB"/>
        </w:rPr>
        <w:t>between them</w:t>
      </w:r>
      <w:r w:rsidR="00A17920" w:rsidRPr="007037BA">
        <w:rPr>
          <w:rFonts w:ascii="Times New Roman" w:hAnsi="Times New Roman" w:cs="Times New Roman"/>
          <w:lang w:val="en-GB"/>
        </w:rPr>
        <w:t xml:space="preserve"> different degrees of </w:t>
      </w:r>
      <w:r w:rsidR="008E5CD7">
        <w:rPr>
          <w:rFonts w:ascii="Times New Roman" w:hAnsi="Times New Roman" w:cs="Times New Roman"/>
          <w:lang w:val="en-GB"/>
        </w:rPr>
        <w:t>inte</w:t>
      </w:r>
      <w:r w:rsidR="002E55A3">
        <w:rPr>
          <w:rFonts w:ascii="Times New Roman" w:hAnsi="Times New Roman" w:cs="Times New Roman"/>
          <w:lang w:val="en-GB"/>
        </w:rPr>
        <w:t>n</w:t>
      </w:r>
      <w:r w:rsidR="008E5CD7">
        <w:rPr>
          <w:rFonts w:ascii="Times New Roman" w:hAnsi="Times New Roman" w:cs="Times New Roman"/>
          <w:lang w:val="en-GB"/>
        </w:rPr>
        <w:t>sity</w:t>
      </w:r>
      <w:r w:rsidR="005A3574">
        <w:rPr>
          <w:rFonts w:ascii="Times New Roman" w:hAnsi="Times New Roman" w:cs="Times New Roman"/>
          <w:lang w:val="en-GB"/>
        </w:rPr>
        <w:t xml:space="preserve"> and centrality of </w:t>
      </w:r>
      <w:r w:rsidR="00A17920" w:rsidRPr="007037BA">
        <w:rPr>
          <w:rFonts w:ascii="Times New Roman" w:hAnsi="Times New Roman" w:cs="Times New Roman"/>
          <w:lang w:val="en-GB"/>
        </w:rPr>
        <w:t xml:space="preserve">populist </w:t>
      </w:r>
      <w:r w:rsidR="00490D09" w:rsidRPr="002B3C66">
        <w:rPr>
          <w:rFonts w:ascii="Times New Roman" w:hAnsi="Times New Roman" w:cs="Times New Roman"/>
          <w:lang w:val="en-GB"/>
        </w:rPr>
        <w:t>and</w:t>
      </w:r>
      <w:r w:rsidR="00A17920" w:rsidRPr="007037BA">
        <w:rPr>
          <w:rFonts w:ascii="Times New Roman" w:hAnsi="Times New Roman" w:cs="Times New Roman"/>
          <w:lang w:val="en-GB"/>
        </w:rPr>
        <w:t xml:space="preserve"> nationalist articulations. </w:t>
      </w:r>
    </w:p>
    <w:p w:rsidR="00A17920" w:rsidRPr="002B3C66" w:rsidRDefault="001F7BC3">
      <w:pPr>
        <w:spacing w:line="480" w:lineRule="auto"/>
        <w:ind w:firstLine="360"/>
        <w:jc w:val="both"/>
        <w:rPr>
          <w:rFonts w:ascii="Times New Roman" w:hAnsi="Times New Roman" w:cs="Times New Roman"/>
          <w:lang w:val="en-GB"/>
        </w:rPr>
      </w:pPr>
      <w:r w:rsidRPr="007037BA">
        <w:rPr>
          <w:rFonts w:ascii="Times New Roman" w:hAnsi="Times New Roman" w:cs="Times New Roman"/>
          <w:lang w:val="en-GB"/>
        </w:rPr>
        <w:t xml:space="preserve">Second, </w:t>
      </w:r>
      <w:r w:rsidR="00D360CC" w:rsidRPr="007037BA">
        <w:rPr>
          <w:rFonts w:ascii="Times New Roman" w:hAnsi="Times New Roman" w:cs="Times New Roman"/>
          <w:lang w:val="en-GB"/>
        </w:rPr>
        <w:t xml:space="preserve">while Jenne focuses on the intersection of populism and nationalism, she does not </w:t>
      </w:r>
      <w:r w:rsidR="006A3389" w:rsidRPr="007037BA">
        <w:rPr>
          <w:rFonts w:ascii="Times New Roman" w:hAnsi="Times New Roman" w:cs="Times New Roman"/>
          <w:lang w:val="en-GB"/>
        </w:rPr>
        <w:t xml:space="preserve">elaborate on </w:t>
      </w:r>
      <w:r w:rsidR="008E1E96">
        <w:rPr>
          <w:rFonts w:ascii="Times New Roman" w:hAnsi="Times New Roman" w:cs="Times New Roman"/>
          <w:lang w:val="en-GB"/>
        </w:rPr>
        <w:t xml:space="preserve">how </w:t>
      </w:r>
      <w:r w:rsidR="006A3389" w:rsidRPr="007037BA">
        <w:rPr>
          <w:rFonts w:ascii="Times New Roman" w:hAnsi="Times New Roman" w:cs="Times New Roman"/>
          <w:lang w:val="en-GB"/>
        </w:rPr>
        <w:t xml:space="preserve">each </w:t>
      </w:r>
      <w:r w:rsidR="008E1E96">
        <w:rPr>
          <w:rFonts w:ascii="Times New Roman" w:hAnsi="Times New Roman" w:cs="Times New Roman"/>
          <w:lang w:val="en-GB"/>
        </w:rPr>
        <w:t>operate</w:t>
      </w:r>
      <w:r w:rsidR="0042060E">
        <w:rPr>
          <w:rFonts w:ascii="Times New Roman" w:hAnsi="Times New Roman" w:cs="Times New Roman"/>
          <w:lang w:val="en-GB"/>
        </w:rPr>
        <w:t>s alone</w:t>
      </w:r>
      <w:r w:rsidR="006A3389" w:rsidRPr="007037BA">
        <w:rPr>
          <w:rFonts w:ascii="Times New Roman" w:hAnsi="Times New Roman" w:cs="Times New Roman"/>
          <w:lang w:val="en-GB"/>
        </w:rPr>
        <w:t xml:space="preserve">. </w:t>
      </w:r>
      <w:r w:rsidR="00A73187" w:rsidRPr="007037BA">
        <w:rPr>
          <w:rFonts w:ascii="Times New Roman" w:hAnsi="Times New Roman" w:cs="Times New Roman"/>
          <w:lang w:val="en-GB"/>
        </w:rPr>
        <w:t xml:space="preserve">After all, two of </w:t>
      </w:r>
      <w:r w:rsidR="00490D09" w:rsidRPr="002B3C66">
        <w:rPr>
          <w:rFonts w:ascii="Times New Roman" w:hAnsi="Times New Roman" w:cs="Times New Roman"/>
          <w:lang w:val="en-GB"/>
        </w:rPr>
        <w:t>her</w:t>
      </w:r>
      <w:r w:rsidR="00A73187" w:rsidRPr="007037BA">
        <w:rPr>
          <w:rFonts w:ascii="Times New Roman" w:hAnsi="Times New Roman" w:cs="Times New Roman"/>
          <w:lang w:val="en-GB"/>
        </w:rPr>
        <w:t xml:space="preserve"> types – </w:t>
      </w:r>
      <w:r w:rsidR="0040247A" w:rsidRPr="002B3C66">
        <w:rPr>
          <w:rFonts w:ascii="Times New Roman" w:hAnsi="Times New Roman" w:cs="Times New Roman"/>
          <w:lang w:val="en-GB"/>
        </w:rPr>
        <w:t>‘</w:t>
      </w:r>
      <w:r w:rsidR="00A73187" w:rsidRPr="007037BA">
        <w:rPr>
          <w:rFonts w:ascii="Times New Roman" w:hAnsi="Times New Roman" w:cs="Times New Roman"/>
          <w:lang w:val="en-GB"/>
        </w:rPr>
        <w:t>liberal nationalism</w:t>
      </w:r>
      <w:r w:rsidR="0040247A" w:rsidRPr="002B3C66">
        <w:rPr>
          <w:rFonts w:ascii="Times New Roman" w:hAnsi="Times New Roman" w:cs="Times New Roman"/>
          <w:lang w:val="en-GB"/>
        </w:rPr>
        <w:t>’</w:t>
      </w:r>
      <w:r w:rsidR="00A73187" w:rsidRPr="007037BA">
        <w:rPr>
          <w:rFonts w:ascii="Times New Roman" w:hAnsi="Times New Roman" w:cs="Times New Roman"/>
          <w:lang w:val="en-GB"/>
        </w:rPr>
        <w:t xml:space="preserve"> and </w:t>
      </w:r>
      <w:r w:rsidR="0040247A" w:rsidRPr="002B3C66">
        <w:rPr>
          <w:rFonts w:ascii="Times New Roman" w:hAnsi="Times New Roman" w:cs="Times New Roman"/>
          <w:lang w:val="en-GB"/>
        </w:rPr>
        <w:t>‘</w:t>
      </w:r>
      <w:r w:rsidR="00A73187" w:rsidRPr="007037BA">
        <w:rPr>
          <w:rFonts w:ascii="Times New Roman" w:hAnsi="Times New Roman" w:cs="Times New Roman"/>
          <w:lang w:val="en-GB"/>
        </w:rPr>
        <w:t>populist cosmopolitanism</w:t>
      </w:r>
      <w:r w:rsidR="0040247A" w:rsidRPr="002B3C66">
        <w:rPr>
          <w:rFonts w:ascii="Times New Roman" w:hAnsi="Times New Roman" w:cs="Times New Roman"/>
          <w:lang w:val="en-GB"/>
        </w:rPr>
        <w:t>’</w:t>
      </w:r>
      <w:r w:rsidR="00490D09" w:rsidRPr="002B3C66">
        <w:rPr>
          <w:rFonts w:ascii="Times New Roman" w:hAnsi="Times New Roman" w:cs="Times New Roman"/>
          <w:lang w:val="en-GB"/>
        </w:rPr>
        <w:t xml:space="preserve"> –</w:t>
      </w:r>
      <w:r w:rsidR="00A73187" w:rsidRPr="007037BA">
        <w:rPr>
          <w:rFonts w:ascii="Times New Roman" w:hAnsi="Times New Roman" w:cs="Times New Roman"/>
          <w:lang w:val="en-GB"/>
        </w:rPr>
        <w:t xml:space="preserve"> </w:t>
      </w:r>
      <w:r w:rsidR="00490D09" w:rsidRPr="002B3C66">
        <w:rPr>
          <w:rFonts w:ascii="Times New Roman" w:hAnsi="Times New Roman" w:cs="Times New Roman"/>
          <w:lang w:val="en-GB"/>
        </w:rPr>
        <w:t xml:space="preserve">can be considered, respectively, as </w:t>
      </w:r>
      <w:r w:rsidR="00583ECE">
        <w:rPr>
          <w:rFonts w:ascii="Times New Roman" w:hAnsi="Times New Roman" w:cs="Times New Roman"/>
          <w:lang w:val="en-GB"/>
        </w:rPr>
        <w:t xml:space="preserve">pure </w:t>
      </w:r>
      <w:r w:rsidR="00490D09" w:rsidRPr="002B3C66">
        <w:rPr>
          <w:rFonts w:ascii="Times New Roman" w:hAnsi="Times New Roman" w:cs="Times New Roman"/>
          <w:lang w:val="en-GB"/>
        </w:rPr>
        <w:t>expressions of nationalism and populism in foreign policy</w:t>
      </w:r>
      <w:r w:rsidR="00583ECE">
        <w:rPr>
          <w:rFonts w:ascii="Times New Roman" w:hAnsi="Times New Roman" w:cs="Times New Roman"/>
          <w:i/>
          <w:lang w:val="en-GB"/>
        </w:rPr>
        <w:t xml:space="preserve">, </w:t>
      </w:r>
      <w:r w:rsidR="00583ECE">
        <w:rPr>
          <w:rFonts w:ascii="Times New Roman" w:hAnsi="Times New Roman" w:cs="Times New Roman"/>
          <w:lang w:val="en-GB"/>
        </w:rPr>
        <w:t>since the other discourse is absent</w:t>
      </w:r>
      <w:r w:rsidR="00A73187" w:rsidRPr="007037BA">
        <w:rPr>
          <w:rFonts w:ascii="Times New Roman" w:hAnsi="Times New Roman" w:cs="Times New Roman"/>
          <w:lang w:val="en-GB"/>
        </w:rPr>
        <w:t xml:space="preserve">. Semantically, it is interesting that she uses ‘populism’ as an adjective in </w:t>
      </w:r>
      <w:r w:rsidR="005A3574">
        <w:rPr>
          <w:rFonts w:ascii="Times New Roman" w:hAnsi="Times New Roman" w:cs="Times New Roman"/>
          <w:lang w:val="en-GB"/>
        </w:rPr>
        <w:t>‘</w:t>
      </w:r>
      <w:r w:rsidR="00A73187" w:rsidRPr="007037BA">
        <w:rPr>
          <w:rFonts w:ascii="Times New Roman" w:hAnsi="Times New Roman" w:cs="Times New Roman"/>
          <w:lang w:val="en-GB"/>
        </w:rPr>
        <w:t>populist cosmopolitanism</w:t>
      </w:r>
      <w:r w:rsidR="005A3574">
        <w:rPr>
          <w:rFonts w:ascii="Times New Roman" w:hAnsi="Times New Roman" w:cs="Times New Roman"/>
          <w:lang w:val="en-GB"/>
        </w:rPr>
        <w:t>’</w:t>
      </w:r>
      <w:r w:rsidR="00A73187" w:rsidRPr="007037BA">
        <w:rPr>
          <w:rFonts w:ascii="Times New Roman" w:hAnsi="Times New Roman" w:cs="Times New Roman"/>
          <w:lang w:val="en-GB"/>
        </w:rPr>
        <w:t>, whereas one would expect it to be the noun, i.e. to be treated as the main feature of this foreign policy discourse where nationalism</w:t>
      </w:r>
      <w:r w:rsidR="00583ECE">
        <w:rPr>
          <w:rFonts w:ascii="Times New Roman" w:hAnsi="Times New Roman" w:cs="Times New Roman"/>
          <w:lang w:val="en-GB"/>
        </w:rPr>
        <w:t xml:space="preserve">, </w:t>
      </w:r>
      <w:r w:rsidR="00583ECE" w:rsidRPr="00A9511B">
        <w:rPr>
          <w:rFonts w:ascii="Times New Roman" w:hAnsi="Times New Roman" w:cs="Times New Roman"/>
          <w:lang w:val="en-GB"/>
        </w:rPr>
        <w:t>with which it is often conflated</w:t>
      </w:r>
      <w:r w:rsidR="00583ECE">
        <w:rPr>
          <w:rFonts w:ascii="Times New Roman" w:hAnsi="Times New Roman" w:cs="Times New Roman"/>
          <w:lang w:val="en-GB"/>
        </w:rPr>
        <w:t>,</w:t>
      </w:r>
      <w:r w:rsidR="00A73187" w:rsidRPr="007037BA">
        <w:rPr>
          <w:rFonts w:ascii="Times New Roman" w:hAnsi="Times New Roman" w:cs="Times New Roman"/>
          <w:lang w:val="en-GB"/>
        </w:rPr>
        <w:t xml:space="preserve"> is absent. </w:t>
      </w:r>
      <w:r w:rsidR="00134758" w:rsidRPr="007037BA">
        <w:rPr>
          <w:rFonts w:ascii="Times New Roman" w:hAnsi="Times New Roman" w:cs="Times New Roman"/>
          <w:lang w:val="en-GB"/>
        </w:rPr>
        <w:t>Liberal nationalism</w:t>
      </w:r>
      <w:r w:rsidR="00583ECE">
        <w:rPr>
          <w:rFonts w:ascii="Times New Roman" w:hAnsi="Times New Roman" w:cs="Times New Roman"/>
          <w:lang w:val="en-GB"/>
        </w:rPr>
        <w:t xml:space="preserve"> on the other hand</w:t>
      </w:r>
      <w:r w:rsidR="00134758" w:rsidRPr="007037BA">
        <w:rPr>
          <w:rFonts w:ascii="Times New Roman" w:hAnsi="Times New Roman" w:cs="Times New Roman"/>
          <w:lang w:val="en-GB"/>
        </w:rPr>
        <w:t xml:space="preserve"> raises the theoretical possibility that a foreign policy posit</w:t>
      </w:r>
      <w:r w:rsidR="007030B2" w:rsidRPr="002B3C66">
        <w:rPr>
          <w:rFonts w:ascii="Times New Roman" w:hAnsi="Times New Roman" w:cs="Times New Roman"/>
          <w:lang w:val="en-GB"/>
        </w:rPr>
        <w:t>s</w:t>
      </w:r>
      <w:r w:rsidR="00134758" w:rsidRPr="007037BA">
        <w:rPr>
          <w:rFonts w:ascii="Times New Roman" w:hAnsi="Times New Roman" w:cs="Times New Roman"/>
          <w:lang w:val="en-GB"/>
        </w:rPr>
        <w:t xml:space="preserve"> alignment with supranational institutions and elites, while at the same time defining the national </w:t>
      </w:r>
      <w:r w:rsidR="00583ECE">
        <w:rPr>
          <w:rFonts w:ascii="Times New Roman" w:hAnsi="Times New Roman" w:cs="Times New Roman"/>
          <w:lang w:val="en-GB"/>
        </w:rPr>
        <w:t>community in restrictive terms.</w:t>
      </w:r>
    </w:p>
    <w:p w:rsidR="00EE0AAE" w:rsidRPr="002B3C66" w:rsidRDefault="00C162A7" w:rsidP="00785747">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lastRenderedPageBreak/>
        <w:t xml:space="preserve">I develop a </w:t>
      </w:r>
      <w:r w:rsidR="00613F27" w:rsidRPr="002B3C66">
        <w:rPr>
          <w:rFonts w:ascii="Times New Roman" w:hAnsi="Times New Roman" w:cs="Times New Roman"/>
          <w:lang w:val="en-GB"/>
        </w:rPr>
        <w:t>model</w:t>
      </w:r>
      <w:r w:rsidR="007307FD" w:rsidRPr="002B3C66">
        <w:rPr>
          <w:rFonts w:ascii="Times New Roman" w:hAnsi="Times New Roman" w:cs="Times New Roman"/>
          <w:lang w:val="en-GB"/>
        </w:rPr>
        <w:t xml:space="preserve"> around two axes. The horizontal axis extends from strong nationalism on one end to </w:t>
      </w:r>
      <w:r w:rsidR="0073270E">
        <w:rPr>
          <w:rFonts w:ascii="Times New Roman" w:hAnsi="Times New Roman" w:cs="Times New Roman"/>
          <w:lang w:val="en-GB"/>
        </w:rPr>
        <w:t>internationalism/cosmopolitanism</w:t>
      </w:r>
      <w:r w:rsidR="007307FD" w:rsidRPr="002B3C66">
        <w:rPr>
          <w:rFonts w:ascii="Times New Roman" w:hAnsi="Times New Roman" w:cs="Times New Roman"/>
          <w:lang w:val="en-GB"/>
        </w:rPr>
        <w:t xml:space="preserve"> on the other. </w:t>
      </w:r>
      <w:r w:rsidR="00761126" w:rsidRPr="002B3C66">
        <w:rPr>
          <w:rFonts w:ascii="Times New Roman" w:hAnsi="Times New Roman" w:cs="Times New Roman"/>
          <w:lang w:val="en-GB"/>
        </w:rPr>
        <w:t>As</w:t>
      </w:r>
      <w:r w:rsidR="00EE0AAE" w:rsidRPr="002B3C66">
        <w:rPr>
          <w:rFonts w:ascii="Times New Roman" w:hAnsi="Times New Roman" w:cs="Times New Roman"/>
          <w:lang w:val="en-GB"/>
        </w:rPr>
        <w:t xml:space="preserve"> one moves right</w:t>
      </w:r>
      <w:r w:rsidR="0073270E">
        <w:rPr>
          <w:rFonts w:ascii="Times New Roman" w:hAnsi="Times New Roman" w:cs="Times New Roman"/>
          <w:lang w:val="en-GB"/>
        </w:rPr>
        <w:t>wards</w:t>
      </w:r>
      <w:r w:rsidR="00EE0AAE" w:rsidRPr="002B3C66">
        <w:rPr>
          <w:rFonts w:ascii="Times New Roman" w:hAnsi="Times New Roman" w:cs="Times New Roman"/>
          <w:lang w:val="en-GB"/>
        </w:rPr>
        <w:t xml:space="preserve">, </w:t>
      </w:r>
      <w:r w:rsidR="00686184">
        <w:rPr>
          <w:rFonts w:ascii="Times New Roman" w:hAnsi="Times New Roman" w:cs="Times New Roman"/>
          <w:lang w:val="en-GB"/>
        </w:rPr>
        <w:t>we expect</w:t>
      </w:r>
      <w:r w:rsidR="00EE0AAE" w:rsidRPr="002B3C66">
        <w:rPr>
          <w:rFonts w:ascii="Times New Roman" w:hAnsi="Times New Roman" w:cs="Times New Roman"/>
          <w:lang w:val="en-GB"/>
        </w:rPr>
        <w:t xml:space="preserve"> </w:t>
      </w:r>
      <w:r w:rsidR="00292B16">
        <w:rPr>
          <w:rFonts w:ascii="Times New Roman" w:hAnsi="Times New Roman" w:cs="Times New Roman"/>
          <w:lang w:val="en-GB"/>
        </w:rPr>
        <w:t xml:space="preserve">foreign policy to articulate increasingly exclusionary – ethnic, racial etc. </w:t>
      </w:r>
      <w:r w:rsidR="00DF2D05">
        <w:rPr>
          <w:rFonts w:ascii="Times New Roman" w:hAnsi="Times New Roman" w:cs="Times New Roman"/>
          <w:lang w:val="en-GB"/>
        </w:rPr>
        <w:t>–</w:t>
      </w:r>
      <w:r w:rsidR="00FD2102">
        <w:rPr>
          <w:rFonts w:ascii="Times New Roman" w:hAnsi="Times New Roman" w:cs="Times New Roman"/>
          <w:lang w:val="en-GB"/>
        </w:rPr>
        <w:t xml:space="preserve"> </w:t>
      </w:r>
      <w:r w:rsidR="00DF2D05">
        <w:rPr>
          <w:rFonts w:ascii="Times New Roman" w:hAnsi="Times New Roman" w:cs="Times New Roman"/>
          <w:lang w:val="en-GB"/>
        </w:rPr>
        <w:t>membership</w:t>
      </w:r>
      <w:r w:rsidR="00047FD2">
        <w:rPr>
          <w:rFonts w:ascii="Times New Roman" w:hAnsi="Times New Roman" w:cs="Times New Roman"/>
          <w:lang w:val="en-GB"/>
        </w:rPr>
        <w:t xml:space="preserve"> criteria</w:t>
      </w:r>
      <w:r w:rsidR="00DF2D05">
        <w:rPr>
          <w:rFonts w:ascii="Times New Roman" w:hAnsi="Times New Roman" w:cs="Times New Roman"/>
          <w:lang w:val="en-GB"/>
        </w:rPr>
        <w:t xml:space="preserve"> </w:t>
      </w:r>
      <w:r w:rsidR="00047FD2">
        <w:rPr>
          <w:rFonts w:ascii="Times New Roman" w:hAnsi="Times New Roman" w:cs="Times New Roman"/>
          <w:lang w:val="en-GB"/>
        </w:rPr>
        <w:t>of</w:t>
      </w:r>
      <w:r w:rsidR="00DF2D05">
        <w:rPr>
          <w:rFonts w:ascii="Times New Roman" w:hAnsi="Times New Roman" w:cs="Times New Roman"/>
          <w:lang w:val="en-GB"/>
        </w:rPr>
        <w:t xml:space="preserve"> the political community</w:t>
      </w:r>
      <w:r w:rsidR="00EE0AAE" w:rsidRPr="002B3C66">
        <w:rPr>
          <w:rFonts w:ascii="Times New Roman" w:hAnsi="Times New Roman" w:cs="Times New Roman"/>
          <w:lang w:val="en-GB"/>
        </w:rPr>
        <w:t xml:space="preserve">. </w:t>
      </w:r>
      <w:r w:rsidR="00DF2D05">
        <w:rPr>
          <w:rFonts w:ascii="Times New Roman" w:hAnsi="Times New Roman" w:cs="Times New Roman"/>
          <w:lang w:val="en-GB"/>
        </w:rPr>
        <w:t xml:space="preserve">We expect more inclusionary, civic criteria to predominate in political discourses located around the centre of the axis. </w:t>
      </w:r>
      <w:r w:rsidR="00686184">
        <w:rPr>
          <w:rFonts w:ascii="Times New Roman" w:hAnsi="Times New Roman" w:cs="Times New Roman"/>
          <w:lang w:val="en-GB"/>
        </w:rPr>
        <w:t>A</w:t>
      </w:r>
      <w:r w:rsidR="00EE0AAE" w:rsidRPr="002B3C66">
        <w:rPr>
          <w:rFonts w:ascii="Times New Roman" w:hAnsi="Times New Roman" w:cs="Times New Roman"/>
          <w:lang w:val="en-GB"/>
        </w:rPr>
        <w:t xml:space="preserve"> </w:t>
      </w:r>
      <w:r w:rsidR="0073270E">
        <w:rPr>
          <w:rFonts w:ascii="Times New Roman" w:hAnsi="Times New Roman" w:cs="Times New Roman"/>
          <w:lang w:val="en-GB"/>
        </w:rPr>
        <w:t>fully internationalist</w:t>
      </w:r>
      <w:r w:rsidR="00EE0AAE" w:rsidRPr="002B3C66">
        <w:rPr>
          <w:rFonts w:ascii="Times New Roman" w:hAnsi="Times New Roman" w:cs="Times New Roman"/>
          <w:lang w:val="en-GB"/>
        </w:rPr>
        <w:t xml:space="preserve"> </w:t>
      </w:r>
      <w:r w:rsidR="00EE0AAE" w:rsidRPr="007037BA">
        <w:rPr>
          <w:rFonts w:ascii="Times New Roman" w:hAnsi="Times New Roman" w:cs="Times New Roman"/>
          <w:lang w:val="en-GB"/>
        </w:rPr>
        <w:t>foreign policy discourse</w:t>
      </w:r>
      <w:r w:rsidR="00EE0AAE" w:rsidRPr="002B3C66">
        <w:rPr>
          <w:rFonts w:ascii="Times New Roman" w:hAnsi="Times New Roman" w:cs="Times New Roman"/>
          <w:lang w:val="en-GB"/>
        </w:rPr>
        <w:t xml:space="preserve"> on the </w:t>
      </w:r>
      <w:r w:rsidR="00DF2D05">
        <w:rPr>
          <w:rFonts w:ascii="Times New Roman" w:hAnsi="Times New Roman" w:cs="Times New Roman"/>
          <w:lang w:val="en-GB"/>
        </w:rPr>
        <w:t>far left</w:t>
      </w:r>
      <w:r w:rsidR="00EE0AAE" w:rsidRPr="002B3C66">
        <w:rPr>
          <w:rFonts w:ascii="Times New Roman" w:hAnsi="Times New Roman" w:cs="Times New Roman"/>
          <w:lang w:val="en-GB"/>
        </w:rPr>
        <w:t xml:space="preserve"> </w:t>
      </w:r>
      <w:r w:rsidR="00DF2D05">
        <w:rPr>
          <w:rFonts w:ascii="Times New Roman" w:hAnsi="Times New Roman" w:cs="Times New Roman"/>
          <w:lang w:val="en-GB"/>
        </w:rPr>
        <w:t xml:space="preserve">adopts </w:t>
      </w:r>
      <w:r w:rsidR="00EE0AAE" w:rsidRPr="002B3C66">
        <w:rPr>
          <w:rFonts w:ascii="Times New Roman" w:hAnsi="Times New Roman" w:cs="Times New Roman"/>
          <w:lang w:val="en-GB"/>
        </w:rPr>
        <w:t>the interests of humanity as a whole</w:t>
      </w:r>
      <w:r w:rsidR="00DF2D05">
        <w:rPr>
          <w:rFonts w:ascii="Times New Roman" w:hAnsi="Times New Roman" w:cs="Times New Roman"/>
          <w:lang w:val="en-GB"/>
        </w:rPr>
        <w:t xml:space="preserve"> as its referent</w:t>
      </w:r>
      <w:r w:rsidR="00311950">
        <w:rPr>
          <w:rFonts w:ascii="Times New Roman" w:hAnsi="Times New Roman" w:cs="Times New Roman"/>
          <w:lang w:val="en-GB"/>
        </w:rPr>
        <w:t xml:space="preserve">, highlights </w:t>
      </w:r>
      <w:r w:rsidR="00EE0AAE" w:rsidRPr="002B3C66">
        <w:rPr>
          <w:rFonts w:ascii="Times New Roman" w:hAnsi="Times New Roman" w:cs="Times New Roman"/>
          <w:lang w:val="en-GB"/>
        </w:rPr>
        <w:t xml:space="preserve">inclusive and </w:t>
      </w:r>
      <w:r w:rsidR="00EE0AAE" w:rsidRPr="002B3C66">
        <w:rPr>
          <w:rFonts w:ascii="Times New Roman" w:hAnsi="Times New Roman" w:cs="Times New Roman"/>
          <w:i/>
          <w:lang w:val="en-GB"/>
        </w:rPr>
        <w:t>milieu</w:t>
      </w:r>
      <w:r w:rsidR="00311950">
        <w:rPr>
          <w:rFonts w:ascii="Times New Roman" w:hAnsi="Times New Roman" w:cs="Times New Roman"/>
          <w:lang w:val="en-GB"/>
        </w:rPr>
        <w:t xml:space="preserve"> goals and deems</w:t>
      </w:r>
      <w:r w:rsidR="00EE0AAE" w:rsidRPr="002B3C66">
        <w:rPr>
          <w:rFonts w:ascii="Times New Roman" w:hAnsi="Times New Roman" w:cs="Times New Roman"/>
          <w:lang w:val="en-GB"/>
        </w:rPr>
        <w:t xml:space="preserve"> that what is good for the world is good for the state as well.</w:t>
      </w:r>
      <w:r w:rsidR="00EE0AAE" w:rsidRPr="002B3C66">
        <w:rPr>
          <w:rStyle w:val="EndnoteReference"/>
          <w:rFonts w:ascii="Times New Roman" w:hAnsi="Times New Roman" w:cs="Times New Roman"/>
          <w:lang w:val="en-GB"/>
        </w:rPr>
        <w:endnoteReference w:id="36"/>
      </w:r>
      <w:r w:rsidR="00EE0AAE" w:rsidRPr="002B3C66">
        <w:rPr>
          <w:rFonts w:ascii="Times New Roman" w:hAnsi="Times New Roman" w:cs="Times New Roman"/>
          <w:lang w:val="en-GB"/>
        </w:rPr>
        <w:t xml:space="preserve"> Cosmopolitan foreign policy discourses </w:t>
      </w:r>
      <w:r w:rsidR="00DF2D05">
        <w:rPr>
          <w:rFonts w:ascii="Times New Roman" w:hAnsi="Times New Roman" w:cs="Times New Roman"/>
          <w:lang w:val="en-GB"/>
        </w:rPr>
        <w:t xml:space="preserve">of course will also </w:t>
      </w:r>
      <w:r w:rsidR="00311950">
        <w:rPr>
          <w:rFonts w:ascii="Times New Roman" w:hAnsi="Times New Roman" w:cs="Times New Roman"/>
          <w:lang w:val="en-GB"/>
        </w:rPr>
        <w:t>articulate</w:t>
      </w:r>
      <w:r w:rsidR="00EE0AAE" w:rsidRPr="002B3C66">
        <w:rPr>
          <w:rFonts w:ascii="Times New Roman" w:hAnsi="Times New Roman" w:cs="Times New Roman"/>
          <w:lang w:val="en-GB"/>
        </w:rPr>
        <w:t xml:space="preserve"> a civic</w:t>
      </w:r>
      <w:r w:rsidR="00311950">
        <w:rPr>
          <w:rFonts w:ascii="Times New Roman" w:hAnsi="Times New Roman" w:cs="Times New Roman"/>
          <w:lang w:val="en-GB"/>
        </w:rPr>
        <w:t>, inclusionary</w:t>
      </w:r>
      <w:r w:rsidR="00EE0AAE" w:rsidRPr="002B3C66">
        <w:rPr>
          <w:rFonts w:ascii="Times New Roman" w:hAnsi="Times New Roman" w:cs="Times New Roman"/>
          <w:lang w:val="en-GB"/>
        </w:rPr>
        <w:t xml:space="preserve"> understanding of the </w:t>
      </w:r>
      <w:r w:rsidR="00311950">
        <w:rPr>
          <w:rFonts w:ascii="Times New Roman" w:hAnsi="Times New Roman" w:cs="Times New Roman"/>
          <w:lang w:val="en-GB"/>
        </w:rPr>
        <w:t xml:space="preserve">national </w:t>
      </w:r>
      <w:r w:rsidR="00EE0AAE" w:rsidRPr="002B3C66">
        <w:rPr>
          <w:rFonts w:ascii="Times New Roman" w:hAnsi="Times New Roman" w:cs="Times New Roman"/>
          <w:lang w:val="en-GB"/>
        </w:rPr>
        <w:t>political community</w:t>
      </w:r>
      <w:r w:rsidR="00EE0AAE" w:rsidRPr="002B3C66">
        <w:rPr>
          <w:rStyle w:val="EndnoteReference"/>
          <w:rFonts w:ascii="Times New Roman" w:hAnsi="Times New Roman" w:cs="Times New Roman"/>
          <w:lang w:val="en-GB"/>
        </w:rPr>
        <w:endnoteReference w:id="37"/>
      </w:r>
      <w:r w:rsidR="00DF2D05">
        <w:rPr>
          <w:rFonts w:ascii="Times New Roman" w:hAnsi="Times New Roman" w:cs="Times New Roman"/>
          <w:lang w:val="en-GB"/>
        </w:rPr>
        <w:t xml:space="preserve"> </w:t>
      </w:r>
      <w:r w:rsidR="00311950">
        <w:rPr>
          <w:rFonts w:ascii="Times New Roman" w:hAnsi="Times New Roman" w:cs="Times New Roman"/>
          <w:lang w:val="en-GB"/>
        </w:rPr>
        <w:t>but,</w:t>
      </w:r>
      <w:r w:rsidR="00DF2D05">
        <w:rPr>
          <w:rFonts w:ascii="Times New Roman" w:hAnsi="Times New Roman" w:cs="Times New Roman"/>
          <w:lang w:val="en-GB"/>
        </w:rPr>
        <w:t xml:space="preserve"> </w:t>
      </w:r>
      <w:r w:rsidR="00311950">
        <w:rPr>
          <w:rFonts w:ascii="Times New Roman" w:hAnsi="Times New Roman" w:cs="Times New Roman"/>
          <w:lang w:val="en-GB"/>
        </w:rPr>
        <w:t xml:space="preserve">differently to civic-nationalist ones around the centre of the axis, this community </w:t>
      </w:r>
      <w:r w:rsidR="00DF2D05">
        <w:rPr>
          <w:rFonts w:ascii="Times New Roman" w:hAnsi="Times New Roman" w:cs="Times New Roman"/>
          <w:lang w:val="en-GB"/>
        </w:rPr>
        <w:t xml:space="preserve">will be part of a </w:t>
      </w:r>
      <w:r w:rsidR="00311950">
        <w:rPr>
          <w:rFonts w:ascii="Times New Roman" w:hAnsi="Times New Roman" w:cs="Times New Roman"/>
          <w:lang w:val="en-GB"/>
        </w:rPr>
        <w:t xml:space="preserve">broader </w:t>
      </w:r>
      <w:r w:rsidR="00DF2D05">
        <w:rPr>
          <w:rFonts w:ascii="Times New Roman" w:hAnsi="Times New Roman" w:cs="Times New Roman"/>
          <w:lang w:val="en-GB"/>
        </w:rPr>
        <w:t xml:space="preserve">transnational </w:t>
      </w:r>
      <w:r w:rsidR="00311950">
        <w:rPr>
          <w:rFonts w:ascii="Times New Roman" w:hAnsi="Times New Roman" w:cs="Times New Roman"/>
          <w:lang w:val="en-GB"/>
        </w:rPr>
        <w:t>entity</w:t>
      </w:r>
      <w:r w:rsidR="00DF2D05">
        <w:rPr>
          <w:rFonts w:ascii="Times New Roman" w:hAnsi="Times New Roman" w:cs="Times New Roman"/>
          <w:lang w:val="en-GB"/>
        </w:rPr>
        <w:t xml:space="preserve"> </w:t>
      </w:r>
      <w:r w:rsidR="00311950">
        <w:rPr>
          <w:rFonts w:ascii="Times New Roman" w:hAnsi="Times New Roman" w:cs="Times New Roman"/>
          <w:lang w:val="en-GB"/>
        </w:rPr>
        <w:t>that will be</w:t>
      </w:r>
      <w:r w:rsidR="00DF2D05">
        <w:rPr>
          <w:rFonts w:ascii="Times New Roman" w:hAnsi="Times New Roman" w:cs="Times New Roman"/>
          <w:lang w:val="en-GB"/>
        </w:rPr>
        <w:t xml:space="preserve"> the main referent.</w:t>
      </w:r>
    </w:p>
    <w:p w:rsidR="00A3436A" w:rsidRPr="002B3C66" w:rsidRDefault="007307FD" w:rsidP="00785747">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The vertical axis extends from strong populism at the bottom to strong anti</w:t>
      </w:r>
      <w:r w:rsidR="00AB248B">
        <w:rPr>
          <w:rFonts w:ascii="Times New Roman" w:hAnsi="Times New Roman" w:cs="Times New Roman"/>
          <w:lang w:val="en-GB"/>
        </w:rPr>
        <w:t>-populism – liberal technocracy or</w:t>
      </w:r>
      <w:r w:rsidRPr="002B3C66">
        <w:rPr>
          <w:rFonts w:ascii="Times New Roman" w:hAnsi="Times New Roman" w:cs="Times New Roman"/>
          <w:lang w:val="en-GB"/>
        </w:rPr>
        <w:t xml:space="preserve"> traditional conservative elitism – at the top. </w:t>
      </w:r>
      <w:r w:rsidR="005258BB" w:rsidRPr="002B3C66">
        <w:rPr>
          <w:rFonts w:ascii="Times New Roman" w:hAnsi="Times New Roman" w:cs="Times New Roman"/>
          <w:lang w:val="en-GB"/>
        </w:rPr>
        <w:t>Populist discourses articulate foreign policy as a struggle against elites</w:t>
      </w:r>
      <w:r w:rsidR="00CF0BED">
        <w:rPr>
          <w:rFonts w:ascii="Times New Roman" w:hAnsi="Times New Roman" w:cs="Times New Roman"/>
          <w:lang w:val="en-GB"/>
        </w:rPr>
        <w:t>, which in a context of deepening internationalisation and regional integration encompass domestic and international actors</w:t>
      </w:r>
      <w:r w:rsidR="005258BB" w:rsidRPr="002B3C66">
        <w:rPr>
          <w:rFonts w:ascii="Times New Roman" w:hAnsi="Times New Roman" w:cs="Times New Roman"/>
          <w:lang w:val="en-GB"/>
        </w:rPr>
        <w:t>.</w:t>
      </w:r>
      <w:r w:rsidR="005258BB" w:rsidRPr="002B3C66">
        <w:rPr>
          <w:rStyle w:val="EndnoteReference"/>
          <w:rFonts w:ascii="Times New Roman" w:hAnsi="Times New Roman" w:cs="Times New Roman"/>
          <w:lang w:val="en-GB"/>
        </w:rPr>
        <w:endnoteReference w:id="38"/>
      </w:r>
      <w:r w:rsidR="005258BB" w:rsidRPr="002B3C66">
        <w:rPr>
          <w:rFonts w:ascii="Times New Roman" w:hAnsi="Times New Roman" w:cs="Times New Roman"/>
          <w:lang w:val="en-GB"/>
        </w:rPr>
        <w:t xml:space="preserve"> The primary purpose of foreign policy is for </w:t>
      </w:r>
      <w:r w:rsidR="00CF0BED">
        <w:rPr>
          <w:rFonts w:ascii="Times New Roman" w:hAnsi="Times New Roman" w:cs="Times New Roman"/>
          <w:lang w:val="en-GB"/>
        </w:rPr>
        <w:t>the people</w:t>
      </w:r>
      <w:r w:rsidR="005258BB" w:rsidRPr="002B3C66">
        <w:rPr>
          <w:rFonts w:ascii="Times New Roman" w:hAnsi="Times New Roman" w:cs="Times New Roman"/>
          <w:lang w:val="en-GB"/>
        </w:rPr>
        <w:t xml:space="preserve"> to reclaim </w:t>
      </w:r>
      <w:r w:rsidR="0040247A" w:rsidRPr="002B3C66">
        <w:rPr>
          <w:rFonts w:ascii="Times New Roman" w:hAnsi="Times New Roman" w:cs="Times New Roman"/>
          <w:lang w:val="en-GB"/>
        </w:rPr>
        <w:t xml:space="preserve">democratic </w:t>
      </w:r>
      <w:r w:rsidR="005258BB" w:rsidRPr="002B3C66">
        <w:rPr>
          <w:rFonts w:ascii="Times New Roman" w:hAnsi="Times New Roman" w:cs="Times New Roman"/>
          <w:lang w:val="en-GB"/>
        </w:rPr>
        <w:t>control.</w:t>
      </w:r>
      <w:r w:rsidR="005258BB" w:rsidRPr="002B3C66">
        <w:rPr>
          <w:rStyle w:val="EndnoteReference"/>
          <w:rFonts w:ascii="Times New Roman" w:hAnsi="Times New Roman" w:cs="Times New Roman"/>
          <w:lang w:val="en-GB"/>
        </w:rPr>
        <w:endnoteReference w:id="39"/>
      </w:r>
      <w:r w:rsidR="005258BB" w:rsidRPr="002B3C66">
        <w:rPr>
          <w:rFonts w:ascii="Times New Roman" w:hAnsi="Times New Roman" w:cs="Times New Roman"/>
          <w:lang w:val="en-GB"/>
        </w:rPr>
        <w:t xml:space="preserve"> </w:t>
      </w:r>
      <w:r w:rsidR="00761126" w:rsidRPr="007037BA">
        <w:rPr>
          <w:rFonts w:ascii="Times New Roman" w:hAnsi="Times New Roman" w:cs="Times New Roman"/>
          <w:lang w:val="en-GB"/>
        </w:rPr>
        <w:t>Anti-populist discourses</w:t>
      </w:r>
      <w:r w:rsidR="00761126" w:rsidRPr="002B3C66">
        <w:rPr>
          <w:rFonts w:ascii="Times New Roman" w:hAnsi="Times New Roman" w:cs="Times New Roman"/>
          <w:lang w:val="en-GB"/>
        </w:rPr>
        <w:t xml:space="preserve"> </w:t>
      </w:r>
      <w:r w:rsidR="0073270E">
        <w:rPr>
          <w:rFonts w:ascii="Times New Roman" w:hAnsi="Times New Roman" w:cs="Times New Roman"/>
          <w:lang w:val="en-GB"/>
        </w:rPr>
        <w:t>near</w:t>
      </w:r>
      <w:r w:rsidR="004F5352">
        <w:rPr>
          <w:rFonts w:ascii="Times New Roman" w:hAnsi="Times New Roman" w:cs="Times New Roman"/>
          <w:lang w:val="en-GB"/>
        </w:rPr>
        <w:t xml:space="preserve"> the top of the axis</w:t>
      </w:r>
      <w:r w:rsidR="00761126" w:rsidRPr="002B3C66">
        <w:rPr>
          <w:rFonts w:ascii="Times New Roman" w:hAnsi="Times New Roman" w:cs="Times New Roman"/>
          <w:lang w:val="en-GB"/>
        </w:rPr>
        <w:t xml:space="preserve"> </w:t>
      </w:r>
      <w:r w:rsidR="0073270E">
        <w:rPr>
          <w:rFonts w:ascii="Times New Roman" w:hAnsi="Times New Roman" w:cs="Times New Roman"/>
          <w:lang w:val="en-GB"/>
        </w:rPr>
        <w:t xml:space="preserve">though </w:t>
      </w:r>
      <w:r w:rsidR="00761126" w:rsidRPr="002B3C66">
        <w:rPr>
          <w:rFonts w:ascii="Times New Roman" w:hAnsi="Times New Roman" w:cs="Times New Roman"/>
          <w:lang w:val="en-GB"/>
        </w:rPr>
        <w:t>will present foreign policy as a complex endeavour that must be insulated from popular impulses and managed by experts</w:t>
      </w:r>
      <w:r w:rsidR="002938C9">
        <w:rPr>
          <w:rFonts w:ascii="Times New Roman" w:hAnsi="Times New Roman" w:cs="Times New Roman"/>
          <w:lang w:val="en-GB"/>
        </w:rPr>
        <w:t xml:space="preserve">, </w:t>
      </w:r>
      <w:r w:rsidR="00761126" w:rsidRPr="002B3C66">
        <w:rPr>
          <w:rFonts w:ascii="Times New Roman" w:hAnsi="Times New Roman" w:cs="Times New Roman"/>
          <w:lang w:val="en-GB"/>
        </w:rPr>
        <w:t>technocrats</w:t>
      </w:r>
      <w:r w:rsidR="002938C9">
        <w:rPr>
          <w:rFonts w:ascii="Times New Roman" w:hAnsi="Times New Roman" w:cs="Times New Roman"/>
          <w:lang w:val="en-GB"/>
        </w:rPr>
        <w:t xml:space="preserve"> or traditional foreign policy elites</w:t>
      </w:r>
      <w:r w:rsidR="00761126" w:rsidRPr="002B3C66">
        <w:rPr>
          <w:rFonts w:ascii="Times New Roman" w:hAnsi="Times New Roman" w:cs="Times New Roman"/>
          <w:lang w:val="en-GB"/>
        </w:rPr>
        <w:t>, using evidence-based policymaking, objective ‘best practices’ etc.</w:t>
      </w:r>
      <w:r w:rsidR="00761126" w:rsidRPr="002B3C66">
        <w:rPr>
          <w:rStyle w:val="EndnoteReference"/>
          <w:rFonts w:ascii="Times New Roman" w:hAnsi="Times New Roman" w:cs="Times New Roman"/>
          <w:lang w:val="en-GB"/>
        </w:rPr>
        <w:endnoteReference w:id="40"/>
      </w:r>
      <w:r w:rsidR="005258BB" w:rsidRPr="002B3C66">
        <w:rPr>
          <w:rFonts w:ascii="Times New Roman" w:hAnsi="Times New Roman" w:cs="Times New Roman"/>
          <w:lang w:val="en-GB"/>
        </w:rPr>
        <w:t xml:space="preserve"> </w:t>
      </w:r>
    </w:p>
    <w:p w:rsidR="007B0329" w:rsidRPr="002B3C66" w:rsidRDefault="007B0329" w:rsidP="00910315">
      <w:pPr>
        <w:spacing w:line="480" w:lineRule="auto"/>
        <w:ind w:firstLine="360"/>
        <w:jc w:val="both"/>
        <w:rPr>
          <w:rFonts w:ascii="Times New Roman" w:hAnsi="Times New Roman" w:cs="Times New Roman"/>
          <w:lang w:val="en-GB"/>
        </w:rPr>
      </w:pPr>
    </w:p>
    <w:p w:rsidR="006A5E0C" w:rsidRPr="002B3C66" w:rsidRDefault="007B0329" w:rsidP="007037BA">
      <w:pPr>
        <w:spacing w:line="480" w:lineRule="auto"/>
        <w:jc w:val="center"/>
        <w:rPr>
          <w:rFonts w:ascii="Times New Roman" w:hAnsi="Times New Roman" w:cs="Times New Roman"/>
          <w:lang w:val="en-GB"/>
        </w:rPr>
      </w:pPr>
      <w:r w:rsidRPr="002B3C66">
        <w:rPr>
          <w:rFonts w:ascii="Times New Roman" w:hAnsi="Times New Roman" w:cs="Times New Roman"/>
          <w:lang w:val="en-GB"/>
        </w:rPr>
        <w:t>[</w:t>
      </w:r>
      <w:r w:rsidR="00F748BB" w:rsidRPr="002B3C66">
        <w:rPr>
          <w:rFonts w:ascii="Times New Roman" w:hAnsi="Times New Roman" w:cs="Times New Roman"/>
          <w:lang w:val="en-GB"/>
        </w:rPr>
        <w:t>FIGURE</w:t>
      </w:r>
      <w:r w:rsidRPr="002B3C66">
        <w:rPr>
          <w:rFonts w:ascii="Times New Roman" w:hAnsi="Times New Roman" w:cs="Times New Roman"/>
          <w:lang w:val="en-GB"/>
        </w:rPr>
        <w:t xml:space="preserve"> 1 HERE]</w:t>
      </w:r>
    </w:p>
    <w:p w:rsidR="007A045F" w:rsidRPr="002B3C66" w:rsidRDefault="007A045F" w:rsidP="007037BA">
      <w:pPr>
        <w:spacing w:line="480" w:lineRule="auto"/>
        <w:ind w:firstLine="360"/>
        <w:jc w:val="center"/>
        <w:rPr>
          <w:rFonts w:ascii="Times New Roman" w:hAnsi="Times New Roman" w:cs="Times New Roman"/>
          <w:lang w:val="en-GB"/>
        </w:rPr>
      </w:pPr>
    </w:p>
    <w:p w:rsidR="00FC64CE" w:rsidRPr="002B3C66" w:rsidRDefault="00AB248B" w:rsidP="00785747">
      <w:pPr>
        <w:spacing w:line="480" w:lineRule="auto"/>
        <w:ind w:firstLine="360"/>
        <w:jc w:val="both"/>
        <w:rPr>
          <w:rFonts w:ascii="Times New Roman" w:hAnsi="Times New Roman" w:cs="Times New Roman"/>
          <w:lang w:val="en-GB"/>
        </w:rPr>
      </w:pPr>
      <w:r>
        <w:rPr>
          <w:rFonts w:ascii="Times New Roman" w:hAnsi="Times New Roman" w:cs="Times New Roman"/>
          <w:lang w:val="en-GB"/>
        </w:rPr>
        <w:t>The</w:t>
      </w:r>
      <w:r w:rsidR="001A66BF" w:rsidRPr="002B3C66">
        <w:rPr>
          <w:rFonts w:ascii="Times New Roman" w:hAnsi="Times New Roman" w:cs="Times New Roman"/>
          <w:lang w:val="en-GB"/>
        </w:rPr>
        <w:t xml:space="preserve"> </w:t>
      </w:r>
      <w:r w:rsidR="006A5E0C" w:rsidRPr="002B3C66">
        <w:rPr>
          <w:rFonts w:ascii="Times New Roman" w:hAnsi="Times New Roman" w:cs="Times New Roman"/>
          <w:lang w:val="en-GB"/>
        </w:rPr>
        <w:t xml:space="preserve">resultant </w:t>
      </w:r>
      <w:r w:rsidR="001A66BF" w:rsidRPr="002B3C66">
        <w:rPr>
          <w:rFonts w:ascii="Times New Roman" w:hAnsi="Times New Roman" w:cs="Times New Roman"/>
          <w:lang w:val="en-GB"/>
        </w:rPr>
        <w:t>four foreign policy discourse</w:t>
      </w:r>
      <w:r w:rsidR="006A5E0C" w:rsidRPr="002B3C66">
        <w:rPr>
          <w:rFonts w:ascii="Times New Roman" w:hAnsi="Times New Roman" w:cs="Times New Roman"/>
          <w:lang w:val="en-GB"/>
        </w:rPr>
        <w:t>s</w:t>
      </w:r>
      <w:r w:rsidR="001A66BF" w:rsidRPr="002B3C66">
        <w:rPr>
          <w:rFonts w:ascii="Times New Roman" w:hAnsi="Times New Roman" w:cs="Times New Roman"/>
          <w:lang w:val="en-GB"/>
        </w:rPr>
        <w:t xml:space="preserve"> largely </w:t>
      </w:r>
      <w:r w:rsidR="00047FD2">
        <w:rPr>
          <w:rFonts w:ascii="Times New Roman" w:hAnsi="Times New Roman" w:cs="Times New Roman"/>
          <w:lang w:val="en-GB"/>
        </w:rPr>
        <w:t>align</w:t>
      </w:r>
      <w:r w:rsidR="0047184F">
        <w:rPr>
          <w:rFonts w:ascii="Times New Roman" w:hAnsi="Times New Roman" w:cs="Times New Roman"/>
          <w:lang w:val="en-GB"/>
        </w:rPr>
        <w:t xml:space="preserve"> with</w:t>
      </w:r>
      <w:r w:rsidR="001A66BF" w:rsidRPr="002B3C66">
        <w:rPr>
          <w:rFonts w:ascii="Times New Roman" w:hAnsi="Times New Roman" w:cs="Times New Roman"/>
          <w:lang w:val="en-GB"/>
        </w:rPr>
        <w:t xml:space="preserve"> Jenne’s typology. </w:t>
      </w:r>
      <w:r w:rsidR="007A045F" w:rsidRPr="002B3C66">
        <w:rPr>
          <w:rFonts w:ascii="Times New Roman" w:hAnsi="Times New Roman" w:cs="Times New Roman"/>
          <w:lang w:val="en-GB"/>
        </w:rPr>
        <w:t xml:space="preserve">On the upper right quadrant of </w:t>
      </w:r>
      <w:r w:rsidR="007A045F" w:rsidRPr="002B3C66">
        <w:rPr>
          <w:rFonts w:ascii="Times New Roman" w:hAnsi="Times New Roman" w:cs="Times New Roman"/>
          <w:i/>
          <w:lang w:val="en-GB"/>
        </w:rPr>
        <w:t>liberal nationalism</w:t>
      </w:r>
      <w:r w:rsidR="007A045F" w:rsidRPr="002B3C66">
        <w:rPr>
          <w:rFonts w:ascii="Times New Roman" w:hAnsi="Times New Roman" w:cs="Times New Roman"/>
          <w:lang w:val="en-GB"/>
        </w:rPr>
        <w:t>, the state interest is the main legitimation of foreign policy.</w:t>
      </w:r>
      <w:r w:rsidR="00D224BB" w:rsidRPr="002B3C66">
        <w:rPr>
          <w:rFonts w:ascii="Times New Roman" w:hAnsi="Times New Roman" w:cs="Times New Roman"/>
          <w:lang w:val="en-GB"/>
        </w:rPr>
        <w:t xml:space="preserve"> </w:t>
      </w:r>
      <w:r w:rsidR="00D224BB" w:rsidRPr="002B3C66">
        <w:rPr>
          <w:rFonts w:ascii="Times New Roman" w:hAnsi="Times New Roman" w:cs="Times New Roman"/>
          <w:lang w:val="en-GB"/>
        </w:rPr>
        <w:lastRenderedPageBreak/>
        <w:t xml:space="preserve">While a nationalist foreign policy discourse should prioritise independence from international constraints, an alignment with international </w:t>
      </w:r>
      <w:r w:rsidR="0047184F">
        <w:rPr>
          <w:rFonts w:ascii="Times New Roman" w:hAnsi="Times New Roman" w:cs="Times New Roman"/>
          <w:lang w:val="en-GB"/>
        </w:rPr>
        <w:t>ins</w:t>
      </w:r>
      <w:r w:rsidR="00534F1F">
        <w:rPr>
          <w:rFonts w:ascii="Times New Roman" w:hAnsi="Times New Roman" w:cs="Times New Roman"/>
          <w:lang w:val="en-GB"/>
        </w:rPr>
        <w:t>t</w:t>
      </w:r>
      <w:r w:rsidR="0047184F">
        <w:rPr>
          <w:rFonts w:ascii="Times New Roman" w:hAnsi="Times New Roman" w:cs="Times New Roman"/>
          <w:lang w:val="en-GB"/>
        </w:rPr>
        <w:t>itutions</w:t>
      </w:r>
      <w:r w:rsidR="00D224BB" w:rsidRPr="002B3C66">
        <w:rPr>
          <w:rFonts w:ascii="Times New Roman" w:hAnsi="Times New Roman" w:cs="Times New Roman"/>
          <w:lang w:val="en-GB"/>
        </w:rPr>
        <w:t xml:space="preserve"> is</w:t>
      </w:r>
      <w:r w:rsidR="00CF0BED">
        <w:rPr>
          <w:rFonts w:ascii="Times New Roman" w:hAnsi="Times New Roman" w:cs="Times New Roman"/>
          <w:lang w:val="en-GB"/>
        </w:rPr>
        <w:t xml:space="preserve"> </w:t>
      </w:r>
      <w:r w:rsidR="00D224BB" w:rsidRPr="002B3C66">
        <w:rPr>
          <w:rFonts w:ascii="Times New Roman" w:hAnsi="Times New Roman" w:cs="Times New Roman"/>
          <w:lang w:val="en-GB"/>
        </w:rPr>
        <w:t>possible</w:t>
      </w:r>
      <w:r w:rsidR="006A5E0C" w:rsidRPr="002B3C66">
        <w:rPr>
          <w:rFonts w:ascii="Times New Roman" w:hAnsi="Times New Roman" w:cs="Times New Roman"/>
          <w:lang w:val="en-GB"/>
        </w:rPr>
        <w:t xml:space="preserve"> </w:t>
      </w:r>
      <w:r w:rsidR="00D224BB" w:rsidRPr="002B3C66">
        <w:rPr>
          <w:rFonts w:ascii="Times New Roman" w:hAnsi="Times New Roman" w:cs="Times New Roman"/>
          <w:lang w:val="en-GB"/>
        </w:rPr>
        <w:t xml:space="preserve">if foreign policy is </w:t>
      </w:r>
      <w:r w:rsidR="0047184F">
        <w:rPr>
          <w:rFonts w:ascii="Times New Roman" w:hAnsi="Times New Roman" w:cs="Times New Roman"/>
          <w:lang w:val="en-GB"/>
        </w:rPr>
        <w:t>viewed</w:t>
      </w:r>
      <w:r w:rsidR="00D224BB" w:rsidRPr="002B3C66">
        <w:rPr>
          <w:rFonts w:ascii="Times New Roman" w:hAnsi="Times New Roman" w:cs="Times New Roman"/>
          <w:lang w:val="en-GB"/>
        </w:rPr>
        <w:t xml:space="preserve"> as a</w:t>
      </w:r>
      <w:r w:rsidR="006A5E0C" w:rsidRPr="002B3C66">
        <w:rPr>
          <w:rFonts w:ascii="Times New Roman" w:hAnsi="Times New Roman" w:cs="Times New Roman"/>
          <w:lang w:val="en-GB"/>
        </w:rPr>
        <w:t xml:space="preserve">n </w:t>
      </w:r>
      <w:r w:rsidR="00D224BB" w:rsidRPr="002B3C66">
        <w:rPr>
          <w:rFonts w:ascii="Times New Roman" w:hAnsi="Times New Roman" w:cs="Times New Roman"/>
          <w:lang w:val="en-GB"/>
        </w:rPr>
        <w:t>elite undertaking</w:t>
      </w:r>
      <w:r w:rsidR="00D224BB" w:rsidRPr="002B3C66">
        <w:rPr>
          <w:rStyle w:val="EndnoteReference"/>
          <w:rFonts w:ascii="Times New Roman" w:hAnsi="Times New Roman" w:cs="Times New Roman"/>
          <w:lang w:val="en-GB"/>
        </w:rPr>
        <w:endnoteReference w:id="41"/>
      </w:r>
      <w:r w:rsidR="00D224BB" w:rsidRPr="002B3C66">
        <w:rPr>
          <w:rFonts w:ascii="Times New Roman" w:hAnsi="Times New Roman" w:cs="Times New Roman"/>
          <w:lang w:val="en-GB"/>
        </w:rPr>
        <w:t xml:space="preserve"> </w:t>
      </w:r>
      <w:r w:rsidR="006A5E0C" w:rsidRPr="002B3C66">
        <w:rPr>
          <w:rFonts w:ascii="Times New Roman" w:hAnsi="Times New Roman" w:cs="Times New Roman"/>
          <w:lang w:val="en-GB"/>
        </w:rPr>
        <w:t xml:space="preserve">that allows </w:t>
      </w:r>
      <w:r w:rsidR="00047FD2">
        <w:rPr>
          <w:rFonts w:ascii="Times New Roman" w:hAnsi="Times New Roman" w:cs="Times New Roman"/>
          <w:lang w:val="en-GB"/>
        </w:rPr>
        <w:t xml:space="preserve">national </w:t>
      </w:r>
      <w:r w:rsidR="00D224BB" w:rsidRPr="002B3C66">
        <w:rPr>
          <w:rFonts w:ascii="Times New Roman" w:hAnsi="Times New Roman" w:cs="Times New Roman"/>
          <w:lang w:val="en-GB"/>
        </w:rPr>
        <w:t xml:space="preserve">elites </w:t>
      </w:r>
      <w:r w:rsidR="006A5E0C" w:rsidRPr="002B3C66">
        <w:rPr>
          <w:rFonts w:ascii="Times New Roman" w:hAnsi="Times New Roman" w:cs="Times New Roman"/>
          <w:lang w:val="en-GB"/>
        </w:rPr>
        <w:t xml:space="preserve">to </w:t>
      </w:r>
      <w:r w:rsidR="00D224BB" w:rsidRPr="002B3C66">
        <w:rPr>
          <w:rFonts w:ascii="Times New Roman" w:hAnsi="Times New Roman" w:cs="Times New Roman"/>
          <w:lang w:val="en-GB"/>
        </w:rPr>
        <w:t xml:space="preserve">maintain </w:t>
      </w:r>
      <w:r w:rsidR="00534F1F">
        <w:rPr>
          <w:rFonts w:ascii="Times New Roman" w:hAnsi="Times New Roman" w:cs="Times New Roman"/>
          <w:lang w:val="en-GB"/>
        </w:rPr>
        <w:t>some</w:t>
      </w:r>
      <w:r w:rsidR="00D224BB" w:rsidRPr="002B3C66">
        <w:rPr>
          <w:rFonts w:ascii="Times New Roman" w:hAnsi="Times New Roman" w:cs="Times New Roman"/>
          <w:lang w:val="en-GB"/>
        </w:rPr>
        <w:t xml:space="preserve"> influence </w:t>
      </w:r>
      <w:r w:rsidR="006A5E0C" w:rsidRPr="002B3C66">
        <w:rPr>
          <w:rFonts w:ascii="Times New Roman" w:hAnsi="Times New Roman" w:cs="Times New Roman"/>
          <w:lang w:val="en-GB"/>
        </w:rPr>
        <w:t>over</w:t>
      </w:r>
      <w:r w:rsidR="00D224BB" w:rsidRPr="002B3C66">
        <w:rPr>
          <w:rFonts w:ascii="Times New Roman" w:hAnsi="Times New Roman" w:cs="Times New Roman"/>
          <w:lang w:val="en-GB"/>
        </w:rPr>
        <w:t xml:space="preserve"> supranational structures and, through </w:t>
      </w:r>
      <w:r w:rsidR="002938C9">
        <w:rPr>
          <w:rFonts w:ascii="Times New Roman" w:hAnsi="Times New Roman" w:cs="Times New Roman"/>
          <w:lang w:val="en-GB"/>
        </w:rPr>
        <w:t>participation in them</w:t>
      </w:r>
      <w:r w:rsidR="00D224BB" w:rsidRPr="002B3C66">
        <w:rPr>
          <w:rFonts w:ascii="Times New Roman" w:hAnsi="Times New Roman" w:cs="Times New Roman"/>
          <w:lang w:val="en-GB"/>
        </w:rPr>
        <w:t xml:space="preserve">, </w:t>
      </w:r>
      <w:r>
        <w:rPr>
          <w:rFonts w:ascii="Times New Roman" w:hAnsi="Times New Roman" w:cs="Times New Roman"/>
          <w:lang w:val="en-GB"/>
        </w:rPr>
        <w:t>insulate</w:t>
      </w:r>
      <w:r w:rsidR="00D224BB" w:rsidRPr="002B3C66">
        <w:rPr>
          <w:rFonts w:ascii="Times New Roman" w:hAnsi="Times New Roman" w:cs="Times New Roman"/>
          <w:lang w:val="en-GB"/>
        </w:rPr>
        <w:t xml:space="preserve"> themselves from </w:t>
      </w:r>
      <w:r w:rsidR="00CF0BED">
        <w:rPr>
          <w:rFonts w:ascii="Times New Roman" w:hAnsi="Times New Roman" w:cs="Times New Roman"/>
          <w:lang w:val="en-GB"/>
        </w:rPr>
        <w:t xml:space="preserve">domestic </w:t>
      </w:r>
      <w:r>
        <w:rPr>
          <w:rFonts w:ascii="Times New Roman" w:hAnsi="Times New Roman" w:cs="Times New Roman"/>
          <w:lang w:val="en-GB"/>
        </w:rPr>
        <w:t>popular demands</w:t>
      </w:r>
      <w:r w:rsidR="00D224BB" w:rsidRPr="002B3C66">
        <w:rPr>
          <w:rFonts w:ascii="Times New Roman" w:hAnsi="Times New Roman" w:cs="Times New Roman"/>
          <w:lang w:val="en-GB"/>
        </w:rPr>
        <w:t>.</w:t>
      </w:r>
      <w:r w:rsidR="00D224BB" w:rsidRPr="002B3C66">
        <w:rPr>
          <w:rStyle w:val="EndnoteReference"/>
          <w:rFonts w:ascii="Times New Roman" w:hAnsi="Times New Roman" w:cs="Times New Roman"/>
          <w:lang w:val="en-GB"/>
        </w:rPr>
        <w:endnoteReference w:id="42"/>
      </w:r>
      <w:r w:rsidR="00D224BB" w:rsidRPr="002B3C66">
        <w:rPr>
          <w:rFonts w:ascii="Times New Roman" w:hAnsi="Times New Roman" w:cs="Times New Roman"/>
          <w:lang w:val="en-GB"/>
        </w:rPr>
        <w:t xml:space="preserve"> </w:t>
      </w:r>
      <w:r w:rsidR="00047FD2">
        <w:rPr>
          <w:rFonts w:ascii="Times New Roman" w:hAnsi="Times New Roman" w:cs="Times New Roman"/>
          <w:lang w:val="en-GB"/>
        </w:rPr>
        <w:t>Nationalism’s</w:t>
      </w:r>
      <w:r w:rsidR="00D224BB" w:rsidRPr="002B3C66">
        <w:rPr>
          <w:rFonts w:ascii="Times New Roman" w:hAnsi="Times New Roman" w:cs="Times New Roman"/>
          <w:lang w:val="en-GB"/>
        </w:rPr>
        <w:t xml:space="preserve"> </w:t>
      </w:r>
      <w:r w:rsidR="006A5E0C" w:rsidRPr="002B3C66">
        <w:rPr>
          <w:rFonts w:ascii="Times New Roman" w:hAnsi="Times New Roman" w:cs="Times New Roman"/>
          <w:lang w:val="en-GB"/>
        </w:rPr>
        <w:t>t</w:t>
      </w:r>
      <w:r w:rsidR="00D224BB" w:rsidRPr="002B3C66">
        <w:rPr>
          <w:rFonts w:ascii="Times New Roman" w:hAnsi="Times New Roman" w:cs="Times New Roman"/>
          <w:lang w:val="en-GB"/>
        </w:rPr>
        <w:t>emporal universalism</w:t>
      </w:r>
      <w:r w:rsidR="006A5E0C" w:rsidRPr="002B3C66">
        <w:rPr>
          <w:rFonts w:ascii="Times New Roman" w:hAnsi="Times New Roman" w:cs="Times New Roman"/>
          <w:lang w:val="en-GB"/>
        </w:rPr>
        <w:t xml:space="preserve"> </w:t>
      </w:r>
      <w:r w:rsidR="00D224BB" w:rsidRPr="002B3C66">
        <w:rPr>
          <w:rFonts w:ascii="Times New Roman" w:hAnsi="Times New Roman" w:cs="Times New Roman"/>
          <w:lang w:val="en-GB"/>
        </w:rPr>
        <w:t>reassures that the nation will survive historically even if its sovereignty is tempered momentarily</w:t>
      </w:r>
      <w:r w:rsidR="006A5E0C" w:rsidRPr="002B3C66">
        <w:rPr>
          <w:rFonts w:ascii="Times New Roman" w:hAnsi="Times New Roman" w:cs="Times New Roman"/>
          <w:lang w:val="en-GB"/>
        </w:rPr>
        <w:t xml:space="preserve">, and </w:t>
      </w:r>
      <w:r w:rsidR="002938C9">
        <w:rPr>
          <w:rFonts w:ascii="Times New Roman" w:hAnsi="Times New Roman" w:cs="Times New Roman"/>
          <w:lang w:val="en-GB"/>
        </w:rPr>
        <w:t>its ideological universalism</w:t>
      </w:r>
      <w:r w:rsidR="00D224BB" w:rsidRPr="002B3C66">
        <w:rPr>
          <w:rFonts w:ascii="Times New Roman" w:hAnsi="Times New Roman" w:cs="Times New Roman"/>
          <w:lang w:val="en-GB"/>
        </w:rPr>
        <w:t xml:space="preserve"> </w:t>
      </w:r>
      <w:r w:rsidR="002938C9">
        <w:rPr>
          <w:rFonts w:ascii="Times New Roman" w:hAnsi="Times New Roman" w:cs="Times New Roman"/>
          <w:lang w:val="en-GB"/>
        </w:rPr>
        <w:t>legitimises</w:t>
      </w:r>
      <w:r w:rsidR="00D224BB" w:rsidRPr="002B3C66">
        <w:rPr>
          <w:rFonts w:ascii="Times New Roman" w:hAnsi="Times New Roman" w:cs="Times New Roman"/>
          <w:lang w:val="en-GB"/>
        </w:rPr>
        <w:t xml:space="preserve"> cooperation with other nations</w:t>
      </w:r>
      <w:r w:rsidR="00FD2102">
        <w:rPr>
          <w:rFonts w:ascii="Times New Roman" w:hAnsi="Times New Roman" w:cs="Times New Roman"/>
          <w:lang w:val="en-GB"/>
        </w:rPr>
        <w:t xml:space="preserve"> with similar interests to one’s own</w:t>
      </w:r>
      <w:r w:rsidR="00D224BB" w:rsidRPr="002B3C66">
        <w:rPr>
          <w:rFonts w:ascii="Times New Roman" w:hAnsi="Times New Roman" w:cs="Times New Roman"/>
          <w:lang w:val="en-GB"/>
        </w:rPr>
        <w:t>.</w:t>
      </w:r>
      <w:r w:rsidR="00D224BB" w:rsidRPr="002B3C66">
        <w:rPr>
          <w:rStyle w:val="EndnoteReference"/>
          <w:rFonts w:ascii="Times New Roman" w:hAnsi="Times New Roman" w:cs="Times New Roman"/>
          <w:lang w:val="en-GB"/>
        </w:rPr>
        <w:endnoteReference w:id="43"/>
      </w:r>
      <w:r w:rsidR="00D224BB" w:rsidRPr="002B3C66">
        <w:rPr>
          <w:rFonts w:ascii="Times New Roman" w:hAnsi="Times New Roman" w:cs="Times New Roman"/>
          <w:lang w:val="en-GB"/>
        </w:rPr>
        <w:t xml:space="preserve"> A</w:t>
      </w:r>
      <w:r w:rsidR="007A045F" w:rsidRPr="002B3C66">
        <w:rPr>
          <w:rFonts w:ascii="Times New Roman" w:hAnsi="Times New Roman" w:cs="Times New Roman"/>
          <w:lang w:val="en-GB"/>
        </w:rPr>
        <w:t xml:space="preserve">n internationalist foreign policy </w:t>
      </w:r>
      <w:r w:rsidR="002938C9">
        <w:rPr>
          <w:rFonts w:ascii="Times New Roman" w:hAnsi="Times New Roman" w:cs="Times New Roman"/>
          <w:lang w:val="en-GB"/>
        </w:rPr>
        <w:t xml:space="preserve">discourse </w:t>
      </w:r>
      <w:r w:rsidR="007A045F" w:rsidRPr="002B3C66">
        <w:rPr>
          <w:rFonts w:ascii="Times New Roman" w:hAnsi="Times New Roman" w:cs="Times New Roman"/>
          <w:lang w:val="en-GB"/>
        </w:rPr>
        <w:t xml:space="preserve">should theoretically temper strong notions of ethnic belonging, but domestic dynamics </w:t>
      </w:r>
      <w:r w:rsidR="006A5E0C" w:rsidRPr="002B3C66">
        <w:rPr>
          <w:rFonts w:ascii="Times New Roman" w:hAnsi="Times New Roman" w:cs="Times New Roman"/>
          <w:lang w:val="en-GB"/>
        </w:rPr>
        <w:t xml:space="preserve">can </w:t>
      </w:r>
      <w:r>
        <w:rPr>
          <w:rFonts w:ascii="Times New Roman" w:hAnsi="Times New Roman" w:cs="Times New Roman"/>
          <w:lang w:val="en-GB"/>
        </w:rPr>
        <w:t>sometimes result in</w:t>
      </w:r>
      <w:r w:rsidR="007A045F" w:rsidRPr="002B3C66">
        <w:rPr>
          <w:rFonts w:ascii="Times New Roman" w:hAnsi="Times New Roman" w:cs="Times New Roman"/>
          <w:lang w:val="en-GB"/>
        </w:rPr>
        <w:t xml:space="preserve"> </w:t>
      </w:r>
      <w:r>
        <w:rPr>
          <w:rFonts w:ascii="Times New Roman" w:hAnsi="Times New Roman" w:cs="Times New Roman"/>
          <w:lang w:val="en-GB"/>
        </w:rPr>
        <w:t>foreign policy internationalism</w:t>
      </w:r>
      <w:r w:rsidR="007A045F" w:rsidRPr="002B3C66">
        <w:rPr>
          <w:rFonts w:ascii="Times New Roman" w:hAnsi="Times New Roman" w:cs="Times New Roman"/>
          <w:lang w:val="en-GB"/>
        </w:rPr>
        <w:t xml:space="preserve"> </w:t>
      </w:r>
      <w:r>
        <w:rPr>
          <w:rFonts w:ascii="Times New Roman" w:hAnsi="Times New Roman" w:cs="Times New Roman"/>
          <w:lang w:val="en-GB"/>
        </w:rPr>
        <w:t>being combined with</w:t>
      </w:r>
      <w:r w:rsidR="007A045F" w:rsidRPr="002B3C66">
        <w:rPr>
          <w:rFonts w:ascii="Times New Roman" w:hAnsi="Times New Roman" w:cs="Times New Roman"/>
          <w:lang w:val="en-GB"/>
        </w:rPr>
        <w:t xml:space="preserve"> exclusive conc</w:t>
      </w:r>
      <w:r w:rsidR="002938C9">
        <w:rPr>
          <w:rFonts w:ascii="Times New Roman" w:hAnsi="Times New Roman" w:cs="Times New Roman"/>
          <w:lang w:val="en-GB"/>
        </w:rPr>
        <w:t>eptions of nationality at home</w:t>
      </w:r>
      <w:r w:rsidR="00FD2102">
        <w:rPr>
          <w:rFonts w:ascii="Times New Roman" w:hAnsi="Times New Roman" w:cs="Times New Roman"/>
          <w:lang w:val="en-GB"/>
        </w:rPr>
        <w:t xml:space="preserve">. In this case, </w:t>
      </w:r>
      <w:r w:rsidR="007A045F" w:rsidRPr="002B3C66">
        <w:rPr>
          <w:rFonts w:ascii="Times New Roman" w:hAnsi="Times New Roman" w:cs="Times New Roman"/>
          <w:lang w:val="en-GB"/>
        </w:rPr>
        <w:t xml:space="preserve">a foreign policy discourse </w:t>
      </w:r>
      <w:r w:rsidR="00FD2102">
        <w:rPr>
          <w:rFonts w:ascii="Times New Roman" w:hAnsi="Times New Roman" w:cs="Times New Roman"/>
          <w:lang w:val="en-GB"/>
        </w:rPr>
        <w:t xml:space="preserve">will be </w:t>
      </w:r>
      <w:r w:rsidR="007A045F" w:rsidRPr="002B3C66">
        <w:rPr>
          <w:rFonts w:ascii="Times New Roman" w:hAnsi="Times New Roman" w:cs="Times New Roman"/>
          <w:lang w:val="en-GB"/>
        </w:rPr>
        <w:t xml:space="preserve">located </w:t>
      </w:r>
      <w:r w:rsidR="00047FD2">
        <w:rPr>
          <w:rFonts w:ascii="Times New Roman" w:hAnsi="Times New Roman" w:cs="Times New Roman"/>
          <w:lang w:val="en-GB"/>
        </w:rPr>
        <w:t>near</w:t>
      </w:r>
      <w:r w:rsidR="00AC5C22">
        <w:rPr>
          <w:rFonts w:ascii="Times New Roman" w:hAnsi="Times New Roman" w:cs="Times New Roman"/>
          <w:lang w:val="en-GB"/>
        </w:rPr>
        <w:t xml:space="preserve"> the upper right corner of</w:t>
      </w:r>
      <w:r w:rsidR="002938C9">
        <w:rPr>
          <w:rFonts w:ascii="Times New Roman" w:hAnsi="Times New Roman" w:cs="Times New Roman"/>
          <w:lang w:val="en-GB"/>
        </w:rPr>
        <w:t xml:space="preserve"> the two-dimensional space</w:t>
      </w:r>
      <w:r w:rsidR="007A045F" w:rsidRPr="002B3C66">
        <w:rPr>
          <w:rFonts w:ascii="Times New Roman" w:hAnsi="Times New Roman" w:cs="Times New Roman"/>
          <w:lang w:val="en-GB"/>
        </w:rPr>
        <w:t>.</w:t>
      </w:r>
    </w:p>
    <w:p w:rsidR="00FC64CE" w:rsidRPr="007037BA" w:rsidRDefault="007A045F" w:rsidP="007037BA">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On the lower right quadrant, </w:t>
      </w:r>
      <w:r w:rsidRPr="002B3C66">
        <w:rPr>
          <w:rFonts w:ascii="Times New Roman" w:hAnsi="Times New Roman" w:cs="Times New Roman"/>
          <w:i/>
          <w:lang w:val="en-GB"/>
        </w:rPr>
        <w:t>p</w:t>
      </w:r>
      <w:r w:rsidR="00B21832" w:rsidRPr="007037BA">
        <w:rPr>
          <w:rFonts w:ascii="Times New Roman" w:hAnsi="Times New Roman" w:cs="Times New Roman"/>
          <w:i/>
          <w:lang w:val="en-GB"/>
        </w:rPr>
        <w:t>opulist nationalism</w:t>
      </w:r>
      <w:r w:rsidR="002A1860" w:rsidRPr="007037BA">
        <w:rPr>
          <w:rFonts w:ascii="Times New Roman" w:hAnsi="Times New Roman" w:cs="Times New Roman"/>
          <w:lang w:val="en-GB"/>
        </w:rPr>
        <w:t xml:space="preserve"> exists when the vertical and horizontal imageries of populism and nationalism combine </w:t>
      </w:r>
      <w:r w:rsidR="00FC64CE" w:rsidRPr="007037BA">
        <w:rPr>
          <w:rFonts w:ascii="Times New Roman" w:hAnsi="Times New Roman" w:cs="Times New Roman"/>
          <w:lang w:val="en-GB"/>
        </w:rPr>
        <w:t xml:space="preserve">to present </w:t>
      </w:r>
      <w:r w:rsidR="00B21832" w:rsidRPr="007037BA">
        <w:rPr>
          <w:rFonts w:ascii="Times New Roman" w:hAnsi="Times New Roman" w:cs="Times New Roman"/>
          <w:lang w:val="en-GB"/>
        </w:rPr>
        <w:t>the nation</w:t>
      </w:r>
      <w:r w:rsidR="00FC64CE" w:rsidRPr="007037BA">
        <w:rPr>
          <w:rFonts w:ascii="Times New Roman" w:hAnsi="Times New Roman" w:cs="Times New Roman"/>
          <w:lang w:val="en-GB"/>
        </w:rPr>
        <w:t xml:space="preserve"> as </w:t>
      </w:r>
      <w:r w:rsidR="002A1860" w:rsidRPr="007037BA">
        <w:rPr>
          <w:rFonts w:ascii="Times New Roman" w:hAnsi="Times New Roman" w:cs="Times New Roman"/>
          <w:lang w:val="en-GB"/>
        </w:rPr>
        <w:t>a</w:t>
      </w:r>
      <w:r w:rsidR="00FC64CE" w:rsidRPr="007037BA">
        <w:rPr>
          <w:rFonts w:ascii="Times New Roman" w:hAnsi="Times New Roman" w:cs="Times New Roman"/>
          <w:lang w:val="en-GB"/>
        </w:rPr>
        <w:t xml:space="preserve"> downtrodden ‘people’. </w:t>
      </w:r>
      <w:r w:rsidR="00534F1F">
        <w:rPr>
          <w:rFonts w:ascii="Times New Roman" w:hAnsi="Times New Roman" w:cs="Times New Roman"/>
          <w:lang w:val="en-GB"/>
        </w:rPr>
        <w:t>Here,</w:t>
      </w:r>
      <w:r w:rsidR="002A1860" w:rsidRPr="007037BA">
        <w:rPr>
          <w:rFonts w:ascii="Times New Roman" w:hAnsi="Times New Roman" w:cs="Times New Roman"/>
          <w:lang w:val="en-GB"/>
        </w:rPr>
        <w:t xml:space="preserve"> the </w:t>
      </w:r>
      <w:r w:rsidR="00FD2102">
        <w:rPr>
          <w:rFonts w:ascii="Times New Roman" w:hAnsi="Times New Roman" w:cs="Times New Roman"/>
          <w:lang w:val="en-GB"/>
        </w:rPr>
        <w:t>‘</w:t>
      </w:r>
      <w:r w:rsidR="002A1860" w:rsidRPr="007037BA">
        <w:rPr>
          <w:rFonts w:ascii="Times New Roman" w:hAnsi="Times New Roman" w:cs="Times New Roman"/>
          <w:lang w:val="en-GB"/>
        </w:rPr>
        <w:t>people</w:t>
      </w:r>
      <w:r w:rsidR="00FD2102">
        <w:rPr>
          <w:rFonts w:ascii="Times New Roman" w:hAnsi="Times New Roman" w:cs="Times New Roman"/>
          <w:lang w:val="en-GB"/>
        </w:rPr>
        <w:t>’</w:t>
      </w:r>
      <w:r w:rsidR="002A1860" w:rsidRPr="007037BA">
        <w:rPr>
          <w:rFonts w:ascii="Times New Roman" w:hAnsi="Times New Roman" w:cs="Times New Roman"/>
          <w:lang w:val="en-GB"/>
        </w:rPr>
        <w:t xml:space="preserve"> is understood in national, and often ethnic, terms,</w:t>
      </w:r>
      <w:r w:rsidR="00320A9F" w:rsidRPr="002B3C66">
        <w:rPr>
          <w:rStyle w:val="EndnoteReference"/>
          <w:rFonts w:ascii="Times New Roman" w:hAnsi="Times New Roman" w:cs="Times New Roman"/>
          <w:lang w:val="en-GB"/>
        </w:rPr>
        <w:endnoteReference w:id="44"/>
      </w:r>
      <w:r w:rsidR="002A1860" w:rsidRPr="007037BA">
        <w:rPr>
          <w:rFonts w:ascii="Times New Roman" w:hAnsi="Times New Roman" w:cs="Times New Roman"/>
          <w:lang w:val="en-GB"/>
        </w:rPr>
        <w:t xml:space="preserve"> while the nation is threatened not only by </w:t>
      </w:r>
      <w:r w:rsidR="005B3A01" w:rsidRPr="007037BA">
        <w:rPr>
          <w:rFonts w:ascii="Times New Roman" w:hAnsi="Times New Roman" w:cs="Times New Roman"/>
          <w:lang w:val="en-GB"/>
        </w:rPr>
        <w:t>other</w:t>
      </w:r>
      <w:r w:rsidR="002A1860" w:rsidRPr="007037BA">
        <w:rPr>
          <w:rFonts w:ascii="Times New Roman" w:hAnsi="Times New Roman" w:cs="Times New Roman"/>
          <w:lang w:val="en-GB"/>
        </w:rPr>
        <w:t xml:space="preserve"> nations or ethnic groups but also by international elites and institutions.</w:t>
      </w:r>
      <w:r w:rsidR="00320A9F" w:rsidRPr="002B3C66">
        <w:rPr>
          <w:rStyle w:val="EndnoteReference"/>
          <w:rFonts w:ascii="Times New Roman" w:hAnsi="Times New Roman" w:cs="Times New Roman"/>
          <w:lang w:val="en-GB"/>
        </w:rPr>
        <w:endnoteReference w:id="45"/>
      </w:r>
      <w:r w:rsidR="00FC64CE" w:rsidRPr="007037BA">
        <w:rPr>
          <w:rFonts w:ascii="Times New Roman" w:hAnsi="Times New Roman" w:cs="Times New Roman"/>
          <w:lang w:val="en-GB"/>
        </w:rPr>
        <w:t xml:space="preserve"> </w:t>
      </w:r>
      <w:r w:rsidRPr="002B3C66">
        <w:rPr>
          <w:rFonts w:ascii="Times New Roman" w:hAnsi="Times New Roman" w:cs="Times New Roman"/>
          <w:lang w:val="en-GB"/>
        </w:rPr>
        <w:t>This is the space where we expect the foreign policy discourse of the European and North American populist radical right to operate.</w:t>
      </w:r>
    </w:p>
    <w:p w:rsidR="00FC64CE" w:rsidRPr="007037BA" w:rsidRDefault="00FC64CE" w:rsidP="007037BA">
      <w:pPr>
        <w:spacing w:line="480" w:lineRule="auto"/>
        <w:ind w:firstLine="360"/>
        <w:jc w:val="both"/>
        <w:rPr>
          <w:rFonts w:ascii="Times New Roman" w:hAnsi="Times New Roman" w:cs="Times New Roman"/>
          <w:lang w:val="en-GB"/>
        </w:rPr>
      </w:pPr>
      <w:r w:rsidRPr="007037BA">
        <w:rPr>
          <w:rFonts w:ascii="Times New Roman" w:hAnsi="Times New Roman" w:cs="Times New Roman"/>
          <w:i/>
          <w:lang w:val="en-GB"/>
        </w:rPr>
        <w:t xml:space="preserve">Liberal </w:t>
      </w:r>
      <w:r w:rsidR="00070866" w:rsidRPr="007037BA">
        <w:rPr>
          <w:rFonts w:ascii="Times New Roman" w:hAnsi="Times New Roman" w:cs="Times New Roman"/>
          <w:i/>
          <w:lang w:val="en-GB"/>
        </w:rPr>
        <w:t>cosmopolitanism</w:t>
      </w:r>
      <w:r w:rsidR="00452AA2" w:rsidRPr="007037BA">
        <w:rPr>
          <w:rFonts w:ascii="Times New Roman" w:hAnsi="Times New Roman" w:cs="Times New Roman"/>
          <w:lang w:val="en-GB"/>
        </w:rPr>
        <w:t xml:space="preserve">, when </w:t>
      </w:r>
      <w:r w:rsidR="00FD2102">
        <w:rPr>
          <w:rFonts w:ascii="Times New Roman" w:hAnsi="Times New Roman" w:cs="Times New Roman"/>
          <w:lang w:val="en-GB"/>
        </w:rPr>
        <w:t xml:space="preserve">both </w:t>
      </w:r>
      <w:r w:rsidR="00452AA2" w:rsidRPr="007037BA">
        <w:rPr>
          <w:rFonts w:ascii="Times New Roman" w:hAnsi="Times New Roman" w:cs="Times New Roman"/>
          <w:lang w:val="en-GB"/>
        </w:rPr>
        <w:t>populism and nationalism are</w:t>
      </w:r>
      <w:r w:rsidR="00070866" w:rsidRPr="007037BA">
        <w:rPr>
          <w:rFonts w:ascii="Times New Roman" w:hAnsi="Times New Roman" w:cs="Times New Roman"/>
          <w:lang w:val="en-GB"/>
        </w:rPr>
        <w:t xml:space="preserve"> </w:t>
      </w:r>
      <w:r w:rsidR="00452AA2" w:rsidRPr="007037BA">
        <w:rPr>
          <w:rFonts w:ascii="Times New Roman" w:hAnsi="Times New Roman" w:cs="Times New Roman"/>
          <w:lang w:val="en-GB"/>
        </w:rPr>
        <w:t xml:space="preserve">absent from foreign policy </w:t>
      </w:r>
      <w:r w:rsidR="00070866" w:rsidRPr="007037BA">
        <w:rPr>
          <w:rFonts w:ascii="Times New Roman" w:hAnsi="Times New Roman" w:cs="Times New Roman"/>
          <w:lang w:val="en-GB"/>
        </w:rPr>
        <w:t>articulation</w:t>
      </w:r>
      <w:r w:rsidR="007A045F" w:rsidRPr="007037BA">
        <w:rPr>
          <w:rFonts w:ascii="Times New Roman" w:hAnsi="Times New Roman" w:cs="Times New Roman"/>
          <w:lang w:val="en-GB"/>
        </w:rPr>
        <w:t xml:space="preserve"> (upper left quadrant)</w:t>
      </w:r>
      <w:r w:rsidR="00452AA2" w:rsidRPr="007037BA">
        <w:rPr>
          <w:rFonts w:ascii="Times New Roman" w:hAnsi="Times New Roman" w:cs="Times New Roman"/>
          <w:lang w:val="en-GB"/>
        </w:rPr>
        <w:t>,</w:t>
      </w:r>
      <w:r w:rsidRPr="007037BA">
        <w:rPr>
          <w:rFonts w:ascii="Times New Roman" w:hAnsi="Times New Roman" w:cs="Times New Roman"/>
          <w:lang w:val="en-GB"/>
        </w:rPr>
        <w:t xml:space="preserve"> sees the </w:t>
      </w:r>
      <w:r w:rsidR="00910315" w:rsidRPr="007037BA">
        <w:rPr>
          <w:rFonts w:ascii="Times New Roman" w:hAnsi="Times New Roman" w:cs="Times New Roman"/>
          <w:lang w:val="en-GB"/>
        </w:rPr>
        <w:t>strengthening</w:t>
      </w:r>
      <w:r w:rsidRPr="007037BA">
        <w:rPr>
          <w:rFonts w:ascii="Times New Roman" w:hAnsi="Times New Roman" w:cs="Times New Roman"/>
          <w:lang w:val="en-GB"/>
        </w:rPr>
        <w:t xml:space="preserve"> of international institutions and the resolution of global challenges as values </w:t>
      </w:r>
      <w:r w:rsidR="00910315" w:rsidRPr="007037BA">
        <w:rPr>
          <w:rFonts w:ascii="Times New Roman" w:hAnsi="Times New Roman" w:cs="Times New Roman"/>
          <w:lang w:val="en-GB"/>
        </w:rPr>
        <w:t>i</w:t>
      </w:r>
      <w:r w:rsidRPr="007037BA">
        <w:rPr>
          <w:rFonts w:ascii="Times New Roman" w:hAnsi="Times New Roman" w:cs="Times New Roman"/>
          <w:lang w:val="en-GB"/>
        </w:rPr>
        <w:t>n their own right. Immediate national interests – bilateral disputes, the fate of ethnic kin abroad, economic interests – are toned down</w:t>
      </w:r>
      <w:r w:rsidR="00910315" w:rsidRPr="007037BA">
        <w:rPr>
          <w:rFonts w:ascii="Times New Roman" w:hAnsi="Times New Roman" w:cs="Times New Roman"/>
          <w:lang w:val="en-GB"/>
        </w:rPr>
        <w:t xml:space="preserve"> </w:t>
      </w:r>
      <w:r w:rsidR="009F560D" w:rsidRPr="007037BA">
        <w:rPr>
          <w:rFonts w:ascii="Times New Roman" w:hAnsi="Times New Roman" w:cs="Times New Roman"/>
          <w:lang w:val="en-GB"/>
        </w:rPr>
        <w:t xml:space="preserve">or reformulated in order to </w:t>
      </w:r>
      <w:r w:rsidR="00FD2102">
        <w:rPr>
          <w:rFonts w:ascii="Times New Roman" w:hAnsi="Times New Roman" w:cs="Times New Roman"/>
          <w:lang w:val="en-GB"/>
        </w:rPr>
        <w:t>facilitate the smooth process</w:t>
      </w:r>
      <w:r w:rsidR="00AB248B" w:rsidRPr="007037BA">
        <w:rPr>
          <w:rFonts w:ascii="Times New Roman" w:hAnsi="Times New Roman" w:cs="Times New Roman"/>
          <w:lang w:val="en-GB"/>
        </w:rPr>
        <w:t xml:space="preserve"> </w:t>
      </w:r>
      <w:r w:rsidRPr="007037BA">
        <w:rPr>
          <w:rFonts w:ascii="Times New Roman" w:hAnsi="Times New Roman" w:cs="Times New Roman"/>
          <w:lang w:val="en-GB"/>
        </w:rPr>
        <w:t xml:space="preserve">of international </w:t>
      </w:r>
      <w:r w:rsidR="00AB248B">
        <w:rPr>
          <w:rFonts w:ascii="Times New Roman" w:hAnsi="Times New Roman" w:cs="Times New Roman"/>
          <w:lang w:val="en-GB"/>
        </w:rPr>
        <w:t>institution</w:t>
      </w:r>
      <w:r w:rsidR="00FD2102">
        <w:rPr>
          <w:rFonts w:ascii="Times New Roman" w:hAnsi="Times New Roman" w:cs="Times New Roman"/>
          <w:lang w:val="en-GB"/>
        </w:rPr>
        <w:t>s</w:t>
      </w:r>
      <w:r w:rsidRPr="007037BA">
        <w:rPr>
          <w:rFonts w:ascii="Times New Roman" w:hAnsi="Times New Roman" w:cs="Times New Roman"/>
          <w:lang w:val="en-GB"/>
        </w:rPr>
        <w:t xml:space="preserve">. </w:t>
      </w:r>
      <w:r w:rsidR="00111B42" w:rsidRPr="007037BA">
        <w:rPr>
          <w:rFonts w:ascii="Times New Roman" w:hAnsi="Times New Roman" w:cs="Times New Roman"/>
          <w:lang w:val="en-GB"/>
        </w:rPr>
        <w:t xml:space="preserve">Politics at home and abroad is presented as inclusive, universal and </w:t>
      </w:r>
      <w:r w:rsidR="0047184F">
        <w:rPr>
          <w:rFonts w:ascii="Times New Roman" w:hAnsi="Times New Roman" w:cs="Times New Roman"/>
          <w:lang w:val="en-GB"/>
        </w:rPr>
        <w:t>evidence-driven</w:t>
      </w:r>
      <w:r w:rsidR="0047184F" w:rsidRPr="007037BA">
        <w:rPr>
          <w:rFonts w:ascii="Times New Roman" w:hAnsi="Times New Roman" w:cs="Times New Roman"/>
          <w:lang w:val="en-GB"/>
        </w:rPr>
        <w:t xml:space="preserve"> </w:t>
      </w:r>
      <w:r w:rsidR="0047184F">
        <w:rPr>
          <w:rFonts w:ascii="Times New Roman" w:hAnsi="Times New Roman" w:cs="Times New Roman"/>
          <w:lang w:val="en-GB"/>
        </w:rPr>
        <w:t>governance</w:t>
      </w:r>
      <w:r w:rsidR="00111B42" w:rsidRPr="007037BA">
        <w:rPr>
          <w:rFonts w:ascii="Times New Roman" w:hAnsi="Times New Roman" w:cs="Times New Roman"/>
          <w:lang w:val="en-GB"/>
        </w:rPr>
        <w:t>.</w:t>
      </w:r>
      <w:r w:rsidR="00857F16" w:rsidRPr="002B3C66">
        <w:rPr>
          <w:rStyle w:val="EndnoteReference"/>
          <w:rFonts w:ascii="Times New Roman" w:hAnsi="Times New Roman" w:cs="Times New Roman"/>
          <w:lang w:val="en-GB"/>
        </w:rPr>
        <w:endnoteReference w:id="46"/>
      </w:r>
      <w:r w:rsidR="00111B42" w:rsidRPr="007037BA">
        <w:rPr>
          <w:rFonts w:ascii="Times New Roman" w:hAnsi="Times New Roman" w:cs="Times New Roman"/>
          <w:lang w:val="en-GB"/>
        </w:rPr>
        <w:t xml:space="preserve"> </w:t>
      </w:r>
      <w:r w:rsidR="003C7741" w:rsidRPr="002B3C66">
        <w:rPr>
          <w:rFonts w:ascii="Times New Roman" w:hAnsi="Times New Roman" w:cs="Times New Roman"/>
          <w:lang w:val="en-GB"/>
        </w:rPr>
        <w:t>D</w:t>
      </w:r>
      <w:r w:rsidRPr="007037BA">
        <w:rPr>
          <w:rFonts w:ascii="Times New Roman" w:hAnsi="Times New Roman" w:cs="Times New Roman"/>
          <w:lang w:val="en-GB"/>
        </w:rPr>
        <w:t xml:space="preserve">iplomacy, </w:t>
      </w:r>
      <w:r w:rsidR="007B0329" w:rsidRPr="007037BA">
        <w:rPr>
          <w:rFonts w:ascii="Times New Roman" w:hAnsi="Times New Roman" w:cs="Times New Roman"/>
          <w:lang w:val="en-GB"/>
        </w:rPr>
        <w:t>multilateralism</w:t>
      </w:r>
      <w:r w:rsidR="00111B42" w:rsidRPr="007037BA">
        <w:rPr>
          <w:rFonts w:ascii="Times New Roman" w:hAnsi="Times New Roman" w:cs="Times New Roman"/>
          <w:lang w:val="en-GB"/>
        </w:rPr>
        <w:t xml:space="preserve">, </w:t>
      </w:r>
      <w:r w:rsidR="00111B42" w:rsidRPr="007037BA">
        <w:rPr>
          <w:rFonts w:ascii="Times New Roman" w:hAnsi="Times New Roman" w:cs="Times New Roman"/>
          <w:lang w:val="en-GB"/>
        </w:rPr>
        <w:lastRenderedPageBreak/>
        <w:t>and the</w:t>
      </w:r>
      <w:r w:rsidR="00A040E7" w:rsidRPr="007037BA">
        <w:rPr>
          <w:rFonts w:ascii="Times New Roman" w:hAnsi="Times New Roman" w:cs="Times New Roman"/>
          <w:lang w:val="en-GB"/>
        </w:rPr>
        <w:t xml:space="preserve"> gradual transposition </w:t>
      </w:r>
      <w:r w:rsidR="009C5486" w:rsidRPr="007037BA">
        <w:rPr>
          <w:rFonts w:ascii="Times New Roman" w:hAnsi="Times New Roman" w:cs="Times New Roman"/>
          <w:lang w:val="en-GB"/>
        </w:rPr>
        <w:t>of</w:t>
      </w:r>
      <w:r w:rsidR="00A040E7" w:rsidRPr="007037BA">
        <w:rPr>
          <w:rFonts w:ascii="Times New Roman" w:hAnsi="Times New Roman" w:cs="Times New Roman"/>
          <w:lang w:val="en-GB"/>
        </w:rPr>
        <w:t xml:space="preserve"> elements of </w:t>
      </w:r>
      <w:r w:rsidR="0047184F">
        <w:rPr>
          <w:rFonts w:ascii="Times New Roman" w:hAnsi="Times New Roman" w:cs="Times New Roman"/>
          <w:lang w:val="en-GB"/>
        </w:rPr>
        <w:t xml:space="preserve">the </w:t>
      </w:r>
      <w:r w:rsidR="00111B42" w:rsidRPr="007037BA">
        <w:rPr>
          <w:rFonts w:ascii="Times New Roman" w:hAnsi="Times New Roman" w:cs="Times New Roman"/>
          <w:lang w:val="en-GB"/>
        </w:rPr>
        <w:t xml:space="preserve">democratic </w:t>
      </w:r>
      <w:r w:rsidR="0047184F">
        <w:rPr>
          <w:rFonts w:ascii="Times New Roman" w:hAnsi="Times New Roman" w:cs="Times New Roman"/>
          <w:lang w:val="en-GB"/>
        </w:rPr>
        <w:t>process</w:t>
      </w:r>
      <w:r w:rsidR="0047184F" w:rsidRPr="007037BA">
        <w:rPr>
          <w:rFonts w:ascii="Times New Roman" w:hAnsi="Times New Roman" w:cs="Times New Roman"/>
          <w:lang w:val="en-GB"/>
        </w:rPr>
        <w:t xml:space="preserve"> </w:t>
      </w:r>
      <w:r w:rsidR="00111B42" w:rsidRPr="007037BA">
        <w:rPr>
          <w:rFonts w:ascii="Times New Roman" w:hAnsi="Times New Roman" w:cs="Times New Roman"/>
          <w:lang w:val="en-GB"/>
        </w:rPr>
        <w:t>to</w:t>
      </w:r>
      <w:r w:rsidR="009C5486" w:rsidRPr="007037BA">
        <w:rPr>
          <w:rFonts w:ascii="Times New Roman" w:hAnsi="Times New Roman" w:cs="Times New Roman"/>
          <w:lang w:val="en-GB"/>
        </w:rPr>
        <w:t xml:space="preserve"> the</w:t>
      </w:r>
      <w:r w:rsidR="00111B42" w:rsidRPr="007037BA">
        <w:rPr>
          <w:rFonts w:ascii="Times New Roman" w:hAnsi="Times New Roman" w:cs="Times New Roman"/>
          <w:lang w:val="en-GB"/>
        </w:rPr>
        <w:t xml:space="preserve"> international </w:t>
      </w:r>
      <w:r w:rsidR="00A040E7" w:rsidRPr="007037BA">
        <w:rPr>
          <w:rFonts w:ascii="Times New Roman" w:hAnsi="Times New Roman" w:cs="Times New Roman"/>
          <w:lang w:val="en-GB"/>
        </w:rPr>
        <w:t>level</w:t>
      </w:r>
      <w:r w:rsidR="003C7741" w:rsidRPr="002B3C66">
        <w:rPr>
          <w:rFonts w:ascii="Times New Roman" w:hAnsi="Times New Roman" w:cs="Times New Roman"/>
          <w:lang w:val="en-GB"/>
        </w:rPr>
        <w:t xml:space="preserve"> are the </w:t>
      </w:r>
      <w:r w:rsidR="00AC5C22">
        <w:rPr>
          <w:rFonts w:ascii="Times New Roman" w:hAnsi="Times New Roman" w:cs="Times New Roman"/>
          <w:lang w:val="en-GB"/>
        </w:rPr>
        <w:t>objectives</w:t>
      </w:r>
      <w:r w:rsidR="003C7741" w:rsidRPr="002B3C66">
        <w:rPr>
          <w:rFonts w:ascii="Times New Roman" w:hAnsi="Times New Roman" w:cs="Times New Roman"/>
          <w:lang w:val="en-GB"/>
        </w:rPr>
        <w:t xml:space="preserve"> that this foreign policy </w:t>
      </w:r>
      <w:r w:rsidR="005E4487" w:rsidRPr="002B3C66">
        <w:rPr>
          <w:rFonts w:ascii="Times New Roman" w:hAnsi="Times New Roman" w:cs="Times New Roman"/>
          <w:lang w:val="en-GB"/>
        </w:rPr>
        <w:t xml:space="preserve">discourse </w:t>
      </w:r>
      <w:r w:rsidR="00AC5C22">
        <w:rPr>
          <w:rFonts w:ascii="Times New Roman" w:hAnsi="Times New Roman" w:cs="Times New Roman"/>
          <w:lang w:val="en-GB"/>
        </w:rPr>
        <w:t>articulates</w:t>
      </w:r>
      <w:r w:rsidR="00111B42" w:rsidRPr="007037BA">
        <w:rPr>
          <w:rFonts w:ascii="Times New Roman" w:hAnsi="Times New Roman" w:cs="Times New Roman"/>
          <w:lang w:val="en-GB"/>
        </w:rPr>
        <w:t>.</w:t>
      </w:r>
    </w:p>
    <w:p w:rsidR="00BC1DFE" w:rsidRPr="002B3C66" w:rsidRDefault="00452AA2" w:rsidP="00785747">
      <w:pPr>
        <w:spacing w:line="480" w:lineRule="auto"/>
        <w:ind w:firstLine="360"/>
        <w:jc w:val="both"/>
        <w:rPr>
          <w:rFonts w:ascii="Times New Roman" w:hAnsi="Times New Roman" w:cs="Times New Roman"/>
          <w:lang w:val="en-GB"/>
        </w:rPr>
      </w:pPr>
      <w:r w:rsidRPr="007037BA">
        <w:rPr>
          <w:rFonts w:ascii="Times New Roman" w:hAnsi="Times New Roman" w:cs="Times New Roman"/>
          <w:lang w:val="en-GB"/>
        </w:rPr>
        <w:t xml:space="preserve">Finally, </w:t>
      </w:r>
      <w:r w:rsidR="00B447F5" w:rsidRPr="007037BA">
        <w:rPr>
          <w:rFonts w:ascii="Times New Roman" w:hAnsi="Times New Roman" w:cs="Times New Roman"/>
          <w:i/>
          <w:lang w:val="en-GB"/>
        </w:rPr>
        <w:t>emancipatory</w:t>
      </w:r>
      <w:r w:rsidR="00FC64CE" w:rsidRPr="007037BA">
        <w:rPr>
          <w:rFonts w:ascii="Times New Roman" w:hAnsi="Times New Roman" w:cs="Times New Roman"/>
          <w:i/>
          <w:lang w:val="en-GB"/>
        </w:rPr>
        <w:t xml:space="preserve"> populism</w:t>
      </w:r>
      <w:r w:rsidRPr="007037BA">
        <w:rPr>
          <w:rFonts w:ascii="Times New Roman" w:hAnsi="Times New Roman" w:cs="Times New Roman"/>
          <w:lang w:val="en-GB"/>
        </w:rPr>
        <w:t xml:space="preserve"> </w:t>
      </w:r>
      <w:r w:rsidR="00FC64CE" w:rsidRPr="007037BA">
        <w:rPr>
          <w:rFonts w:ascii="Times New Roman" w:hAnsi="Times New Roman" w:cs="Times New Roman"/>
          <w:lang w:val="en-GB"/>
        </w:rPr>
        <w:t>present</w:t>
      </w:r>
      <w:r w:rsidRPr="007037BA">
        <w:rPr>
          <w:rFonts w:ascii="Times New Roman" w:hAnsi="Times New Roman" w:cs="Times New Roman"/>
          <w:lang w:val="en-GB"/>
        </w:rPr>
        <w:t>s</w:t>
      </w:r>
      <w:r w:rsidR="00FC64CE" w:rsidRPr="007037BA">
        <w:rPr>
          <w:rFonts w:ascii="Times New Roman" w:hAnsi="Times New Roman" w:cs="Times New Roman"/>
          <w:lang w:val="en-GB"/>
        </w:rPr>
        <w:t xml:space="preserve"> foreign policy as a </w:t>
      </w:r>
      <w:r w:rsidR="00DC4491" w:rsidRPr="007037BA">
        <w:rPr>
          <w:rFonts w:ascii="Times New Roman" w:hAnsi="Times New Roman" w:cs="Times New Roman"/>
          <w:lang w:val="en-GB"/>
        </w:rPr>
        <w:t>struggle</w:t>
      </w:r>
      <w:r w:rsidR="00FC64CE" w:rsidRPr="007037BA">
        <w:rPr>
          <w:rFonts w:ascii="Times New Roman" w:hAnsi="Times New Roman" w:cs="Times New Roman"/>
          <w:lang w:val="en-GB"/>
        </w:rPr>
        <w:t xml:space="preserve"> against domestic and international elites.</w:t>
      </w:r>
      <w:r w:rsidR="00D1761D" w:rsidRPr="007037BA">
        <w:rPr>
          <w:rFonts w:ascii="Times New Roman" w:hAnsi="Times New Roman" w:cs="Times New Roman"/>
          <w:lang w:val="en-GB"/>
        </w:rPr>
        <w:t xml:space="preserve"> </w:t>
      </w:r>
      <w:r w:rsidR="00FD2102">
        <w:rPr>
          <w:rFonts w:ascii="Times New Roman" w:hAnsi="Times New Roman" w:cs="Times New Roman"/>
          <w:lang w:val="en-GB"/>
        </w:rPr>
        <w:t>C</w:t>
      </w:r>
      <w:r w:rsidR="00DC4491" w:rsidRPr="007037BA">
        <w:rPr>
          <w:rFonts w:ascii="Times New Roman" w:hAnsi="Times New Roman" w:cs="Times New Roman"/>
          <w:lang w:val="en-GB"/>
        </w:rPr>
        <w:t xml:space="preserve">rucially, </w:t>
      </w:r>
      <w:r w:rsidR="00EA5318" w:rsidRPr="007037BA">
        <w:rPr>
          <w:rFonts w:ascii="Times New Roman" w:hAnsi="Times New Roman" w:cs="Times New Roman"/>
          <w:lang w:val="en-GB"/>
        </w:rPr>
        <w:t>f</w:t>
      </w:r>
      <w:r w:rsidR="00FC64CE" w:rsidRPr="007037BA">
        <w:rPr>
          <w:rFonts w:ascii="Times New Roman" w:hAnsi="Times New Roman" w:cs="Times New Roman"/>
          <w:lang w:val="en-GB"/>
        </w:rPr>
        <w:t xml:space="preserve">oreign actors are </w:t>
      </w:r>
      <w:r w:rsidRPr="007037BA">
        <w:rPr>
          <w:rFonts w:ascii="Times New Roman" w:hAnsi="Times New Roman" w:cs="Times New Roman"/>
          <w:lang w:val="en-GB"/>
        </w:rPr>
        <w:t>presented</w:t>
      </w:r>
      <w:r w:rsidR="00FC64CE" w:rsidRPr="007037BA">
        <w:rPr>
          <w:rFonts w:ascii="Times New Roman" w:hAnsi="Times New Roman" w:cs="Times New Roman"/>
          <w:lang w:val="en-GB"/>
        </w:rPr>
        <w:t xml:space="preserve"> as enemies because of </w:t>
      </w:r>
      <w:r w:rsidR="00DC4491" w:rsidRPr="007037BA">
        <w:rPr>
          <w:rFonts w:ascii="Times New Roman" w:hAnsi="Times New Roman" w:cs="Times New Roman"/>
          <w:lang w:val="en-GB"/>
        </w:rPr>
        <w:t>their power</w:t>
      </w:r>
      <w:r w:rsidR="00FC64CE" w:rsidRPr="007037BA">
        <w:rPr>
          <w:rFonts w:ascii="Times New Roman" w:hAnsi="Times New Roman" w:cs="Times New Roman"/>
          <w:lang w:val="en-GB"/>
        </w:rPr>
        <w:t>, not because they are foreign</w:t>
      </w:r>
      <w:r w:rsidR="00A040E7" w:rsidRPr="007037BA">
        <w:rPr>
          <w:rFonts w:ascii="Times New Roman" w:hAnsi="Times New Roman" w:cs="Times New Roman"/>
          <w:lang w:val="en-GB"/>
        </w:rPr>
        <w:t>.</w:t>
      </w:r>
      <w:r w:rsidR="00FC1E62" w:rsidRPr="002B3C66">
        <w:rPr>
          <w:rStyle w:val="EndnoteReference"/>
          <w:rFonts w:ascii="Times New Roman" w:hAnsi="Times New Roman" w:cs="Times New Roman"/>
          <w:lang w:val="en-GB"/>
        </w:rPr>
        <w:endnoteReference w:id="47"/>
      </w:r>
      <w:r w:rsidR="00FC64CE" w:rsidRPr="007037BA">
        <w:rPr>
          <w:rFonts w:ascii="Times New Roman" w:hAnsi="Times New Roman" w:cs="Times New Roman"/>
          <w:lang w:val="en-GB"/>
        </w:rPr>
        <w:t xml:space="preserve"> </w:t>
      </w:r>
      <w:r w:rsidR="00AC5C22">
        <w:rPr>
          <w:rFonts w:ascii="Times New Roman" w:hAnsi="Times New Roman" w:cs="Times New Roman"/>
          <w:lang w:val="en-GB"/>
        </w:rPr>
        <w:t>Contrary to nationalists opposing other nations, p</w:t>
      </w:r>
      <w:r w:rsidR="005E4487" w:rsidRPr="002B3C66">
        <w:rPr>
          <w:rFonts w:ascii="Times New Roman" w:hAnsi="Times New Roman" w:cs="Times New Roman"/>
          <w:lang w:val="en-GB"/>
        </w:rPr>
        <w:t>opulists are not fearful of other peoples</w:t>
      </w:r>
      <w:r w:rsidR="005E4487" w:rsidRPr="002B3C66">
        <w:rPr>
          <w:rStyle w:val="EndnoteReference"/>
          <w:rFonts w:ascii="Times New Roman" w:hAnsi="Times New Roman" w:cs="Times New Roman"/>
          <w:lang w:val="en-GB"/>
        </w:rPr>
        <w:endnoteReference w:id="48"/>
      </w:r>
      <w:r w:rsidR="005E4487" w:rsidRPr="002B3C66">
        <w:rPr>
          <w:rFonts w:ascii="Times New Roman" w:hAnsi="Times New Roman" w:cs="Times New Roman"/>
          <w:lang w:val="en-GB"/>
        </w:rPr>
        <w:t xml:space="preserve"> </w:t>
      </w:r>
      <w:r w:rsidR="00386295">
        <w:rPr>
          <w:rFonts w:ascii="Times New Roman" w:hAnsi="Times New Roman" w:cs="Times New Roman"/>
          <w:lang w:val="en-GB"/>
        </w:rPr>
        <w:t>and p</w:t>
      </w:r>
      <w:r w:rsidR="00FC64CE" w:rsidRPr="007037BA">
        <w:rPr>
          <w:rFonts w:ascii="Times New Roman" w:hAnsi="Times New Roman" w:cs="Times New Roman"/>
          <w:lang w:val="en-GB"/>
        </w:rPr>
        <w:t xml:space="preserve">opulist foreign policy discourses </w:t>
      </w:r>
      <w:r w:rsidR="00043818" w:rsidRPr="007037BA">
        <w:rPr>
          <w:rFonts w:ascii="Times New Roman" w:hAnsi="Times New Roman" w:cs="Times New Roman"/>
          <w:lang w:val="en-GB"/>
        </w:rPr>
        <w:t>can</w:t>
      </w:r>
      <w:r w:rsidR="00FC64CE" w:rsidRPr="007037BA">
        <w:rPr>
          <w:rFonts w:ascii="Times New Roman" w:hAnsi="Times New Roman" w:cs="Times New Roman"/>
          <w:lang w:val="en-GB"/>
        </w:rPr>
        <w:t xml:space="preserve"> seek allies</w:t>
      </w:r>
      <w:r w:rsidR="00AC5C22" w:rsidRPr="00AC5C22">
        <w:rPr>
          <w:rFonts w:ascii="Times New Roman" w:hAnsi="Times New Roman" w:cs="Times New Roman"/>
          <w:lang w:val="en-GB"/>
        </w:rPr>
        <w:t xml:space="preserve"> </w:t>
      </w:r>
      <w:r w:rsidR="00AC5C22" w:rsidRPr="00A9511B">
        <w:rPr>
          <w:rFonts w:ascii="Times New Roman" w:hAnsi="Times New Roman" w:cs="Times New Roman"/>
          <w:lang w:val="en-GB"/>
        </w:rPr>
        <w:t>in downtrodden groups</w:t>
      </w:r>
      <w:r w:rsidR="00FC64CE" w:rsidRPr="007037BA">
        <w:rPr>
          <w:rFonts w:ascii="Times New Roman" w:hAnsi="Times New Roman" w:cs="Times New Roman"/>
          <w:lang w:val="en-GB"/>
        </w:rPr>
        <w:t xml:space="preserve"> beyond the state’s borders.</w:t>
      </w:r>
      <w:r w:rsidR="00C430D6" w:rsidRPr="002B3C66">
        <w:rPr>
          <w:rStyle w:val="EndnoteReference"/>
          <w:rFonts w:ascii="Times New Roman" w:hAnsi="Times New Roman" w:cs="Times New Roman"/>
          <w:lang w:val="en-GB"/>
        </w:rPr>
        <w:endnoteReference w:id="49"/>
      </w:r>
      <w:r w:rsidR="00FC64CE" w:rsidRPr="007037BA">
        <w:rPr>
          <w:rFonts w:ascii="Times New Roman" w:hAnsi="Times New Roman" w:cs="Times New Roman"/>
          <w:lang w:val="en-GB"/>
        </w:rPr>
        <w:t xml:space="preserve"> </w:t>
      </w:r>
      <w:r w:rsidR="00AC5C22">
        <w:rPr>
          <w:rFonts w:ascii="Times New Roman" w:hAnsi="Times New Roman" w:cs="Times New Roman"/>
          <w:lang w:val="en-GB"/>
        </w:rPr>
        <w:t>But w</w:t>
      </w:r>
      <w:r w:rsidR="006314AA" w:rsidRPr="002B3C66">
        <w:rPr>
          <w:rFonts w:ascii="Times New Roman" w:hAnsi="Times New Roman" w:cs="Times New Roman"/>
          <w:lang w:val="en-GB"/>
        </w:rPr>
        <w:t xml:space="preserve">hile emancipatory populism is </w:t>
      </w:r>
      <w:r w:rsidR="00386295">
        <w:rPr>
          <w:rFonts w:ascii="Times New Roman" w:hAnsi="Times New Roman" w:cs="Times New Roman"/>
          <w:lang w:val="en-GB"/>
        </w:rPr>
        <w:t>distinct from</w:t>
      </w:r>
      <w:r w:rsidR="006314AA" w:rsidRPr="002B3C66">
        <w:rPr>
          <w:rFonts w:ascii="Times New Roman" w:hAnsi="Times New Roman" w:cs="Times New Roman"/>
          <w:lang w:val="en-GB"/>
        </w:rPr>
        <w:t xml:space="preserve"> nationalism</w:t>
      </w:r>
      <w:r w:rsidR="002E0B03" w:rsidRPr="007037BA">
        <w:rPr>
          <w:rFonts w:ascii="Times New Roman" w:hAnsi="Times New Roman" w:cs="Times New Roman"/>
          <w:lang w:val="en-GB"/>
        </w:rPr>
        <w:t xml:space="preserve">, </w:t>
      </w:r>
      <w:r w:rsidR="007D163E" w:rsidRPr="007037BA">
        <w:rPr>
          <w:rFonts w:ascii="Times New Roman" w:hAnsi="Times New Roman" w:cs="Times New Roman"/>
          <w:lang w:val="en-GB"/>
        </w:rPr>
        <w:t>its emphasis on popular</w:t>
      </w:r>
      <w:r w:rsidR="00A040E7" w:rsidRPr="007037BA">
        <w:rPr>
          <w:rFonts w:ascii="Times New Roman" w:hAnsi="Times New Roman" w:cs="Times New Roman"/>
          <w:lang w:val="en-GB"/>
        </w:rPr>
        <w:t xml:space="preserve"> </w:t>
      </w:r>
      <w:r w:rsidR="007D163E" w:rsidRPr="007037BA">
        <w:rPr>
          <w:rFonts w:ascii="Times New Roman" w:hAnsi="Times New Roman" w:cs="Times New Roman"/>
          <w:lang w:val="en-GB"/>
        </w:rPr>
        <w:t xml:space="preserve">sovereignty </w:t>
      </w:r>
      <w:r w:rsidR="00A040E7" w:rsidRPr="007037BA">
        <w:rPr>
          <w:rFonts w:ascii="Times New Roman" w:hAnsi="Times New Roman" w:cs="Times New Roman"/>
          <w:lang w:val="en-GB"/>
        </w:rPr>
        <w:t>often</w:t>
      </w:r>
      <w:r w:rsidR="007D163E" w:rsidRPr="007037BA">
        <w:rPr>
          <w:rFonts w:ascii="Times New Roman" w:hAnsi="Times New Roman" w:cs="Times New Roman"/>
          <w:lang w:val="en-GB"/>
        </w:rPr>
        <w:t xml:space="preserve"> </w:t>
      </w:r>
      <w:r w:rsidR="00A040E7" w:rsidRPr="007037BA">
        <w:rPr>
          <w:rFonts w:ascii="Times New Roman" w:hAnsi="Times New Roman" w:cs="Times New Roman"/>
          <w:lang w:val="en-GB"/>
        </w:rPr>
        <w:t>leads</w:t>
      </w:r>
      <w:r w:rsidR="007D163E" w:rsidRPr="007037BA">
        <w:rPr>
          <w:rFonts w:ascii="Times New Roman" w:hAnsi="Times New Roman" w:cs="Times New Roman"/>
          <w:lang w:val="en-GB"/>
        </w:rPr>
        <w:t xml:space="preserve"> ostensibly internationalist and leftist forces to </w:t>
      </w:r>
      <w:r w:rsidR="007D163E" w:rsidRPr="007037BA">
        <w:rPr>
          <w:rFonts w:ascii="Times New Roman" w:hAnsi="Times New Roman" w:cs="Times New Roman"/>
          <w:i/>
          <w:lang w:val="en-GB"/>
        </w:rPr>
        <w:t>territoriali</w:t>
      </w:r>
      <w:r w:rsidR="0011202E" w:rsidRPr="007037BA">
        <w:rPr>
          <w:rFonts w:ascii="Times New Roman" w:hAnsi="Times New Roman" w:cs="Times New Roman"/>
          <w:i/>
          <w:lang w:val="en-GB"/>
        </w:rPr>
        <w:t>s</w:t>
      </w:r>
      <w:r w:rsidR="007D163E" w:rsidRPr="007037BA">
        <w:rPr>
          <w:rFonts w:ascii="Times New Roman" w:hAnsi="Times New Roman" w:cs="Times New Roman"/>
          <w:i/>
          <w:lang w:val="en-GB"/>
        </w:rPr>
        <w:t>e</w:t>
      </w:r>
      <w:r w:rsidR="007D163E" w:rsidRPr="007037BA">
        <w:rPr>
          <w:rFonts w:ascii="Times New Roman" w:hAnsi="Times New Roman" w:cs="Times New Roman"/>
          <w:lang w:val="en-GB"/>
        </w:rPr>
        <w:t xml:space="preserve"> the imagery of the struggling people.</w:t>
      </w:r>
      <w:r w:rsidR="00C430D6" w:rsidRPr="002B3C66">
        <w:rPr>
          <w:rStyle w:val="EndnoteReference"/>
          <w:rFonts w:ascii="Times New Roman" w:hAnsi="Times New Roman" w:cs="Times New Roman"/>
          <w:lang w:val="en-GB"/>
        </w:rPr>
        <w:endnoteReference w:id="50"/>
      </w:r>
      <w:r w:rsidR="007D163E" w:rsidRPr="007037BA">
        <w:rPr>
          <w:rFonts w:ascii="Times New Roman" w:hAnsi="Times New Roman" w:cs="Times New Roman"/>
          <w:lang w:val="en-GB"/>
        </w:rPr>
        <w:t xml:space="preserve"> </w:t>
      </w:r>
      <w:r w:rsidR="008A28EA" w:rsidRPr="007037BA">
        <w:rPr>
          <w:rFonts w:ascii="Times New Roman" w:hAnsi="Times New Roman" w:cs="Times New Roman"/>
          <w:lang w:val="en-GB"/>
        </w:rPr>
        <w:t>This hybridity is evident even in cosmopolitan project</w:t>
      </w:r>
      <w:r w:rsidR="00FD2102">
        <w:rPr>
          <w:rFonts w:ascii="Times New Roman" w:hAnsi="Times New Roman" w:cs="Times New Roman"/>
          <w:lang w:val="en-GB"/>
        </w:rPr>
        <w:t>s</w:t>
      </w:r>
      <w:r w:rsidR="008A28EA" w:rsidRPr="007037BA">
        <w:rPr>
          <w:rFonts w:ascii="Times New Roman" w:hAnsi="Times New Roman" w:cs="Times New Roman"/>
          <w:lang w:val="en-GB"/>
        </w:rPr>
        <w:t xml:space="preserve"> like DiEM25, </w:t>
      </w:r>
      <w:r w:rsidR="005E4487" w:rsidRPr="002B3C66">
        <w:rPr>
          <w:rFonts w:ascii="Times New Roman" w:hAnsi="Times New Roman" w:cs="Times New Roman"/>
          <w:lang w:val="en-GB"/>
        </w:rPr>
        <w:t xml:space="preserve">whose </w:t>
      </w:r>
      <w:r w:rsidR="007D163E" w:rsidRPr="007037BA">
        <w:rPr>
          <w:rFonts w:ascii="Times New Roman" w:hAnsi="Times New Roman" w:cs="Times New Roman"/>
          <w:lang w:val="en-GB"/>
        </w:rPr>
        <w:t xml:space="preserve">discourse oscillates between the sovereignty of a </w:t>
      </w:r>
      <w:r w:rsidR="008A28EA" w:rsidRPr="007037BA">
        <w:rPr>
          <w:rFonts w:ascii="Times New Roman" w:hAnsi="Times New Roman" w:cs="Times New Roman"/>
          <w:lang w:val="en-GB"/>
        </w:rPr>
        <w:t>transnational</w:t>
      </w:r>
      <w:r w:rsidR="007D163E" w:rsidRPr="007037BA">
        <w:rPr>
          <w:rFonts w:ascii="Times New Roman" w:hAnsi="Times New Roman" w:cs="Times New Roman"/>
          <w:lang w:val="en-GB"/>
        </w:rPr>
        <w:t xml:space="preserve"> ‘</w:t>
      </w:r>
      <w:r w:rsidR="008A28EA" w:rsidRPr="007037BA">
        <w:rPr>
          <w:rFonts w:ascii="Times New Roman" w:hAnsi="Times New Roman" w:cs="Times New Roman"/>
          <w:lang w:val="en-GB"/>
        </w:rPr>
        <w:t xml:space="preserve">European </w:t>
      </w:r>
      <w:r w:rsidR="007D163E" w:rsidRPr="007037BA">
        <w:rPr>
          <w:rFonts w:ascii="Times New Roman" w:hAnsi="Times New Roman" w:cs="Times New Roman"/>
          <w:lang w:val="en-GB"/>
        </w:rPr>
        <w:t xml:space="preserve">people’ and </w:t>
      </w:r>
      <w:r w:rsidR="00A37679">
        <w:rPr>
          <w:rFonts w:ascii="Times New Roman" w:hAnsi="Times New Roman" w:cs="Times New Roman"/>
          <w:lang w:val="en-GB"/>
        </w:rPr>
        <w:t>defence of</w:t>
      </w:r>
      <w:r w:rsidR="007D163E" w:rsidRPr="007037BA">
        <w:rPr>
          <w:rFonts w:ascii="Times New Roman" w:hAnsi="Times New Roman" w:cs="Times New Roman"/>
          <w:lang w:val="en-GB"/>
        </w:rPr>
        <w:t xml:space="preserve"> democracy at the national level.</w:t>
      </w:r>
      <w:r w:rsidR="00C430D6" w:rsidRPr="002B3C66">
        <w:rPr>
          <w:rStyle w:val="EndnoteReference"/>
          <w:rFonts w:ascii="Times New Roman" w:hAnsi="Times New Roman" w:cs="Times New Roman"/>
          <w:lang w:val="en-GB"/>
        </w:rPr>
        <w:endnoteReference w:id="51"/>
      </w:r>
      <w:r w:rsidR="006314AA" w:rsidRPr="002B3C66">
        <w:rPr>
          <w:rFonts w:ascii="Times New Roman" w:hAnsi="Times New Roman" w:cs="Times New Roman"/>
          <w:lang w:val="en-GB"/>
        </w:rPr>
        <w:t xml:space="preserve"> </w:t>
      </w:r>
      <w:r w:rsidR="005E4487" w:rsidRPr="002B3C66">
        <w:rPr>
          <w:rFonts w:ascii="Times New Roman" w:hAnsi="Times New Roman" w:cs="Times New Roman"/>
          <w:lang w:val="en-GB"/>
        </w:rPr>
        <w:t>Of course</w:t>
      </w:r>
      <w:r w:rsidR="006314AA" w:rsidRPr="002B3C66">
        <w:rPr>
          <w:rFonts w:ascii="Times New Roman" w:hAnsi="Times New Roman" w:cs="Times New Roman"/>
          <w:lang w:val="en-GB"/>
        </w:rPr>
        <w:t xml:space="preserve">, emancipatory populism differs from discourses </w:t>
      </w:r>
      <w:r w:rsidR="00FD2102">
        <w:rPr>
          <w:rFonts w:ascii="Times New Roman" w:hAnsi="Times New Roman" w:cs="Times New Roman"/>
          <w:lang w:val="en-GB"/>
        </w:rPr>
        <w:t>on</w:t>
      </w:r>
      <w:r w:rsidR="00FD2102" w:rsidRPr="002B3C66">
        <w:rPr>
          <w:rFonts w:ascii="Times New Roman" w:hAnsi="Times New Roman" w:cs="Times New Roman"/>
          <w:lang w:val="en-GB"/>
        </w:rPr>
        <w:t xml:space="preserve"> </w:t>
      </w:r>
      <w:r w:rsidR="006314AA" w:rsidRPr="002B3C66">
        <w:rPr>
          <w:rFonts w:ascii="Times New Roman" w:hAnsi="Times New Roman" w:cs="Times New Roman"/>
          <w:lang w:val="en-GB"/>
        </w:rPr>
        <w:t>the</w:t>
      </w:r>
      <w:r w:rsidR="00292B16">
        <w:rPr>
          <w:rFonts w:ascii="Times New Roman" w:hAnsi="Times New Roman" w:cs="Times New Roman"/>
          <w:lang w:val="en-GB"/>
        </w:rPr>
        <w:t xml:space="preserve"> far</w:t>
      </w:r>
      <w:r w:rsidR="006314AA" w:rsidRPr="002B3C66">
        <w:rPr>
          <w:rFonts w:ascii="Times New Roman" w:hAnsi="Times New Roman" w:cs="Times New Roman"/>
          <w:lang w:val="en-GB"/>
        </w:rPr>
        <w:t xml:space="preserve"> right</w:t>
      </w:r>
      <w:r w:rsidR="00386295">
        <w:rPr>
          <w:rFonts w:ascii="Times New Roman" w:hAnsi="Times New Roman" w:cs="Times New Roman"/>
          <w:lang w:val="en-GB"/>
        </w:rPr>
        <w:t xml:space="preserve"> </w:t>
      </w:r>
      <w:r w:rsidR="006314AA" w:rsidRPr="002B3C66">
        <w:rPr>
          <w:rFonts w:ascii="Times New Roman" w:hAnsi="Times New Roman" w:cs="Times New Roman"/>
          <w:lang w:val="en-GB"/>
        </w:rPr>
        <w:t>of the horizontal axis in that it views the sovereign democratic community in civic</w:t>
      </w:r>
      <w:r w:rsidR="00297277" w:rsidRPr="002B3C66">
        <w:rPr>
          <w:rFonts w:ascii="Times New Roman" w:hAnsi="Times New Roman" w:cs="Times New Roman"/>
          <w:lang w:val="en-GB"/>
        </w:rPr>
        <w:t xml:space="preserve"> </w:t>
      </w:r>
      <w:r w:rsidR="006314AA" w:rsidRPr="002B3C66">
        <w:rPr>
          <w:rFonts w:ascii="Times New Roman" w:hAnsi="Times New Roman" w:cs="Times New Roman"/>
          <w:lang w:val="en-GB"/>
        </w:rPr>
        <w:t xml:space="preserve">and inclusive terms. However, </w:t>
      </w:r>
      <w:r w:rsidR="0047184F">
        <w:rPr>
          <w:rFonts w:ascii="Times New Roman" w:hAnsi="Times New Roman" w:cs="Times New Roman"/>
          <w:lang w:val="en-GB"/>
        </w:rPr>
        <w:t>the</w:t>
      </w:r>
      <w:r w:rsidR="006314AA" w:rsidRPr="002B3C66">
        <w:rPr>
          <w:rFonts w:ascii="Times New Roman" w:hAnsi="Times New Roman" w:cs="Times New Roman"/>
          <w:lang w:val="en-GB"/>
        </w:rPr>
        <w:t xml:space="preserve"> exact location </w:t>
      </w:r>
      <w:r w:rsidR="0047184F">
        <w:rPr>
          <w:rFonts w:ascii="Times New Roman" w:hAnsi="Times New Roman" w:cs="Times New Roman"/>
          <w:lang w:val="en-GB"/>
        </w:rPr>
        <w:t>of a</w:t>
      </w:r>
      <w:r w:rsidR="00FD2102">
        <w:rPr>
          <w:rFonts w:ascii="Times New Roman" w:hAnsi="Times New Roman" w:cs="Times New Roman"/>
          <w:lang w:val="en-GB"/>
        </w:rPr>
        <w:t>n emancipatory populist</w:t>
      </w:r>
      <w:r w:rsidR="0047184F">
        <w:rPr>
          <w:rFonts w:ascii="Times New Roman" w:hAnsi="Times New Roman" w:cs="Times New Roman"/>
          <w:lang w:val="en-GB"/>
        </w:rPr>
        <w:t xml:space="preserve"> discourse </w:t>
      </w:r>
      <w:r w:rsidR="005E4487" w:rsidRPr="002B3C66">
        <w:rPr>
          <w:rFonts w:ascii="Times New Roman" w:hAnsi="Times New Roman" w:cs="Times New Roman"/>
          <w:lang w:val="en-GB"/>
        </w:rPr>
        <w:t>on</w:t>
      </w:r>
      <w:r w:rsidR="006314AA" w:rsidRPr="002B3C66">
        <w:rPr>
          <w:rFonts w:ascii="Times New Roman" w:hAnsi="Times New Roman" w:cs="Times New Roman"/>
          <w:lang w:val="en-GB"/>
        </w:rPr>
        <w:t xml:space="preserve"> the left half of the axis</w:t>
      </w:r>
      <w:r w:rsidR="005E4487" w:rsidRPr="002B3C66">
        <w:rPr>
          <w:rFonts w:ascii="Times New Roman" w:hAnsi="Times New Roman" w:cs="Times New Roman"/>
          <w:lang w:val="en-GB"/>
        </w:rPr>
        <w:t xml:space="preserve"> – </w:t>
      </w:r>
      <w:r w:rsidR="00AB248B">
        <w:rPr>
          <w:rFonts w:ascii="Times New Roman" w:hAnsi="Times New Roman" w:cs="Times New Roman"/>
          <w:lang w:val="en-GB"/>
        </w:rPr>
        <w:t>whether near</w:t>
      </w:r>
      <w:r w:rsidR="005E4487" w:rsidRPr="002B3C66">
        <w:rPr>
          <w:rFonts w:ascii="Times New Roman" w:hAnsi="Times New Roman" w:cs="Times New Roman"/>
          <w:lang w:val="en-GB"/>
        </w:rPr>
        <w:t xml:space="preserve"> its cosmopolitan end or closer to its centre</w:t>
      </w:r>
      <w:r w:rsidR="00FD2102">
        <w:rPr>
          <w:rFonts w:ascii="Times New Roman" w:hAnsi="Times New Roman" w:cs="Times New Roman"/>
          <w:lang w:val="en-GB"/>
        </w:rPr>
        <w:t>, where the nation-state (however inclusive) is still articulated as the main subject of foreign policy</w:t>
      </w:r>
      <w:r w:rsidR="005E4487" w:rsidRPr="002B3C66">
        <w:rPr>
          <w:rFonts w:ascii="Times New Roman" w:hAnsi="Times New Roman" w:cs="Times New Roman"/>
          <w:lang w:val="en-GB"/>
        </w:rPr>
        <w:t xml:space="preserve"> –</w:t>
      </w:r>
      <w:r w:rsidR="006314AA" w:rsidRPr="002B3C66">
        <w:rPr>
          <w:rFonts w:ascii="Times New Roman" w:hAnsi="Times New Roman" w:cs="Times New Roman"/>
          <w:lang w:val="en-GB"/>
        </w:rPr>
        <w:t xml:space="preserve"> will determine whether it will </w:t>
      </w:r>
      <w:r w:rsidR="00FD2102">
        <w:rPr>
          <w:rFonts w:ascii="Times New Roman" w:hAnsi="Times New Roman" w:cs="Times New Roman"/>
          <w:lang w:val="en-GB"/>
        </w:rPr>
        <w:t>espouse</w:t>
      </w:r>
      <w:r w:rsidR="00FD2102" w:rsidRPr="002B3C66">
        <w:rPr>
          <w:rFonts w:ascii="Times New Roman" w:hAnsi="Times New Roman" w:cs="Times New Roman"/>
          <w:lang w:val="en-GB"/>
        </w:rPr>
        <w:t xml:space="preserve"> </w:t>
      </w:r>
      <w:r w:rsidR="006314AA" w:rsidRPr="002B3C66">
        <w:rPr>
          <w:rFonts w:ascii="Times New Roman" w:hAnsi="Times New Roman" w:cs="Times New Roman"/>
          <w:lang w:val="en-GB"/>
        </w:rPr>
        <w:t xml:space="preserve">a fully transnational understanding of </w:t>
      </w:r>
      <w:r w:rsidR="00AC0A52">
        <w:rPr>
          <w:rFonts w:ascii="Times New Roman" w:hAnsi="Times New Roman" w:cs="Times New Roman"/>
          <w:lang w:val="en-GB"/>
        </w:rPr>
        <w:t>the</w:t>
      </w:r>
      <w:r w:rsidR="006314AA" w:rsidRPr="002B3C66">
        <w:rPr>
          <w:rFonts w:ascii="Times New Roman" w:hAnsi="Times New Roman" w:cs="Times New Roman"/>
          <w:lang w:val="en-GB"/>
        </w:rPr>
        <w:t xml:space="preserve"> ‘people’, or</w:t>
      </w:r>
      <w:r w:rsidR="00AC5C22">
        <w:rPr>
          <w:rFonts w:ascii="Times New Roman" w:hAnsi="Times New Roman" w:cs="Times New Roman"/>
          <w:lang w:val="en-GB"/>
        </w:rPr>
        <w:t xml:space="preserve"> focus on the sovereignty of a specific</w:t>
      </w:r>
      <w:r w:rsidR="00FD2102">
        <w:rPr>
          <w:rFonts w:ascii="Times New Roman" w:hAnsi="Times New Roman" w:cs="Times New Roman"/>
          <w:lang w:val="en-GB"/>
        </w:rPr>
        <w:t xml:space="preserve"> political </w:t>
      </w:r>
      <w:r w:rsidR="006314AA" w:rsidRPr="002B3C66">
        <w:rPr>
          <w:rFonts w:ascii="Times New Roman" w:hAnsi="Times New Roman" w:cs="Times New Roman"/>
          <w:lang w:val="en-GB"/>
        </w:rPr>
        <w:t xml:space="preserve">community. </w:t>
      </w:r>
    </w:p>
    <w:p w:rsidR="00F22CE8" w:rsidRPr="002B3C66" w:rsidRDefault="00F22CE8" w:rsidP="006D6340">
      <w:pPr>
        <w:spacing w:line="480" w:lineRule="auto"/>
        <w:jc w:val="both"/>
        <w:rPr>
          <w:rFonts w:ascii="Times New Roman" w:hAnsi="Times New Roman" w:cs="Times New Roman"/>
          <w:lang w:val="en-GB"/>
        </w:rPr>
      </w:pPr>
    </w:p>
    <w:p w:rsidR="00BF4CEA" w:rsidRPr="002B3C66" w:rsidRDefault="00BF4CEA" w:rsidP="00910315">
      <w:pPr>
        <w:spacing w:line="480" w:lineRule="auto"/>
        <w:jc w:val="both"/>
        <w:rPr>
          <w:rFonts w:ascii="Times New Roman" w:hAnsi="Times New Roman" w:cs="Times New Roman"/>
          <w:b/>
          <w:lang w:val="en-GB"/>
        </w:rPr>
      </w:pPr>
      <w:r w:rsidRPr="002B3C66">
        <w:rPr>
          <w:rFonts w:ascii="Times New Roman" w:hAnsi="Times New Roman" w:cs="Times New Roman"/>
          <w:b/>
          <w:lang w:val="en-GB"/>
        </w:rPr>
        <w:t>Foreign Policy Discourses in Greece during the Eurozone Crisis</w:t>
      </w:r>
    </w:p>
    <w:p w:rsidR="00FD2102" w:rsidRDefault="00BF4CEA">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Populism and nationalism</w:t>
      </w:r>
      <w:r w:rsidR="00F277B2" w:rsidRPr="002B3C66">
        <w:rPr>
          <w:rFonts w:ascii="Times New Roman" w:hAnsi="Times New Roman" w:cs="Times New Roman"/>
          <w:lang w:val="en-GB"/>
        </w:rPr>
        <w:t xml:space="preserve"> were both highly prevalent in Greece during the Eurozone crisis. The nature of the crisis – </w:t>
      </w:r>
      <w:r w:rsidR="007F569C">
        <w:rPr>
          <w:rFonts w:ascii="Times New Roman" w:hAnsi="Times New Roman" w:cs="Times New Roman"/>
          <w:lang w:val="en-GB"/>
        </w:rPr>
        <w:t>externally imposed economic austerity</w:t>
      </w:r>
      <w:r w:rsidR="00F277B2" w:rsidRPr="002B3C66">
        <w:rPr>
          <w:rFonts w:ascii="Times New Roman" w:hAnsi="Times New Roman" w:cs="Times New Roman"/>
          <w:lang w:val="en-GB"/>
        </w:rPr>
        <w:t xml:space="preserve"> – </w:t>
      </w:r>
      <w:r w:rsidR="00FE54D6">
        <w:rPr>
          <w:rFonts w:ascii="Times New Roman" w:hAnsi="Times New Roman" w:cs="Times New Roman"/>
          <w:lang w:val="en-GB"/>
        </w:rPr>
        <w:t>meant that</w:t>
      </w:r>
      <w:r w:rsidR="00F277B2" w:rsidRPr="002B3C66">
        <w:rPr>
          <w:rFonts w:ascii="Times New Roman" w:hAnsi="Times New Roman" w:cs="Times New Roman"/>
          <w:lang w:val="en-GB"/>
        </w:rPr>
        <w:t xml:space="preserve"> populist and nationalist sentiments</w:t>
      </w:r>
      <w:r w:rsidR="00FE54D6">
        <w:rPr>
          <w:rFonts w:ascii="Times New Roman" w:hAnsi="Times New Roman" w:cs="Times New Roman"/>
          <w:lang w:val="en-GB"/>
        </w:rPr>
        <w:t xml:space="preserve"> were often expressed in tandem</w:t>
      </w:r>
      <w:r w:rsidR="00F277B2" w:rsidRPr="002B3C66">
        <w:rPr>
          <w:rFonts w:ascii="Times New Roman" w:hAnsi="Times New Roman" w:cs="Times New Roman"/>
          <w:lang w:val="en-GB"/>
        </w:rPr>
        <w:t>.</w:t>
      </w:r>
      <w:r w:rsidR="00D21586" w:rsidRPr="002B3C66">
        <w:rPr>
          <w:rStyle w:val="EndnoteReference"/>
          <w:rFonts w:ascii="Times New Roman" w:hAnsi="Times New Roman" w:cs="Times New Roman"/>
          <w:lang w:val="en-GB"/>
        </w:rPr>
        <w:endnoteReference w:id="52"/>
      </w:r>
      <w:r w:rsidR="00F277B2" w:rsidRPr="002B3C66">
        <w:rPr>
          <w:rFonts w:ascii="Times New Roman" w:hAnsi="Times New Roman" w:cs="Times New Roman"/>
          <w:lang w:val="en-GB"/>
        </w:rPr>
        <w:t xml:space="preserve"> A</w:t>
      </w:r>
      <w:r w:rsidR="00FE54D6">
        <w:rPr>
          <w:rFonts w:ascii="Times New Roman" w:hAnsi="Times New Roman" w:cs="Times New Roman"/>
          <w:lang w:val="en-GB"/>
        </w:rPr>
        <w:t>s a</w:t>
      </w:r>
      <w:r w:rsidR="00F277B2" w:rsidRPr="002B3C66">
        <w:rPr>
          <w:rFonts w:ascii="Times New Roman" w:hAnsi="Times New Roman" w:cs="Times New Roman"/>
          <w:lang w:val="en-GB"/>
        </w:rPr>
        <w:t xml:space="preserve"> subset of the crisis literature</w:t>
      </w:r>
      <w:r w:rsidR="00FE54D6">
        <w:rPr>
          <w:rFonts w:ascii="Times New Roman" w:hAnsi="Times New Roman" w:cs="Times New Roman"/>
          <w:lang w:val="en-GB"/>
        </w:rPr>
        <w:t>, Greek foreign policy scholarship</w:t>
      </w:r>
      <w:r w:rsidR="00C059D9">
        <w:rPr>
          <w:rFonts w:ascii="Times New Roman" w:hAnsi="Times New Roman" w:cs="Times New Roman"/>
          <w:lang w:val="en-GB"/>
        </w:rPr>
        <w:t xml:space="preserve"> </w:t>
      </w:r>
      <w:r w:rsidR="0073270E">
        <w:rPr>
          <w:rFonts w:ascii="Times New Roman" w:hAnsi="Times New Roman" w:cs="Times New Roman"/>
          <w:lang w:val="en-GB"/>
        </w:rPr>
        <w:t xml:space="preserve">has </w:t>
      </w:r>
      <w:r w:rsidR="00F277B2" w:rsidRPr="002B3C66">
        <w:rPr>
          <w:rFonts w:ascii="Times New Roman" w:hAnsi="Times New Roman" w:cs="Times New Roman"/>
          <w:lang w:val="en-GB"/>
        </w:rPr>
        <w:t xml:space="preserve">examined the impact </w:t>
      </w:r>
      <w:r w:rsidR="00C059D9">
        <w:rPr>
          <w:rFonts w:ascii="Times New Roman" w:hAnsi="Times New Roman" w:cs="Times New Roman"/>
          <w:lang w:val="en-GB"/>
        </w:rPr>
        <w:t xml:space="preserve">of crisis </w:t>
      </w:r>
      <w:r w:rsidR="00F277B2" w:rsidRPr="002B3C66">
        <w:rPr>
          <w:rFonts w:ascii="Times New Roman" w:hAnsi="Times New Roman" w:cs="Times New Roman"/>
          <w:lang w:val="en-GB"/>
        </w:rPr>
        <w:t>on foreign policy,</w:t>
      </w:r>
      <w:r w:rsidR="00D21586" w:rsidRPr="002B3C66">
        <w:rPr>
          <w:rStyle w:val="EndnoteReference"/>
          <w:rFonts w:ascii="Times New Roman" w:hAnsi="Times New Roman" w:cs="Times New Roman"/>
          <w:lang w:val="en-GB"/>
        </w:rPr>
        <w:endnoteReference w:id="53"/>
      </w:r>
      <w:r w:rsidRPr="002B3C66">
        <w:rPr>
          <w:rFonts w:ascii="Times New Roman" w:hAnsi="Times New Roman" w:cs="Times New Roman"/>
          <w:lang w:val="en-GB"/>
        </w:rPr>
        <w:t xml:space="preserve"> </w:t>
      </w:r>
      <w:r w:rsidR="00C059D9">
        <w:rPr>
          <w:rFonts w:ascii="Times New Roman" w:hAnsi="Times New Roman" w:cs="Times New Roman"/>
          <w:lang w:val="en-GB"/>
        </w:rPr>
        <w:t>but</w:t>
      </w:r>
      <w:r w:rsidR="00C059D9" w:rsidRPr="002B3C66">
        <w:rPr>
          <w:rFonts w:ascii="Times New Roman" w:hAnsi="Times New Roman" w:cs="Times New Roman"/>
          <w:lang w:val="en-GB"/>
        </w:rPr>
        <w:t xml:space="preserve"> </w:t>
      </w:r>
      <w:r w:rsidR="00F277B2" w:rsidRPr="002B3C66">
        <w:rPr>
          <w:rFonts w:ascii="Times New Roman" w:hAnsi="Times New Roman" w:cs="Times New Roman"/>
          <w:lang w:val="en-GB"/>
        </w:rPr>
        <w:t xml:space="preserve">a consistent </w:t>
      </w:r>
      <w:r w:rsidR="00F277B2" w:rsidRPr="002B3C66">
        <w:rPr>
          <w:rFonts w:ascii="Times New Roman" w:hAnsi="Times New Roman" w:cs="Times New Roman"/>
          <w:lang w:val="en-GB"/>
        </w:rPr>
        <w:lastRenderedPageBreak/>
        <w:t xml:space="preserve">effort to </w:t>
      </w:r>
      <w:r w:rsidR="00C059D9">
        <w:rPr>
          <w:rFonts w:ascii="Times New Roman" w:hAnsi="Times New Roman" w:cs="Times New Roman"/>
          <w:lang w:val="en-GB"/>
        </w:rPr>
        <w:t xml:space="preserve">link </w:t>
      </w:r>
      <w:r w:rsidR="00C059D9">
        <w:rPr>
          <w:rFonts w:ascii="Times New Roman" w:hAnsi="Times New Roman" w:cs="Times New Roman"/>
        </w:rPr>
        <w:t xml:space="preserve">conceptually </w:t>
      </w:r>
      <w:r w:rsidR="00C059D9">
        <w:rPr>
          <w:rFonts w:ascii="Times New Roman" w:hAnsi="Times New Roman" w:cs="Times New Roman"/>
          <w:lang w:val="en-GB"/>
        </w:rPr>
        <w:t>populism</w:t>
      </w:r>
      <w:r w:rsidR="00F277B2" w:rsidRPr="002B3C66">
        <w:rPr>
          <w:rFonts w:ascii="Times New Roman" w:hAnsi="Times New Roman" w:cs="Times New Roman"/>
          <w:lang w:val="en-GB"/>
        </w:rPr>
        <w:t xml:space="preserve"> </w:t>
      </w:r>
      <w:r w:rsidR="00FE54D6">
        <w:rPr>
          <w:rFonts w:ascii="Times New Roman" w:hAnsi="Times New Roman" w:cs="Times New Roman"/>
          <w:lang w:val="en-GB"/>
        </w:rPr>
        <w:t xml:space="preserve">with developments in foreign policy </w:t>
      </w:r>
      <w:r w:rsidR="00F277B2" w:rsidRPr="002B3C66">
        <w:rPr>
          <w:rFonts w:ascii="Times New Roman" w:hAnsi="Times New Roman" w:cs="Times New Roman"/>
          <w:lang w:val="en-GB"/>
        </w:rPr>
        <w:t xml:space="preserve">has been lacking. </w:t>
      </w:r>
      <w:r w:rsidR="00686184">
        <w:rPr>
          <w:rFonts w:ascii="Times New Roman" w:hAnsi="Times New Roman" w:cs="Times New Roman"/>
          <w:lang w:val="en-GB"/>
        </w:rPr>
        <w:t xml:space="preserve">Contrary to most of these works, </w:t>
      </w:r>
      <w:r w:rsidR="00FD2102">
        <w:rPr>
          <w:rFonts w:ascii="Times New Roman" w:hAnsi="Times New Roman" w:cs="Times New Roman"/>
          <w:lang w:val="en-GB"/>
        </w:rPr>
        <w:t xml:space="preserve">I examine </w:t>
      </w:r>
      <w:r w:rsidR="00F277B2" w:rsidRPr="002B3C66">
        <w:rPr>
          <w:rFonts w:ascii="Times New Roman" w:hAnsi="Times New Roman" w:cs="Times New Roman"/>
          <w:lang w:val="en-GB"/>
        </w:rPr>
        <w:t xml:space="preserve">Greek foreign policy as a field </w:t>
      </w:r>
      <w:r w:rsidR="000F6198" w:rsidRPr="002B3C66">
        <w:rPr>
          <w:rFonts w:ascii="Times New Roman" w:hAnsi="Times New Roman" w:cs="Times New Roman"/>
          <w:lang w:val="en-GB"/>
        </w:rPr>
        <w:t>of</w:t>
      </w:r>
      <w:r w:rsidR="00F277B2" w:rsidRPr="002B3C66">
        <w:rPr>
          <w:rFonts w:ascii="Times New Roman" w:hAnsi="Times New Roman" w:cs="Times New Roman"/>
          <w:lang w:val="en-GB"/>
        </w:rPr>
        <w:t xml:space="preserve"> articulation of existing or emerging lines of competition</w:t>
      </w:r>
      <w:r w:rsidR="004B3289">
        <w:rPr>
          <w:rFonts w:ascii="Times New Roman" w:hAnsi="Times New Roman" w:cs="Times New Roman"/>
          <w:lang w:val="en-GB"/>
        </w:rPr>
        <w:t xml:space="preserve"> in domestic politics</w:t>
      </w:r>
      <w:r w:rsidR="00D91F05" w:rsidRPr="002B3C66">
        <w:rPr>
          <w:rFonts w:ascii="Times New Roman" w:hAnsi="Times New Roman" w:cs="Times New Roman"/>
          <w:lang w:val="en-GB"/>
        </w:rPr>
        <w:t xml:space="preserve">, </w:t>
      </w:r>
      <w:r w:rsidR="00FD2102">
        <w:rPr>
          <w:rFonts w:ascii="Times New Roman" w:hAnsi="Times New Roman" w:cs="Times New Roman"/>
          <w:lang w:val="en-GB"/>
        </w:rPr>
        <w:t xml:space="preserve">and </w:t>
      </w:r>
      <w:r w:rsidR="00D91F05" w:rsidRPr="002B3C66">
        <w:rPr>
          <w:rFonts w:ascii="Times New Roman" w:hAnsi="Times New Roman" w:cs="Times New Roman"/>
          <w:lang w:val="en-GB"/>
        </w:rPr>
        <w:t>of the boundaries of the political community and its relationship with political authority</w:t>
      </w:r>
      <w:r w:rsidR="00F277B2" w:rsidRPr="002B3C66">
        <w:rPr>
          <w:rFonts w:ascii="Times New Roman" w:hAnsi="Times New Roman" w:cs="Times New Roman"/>
          <w:lang w:val="en-GB"/>
        </w:rPr>
        <w:t>.</w:t>
      </w:r>
      <w:r w:rsidR="005446BF" w:rsidRPr="002B3C66">
        <w:rPr>
          <w:rFonts w:ascii="Times New Roman" w:hAnsi="Times New Roman" w:cs="Times New Roman"/>
          <w:lang w:val="en-GB"/>
        </w:rPr>
        <w:t xml:space="preserve"> </w:t>
      </w:r>
    </w:p>
    <w:p w:rsidR="00BE309A" w:rsidRPr="002B3C66" w:rsidRDefault="00F277B2">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Methodologically</w:t>
      </w:r>
      <w:r w:rsidR="000F6198" w:rsidRPr="002B3C66">
        <w:rPr>
          <w:rFonts w:ascii="Times New Roman" w:hAnsi="Times New Roman" w:cs="Times New Roman"/>
          <w:lang w:val="en-GB"/>
        </w:rPr>
        <w:t>,</w:t>
      </w:r>
      <w:r w:rsidRPr="002B3C66">
        <w:rPr>
          <w:rFonts w:ascii="Times New Roman" w:hAnsi="Times New Roman" w:cs="Times New Roman"/>
          <w:lang w:val="en-GB"/>
        </w:rPr>
        <w:t xml:space="preserve"> </w:t>
      </w:r>
      <w:r w:rsidR="005446BF" w:rsidRPr="002B3C66">
        <w:rPr>
          <w:rFonts w:ascii="Times New Roman" w:hAnsi="Times New Roman" w:cs="Times New Roman"/>
          <w:lang w:val="en-GB"/>
        </w:rPr>
        <w:t>the article</w:t>
      </w:r>
      <w:r w:rsidRPr="002B3C66">
        <w:rPr>
          <w:rFonts w:ascii="Times New Roman" w:hAnsi="Times New Roman" w:cs="Times New Roman"/>
          <w:lang w:val="en-GB"/>
        </w:rPr>
        <w:t xml:space="preserve"> adopts a cross-</w:t>
      </w:r>
      <w:r w:rsidR="00666AA9" w:rsidRPr="002B3C66">
        <w:rPr>
          <w:rFonts w:ascii="Times New Roman" w:hAnsi="Times New Roman" w:cs="Times New Roman"/>
          <w:lang w:val="en-GB"/>
        </w:rPr>
        <w:t>temporal</w:t>
      </w:r>
      <w:r w:rsidRPr="002B3C66">
        <w:rPr>
          <w:rFonts w:ascii="Times New Roman" w:hAnsi="Times New Roman" w:cs="Times New Roman"/>
          <w:lang w:val="en-GB"/>
        </w:rPr>
        <w:t xml:space="preserve"> comparative design, whereby different prime-ministerships (Papandreou 2009-11, Samaras 2012-15, Tsipras January-July 2015 and July 2015-2019) serve as</w:t>
      </w:r>
      <w:r w:rsidR="00666AA9" w:rsidRPr="002B3C66">
        <w:rPr>
          <w:rFonts w:ascii="Times New Roman" w:hAnsi="Times New Roman" w:cs="Times New Roman"/>
          <w:lang w:val="en-GB"/>
        </w:rPr>
        <w:t xml:space="preserve"> </w:t>
      </w:r>
      <w:r w:rsidR="00FC3DA9" w:rsidRPr="002B3C66">
        <w:rPr>
          <w:rFonts w:ascii="Times New Roman" w:hAnsi="Times New Roman" w:cs="Times New Roman"/>
          <w:lang w:val="en-GB"/>
        </w:rPr>
        <w:t>sub-</w:t>
      </w:r>
      <w:r w:rsidRPr="002B3C66">
        <w:rPr>
          <w:rFonts w:ascii="Times New Roman" w:hAnsi="Times New Roman" w:cs="Times New Roman"/>
          <w:lang w:val="en-GB"/>
        </w:rPr>
        <w:t xml:space="preserve">cases. </w:t>
      </w:r>
      <w:r w:rsidR="00464533" w:rsidRPr="002B3C66">
        <w:rPr>
          <w:rFonts w:ascii="Times New Roman" w:hAnsi="Times New Roman" w:cs="Times New Roman"/>
          <w:lang w:val="en-GB"/>
        </w:rPr>
        <w:t xml:space="preserve">This comparative framework is combined with a discourse-analytical methodology that </w:t>
      </w:r>
      <w:r w:rsidR="00003C91" w:rsidRPr="002B3C66">
        <w:rPr>
          <w:rFonts w:ascii="Times New Roman" w:hAnsi="Times New Roman" w:cs="Times New Roman"/>
          <w:lang w:val="en-GB"/>
        </w:rPr>
        <w:t>identifies foreign policy discourses based on: a) whether the ‘people’, the ‘nation’ (or ‘state’</w:t>
      </w:r>
      <w:r w:rsidR="00FD2102">
        <w:rPr>
          <w:rFonts w:ascii="Times New Roman" w:hAnsi="Times New Roman" w:cs="Times New Roman"/>
          <w:lang w:val="en-GB"/>
        </w:rPr>
        <w:t>,</w:t>
      </w:r>
      <w:r w:rsidR="00003C91" w:rsidRPr="002B3C66">
        <w:rPr>
          <w:rFonts w:ascii="Times New Roman" w:hAnsi="Times New Roman" w:cs="Times New Roman"/>
          <w:lang w:val="en-GB"/>
        </w:rPr>
        <w:t xml:space="preserve"> as </w:t>
      </w:r>
      <w:r w:rsidR="00FD2102">
        <w:rPr>
          <w:rFonts w:ascii="Times New Roman" w:hAnsi="Times New Roman" w:cs="Times New Roman"/>
          <w:lang w:val="en-GB"/>
        </w:rPr>
        <w:t>the nation’s</w:t>
      </w:r>
      <w:r w:rsidR="00FD2102" w:rsidRPr="002B3C66">
        <w:rPr>
          <w:rFonts w:ascii="Times New Roman" w:hAnsi="Times New Roman" w:cs="Times New Roman"/>
          <w:lang w:val="en-GB"/>
        </w:rPr>
        <w:t xml:space="preserve"> </w:t>
      </w:r>
      <w:r w:rsidR="00003C91" w:rsidRPr="002B3C66">
        <w:rPr>
          <w:rFonts w:ascii="Times New Roman" w:hAnsi="Times New Roman" w:cs="Times New Roman"/>
          <w:lang w:val="en-GB"/>
        </w:rPr>
        <w:t xml:space="preserve">institutional expression) or neither </w:t>
      </w:r>
      <w:r w:rsidR="004B3289">
        <w:rPr>
          <w:rFonts w:ascii="Times New Roman" w:hAnsi="Times New Roman" w:cs="Times New Roman"/>
          <w:lang w:val="en-GB"/>
        </w:rPr>
        <w:t>are the</w:t>
      </w:r>
      <w:r w:rsidR="00003C91" w:rsidRPr="002B3C66">
        <w:rPr>
          <w:rFonts w:ascii="Times New Roman" w:hAnsi="Times New Roman" w:cs="Times New Roman"/>
          <w:lang w:val="en-GB"/>
        </w:rPr>
        <w:t xml:space="preserve"> nodal point, i.e. the central reference of a discourse; b) if central references are made to the ‘people’, whether this is</w:t>
      </w:r>
      <w:r w:rsidR="004B3289">
        <w:rPr>
          <w:rFonts w:ascii="Times New Roman" w:hAnsi="Times New Roman" w:cs="Times New Roman"/>
          <w:lang w:val="en-GB"/>
        </w:rPr>
        <w:t xml:space="preserve"> an empty signifier, so</w:t>
      </w:r>
      <w:r w:rsidR="00003C91" w:rsidRPr="002B3C66">
        <w:rPr>
          <w:rFonts w:ascii="Times New Roman" w:hAnsi="Times New Roman" w:cs="Times New Roman"/>
          <w:lang w:val="en-GB"/>
        </w:rPr>
        <w:t xml:space="preserve"> we can speak of pure populis</w:t>
      </w:r>
      <w:r w:rsidR="004B3289">
        <w:rPr>
          <w:rFonts w:ascii="Times New Roman" w:hAnsi="Times New Roman" w:cs="Times New Roman"/>
          <w:lang w:val="en-GB"/>
        </w:rPr>
        <w:t>m,</w:t>
      </w:r>
      <w:r w:rsidR="00003C91" w:rsidRPr="002B3C66">
        <w:rPr>
          <w:rFonts w:ascii="Times New Roman" w:hAnsi="Times New Roman" w:cs="Times New Roman"/>
          <w:lang w:val="en-GB"/>
        </w:rPr>
        <w:t xml:space="preserve"> or </w:t>
      </w:r>
      <w:r w:rsidR="004B3289">
        <w:rPr>
          <w:rFonts w:ascii="Times New Roman" w:hAnsi="Times New Roman" w:cs="Times New Roman"/>
          <w:lang w:val="en-GB"/>
        </w:rPr>
        <w:t>its content and</w:t>
      </w:r>
      <w:r w:rsidR="00003C91" w:rsidRPr="002B3C66">
        <w:rPr>
          <w:rFonts w:ascii="Times New Roman" w:hAnsi="Times New Roman" w:cs="Times New Roman"/>
          <w:lang w:val="en-GB"/>
        </w:rPr>
        <w:t xml:space="preserve"> boundaries </w:t>
      </w:r>
      <w:r w:rsidR="004B3289">
        <w:rPr>
          <w:rFonts w:ascii="Times New Roman" w:hAnsi="Times New Roman" w:cs="Times New Roman"/>
          <w:lang w:val="en-GB"/>
        </w:rPr>
        <w:t xml:space="preserve">are defined </w:t>
      </w:r>
      <w:r w:rsidR="00A808B5">
        <w:rPr>
          <w:rFonts w:ascii="Times New Roman" w:hAnsi="Times New Roman" w:cs="Times New Roman"/>
          <w:lang w:val="en-GB"/>
        </w:rPr>
        <w:t>by</w:t>
      </w:r>
      <w:r w:rsidR="00003C91" w:rsidRPr="002B3C66">
        <w:rPr>
          <w:rFonts w:ascii="Times New Roman" w:hAnsi="Times New Roman" w:cs="Times New Roman"/>
          <w:lang w:val="en-GB"/>
        </w:rPr>
        <w:t xml:space="preserve"> national</w:t>
      </w:r>
      <w:r w:rsidR="00FD2102">
        <w:rPr>
          <w:rFonts w:ascii="Times New Roman" w:hAnsi="Times New Roman" w:cs="Times New Roman"/>
          <w:lang w:val="en-GB"/>
        </w:rPr>
        <w:t xml:space="preserve"> or ethnic</w:t>
      </w:r>
      <w:r w:rsidR="00AC0A52">
        <w:rPr>
          <w:rFonts w:ascii="Times New Roman" w:hAnsi="Times New Roman" w:cs="Times New Roman"/>
          <w:lang w:val="en-GB"/>
        </w:rPr>
        <w:t xml:space="preserve"> criteria</w:t>
      </w:r>
      <w:r w:rsidR="00003C91" w:rsidRPr="002B3C66">
        <w:rPr>
          <w:rFonts w:ascii="Times New Roman" w:hAnsi="Times New Roman" w:cs="Times New Roman"/>
          <w:lang w:val="en-GB"/>
        </w:rPr>
        <w:t xml:space="preserve">; c) if central references are made to the ‘nation’, whether these are of an ethnic-exclusionary or a civic-inclusionary variant; d) if ‘nation’ </w:t>
      </w:r>
      <w:r w:rsidR="00943566" w:rsidRPr="002B3C66">
        <w:rPr>
          <w:rFonts w:ascii="Times New Roman" w:hAnsi="Times New Roman" w:cs="Times New Roman"/>
          <w:lang w:val="en-GB"/>
        </w:rPr>
        <w:t>is absent,</w:t>
      </w:r>
      <w:r w:rsidR="00003C91" w:rsidRPr="002B3C66">
        <w:rPr>
          <w:rFonts w:ascii="Times New Roman" w:hAnsi="Times New Roman" w:cs="Times New Roman"/>
          <w:lang w:val="en-GB"/>
        </w:rPr>
        <w:t xml:space="preserve"> whether central references are </w:t>
      </w:r>
      <w:r w:rsidR="00292B16">
        <w:rPr>
          <w:rFonts w:ascii="Times New Roman" w:hAnsi="Times New Roman" w:cs="Times New Roman"/>
          <w:lang w:val="en-GB"/>
        </w:rPr>
        <w:t xml:space="preserve">made </w:t>
      </w:r>
      <w:r w:rsidR="00003C91" w:rsidRPr="002B3C66">
        <w:rPr>
          <w:rFonts w:ascii="Times New Roman" w:hAnsi="Times New Roman" w:cs="Times New Roman"/>
          <w:lang w:val="en-GB"/>
        </w:rPr>
        <w:t xml:space="preserve">to </w:t>
      </w:r>
      <w:r w:rsidR="00686184">
        <w:rPr>
          <w:rFonts w:ascii="Times New Roman" w:hAnsi="Times New Roman" w:cs="Times New Roman"/>
          <w:lang w:val="en-GB"/>
        </w:rPr>
        <w:t xml:space="preserve">a </w:t>
      </w:r>
      <w:r w:rsidR="00003C91" w:rsidRPr="002B3C66">
        <w:rPr>
          <w:rFonts w:ascii="Times New Roman" w:hAnsi="Times New Roman" w:cs="Times New Roman"/>
          <w:lang w:val="en-GB"/>
        </w:rPr>
        <w:t xml:space="preserve">cosmopolitan </w:t>
      </w:r>
      <w:r w:rsidR="00943566" w:rsidRPr="002B3C66">
        <w:rPr>
          <w:rFonts w:ascii="Times New Roman" w:hAnsi="Times New Roman" w:cs="Times New Roman"/>
          <w:lang w:val="en-GB"/>
        </w:rPr>
        <w:t>community of a global or regional scope; e) finally, if references to the ‘people’ are absent, whether there are</w:t>
      </w:r>
      <w:r w:rsidR="00FD2102">
        <w:rPr>
          <w:rFonts w:ascii="Times New Roman" w:hAnsi="Times New Roman" w:cs="Times New Roman"/>
          <w:lang w:val="en-GB"/>
        </w:rPr>
        <w:t xml:space="preserve"> direct</w:t>
      </w:r>
      <w:r w:rsidR="00943566" w:rsidRPr="002B3C66">
        <w:rPr>
          <w:rFonts w:ascii="Times New Roman" w:hAnsi="Times New Roman" w:cs="Times New Roman"/>
          <w:lang w:val="en-GB"/>
        </w:rPr>
        <w:t xml:space="preserve"> references to domestic or international structures of authority requiring deference and obligation by the political community.</w:t>
      </w:r>
    </w:p>
    <w:p w:rsidR="000B2AB3" w:rsidRPr="002B3C66" w:rsidRDefault="00D91190" w:rsidP="005446BF">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T</w:t>
      </w:r>
      <w:r w:rsidR="00F277B2" w:rsidRPr="002B3C66">
        <w:rPr>
          <w:rFonts w:ascii="Times New Roman" w:hAnsi="Times New Roman" w:cs="Times New Roman"/>
          <w:lang w:val="en-GB"/>
        </w:rPr>
        <w:t xml:space="preserve">he </w:t>
      </w:r>
      <w:r w:rsidR="00943566" w:rsidRPr="002B3C66">
        <w:rPr>
          <w:rFonts w:ascii="Times New Roman" w:hAnsi="Times New Roman" w:cs="Times New Roman"/>
          <w:lang w:val="en-GB"/>
        </w:rPr>
        <w:t xml:space="preserve">analysis focuses on </w:t>
      </w:r>
      <w:r w:rsidR="00FE54D6">
        <w:rPr>
          <w:rFonts w:ascii="Times New Roman" w:hAnsi="Times New Roman" w:cs="Times New Roman"/>
          <w:lang w:val="en-GB"/>
        </w:rPr>
        <w:t>how</w:t>
      </w:r>
      <w:r w:rsidR="00F277B2" w:rsidRPr="002B3C66">
        <w:rPr>
          <w:rFonts w:ascii="Times New Roman" w:hAnsi="Times New Roman" w:cs="Times New Roman"/>
          <w:lang w:val="en-GB"/>
        </w:rPr>
        <w:t xml:space="preserve"> </w:t>
      </w:r>
      <w:r w:rsidR="00943566" w:rsidRPr="002B3C66">
        <w:rPr>
          <w:rFonts w:ascii="Times New Roman" w:hAnsi="Times New Roman" w:cs="Times New Roman"/>
          <w:lang w:val="en-GB"/>
        </w:rPr>
        <w:t>Greek leaders (especially prime ministers) articulated in their foreign policy</w:t>
      </w:r>
      <w:r w:rsidR="00FD2102">
        <w:rPr>
          <w:rFonts w:ascii="Times New Roman" w:hAnsi="Times New Roman" w:cs="Times New Roman"/>
          <w:lang w:val="en-GB"/>
        </w:rPr>
        <w:t xml:space="preserve"> discourse</w:t>
      </w:r>
      <w:r w:rsidR="00F277B2" w:rsidRPr="002B3C66">
        <w:rPr>
          <w:rFonts w:ascii="Times New Roman" w:hAnsi="Times New Roman" w:cs="Times New Roman"/>
          <w:lang w:val="en-GB"/>
        </w:rPr>
        <w:t xml:space="preserve"> horizontal or vertical topographies </w:t>
      </w:r>
      <w:r w:rsidR="00666AA9" w:rsidRPr="002B3C66">
        <w:rPr>
          <w:rFonts w:ascii="Times New Roman" w:hAnsi="Times New Roman" w:cs="Times New Roman"/>
          <w:lang w:val="en-GB"/>
        </w:rPr>
        <w:t>of political competition</w:t>
      </w:r>
      <w:r w:rsidR="00FE54D6">
        <w:rPr>
          <w:rFonts w:ascii="Times New Roman" w:hAnsi="Times New Roman" w:cs="Times New Roman"/>
          <w:lang w:val="en-GB"/>
        </w:rPr>
        <w:t xml:space="preserve">, </w:t>
      </w:r>
      <w:r w:rsidR="00943566" w:rsidRPr="002B3C66">
        <w:rPr>
          <w:rFonts w:ascii="Times New Roman" w:hAnsi="Times New Roman" w:cs="Times New Roman"/>
          <w:lang w:val="en-GB"/>
        </w:rPr>
        <w:t>the boundaries of</w:t>
      </w:r>
      <w:r w:rsidR="00666AA9" w:rsidRPr="002B3C66">
        <w:rPr>
          <w:rFonts w:ascii="Times New Roman" w:hAnsi="Times New Roman" w:cs="Times New Roman"/>
          <w:lang w:val="en-GB"/>
        </w:rPr>
        <w:t xml:space="preserve"> </w:t>
      </w:r>
      <w:r w:rsidR="009C5486" w:rsidRPr="002B3C66">
        <w:rPr>
          <w:rFonts w:ascii="Times New Roman" w:hAnsi="Times New Roman" w:cs="Times New Roman"/>
          <w:lang w:val="en-GB"/>
        </w:rPr>
        <w:t>the political community</w:t>
      </w:r>
      <w:r w:rsidR="00FE54D6">
        <w:rPr>
          <w:rFonts w:ascii="Times New Roman" w:hAnsi="Times New Roman" w:cs="Times New Roman"/>
          <w:lang w:val="en-GB"/>
        </w:rPr>
        <w:t xml:space="preserve"> and its relationship with authority</w:t>
      </w:r>
      <w:r w:rsidR="00F277B2" w:rsidRPr="002B3C66">
        <w:rPr>
          <w:rFonts w:ascii="Times New Roman" w:hAnsi="Times New Roman" w:cs="Times New Roman"/>
          <w:lang w:val="en-GB"/>
        </w:rPr>
        <w:t xml:space="preserve">. </w:t>
      </w:r>
      <w:r w:rsidR="000B2AB3" w:rsidRPr="002B3C66">
        <w:rPr>
          <w:rFonts w:ascii="Times New Roman" w:hAnsi="Times New Roman" w:cs="Times New Roman"/>
          <w:lang w:val="en-GB"/>
        </w:rPr>
        <w:t xml:space="preserve">It examines representative examples of official statements, political debates, parliamentary </w:t>
      </w:r>
      <w:r w:rsidR="00FE54D6">
        <w:rPr>
          <w:rFonts w:ascii="Times New Roman" w:hAnsi="Times New Roman" w:cs="Times New Roman"/>
          <w:lang w:val="en-GB"/>
        </w:rPr>
        <w:t>speeches</w:t>
      </w:r>
      <w:r w:rsidR="000B2AB3" w:rsidRPr="002B3C66">
        <w:rPr>
          <w:rFonts w:ascii="Times New Roman" w:hAnsi="Times New Roman" w:cs="Times New Roman"/>
          <w:lang w:val="en-GB"/>
        </w:rPr>
        <w:t xml:space="preserve"> and press quotes to demonstrate which type of foreign policy discourse was dominant in a specific period, although due to space constraints the analysis is not exhaustive. </w:t>
      </w:r>
      <w:r w:rsidR="00582984" w:rsidRPr="002B3C66">
        <w:rPr>
          <w:rFonts w:ascii="Times New Roman" w:hAnsi="Times New Roman" w:cs="Times New Roman"/>
          <w:lang w:val="en-GB"/>
        </w:rPr>
        <w:t xml:space="preserve">Statements are collected pertaining to the most salient foreign policy issues in </w:t>
      </w:r>
      <w:r w:rsidR="00FD2102">
        <w:rPr>
          <w:rFonts w:ascii="Times New Roman" w:hAnsi="Times New Roman" w:cs="Times New Roman"/>
          <w:lang w:val="en-GB"/>
        </w:rPr>
        <w:t xml:space="preserve">Greek </w:t>
      </w:r>
      <w:r w:rsidR="00582984" w:rsidRPr="002B3C66">
        <w:rPr>
          <w:rFonts w:ascii="Times New Roman" w:hAnsi="Times New Roman" w:cs="Times New Roman"/>
          <w:lang w:val="en-GB"/>
        </w:rPr>
        <w:t>public debate</w:t>
      </w:r>
      <w:r w:rsidR="00FD2102">
        <w:rPr>
          <w:rFonts w:ascii="Times New Roman" w:hAnsi="Times New Roman" w:cs="Times New Roman"/>
          <w:lang w:val="en-GB"/>
        </w:rPr>
        <w:t xml:space="preserve"> in a given period</w:t>
      </w:r>
      <w:r w:rsidR="00582984" w:rsidRPr="002B3C66">
        <w:rPr>
          <w:rFonts w:ascii="Times New Roman" w:hAnsi="Times New Roman" w:cs="Times New Roman"/>
          <w:lang w:val="en-GB"/>
        </w:rPr>
        <w:t>, includi</w:t>
      </w:r>
      <w:r w:rsidR="004B3289">
        <w:rPr>
          <w:rFonts w:ascii="Times New Roman" w:hAnsi="Times New Roman" w:cs="Times New Roman"/>
          <w:lang w:val="en-GB"/>
        </w:rPr>
        <w:t xml:space="preserve">ng </w:t>
      </w:r>
      <w:r w:rsidR="004B3289">
        <w:rPr>
          <w:rFonts w:ascii="Times New Roman" w:hAnsi="Times New Roman" w:cs="Times New Roman"/>
          <w:lang w:val="en-GB"/>
        </w:rPr>
        <w:lastRenderedPageBreak/>
        <w:t xml:space="preserve">relations with Turkey, the </w:t>
      </w:r>
      <w:r w:rsidR="00FE54D6">
        <w:rPr>
          <w:rFonts w:ascii="Times New Roman" w:hAnsi="Times New Roman" w:cs="Times New Roman"/>
          <w:lang w:val="en-GB"/>
        </w:rPr>
        <w:t>E</w:t>
      </w:r>
      <w:r w:rsidR="004B3289">
        <w:rPr>
          <w:rFonts w:ascii="Times New Roman" w:hAnsi="Times New Roman" w:cs="Times New Roman"/>
          <w:lang w:val="en-GB"/>
        </w:rPr>
        <w:t>U</w:t>
      </w:r>
      <w:r w:rsidR="00582984" w:rsidRPr="002B3C66">
        <w:rPr>
          <w:rFonts w:ascii="Times New Roman" w:hAnsi="Times New Roman" w:cs="Times New Roman"/>
          <w:lang w:val="en-GB"/>
        </w:rPr>
        <w:t xml:space="preserve">, </w:t>
      </w:r>
      <w:r w:rsidR="004B3289">
        <w:rPr>
          <w:rFonts w:ascii="Times New Roman" w:hAnsi="Times New Roman" w:cs="Times New Roman"/>
          <w:lang w:val="en-GB"/>
        </w:rPr>
        <w:t xml:space="preserve">and </w:t>
      </w:r>
      <w:r w:rsidR="00582984" w:rsidRPr="002B3C66">
        <w:rPr>
          <w:rFonts w:ascii="Times New Roman" w:hAnsi="Times New Roman" w:cs="Times New Roman"/>
          <w:lang w:val="en-GB"/>
        </w:rPr>
        <w:t xml:space="preserve">Russia, </w:t>
      </w:r>
      <w:r w:rsidR="00FD2102">
        <w:rPr>
          <w:rFonts w:ascii="Times New Roman" w:hAnsi="Times New Roman" w:cs="Times New Roman"/>
          <w:lang w:val="en-GB"/>
        </w:rPr>
        <w:t>issues</w:t>
      </w:r>
      <w:r w:rsidR="00FD2102" w:rsidRPr="002B3C66">
        <w:rPr>
          <w:rFonts w:ascii="Times New Roman" w:hAnsi="Times New Roman" w:cs="Times New Roman"/>
          <w:lang w:val="en-GB"/>
        </w:rPr>
        <w:t xml:space="preserve"> </w:t>
      </w:r>
      <w:r w:rsidR="00582984" w:rsidRPr="002B3C66">
        <w:rPr>
          <w:rFonts w:ascii="Times New Roman" w:hAnsi="Times New Roman" w:cs="Times New Roman"/>
          <w:lang w:val="en-GB"/>
        </w:rPr>
        <w:t>like sovereignty in the Aegean, energy security and the Macedonia name-</w:t>
      </w:r>
      <w:r w:rsidR="00FD2102">
        <w:rPr>
          <w:rFonts w:ascii="Times New Roman" w:hAnsi="Times New Roman" w:cs="Times New Roman"/>
          <w:lang w:val="en-GB"/>
        </w:rPr>
        <w:t>dispute</w:t>
      </w:r>
      <w:r w:rsidR="00582984" w:rsidRPr="002B3C66">
        <w:rPr>
          <w:rFonts w:ascii="Times New Roman" w:hAnsi="Times New Roman" w:cs="Times New Roman"/>
          <w:lang w:val="en-GB"/>
        </w:rPr>
        <w:t xml:space="preserve">, as well </w:t>
      </w:r>
      <w:r w:rsidR="004B3289">
        <w:rPr>
          <w:rFonts w:ascii="Times New Roman" w:hAnsi="Times New Roman" w:cs="Times New Roman"/>
          <w:lang w:val="en-GB"/>
        </w:rPr>
        <w:t xml:space="preserve">as </w:t>
      </w:r>
      <w:r w:rsidR="00582984" w:rsidRPr="002B3C66">
        <w:rPr>
          <w:rFonts w:ascii="Times New Roman" w:hAnsi="Times New Roman" w:cs="Times New Roman"/>
          <w:lang w:val="en-GB"/>
        </w:rPr>
        <w:t xml:space="preserve">assessments of </w:t>
      </w:r>
      <w:r w:rsidR="00FD2102">
        <w:rPr>
          <w:rFonts w:ascii="Times New Roman" w:hAnsi="Times New Roman" w:cs="Times New Roman"/>
          <w:lang w:val="en-GB"/>
        </w:rPr>
        <w:t>Greece’s</w:t>
      </w:r>
      <w:r w:rsidR="00FD2102" w:rsidRPr="002B3C66">
        <w:rPr>
          <w:rFonts w:ascii="Times New Roman" w:hAnsi="Times New Roman" w:cs="Times New Roman"/>
          <w:lang w:val="en-GB"/>
        </w:rPr>
        <w:t xml:space="preserve"> </w:t>
      </w:r>
      <w:r w:rsidR="00582984" w:rsidRPr="002B3C66">
        <w:rPr>
          <w:rFonts w:ascii="Times New Roman" w:hAnsi="Times New Roman" w:cs="Times New Roman"/>
          <w:lang w:val="en-GB"/>
        </w:rPr>
        <w:t xml:space="preserve">geopolitical </w:t>
      </w:r>
      <w:r w:rsidR="00FE54D6">
        <w:rPr>
          <w:rFonts w:ascii="Times New Roman" w:hAnsi="Times New Roman" w:cs="Times New Roman"/>
          <w:lang w:val="en-GB"/>
        </w:rPr>
        <w:t>environment</w:t>
      </w:r>
      <w:r w:rsidR="00582984" w:rsidRPr="002B3C66">
        <w:rPr>
          <w:rFonts w:ascii="Times New Roman" w:hAnsi="Times New Roman" w:cs="Times New Roman"/>
          <w:lang w:val="en-GB"/>
        </w:rPr>
        <w:t>.</w:t>
      </w:r>
    </w:p>
    <w:p w:rsidR="0092285C" w:rsidRPr="002B3C66" w:rsidRDefault="0092285C" w:rsidP="002B3BFC">
      <w:pPr>
        <w:spacing w:line="480" w:lineRule="auto"/>
        <w:jc w:val="both"/>
        <w:rPr>
          <w:rFonts w:ascii="Times New Roman" w:hAnsi="Times New Roman" w:cs="Times New Roman"/>
          <w:lang w:val="en-GB"/>
        </w:rPr>
      </w:pPr>
    </w:p>
    <w:p w:rsidR="00BF4CEA" w:rsidRPr="002B3C66" w:rsidRDefault="00BF4CEA" w:rsidP="00E9070D">
      <w:pPr>
        <w:pStyle w:val="ListParagraph"/>
        <w:numPr>
          <w:ilvl w:val="0"/>
          <w:numId w:val="3"/>
        </w:numPr>
        <w:spacing w:line="480" w:lineRule="auto"/>
        <w:ind w:left="360"/>
        <w:jc w:val="both"/>
        <w:rPr>
          <w:rFonts w:ascii="Times New Roman" w:hAnsi="Times New Roman" w:cs="Times New Roman"/>
          <w:lang w:val="en-GB"/>
        </w:rPr>
      </w:pPr>
      <w:r w:rsidRPr="002B3C66">
        <w:rPr>
          <w:rFonts w:ascii="Times New Roman" w:hAnsi="Times New Roman" w:cs="Times New Roman"/>
          <w:lang w:val="en-GB"/>
        </w:rPr>
        <w:t xml:space="preserve">Liberal </w:t>
      </w:r>
      <w:r w:rsidR="00EC6C2E" w:rsidRPr="002B3C66">
        <w:rPr>
          <w:rFonts w:ascii="Times New Roman" w:hAnsi="Times New Roman" w:cs="Times New Roman"/>
          <w:lang w:val="en-GB"/>
        </w:rPr>
        <w:t>cosmopolitanism</w:t>
      </w:r>
      <w:r w:rsidR="0092285C" w:rsidRPr="002B3C66">
        <w:rPr>
          <w:rFonts w:ascii="Times New Roman" w:hAnsi="Times New Roman" w:cs="Times New Roman"/>
          <w:lang w:val="en-GB"/>
        </w:rPr>
        <w:t xml:space="preserve"> with populist undertones</w:t>
      </w:r>
      <w:r w:rsidRPr="002B3C66">
        <w:rPr>
          <w:rFonts w:ascii="Times New Roman" w:hAnsi="Times New Roman" w:cs="Times New Roman"/>
          <w:lang w:val="en-GB"/>
        </w:rPr>
        <w:t>: George Papandreou 2009-11</w:t>
      </w:r>
    </w:p>
    <w:p w:rsidR="00BF4CEA" w:rsidRPr="002B3C66" w:rsidRDefault="00BF4CEA" w:rsidP="000834A3">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The crisis arrived in Greece under </w:t>
      </w:r>
      <w:r w:rsidR="0092285C" w:rsidRPr="002B3C66">
        <w:rPr>
          <w:rFonts w:ascii="Times New Roman" w:hAnsi="Times New Roman" w:cs="Times New Roman"/>
          <w:lang w:val="en-GB"/>
        </w:rPr>
        <w:t>prime minister</w:t>
      </w:r>
      <w:r w:rsidRPr="002B3C66">
        <w:rPr>
          <w:rFonts w:ascii="Times New Roman" w:hAnsi="Times New Roman" w:cs="Times New Roman"/>
          <w:lang w:val="en-GB"/>
        </w:rPr>
        <w:t xml:space="preserve"> George Papandreou</w:t>
      </w:r>
      <w:r w:rsidR="00D66F27" w:rsidRPr="002B3C66">
        <w:rPr>
          <w:rFonts w:ascii="Times New Roman" w:hAnsi="Times New Roman" w:cs="Times New Roman"/>
          <w:lang w:val="en-GB"/>
        </w:rPr>
        <w:t xml:space="preserve"> of the socialist PASOK party</w:t>
      </w:r>
      <w:r w:rsidRPr="002B3C66">
        <w:rPr>
          <w:rFonts w:ascii="Times New Roman" w:hAnsi="Times New Roman" w:cs="Times New Roman"/>
          <w:lang w:val="en-GB"/>
        </w:rPr>
        <w:t xml:space="preserve">, </w:t>
      </w:r>
      <w:r w:rsidR="00D66F27" w:rsidRPr="002B3C66">
        <w:rPr>
          <w:rFonts w:ascii="Times New Roman" w:hAnsi="Times New Roman" w:cs="Times New Roman"/>
          <w:lang w:val="en-GB"/>
        </w:rPr>
        <w:t>who</w:t>
      </w:r>
      <w:r w:rsidRPr="002B3C66">
        <w:rPr>
          <w:rFonts w:ascii="Times New Roman" w:hAnsi="Times New Roman" w:cs="Times New Roman"/>
          <w:lang w:val="en-GB"/>
        </w:rPr>
        <w:t xml:space="preserve"> had been foreign minister </w:t>
      </w:r>
      <w:r w:rsidR="00D66F27" w:rsidRPr="002B3C66">
        <w:rPr>
          <w:rFonts w:ascii="Times New Roman" w:hAnsi="Times New Roman" w:cs="Times New Roman"/>
          <w:lang w:val="en-GB"/>
        </w:rPr>
        <w:t>in</w:t>
      </w:r>
      <w:r w:rsidRPr="002B3C66">
        <w:rPr>
          <w:rFonts w:ascii="Times New Roman" w:hAnsi="Times New Roman" w:cs="Times New Roman"/>
          <w:lang w:val="en-GB"/>
        </w:rPr>
        <w:t xml:space="preserve"> the late-1990s and early-2000s, when Greece had undertaken a </w:t>
      </w:r>
      <w:r w:rsidR="006A33E8">
        <w:rPr>
          <w:rFonts w:ascii="Times New Roman" w:hAnsi="Times New Roman" w:cs="Times New Roman"/>
          <w:lang w:val="en-GB"/>
        </w:rPr>
        <w:t>moderation</w:t>
      </w:r>
      <w:r w:rsidR="006A33E8" w:rsidRPr="002B3C66">
        <w:rPr>
          <w:rFonts w:ascii="Times New Roman" w:hAnsi="Times New Roman" w:cs="Times New Roman"/>
          <w:lang w:val="en-GB"/>
        </w:rPr>
        <w:t xml:space="preserve"> </w:t>
      </w:r>
      <w:r w:rsidRPr="002B3C66">
        <w:rPr>
          <w:rFonts w:ascii="Times New Roman" w:hAnsi="Times New Roman" w:cs="Times New Roman"/>
          <w:lang w:val="en-GB"/>
        </w:rPr>
        <w:t xml:space="preserve">of relations with Turkey and </w:t>
      </w:r>
      <w:r w:rsidR="0092285C" w:rsidRPr="002B3C66">
        <w:rPr>
          <w:rFonts w:ascii="Times New Roman" w:hAnsi="Times New Roman" w:cs="Times New Roman"/>
          <w:lang w:val="en-GB"/>
        </w:rPr>
        <w:t xml:space="preserve">the </w:t>
      </w:r>
      <w:r w:rsidRPr="002B3C66">
        <w:rPr>
          <w:rFonts w:ascii="Times New Roman" w:hAnsi="Times New Roman" w:cs="Times New Roman"/>
          <w:lang w:val="en-GB"/>
        </w:rPr>
        <w:t>Western Balkan</w:t>
      </w:r>
      <w:r w:rsidR="0092285C" w:rsidRPr="002B3C66">
        <w:rPr>
          <w:rFonts w:ascii="Times New Roman" w:hAnsi="Times New Roman" w:cs="Times New Roman"/>
          <w:lang w:val="en-GB"/>
        </w:rPr>
        <w:t xml:space="preserve">s </w:t>
      </w:r>
      <w:r w:rsidRPr="002B3C66">
        <w:rPr>
          <w:rFonts w:ascii="Times New Roman" w:hAnsi="Times New Roman" w:cs="Times New Roman"/>
          <w:lang w:val="en-GB"/>
        </w:rPr>
        <w:t>and their pursuit through the framework of EU enlargement.</w:t>
      </w:r>
      <w:r w:rsidR="00EB52FA" w:rsidRPr="002B3C66">
        <w:rPr>
          <w:rStyle w:val="EndnoteReference"/>
          <w:rFonts w:ascii="Times New Roman" w:hAnsi="Times New Roman" w:cs="Times New Roman"/>
          <w:lang w:val="en-GB"/>
        </w:rPr>
        <w:endnoteReference w:id="54"/>
      </w:r>
      <w:r w:rsidR="0092285C" w:rsidRPr="002B3C66">
        <w:rPr>
          <w:rFonts w:ascii="Times New Roman" w:hAnsi="Times New Roman" w:cs="Times New Roman"/>
          <w:lang w:val="en-GB"/>
        </w:rPr>
        <w:t xml:space="preserve"> </w:t>
      </w:r>
      <w:r w:rsidR="000834A3" w:rsidRPr="002B3C66">
        <w:rPr>
          <w:rFonts w:ascii="Times New Roman" w:hAnsi="Times New Roman" w:cs="Times New Roman"/>
          <w:lang w:val="en-GB"/>
        </w:rPr>
        <w:t>As prime minister,</w:t>
      </w:r>
      <w:r w:rsidRPr="002B3C66">
        <w:rPr>
          <w:rFonts w:ascii="Times New Roman" w:hAnsi="Times New Roman" w:cs="Times New Roman"/>
          <w:lang w:val="en-GB"/>
        </w:rPr>
        <w:t xml:space="preserve"> Papandreou intended to continue on the same principles. </w:t>
      </w:r>
      <w:r w:rsidR="000834A3" w:rsidRPr="002B3C66">
        <w:rPr>
          <w:rFonts w:ascii="Times New Roman" w:hAnsi="Times New Roman" w:cs="Times New Roman"/>
          <w:lang w:val="en-GB"/>
        </w:rPr>
        <w:t>But t</w:t>
      </w:r>
      <w:r w:rsidRPr="002B3C66">
        <w:rPr>
          <w:rFonts w:ascii="Times New Roman" w:hAnsi="Times New Roman" w:cs="Times New Roman"/>
          <w:lang w:val="en-GB"/>
        </w:rPr>
        <w:t xml:space="preserve">he economic crisis and the signing of a bailout agreement with the EU and the IMF </w:t>
      </w:r>
      <w:r w:rsidR="002C279A" w:rsidRPr="002B3C66">
        <w:rPr>
          <w:rFonts w:ascii="Times New Roman" w:hAnsi="Times New Roman" w:cs="Times New Roman"/>
          <w:lang w:val="en-GB"/>
        </w:rPr>
        <w:t>generated a wave</w:t>
      </w:r>
      <w:r w:rsidRPr="002B3C66">
        <w:rPr>
          <w:rFonts w:ascii="Times New Roman" w:hAnsi="Times New Roman" w:cs="Times New Roman"/>
          <w:lang w:val="en-GB"/>
        </w:rPr>
        <w:t xml:space="preserve"> of Euroscepticism in a </w:t>
      </w:r>
      <w:r w:rsidR="00666AA9" w:rsidRPr="002B3C66">
        <w:rPr>
          <w:rFonts w:ascii="Times New Roman" w:hAnsi="Times New Roman" w:cs="Times New Roman"/>
          <w:lang w:val="en-GB"/>
        </w:rPr>
        <w:t>previously</w:t>
      </w:r>
      <w:r w:rsidRPr="002B3C66">
        <w:rPr>
          <w:rFonts w:ascii="Times New Roman" w:hAnsi="Times New Roman" w:cs="Times New Roman"/>
          <w:lang w:val="en-GB"/>
        </w:rPr>
        <w:t xml:space="preserve"> pro-European country.</w:t>
      </w:r>
      <w:r w:rsidR="00EB52FA" w:rsidRPr="002B3C66">
        <w:rPr>
          <w:rStyle w:val="EndnoteReference"/>
          <w:rFonts w:ascii="Times New Roman" w:hAnsi="Times New Roman" w:cs="Times New Roman"/>
          <w:lang w:val="en-GB"/>
        </w:rPr>
        <w:endnoteReference w:id="55"/>
      </w:r>
      <w:r w:rsidRPr="002B3C66">
        <w:rPr>
          <w:rFonts w:ascii="Times New Roman" w:hAnsi="Times New Roman" w:cs="Times New Roman"/>
          <w:lang w:val="en-GB"/>
        </w:rPr>
        <w:t xml:space="preserve"> </w:t>
      </w:r>
    </w:p>
    <w:p w:rsidR="00F020B1" w:rsidRPr="002B3C66" w:rsidRDefault="0092285C" w:rsidP="00F277B2">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Papandreou espoused a civic understanding of the Greek national community</w:t>
      </w:r>
      <w:r w:rsidR="00BF4CEA" w:rsidRPr="002B3C66">
        <w:rPr>
          <w:rFonts w:ascii="Times New Roman" w:hAnsi="Times New Roman" w:cs="Times New Roman"/>
          <w:lang w:val="en-GB"/>
        </w:rPr>
        <w:t xml:space="preserve">. In 2006 he </w:t>
      </w:r>
      <w:r w:rsidRPr="002B3C66">
        <w:rPr>
          <w:rFonts w:ascii="Times New Roman" w:hAnsi="Times New Roman" w:cs="Times New Roman"/>
          <w:lang w:val="en-GB"/>
        </w:rPr>
        <w:t xml:space="preserve">had </w:t>
      </w:r>
      <w:r w:rsidR="00BF4CEA" w:rsidRPr="002B3C66">
        <w:rPr>
          <w:rFonts w:ascii="Times New Roman" w:hAnsi="Times New Roman" w:cs="Times New Roman"/>
          <w:lang w:val="en-GB"/>
        </w:rPr>
        <w:t>support</w:t>
      </w:r>
      <w:r w:rsidR="00355B2F" w:rsidRPr="002B3C66">
        <w:rPr>
          <w:rFonts w:ascii="Times New Roman" w:hAnsi="Times New Roman" w:cs="Times New Roman"/>
          <w:lang w:val="en-GB"/>
        </w:rPr>
        <w:t>ed</w:t>
      </w:r>
      <w:r w:rsidR="00BF4CEA" w:rsidRPr="002B3C66">
        <w:rPr>
          <w:rFonts w:ascii="Times New Roman" w:hAnsi="Times New Roman" w:cs="Times New Roman"/>
          <w:lang w:val="en-GB"/>
        </w:rPr>
        <w:t xml:space="preserve"> a Muslim woman as candidate for governor of the region of Eastern Macedonia and Thrace, a nod to Greece’s Muslim minority in Thrace. As prime minister, </w:t>
      </w:r>
      <w:r w:rsidR="00355B2F" w:rsidRPr="002B3C66">
        <w:rPr>
          <w:rFonts w:ascii="Times New Roman" w:hAnsi="Times New Roman" w:cs="Times New Roman"/>
          <w:lang w:val="en-GB"/>
        </w:rPr>
        <w:t xml:space="preserve">he </w:t>
      </w:r>
      <w:r w:rsidR="00BF4CEA" w:rsidRPr="002B3C66">
        <w:rPr>
          <w:rFonts w:ascii="Times New Roman" w:hAnsi="Times New Roman" w:cs="Times New Roman"/>
          <w:lang w:val="en-GB"/>
        </w:rPr>
        <w:t>voted in a new immigration law that facilitated the granting of citizenship to children born in Greece</w:t>
      </w:r>
      <w:r w:rsidR="007B22DE">
        <w:rPr>
          <w:rFonts w:ascii="Times New Roman" w:hAnsi="Times New Roman" w:cs="Times New Roman"/>
          <w:lang w:val="en-GB"/>
        </w:rPr>
        <w:t xml:space="preserve"> of migrant parents</w:t>
      </w:r>
      <w:r w:rsidR="00BF4CEA" w:rsidRPr="002B3C66">
        <w:rPr>
          <w:rFonts w:ascii="Times New Roman" w:hAnsi="Times New Roman" w:cs="Times New Roman"/>
          <w:lang w:val="en-GB"/>
        </w:rPr>
        <w:t xml:space="preserve">. </w:t>
      </w:r>
      <w:r w:rsidR="00F277B2" w:rsidRPr="002B3C66">
        <w:rPr>
          <w:rFonts w:ascii="Times New Roman" w:hAnsi="Times New Roman" w:cs="Times New Roman"/>
          <w:lang w:val="en-GB"/>
        </w:rPr>
        <w:t>Debating in parliament, he argued that Greekness is not an innate ethnic characteristic. In an interesting rhetorical twist, he used the famous slogan of his father, emblematic arch-populist prime minister of the 1980s Andreas Papandreou, that ‘Greece belongs to the Greeks’ to say that ‘Greece indeed belongs to the Greeks. But who can be called a Greek? You can be born Greek but you can also become one’.</w:t>
      </w:r>
      <w:r w:rsidR="00F020B1" w:rsidRPr="002B3C66">
        <w:rPr>
          <w:rStyle w:val="EndnoteReference"/>
          <w:rFonts w:ascii="Times New Roman" w:hAnsi="Times New Roman" w:cs="Times New Roman"/>
          <w:lang w:val="en-GB"/>
        </w:rPr>
        <w:endnoteReference w:id="56"/>
      </w:r>
    </w:p>
    <w:p w:rsidR="004A55B9" w:rsidRPr="002B3C66" w:rsidRDefault="00F020B1" w:rsidP="0092285C">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Papandreou provided an overview of his foreign policy philosophy in a speech in Brookings in March 2010, presenting </w:t>
      </w:r>
      <w:r w:rsidR="00B82391">
        <w:rPr>
          <w:rFonts w:ascii="Times New Roman" w:hAnsi="Times New Roman" w:cs="Times New Roman"/>
          <w:lang w:val="en-GB"/>
        </w:rPr>
        <w:t>European</w:t>
      </w:r>
      <w:r w:rsidR="00B82391" w:rsidRPr="002B3C66">
        <w:rPr>
          <w:rFonts w:ascii="Times New Roman" w:hAnsi="Times New Roman" w:cs="Times New Roman"/>
          <w:lang w:val="en-GB"/>
        </w:rPr>
        <w:t xml:space="preserve"> </w:t>
      </w:r>
      <w:r w:rsidRPr="002B3C66">
        <w:rPr>
          <w:rFonts w:ascii="Times New Roman" w:hAnsi="Times New Roman" w:cs="Times New Roman"/>
          <w:lang w:val="en-GB"/>
        </w:rPr>
        <w:t xml:space="preserve">integration, the </w:t>
      </w:r>
      <w:r w:rsidR="00B82391">
        <w:rPr>
          <w:rFonts w:ascii="Times New Roman" w:hAnsi="Times New Roman" w:cs="Times New Roman"/>
          <w:lang w:val="en-GB"/>
        </w:rPr>
        <w:t xml:space="preserve">EU </w:t>
      </w:r>
      <w:r w:rsidRPr="002B3C66">
        <w:rPr>
          <w:rFonts w:ascii="Times New Roman" w:hAnsi="Times New Roman" w:cs="Times New Roman"/>
          <w:lang w:val="en-GB"/>
        </w:rPr>
        <w:t>accession of Turkey and the Western Balkans</w:t>
      </w:r>
      <w:r w:rsidR="00877A2A" w:rsidRPr="002B3C66">
        <w:rPr>
          <w:rFonts w:ascii="Times New Roman" w:hAnsi="Times New Roman" w:cs="Times New Roman"/>
          <w:lang w:val="en-GB"/>
        </w:rPr>
        <w:t>,</w:t>
      </w:r>
      <w:r w:rsidRPr="002B3C66">
        <w:rPr>
          <w:rFonts w:ascii="Times New Roman" w:hAnsi="Times New Roman" w:cs="Times New Roman"/>
          <w:lang w:val="en-GB"/>
        </w:rPr>
        <w:t xml:space="preserve"> and the overcoming of nationalist antagonisms among Greece’s neighbours as major goals. Even more, he strongly endorsed ceding national sovereignty to construct a stronger Europe</w:t>
      </w:r>
      <w:r w:rsidR="004A55B9" w:rsidRPr="002B3C66">
        <w:rPr>
          <w:rFonts w:ascii="Times New Roman" w:hAnsi="Times New Roman" w:cs="Times New Roman"/>
          <w:lang w:val="en-GB"/>
        </w:rPr>
        <w:t>:</w:t>
      </w:r>
    </w:p>
    <w:p w:rsidR="004A55B9" w:rsidRPr="002B3C66" w:rsidRDefault="004A55B9" w:rsidP="0092285C">
      <w:pPr>
        <w:spacing w:line="480" w:lineRule="auto"/>
        <w:ind w:firstLine="360"/>
        <w:jc w:val="both"/>
        <w:rPr>
          <w:rFonts w:ascii="Times New Roman" w:hAnsi="Times New Roman" w:cs="Times New Roman"/>
          <w:lang w:val="en-GB"/>
        </w:rPr>
      </w:pPr>
    </w:p>
    <w:p w:rsidR="004A55B9" w:rsidRPr="002B3C66" w:rsidRDefault="004A55B9" w:rsidP="004A55B9">
      <w:pPr>
        <w:spacing w:line="480" w:lineRule="auto"/>
        <w:jc w:val="both"/>
        <w:rPr>
          <w:rFonts w:ascii="Times New Roman" w:hAnsi="Times New Roman" w:cs="Times New Roman"/>
          <w:lang w:val="en-GB"/>
        </w:rPr>
      </w:pPr>
      <w:r w:rsidRPr="002B3C66">
        <w:rPr>
          <w:rFonts w:ascii="Times New Roman" w:hAnsi="Times New Roman" w:cs="Times New Roman"/>
          <w:lang w:val="en-GB"/>
        </w:rPr>
        <w:t xml:space="preserve">“At a moment when a series of global crises urgently requires increased global cooperation, we in the European Union </w:t>
      </w:r>
      <w:r w:rsidR="007B22DE">
        <w:rPr>
          <w:rFonts w:ascii="Times New Roman" w:hAnsi="Times New Roman" w:cs="Times New Roman"/>
          <w:lang w:val="en-GB"/>
        </w:rPr>
        <w:t>ceded</w:t>
      </w:r>
      <w:r w:rsidR="007B22DE" w:rsidRPr="002B3C66">
        <w:rPr>
          <w:rFonts w:ascii="Times New Roman" w:hAnsi="Times New Roman" w:cs="Times New Roman"/>
          <w:lang w:val="en-GB"/>
        </w:rPr>
        <w:t xml:space="preserve"> </w:t>
      </w:r>
      <w:r w:rsidRPr="002B3C66">
        <w:rPr>
          <w:rFonts w:ascii="Times New Roman" w:hAnsi="Times New Roman" w:cs="Times New Roman"/>
          <w:lang w:val="en-GB"/>
        </w:rPr>
        <w:t>a part of our national sovereignty so we can more effectively defend our common interests in the face of these global challenges.”</w:t>
      </w:r>
      <w:r w:rsidR="00F020B1" w:rsidRPr="002B3C66">
        <w:rPr>
          <w:rStyle w:val="EndnoteReference"/>
          <w:rFonts w:ascii="Times New Roman" w:hAnsi="Times New Roman" w:cs="Times New Roman"/>
          <w:lang w:val="en-GB"/>
        </w:rPr>
        <w:endnoteReference w:id="57"/>
      </w:r>
      <w:r w:rsidR="00F020B1" w:rsidRPr="002B3C66">
        <w:rPr>
          <w:rFonts w:ascii="Times New Roman" w:hAnsi="Times New Roman" w:cs="Times New Roman"/>
          <w:lang w:val="en-GB"/>
        </w:rPr>
        <w:t xml:space="preserve"> </w:t>
      </w:r>
    </w:p>
    <w:p w:rsidR="004A55B9" w:rsidRPr="002B3C66" w:rsidRDefault="004A55B9" w:rsidP="0092285C">
      <w:pPr>
        <w:spacing w:line="480" w:lineRule="auto"/>
        <w:ind w:firstLine="360"/>
        <w:jc w:val="both"/>
        <w:rPr>
          <w:rFonts w:ascii="Times New Roman" w:hAnsi="Times New Roman" w:cs="Times New Roman"/>
          <w:lang w:val="en-GB"/>
        </w:rPr>
      </w:pPr>
    </w:p>
    <w:p w:rsidR="0080085E" w:rsidRPr="002B3C66" w:rsidRDefault="00F020B1" w:rsidP="00EC6C2E">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Despite his cosmopolitanism, Papandreou was not always an apologist for international institutions</w:t>
      </w:r>
      <w:r w:rsidR="00B82391">
        <w:rPr>
          <w:rFonts w:ascii="Times New Roman" w:hAnsi="Times New Roman" w:cs="Times New Roman"/>
          <w:lang w:val="en-GB"/>
        </w:rPr>
        <w:t>, and especially the EU who was demanding harsh austerity measures from him</w:t>
      </w:r>
      <w:r w:rsidRPr="002B3C66">
        <w:rPr>
          <w:rFonts w:ascii="Times New Roman" w:hAnsi="Times New Roman" w:cs="Times New Roman"/>
          <w:lang w:val="en-GB"/>
        </w:rPr>
        <w:t>. To be sure, he presented the crisis as a problem that transcended borders and made more global governance imperative</w:t>
      </w:r>
      <w:r w:rsidR="0080085E" w:rsidRPr="002B3C66">
        <w:rPr>
          <w:rFonts w:ascii="Times New Roman" w:hAnsi="Times New Roman" w:cs="Times New Roman"/>
          <w:lang w:val="en-GB"/>
        </w:rPr>
        <w:t>:</w:t>
      </w:r>
      <w:r w:rsidRPr="002B3C66">
        <w:rPr>
          <w:rFonts w:ascii="Times New Roman" w:hAnsi="Times New Roman" w:cs="Times New Roman"/>
          <w:lang w:val="en-GB"/>
        </w:rPr>
        <w:t xml:space="preserve"> </w:t>
      </w:r>
    </w:p>
    <w:p w:rsidR="0080085E" w:rsidRPr="002B3C66" w:rsidRDefault="0080085E" w:rsidP="00EC6C2E">
      <w:pPr>
        <w:spacing w:line="480" w:lineRule="auto"/>
        <w:ind w:firstLine="360"/>
        <w:jc w:val="both"/>
        <w:rPr>
          <w:rFonts w:ascii="Times New Roman" w:hAnsi="Times New Roman" w:cs="Times New Roman"/>
          <w:lang w:val="en-GB"/>
        </w:rPr>
      </w:pPr>
    </w:p>
    <w:p w:rsidR="0080085E" w:rsidRPr="002B3C66" w:rsidRDefault="0080085E" w:rsidP="0080085E">
      <w:pPr>
        <w:spacing w:line="480" w:lineRule="auto"/>
        <w:jc w:val="both"/>
        <w:rPr>
          <w:rFonts w:ascii="Times New Roman" w:hAnsi="Times New Roman" w:cs="Times New Roman"/>
          <w:lang w:val="en-GB"/>
        </w:rPr>
      </w:pPr>
      <w:r w:rsidRPr="002B3C66">
        <w:rPr>
          <w:rFonts w:ascii="Times New Roman" w:hAnsi="Times New Roman" w:cs="Times New Roman"/>
          <w:lang w:val="en-GB"/>
        </w:rPr>
        <w:t>“[S]overeign nations must [collaborate] to face problems that transcend their borders like climate change and economic globalisation […] We must cooperate. We must manage this planet. There must be some kind of governance of this planet.”</w:t>
      </w:r>
      <w:r w:rsidR="00E73D1A" w:rsidRPr="002B3C66">
        <w:rPr>
          <w:rStyle w:val="EndnoteReference"/>
          <w:rFonts w:ascii="Times New Roman" w:hAnsi="Times New Roman" w:cs="Times New Roman"/>
          <w:lang w:val="en-GB"/>
        </w:rPr>
        <w:endnoteReference w:id="58"/>
      </w:r>
    </w:p>
    <w:p w:rsidR="0080085E" w:rsidRPr="002B3C66" w:rsidRDefault="0080085E" w:rsidP="0080085E">
      <w:pPr>
        <w:spacing w:line="480" w:lineRule="auto"/>
        <w:jc w:val="both"/>
        <w:rPr>
          <w:rFonts w:ascii="Times New Roman" w:hAnsi="Times New Roman" w:cs="Times New Roman"/>
          <w:lang w:val="en-GB"/>
        </w:rPr>
      </w:pPr>
    </w:p>
    <w:p w:rsidR="004F08AD" w:rsidRDefault="00005F68" w:rsidP="00EC6C2E">
      <w:pPr>
        <w:spacing w:line="480" w:lineRule="auto"/>
        <w:ind w:firstLine="360"/>
        <w:jc w:val="both"/>
        <w:rPr>
          <w:rFonts w:ascii="Times New Roman" w:hAnsi="Times New Roman" w:cs="Times New Roman"/>
          <w:lang w:val="en-GB"/>
        </w:rPr>
      </w:pPr>
      <w:r>
        <w:rPr>
          <w:rFonts w:ascii="Times New Roman" w:hAnsi="Times New Roman" w:cs="Times New Roman"/>
          <w:lang w:val="en-GB"/>
        </w:rPr>
        <w:t>But c</w:t>
      </w:r>
      <w:r w:rsidR="00B82391">
        <w:rPr>
          <w:rFonts w:ascii="Times New Roman" w:hAnsi="Times New Roman" w:cs="Times New Roman"/>
          <w:lang w:val="en-GB"/>
        </w:rPr>
        <w:t>o</w:t>
      </w:r>
      <w:r w:rsidR="00F020B1" w:rsidRPr="002B3C66">
        <w:rPr>
          <w:rFonts w:ascii="Times New Roman" w:hAnsi="Times New Roman" w:cs="Times New Roman"/>
          <w:lang w:val="en-GB"/>
        </w:rPr>
        <w:t>ntrary to nationalist populists who pu</w:t>
      </w:r>
      <w:r w:rsidR="004F08AD">
        <w:rPr>
          <w:rFonts w:ascii="Times New Roman" w:hAnsi="Times New Roman" w:cs="Times New Roman"/>
          <w:lang w:val="en-GB"/>
        </w:rPr>
        <w:t>t</w:t>
      </w:r>
      <w:r w:rsidR="00F020B1" w:rsidRPr="002B3C66">
        <w:rPr>
          <w:rFonts w:ascii="Times New Roman" w:hAnsi="Times New Roman" w:cs="Times New Roman"/>
          <w:lang w:val="en-GB"/>
        </w:rPr>
        <w:t xml:space="preserve"> forward the demand for national sovereignty, Papandreou tried to project the question of austerity to the supranational level and politici</w:t>
      </w:r>
      <w:r w:rsidR="00910568" w:rsidRPr="002B3C66">
        <w:rPr>
          <w:rFonts w:ascii="Times New Roman" w:hAnsi="Times New Roman" w:cs="Times New Roman"/>
          <w:lang w:val="en-GB"/>
        </w:rPr>
        <w:t>s</w:t>
      </w:r>
      <w:r w:rsidR="00F020B1" w:rsidRPr="002B3C66">
        <w:rPr>
          <w:rFonts w:ascii="Times New Roman" w:hAnsi="Times New Roman" w:cs="Times New Roman"/>
          <w:lang w:val="en-GB"/>
        </w:rPr>
        <w:t>e it there.</w:t>
      </w:r>
      <w:r w:rsidR="00134C86" w:rsidRPr="002B3C66">
        <w:rPr>
          <w:rStyle w:val="EndnoteReference"/>
          <w:rFonts w:ascii="Times New Roman" w:hAnsi="Times New Roman" w:cs="Times New Roman"/>
          <w:lang w:val="en-GB"/>
        </w:rPr>
        <w:endnoteReference w:id="59"/>
      </w:r>
      <w:r w:rsidR="00F020B1" w:rsidRPr="002B3C66">
        <w:rPr>
          <w:rFonts w:ascii="Times New Roman" w:hAnsi="Times New Roman" w:cs="Times New Roman"/>
          <w:lang w:val="en-GB"/>
        </w:rPr>
        <w:t xml:space="preserve"> He was keen on using his role as president of the Socialist International to frame austerity </w:t>
      </w:r>
      <w:r w:rsidR="00007D09">
        <w:rPr>
          <w:rFonts w:ascii="Times New Roman" w:hAnsi="Times New Roman" w:cs="Times New Roman"/>
          <w:lang w:val="en-GB"/>
        </w:rPr>
        <w:t xml:space="preserve">and the global economic crisis </w:t>
      </w:r>
      <w:r w:rsidR="00F020B1" w:rsidRPr="002B3C66">
        <w:rPr>
          <w:rFonts w:ascii="Times New Roman" w:hAnsi="Times New Roman" w:cs="Times New Roman"/>
          <w:lang w:val="en-GB"/>
        </w:rPr>
        <w:t xml:space="preserve">as </w:t>
      </w:r>
      <w:r w:rsidR="00B82391">
        <w:rPr>
          <w:rFonts w:ascii="Times New Roman" w:hAnsi="Times New Roman" w:cs="Times New Roman"/>
          <w:lang w:val="en-GB"/>
        </w:rPr>
        <w:t xml:space="preserve">a </w:t>
      </w:r>
      <w:r w:rsidR="007B22DE">
        <w:rPr>
          <w:rFonts w:ascii="Times New Roman" w:hAnsi="Times New Roman" w:cs="Times New Roman"/>
          <w:lang w:val="en-GB"/>
        </w:rPr>
        <w:t xml:space="preserve">transnational </w:t>
      </w:r>
      <w:r w:rsidR="00B82391">
        <w:rPr>
          <w:rFonts w:ascii="Times New Roman" w:hAnsi="Times New Roman" w:cs="Times New Roman"/>
          <w:lang w:val="en-GB"/>
        </w:rPr>
        <w:t>competition</w:t>
      </w:r>
      <w:r w:rsidR="00B82391" w:rsidRPr="002B3C66">
        <w:rPr>
          <w:rFonts w:ascii="Times New Roman" w:hAnsi="Times New Roman" w:cs="Times New Roman"/>
          <w:lang w:val="en-GB"/>
        </w:rPr>
        <w:t xml:space="preserve"> </w:t>
      </w:r>
      <w:r w:rsidR="00F020B1" w:rsidRPr="002B3C66">
        <w:rPr>
          <w:rFonts w:ascii="Times New Roman" w:hAnsi="Times New Roman" w:cs="Times New Roman"/>
          <w:lang w:val="en-GB"/>
        </w:rPr>
        <w:t xml:space="preserve">between </w:t>
      </w:r>
      <w:r w:rsidR="00421934" w:rsidRPr="002B3C66">
        <w:rPr>
          <w:rFonts w:ascii="Times New Roman" w:hAnsi="Times New Roman" w:cs="Times New Roman"/>
          <w:lang w:val="en-GB"/>
        </w:rPr>
        <w:t>progressive and conservative forces</w:t>
      </w:r>
      <w:r w:rsidR="007B22DE">
        <w:rPr>
          <w:rFonts w:ascii="Times New Roman" w:hAnsi="Times New Roman" w:cs="Times New Roman"/>
          <w:lang w:val="en-GB"/>
        </w:rPr>
        <w:t>.</w:t>
      </w:r>
      <w:r w:rsidR="0080085E" w:rsidRPr="002B3C66">
        <w:rPr>
          <w:rStyle w:val="EndnoteReference"/>
          <w:rFonts w:ascii="Times New Roman" w:hAnsi="Times New Roman" w:cs="Times New Roman"/>
          <w:lang w:val="en-GB"/>
        </w:rPr>
        <w:endnoteReference w:id="60"/>
      </w:r>
      <w:r w:rsidR="00F020B1" w:rsidRPr="002B3C66">
        <w:rPr>
          <w:rFonts w:ascii="Times New Roman" w:hAnsi="Times New Roman" w:cs="Times New Roman"/>
          <w:lang w:val="en-GB"/>
        </w:rPr>
        <w:t xml:space="preserve"> </w:t>
      </w:r>
      <w:r w:rsidR="004F08AD">
        <w:rPr>
          <w:rFonts w:ascii="Times New Roman" w:hAnsi="Times New Roman" w:cs="Times New Roman"/>
          <w:lang w:val="en-GB"/>
        </w:rPr>
        <w:t>T</w:t>
      </w:r>
      <w:r w:rsidR="00F020B1" w:rsidRPr="002B3C66">
        <w:rPr>
          <w:rFonts w:ascii="Times New Roman" w:hAnsi="Times New Roman" w:cs="Times New Roman"/>
          <w:lang w:val="en-GB"/>
        </w:rPr>
        <w:t>his critique remind</w:t>
      </w:r>
      <w:r w:rsidR="004F08AD">
        <w:rPr>
          <w:rFonts w:ascii="Times New Roman" w:hAnsi="Times New Roman" w:cs="Times New Roman"/>
          <w:lang w:val="en-GB"/>
        </w:rPr>
        <w:t>ed at points</w:t>
      </w:r>
      <w:r w:rsidR="00F020B1" w:rsidRPr="002B3C66">
        <w:rPr>
          <w:rFonts w:ascii="Times New Roman" w:hAnsi="Times New Roman" w:cs="Times New Roman"/>
          <w:lang w:val="en-GB"/>
        </w:rPr>
        <w:t xml:space="preserve"> of </w:t>
      </w:r>
      <w:r w:rsidR="00B447F5" w:rsidRPr="002B3C66">
        <w:rPr>
          <w:rFonts w:ascii="Times New Roman" w:hAnsi="Times New Roman" w:cs="Times New Roman"/>
          <w:lang w:val="en-GB"/>
        </w:rPr>
        <w:t xml:space="preserve">emancipatory </w:t>
      </w:r>
      <w:r w:rsidR="00F020B1" w:rsidRPr="002B3C66">
        <w:rPr>
          <w:rFonts w:ascii="Times New Roman" w:hAnsi="Times New Roman" w:cs="Times New Roman"/>
          <w:lang w:val="en-GB"/>
        </w:rPr>
        <w:t>populism</w:t>
      </w:r>
      <w:r w:rsidR="00B82391">
        <w:rPr>
          <w:rFonts w:ascii="Times New Roman" w:hAnsi="Times New Roman" w:cs="Times New Roman"/>
          <w:lang w:val="en-GB"/>
        </w:rPr>
        <w:t>, challenging the ‘conservative establishment of the EU’, although it never went as far</w:t>
      </w:r>
      <w:r w:rsidR="004F08AD">
        <w:rPr>
          <w:rFonts w:ascii="Times New Roman" w:hAnsi="Times New Roman" w:cs="Times New Roman"/>
          <w:lang w:val="en-GB"/>
        </w:rPr>
        <w:t xml:space="preserve"> as</w:t>
      </w:r>
      <w:r w:rsidR="00B82391">
        <w:rPr>
          <w:rFonts w:ascii="Times New Roman" w:hAnsi="Times New Roman" w:cs="Times New Roman"/>
          <w:lang w:val="en-GB"/>
        </w:rPr>
        <w:t xml:space="preserve"> to speak for a popular identity</w:t>
      </w:r>
      <w:r w:rsidR="001E3AD0">
        <w:rPr>
          <w:rFonts w:ascii="Times New Roman" w:hAnsi="Times New Roman" w:cs="Times New Roman"/>
          <w:lang w:val="en-GB"/>
        </w:rPr>
        <w:t xml:space="preserve"> juxtaposed to political power</w:t>
      </w:r>
      <w:r w:rsidR="00B82391">
        <w:rPr>
          <w:rFonts w:ascii="Times New Roman" w:hAnsi="Times New Roman" w:cs="Times New Roman"/>
          <w:lang w:val="en-GB"/>
        </w:rPr>
        <w:t xml:space="preserve">, </w:t>
      </w:r>
      <w:r w:rsidR="007B22DE">
        <w:rPr>
          <w:rFonts w:ascii="Times New Roman" w:hAnsi="Times New Roman" w:cs="Times New Roman"/>
          <w:lang w:val="en-GB"/>
        </w:rPr>
        <w:t>as</w:t>
      </w:r>
      <w:r w:rsidR="00B82391">
        <w:rPr>
          <w:rFonts w:ascii="Times New Roman" w:hAnsi="Times New Roman" w:cs="Times New Roman"/>
          <w:lang w:val="en-GB"/>
        </w:rPr>
        <w:t xml:space="preserve"> done later</w:t>
      </w:r>
      <w:r w:rsidR="00F020B1" w:rsidRPr="002B3C66">
        <w:rPr>
          <w:rFonts w:ascii="Times New Roman" w:hAnsi="Times New Roman" w:cs="Times New Roman"/>
          <w:lang w:val="en-GB"/>
        </w:rPr>
        <w:t xml:space="preserve"> by SYRIZA.</w:t>
      </w:r>
      <w:r w:rsidR="004F08AD">
        <w:rPr>
          <w:rFonts w:ascii="Times New Roman" w:hAnsi="Times New Roman" w:cs="Times New Roman"/>
          <w:lang w:val="en-GB"/>
        </w:rPr>
        <w:t xml:space="preserve"> </w:t>
      </w:r>
    </w:p>
    <w:p w:rsidR="004F08AD" w:rsidRPr="002B3C66" w:rsidRDefault="001E3AD0" w:rsidP="00EC6C2E">
      <w:pPr>
        <w:spacing w:line="480" w:lineRule="auto"/>
        <w:ind w:firstLine="360"/>
        <w:jc w:val="both"/>
        <w:rPr>
          <w:rFonts w:ascii="Times New Roman" w:hAnsi="Times New Roman" w:cs="Times New Roman"/>
          <w:lang w:val="en-GB"/>
        </w:rPr>
      </w:pPr>
      <w:r>
        <w:rPr>
          <w:rFonts w:ascii="Times New Roman" w:hAnsi="Times New Roman" w:cs="Times New Roman"/>
          <w:lang w:val="en-GB"/>
        </w:rPr>
        <w:t xml:space="preserve">In sum, the most consistent feature of Papandreou’s foreign policy discourse was </w:t>
      </w:r>
      <w:r w:rsidR="007B22DE">
        <w:rPr>
          <w:rFonts w:ascii="Times New Roman" w:hAnsi="Times New Roman" w:cs="Times New Roman"/>
          <w:lang w:val="en-GB"/>
        </w:rPr>
        <w:t>his</w:t>
      </w:r>
      <w:r>
        <w:rPr>
          <w:rFonts w:ascii="Times New Roman" w:hAnsi="Times New Roman" w:cs="Times New Roman"/>
          <w:lang w:val="en-GB"/>
        </w:rPr>
        <w:t xml:space="preserve"> horizontally broad </w:t>
      </w:r>
      <w:r w:rsidR="00BD7189">
        <w:rPr>
          <w:rFonts w:ascii="Times New Roman" w:hAnsi="Times New Roman" w:cs="Times New Roman"/>
          <w:lang w:val="en-GB"/>
        </w:rPr>
        <w:t>definition of the boundaries</w:t>
      </w:r>
      <w:r>
        <w:rPr>
          <w:rFonts w:ascii="Times New Roman" w:hAnsi="Times New Roman" w:cs="Times New Roman"/>
          <w:lang w:val="en-GB"/>
        </w:rPr>
        <w:t xml:space="preserve"> of the political community. Within Greece this </w:t>
      </w:r>
      <w:r>
        <w:rPr>
          <w:rFonts w:ascii="Times New Roman" w:hAnsi="Times New Roman" w:cs="Times New Roman"/>
          <w:lang w:val="en-GB"/>
        </w:rPr>
        <w:lastRenderedPageBreak/>
        <w:t xml:space="preserve">concerned an inclusive and civically defined citizenry, while internationally </w:t>
      </w:r>
      <w:r w:rsidR="004F08AD">
        <w:rPr>
          <w:rFonts w:ascii="Times New Roman" w:hAnsi="Times New Roman" w:cs="Times New Roman"/>
          <w:lang w:val="en-GB"/>
        </w:rPr>
        <w:t xml:space="preserve">he identified Greece’s interests with those of a supranational EU. His response to domestic reactions against austerity was to double down on the cosmopolitan imagery of political contestation at the EU level, where progressive solutions like European debt mutualisation and fiscal integration should be found. Thus, </w:t>
      </w:r>
      <w:r w:rsidR="006F6543">
        <w:rPr>
          <w:rFonts w:ascii="Times New Roman" w:hAnsi="Times New Roman" w:cs="Times New Roman"/>
          <w:lang w:val="en-GB"/>
        </w:rPr>
        <w:t xml:space="preserve">any </w:t>
      </w:r>
      <w:r w:rsidR="004F08AD">
        <w:rPr>
          <w:rFonts w:ascii="Times New Roman" w:hAnsi="Times New Roman" w:cs="Times New Roman"/>
          <w:lang w:val="en-GB"/>
        </w:rPr>
        <w:t xml:space="preserve">criticism of the EU </w:t>
      </w:r>
      <w:r w:rsidR="006F6543">
        <w:rPr>
          <w:rFonts w:ascii="Times New Roman" w:hAnsi="Times New Roman" w:cs="Times New Roman"/>
          <w:lang w:val="en-GB"/>
        </w:rPr>
        <w:t>in Papandreou’s discourse concerned</w:t>
      </w:r>
      <w:r w:rsidR="00795B06">
        <w:rPr>
          <w:rFonts w:ascii="Times New Roman" w:hAnsi="Times New Roman" w:cs="Times New Roman"/>
          <w:lang w:val="en-GB"/>
        </w:rPr>
        <w:t xml:space="preserve"> essentially that it did not move</w:t>
      </w:r>
      <w:r w:rsidR="004F08AD">
        <w:rPr>
          <w:rFonts w:ascii="Times New Roman" w:hAnsi="Times New Roman" w:cs="Times New Roman"/>
          <w:lang w:val="en-GB"/>
        </w:rPr>
        <w:t xml:space="preserve"> </w:t>
      </w:r>
      <w:r w:rsidR="00BD7189">
        <w:rPr>
          <w:rFonts w:ascii="Times New Roman" w:hAnsi="Times New Roman" w:cs="Times New Roman"/>
          <w:lang w:val="en-GB"/>
        </w:rPr>
        <w:t xml:space="preserve">quickly enough </w:t>
      </w:r>
      <w:r w:rsidR="004F08AD">
        <w:rPr>
          <w:rFonts w:ascii="Times New Roman" w:hAnsi="Times New Roman" w:cs="Times New Roman"/>
          <w:lang w:val="en-GB"/>
        </w:rPr>
        <w:t xml:space="preserve">with supranational pooling of </w:t>
      </w:r>
      <w:r w:rsidR="00BD7189">
        <w:rPr>
          <w:rFonts w:ascii="Times New Roman" w:hAnsi="Times New Roman" w:cs="Times New Roman"/>
          <w:lang w:val="en-GB"/>
        </w:rPr>
        <w:t xml:space="preserve">national </w:t>
      </w:r>
      <w:r w:rsidR="004F08AD">
        <w:rPr>
          <w:rFonts w:ascii="Times New Roman" w:hAnsi="Times New Roman" w:cs="Times New Roman"/>
          <w:lang w:val="en-GB"/>
        </w:rPr>
        <w:t>sovereignty</w:t>
      </w:r>
      <w:r w:rsidR="006F6543">
        <w:rPr>
          <w:rFonts w:ascii="Times New Roman" w:hAnsi="Times New Roman" w:cs="Times New Roman"/>
          <w:lang w:val="en-GB"/>
        </w:rPr>
        <w:t xml:space="preserve"> and finances</w:t>
      </w:r>
      <w:r w:rsidR="004F08AD">
        <w:rPr>
          <w:rFonts w:ascii="Times New Roman" w:hAnsi="Times New Roman" w:cs="Times New Roman"/>
          <w:lang w:val="en-GB"/>
        </w:rPr>
        <w:t xml:space="preserve">. </w:t>
      </w:r>
    </w:p>
    <w:p w:rsidR="00F020B1" w:rsidRPr="002B3C66" w:rsidRDefault="00F020B1">
      <w:pPr>
        <w:spacing w:line="480" w:lineRule="auto"/>
        <w:jc w:val="both"/>
        <w:rPr>
          <w:rFonts w:ascii="Times New Roman" w:hAnsi="Times New Roman" w:cs="Times New Roman"/>
          <w:lang w:val="en-GB"/>
        </w:rPr>
      </w:pPr>
    </w:p>
    <w:p w:rsidR="00F020B1" w:rsidRPr="002B3C66" w:rsidRDefault="00F020B1" w:rsidP="00E9070D">
      <w:pPr>
        <w:pStyle w:val="ListParagraph"/>
        <w:numPr>
          <w:ilvl w:val="0"/>
          <w:numId w:val="3"/>
        </w:numPr>
        <w:spacing w:line="480" w:lineRule="auto"/>
        <w:ind w:left="360"/>
        <w:jc w:val="both"/>
        <w:rPr>
          <w:rFonts w:ascii="Times New Roman" w:hAnsi="Times New Roman" w:cs="Times New Roman"/>
          <w:lang w:val="en-GB"/>
        </w:rPr>
      </w:pPr>
      <w:r w:rsidRPr="002B3C66">
        <w:rPr>
          <w:rFonts w:ascii="Times New Roman" w:hAnsi="Times New Roman" w:cs="Times New Roman"/>
          <w:lang w:val="en-GB"/>
        </w:rPr>
        <w:t>Liberal nationalism: Antonis Samaras 2012-15</w:t>
      </w:r>
    </w:p>
    <w:p w:rsidR="00F020B1" w:rsidRPr="002B3C66" w:rsidRDefault="00F020B1" w:rsidP="00A25B66">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After </w:t>
      </w:r>
      <w:r w:rsidR="006F6543">
        <w:rPr>
          <w:rFonts w:ascii="Times New Roman" w:hAnsi="Times New Roman" w:cs="Times New Roman"/>
          <w:lang w:val="en-GB"/>
        </w:rPr>
        <w:t xml:space="preserve">formation of </w:t>
      </w:r>
      <w:r w:rsidRPr="002B3C66">
        <w:rPr>
          <w:rFonts w:ascii="Times New Roman" w:hAnsi="Times New Roman" w:cs="Times New Roman"/>
          <w:lang w:val="en-GB"/>
        </w:rPr>
        <w:t>a technocratic government in 2011</w:t>
      </w:r>
      <w:r w:rsidR="006F6543">
        <w:rPr>
          <w:rFonts w:ascii="Times New Roman" w:hAnsi="Times New Roman" w:cs="Times New Roman"/>
          <w:lang w:val="en-GB"/>
        </w:rPr>
        <w:t xml:space="preserve"> and double elections in 2012</w:t>
      </w:r>
      <w:r w:rsidRPr="002B3C66">
        <w:rPr>
          <w:rFonts w:ascii="Times New Roman" w:hAnsi="Times New Roman" w:cs="Times New Roman"/>
          <w:lang w:val="en-GB"/>
        </w:rPr>
        <w:t xml:space="preserve">, a coalition led by conservative New Democracy in collaboration with a much diminished PASOK took over. ND leader Antonis Samaras became prime minister. </w:t>
      </w:r>
      <w:r w:rsidR="00C36606" w:rsidRPr="002B3C66">
        <w:rPr>
          <w:rFonts w:ascii="Times New Roman" w:hAnsi="Times New Roman" w:cs="Times New Roman"/>
          <w:lang w:val="en-GB"/>
        </w:rPr>
        <w:t>I</w:t>
      </w:r>
      <w:r w:rsidRPr="002B3C66">
        <w:rPr>
          <w:rFonts w:ascii="Times New Roman" w:hAnsi="Times New Roman" w:cs="Times New Roman"/>
          <w:lang w:val="en-GB"/>
        </w:rPr>
        <w:t xml:space="preserve">n 2010-12 </w:t>
      </w:r>
      <w:r w:rsidR="00D4187F">
        <w:rPr>
          <w:rFonts w:ascii="Times New Roman" w:hAnsi="Times New Roman" w:cs="Times New Roman"/>
          <w:lang w:val="en-GB"/>
        </w:rPr>
        <w:t>Samaras</w:t>
      </w:r>
      <w:r w:rsidR="00D4187F" w:rsidRPr="002B3C66">
        <w:rPr>
          <w:rFonts w:ascii="Times New Roman" w:hAnsi="Times New Roman" w:cs="Times New Roman"/>
          <w:lang w:val="en-GB"/>
        </w:rPr>
        <w:t xml:space="preserve"> </w:t>
      </w:r>
      <w:r w:rsidR="00C36606" w:rsidRPr="002B3C66">
        <w:rPr>
          <w:rFonts w:ascii="Times New Roman" w:hAnsi="Times New Roman" w:cs="Times New Roman"/>
          <w:lang w:val="en-GB"/>
        </w:rPr>
        <w:t xml:space="preserve">had </w:t>
      </w:r>
      <w:r w:rsidRPr="002B3C66">
        <w:rPr>
          <w:rFonts w:ascii="Times New Roman" w:hAnsi="Times New Roman" w:cs="Times New Roman"/>
          <w:lang w:val="en-GB"/>
        </w:rPr>
        <w:t xml:space="preserve">opposed Papandreou’s bailout framing it as threat to Greek sovereignty. Eventually </w:t>
      </w:r>
      <w:r w:rsidR="00D4187F">
        <w:rPr>
          <w:rFonts w:ascii="Times New Roman" w:hAnsi="Times New Roman" w:cs="Times New Roman"/>
          <w:lang w:val="en-GB"/>
        </w:rPr>
        <w:t>he</w:t>
      </w:r>
      <w:r w:rsidR="00D4187F" w:rsidRPr="002B3C66">
        <w:rPr>
          <w:rFonts w:ascii="Times New Roman" w:hAnsi="Times New Roman" w:cs="Times New Roman"/>
          <w:lang w:val="en-GB"/>
        </w:rPr>
        <w:t xml:space="preserve"> </w:t>
      </w:r>
      <w:r w:rsidR="00D4187F">
        <w:rPr>
          <w:rFonts w:ascii="Times New Roman" w:hAnsi="Times New Roman" w:cs="Times New Roman"/>
          <w:lang w:val="en-GB"/>
        </w:rPr>
        <w:t>changed</w:t>
      </w:r>
      <w:r w:rsidR="00D4187F" w:rsidRPr="002B3C66">
        <w:rPr>
          <w:rFonts w:ascii="Times New Roman" w:hAnsi="Times New Roman" w:cs="Times New Roman"/>
          <w:lang w:val="en-GB"/>
        </w:rPr>
        <w:t xml:space="preserve"> </w:t>
      </w:r>
      <w:r w:rsidRPr="002B3C66">
        <w:rPr>
          <w:rFonts w:ascii="Times New Roman" w:hAnsi="Times New Roman" w:cs="Times New Roman"/>
          <w:lang w:val="en-GB"/>
        </w:rPr>
        <w:t>course and supported a second bailout. Several right-wing anti-austerity politicians left ND to create the anti-austerity party Independent Greeks (ANEL).</w:t>
      </w:r>
      <w:r w:rsidR="00E73D1A" w:rsidRPr="002B3C66">
        <w:rPr>
          <w:rStyle w:val="EndnoteReference"/>
          <w:rFonts w:ascii="Times New Roman" w:hAnsi="Times New Roman" w:cs="Times New Roman"/>
          <w:lang w:val="en-GB"/>
        </w:rPr>
        <w:endnoteReference w:id="61"/>
      </w:r>
      <w:r w:rsidRPr="002B3C66">
        <w:rPr>
          <w:rFonts w:ascii="Times New Roman" w:hAnsi="Times New Roman" w:cs="Times New Roman"/>
          <w:lang w:val="en-GB"/>
        </w:rPr>
        <w:t xml:space="preserve"> By the time he became prime minister</w:t>
      </w:r>
      <w:r w:rsidR="005D7323" w:rsidRPr="002B3C66">
        <w:rPr>
          <w:rFonts w:ascii="Times New Roman" w:hAnsi="Times New Roman" w:cs="Times New Roman"/>
          <w:lang w:val="en-GB"/>
        </w:rPr>
        <w:t>,</w:t>
      </w:r>
      <w:r w:rsidRPr="002B3C66">
        <w:rPr>
          <w:rFonts w:ascii="Times New Roman" w:hAnsi="Times New Roman" w:cs="Times New Roman"/>
          <w:lang w:val="en-GB"/>
        </w:rPr>
        <w:t xml:space="preserve"> Samaras had turned into a staunch defender of bailouts, passionately pleading for Greece’s place in the EU.</w:t>
      </w:r>
      <w:r w:rsidRPr="002B3C66">
        <w:rPr>
          <w:rStyle w:val="EndnoteReference"/>
          <w:rFonts w:ascii="Times New Roman" w:hAnsi="Times New Roman" w:cs="Times New Roman"/>
          <w:lang w:val="en-GB"/>
        </w:rPr>
        <w:endnoteReference w:id="62"/>
      </w:r>
      <w:r w:rsidRPr="002B3C66">
        <w:rPr>
          <w:rFonts w:ascii="Times New Roman" w:hAnsi="Times New Roman" w:cs="Times New Roman"/>
          <w:lang w:val="en-GB"/>
        </w:rPr>
        <w:t xml:space="preserve"> This put him on a collision course with opposition parties like SYRIZA that saw the fight against austerity as a struggle of the ‘people’ for representation and recognition.</w:t>
      </w:r>
      <w:r w:rsidR="000E238C" w:rsidRPr="002B3C66">
        <w:rPr>
          <w:rStyle w:val="EndnoteReference"/>
          <w:rFonts w:ascii="Times New Roman" w:hAnsi="Times New Roman" w:cs="Times New Roman"/>
          <w:lang w:val="en-GB"/>
        </w:rPr>
        <w:endnoteReference w:id="63"/>
      </w:r>
    </w:p>
    <w:p w:rsidR="00F020B1" w:rsidRPr="002B3C66" w:rsidRDefault="00F020B1" w:rsidP="00910315">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But unlike Papandreou, Samaras </w:t>
      </w:r>
      <w:r w:rsidR="00005F68">
        <w:rPr>
          <w:rFonts w:ascii="Times New Roman" w:hAnsi="Times New Roman" w:cs="Times New Roman"/>
          <w:lang w:val="en-GB"/>
        </w:rPr>
        <w:t>understood</w:t>
      </w:r>
      <w:r w:rsidRPr="002B3C66">
        <w:rPr>
          <w:rFonts w:ascii="Times New Roman" w:hAnsi="Times New Roman" w:cs="Times New Roman"/>
          <w:lang w:val="en-GB"/>
        </w:rPr>
        <w:t xml:space="preserve"> Gree</w:t>
      </w:r>
      <w:r w:rsidR="006F6543">
        <w:rPr>
          <w:rFonts w:ascii="Times New Roman" w:hAnsi="Times New Roman" w:cs="Times New Roman"/>
          <w:lang w:val="en-GB"/>
        </w:rPr>
        <w:t>k</w:t>
      </w:r>
      <w:r w:rsidRPr="002B3C66">
        <w:rPr>
          <w:rFonts w:ascii="Times New Roman" w:hAnsi="Times New Roman" w:cs="Times New Roman"/>
          <w:lang w:val="en-GB"/>
        </w:rPr>
        <w:t xml:space="preserve"> participation in European integration </w:t>
      </w:r>
      <w:r w:rsidR="00005F68">
        <w:rPr>
          <w:rFonts w:ascii="Times New Roman" w:hAnsi="Times New Roman" w:cs="Times New Roman"/>
          <w:lang w:val="en-GB"/>
        </w:rPr>
        <w:t>through the lens</w:t>
      </w:r>
      <w:r w:rsidR="00BD7616">
        <w:rPr>
          <w:rFonts w:ascii="Times New Roman" w:hAnsi="Times New Roman" w:cs="Times New Roman"/>
          <w:lang w:val="en-GB"/>
        </w:rPr>
        <w:t xml:space="preserve"> of</w:t>
      </w:r>
      <w:r w:rsidR="00005F68">
        <w:rPr>
          <w:rFonts w:ascii="Times New Roman" w:hAnsi="Times New Roman" w:cs="Times New Roman"/>
          <w:lang w:val="en-GB"/>
        </w:rPr>
        <w:t xml:space="preserve"> </w:t>
      </w:r>
      <w:r w:rsidRPr="002B3C66">
        <w:rPr>
          <w:rFonts w:ascii="Times New Roman" w:hAnsi="Times New Roman" w:cs="Times New Roman"/>
          <w:lang w:val="en-GB"/>
        </w:rPr>
        <w:t xml:space="preserve">nationalism. Indeed, while he castigated the ‘populism’ of the anti-austerity opposition, Samaras’ rhetoric placed next to his Europeanism intense national symbolism drawing on Greece’s </w:t>
      </w:r>
      <w:r w:rsidR="00005F68">
        <w:rPr>
          <w:rFonts w:ascii="Times New Roman" w:hAnsi="Times New Roman" w:cs="Times New Roman"/>
          <w:lang w:val="en-GB"/>
        </w:rPr>
        <w:t>classical</w:t>
      </w:r>
      <w:r w:rsidR="00005F68" w:rsidRPr="002B3C66">
        <w:rPr>
          <w:rFonts w:ascii="Times New Roman" w:hAnsi="Times New Roman" w:cs="Times New Roman"/>
          <w:lang w:val="en-GB"/>
        </w:rPr>
        <w:t xml:space="preserve"> </w:t>
      </w:r>
      <w:r w:rsidRPr="002B3C66">
        <w:rPr>
          <w:rFonts w:ascii="Times New Roman" w:hAnsi="Times New Roman" w:cs="Times New Roman"/>
          <w:lang w:val="en-GB"/>
        </w:rPr>
        <w:t xml:space="preserve">and Orthodox identities. In the 2012 election campaign he pleaded voters to give him ‘the power of a nation’ so that he could negotiate more effectively with the </w:t>
      </w:r>
      <w:r w:rsidR="00BD7616">
        <w:rPr>
          <w:rFonts w:ascii="Times New Roman" w:hAnsi="Times New Roman" w:cs="Times New Roman"/>
          <w:lang w:val="en-GB"/>
        </w:rPr>
        <w:t>EU</w:t>
      </w:r>
      <w:r w:rsidRPr="002B3C66">
        <w:rPr>
          <w:rFonts w:ascii="Times New Roman" w:hAnsi="Times New Roman" w:cs="Times New Roman"/>
          <w:lang w:val="en-GB"/>
        </w:rPr>
        <w:t>.</w:t>
      </w:r>
      <w:r w:rsidRPr="002B3C66">
        <w:rPr>
          <w:rStyle w:val="EndnoteReference"/>
          <w:rFonts w:ascii="Times New Roman" w:hAnsi="Times New Roman" w:cs="Times New Roman"/>
          <w:lang w:val="en-GB"/>
        </w:rPr>
        <w:endnoteReference w:id="64"/>
      </w:r>
      <w:r w:rsidRPr="002B3C66">
        <w:rPr>
          <w:rFonts w:ascii="Times New Roman" w:hAnsi="Times New Roman" w:cs="Times New Roman"/>
          <w:lang w:val="en-GB"/>
        </w:rPr>
        <w:t xml:space="preserve"> </w:t>
      </w:r>
    </w:p>
    <w:p w:rsidR="00E5707B" w:rsidRPr="002B3C66" w:rsidRDefault="00F020B1" w:rsidP="00190F12">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lastRenderedPageBreak/>
        <w:t xml:space="preserve">The nationalism of Samaras was restrictive towards outsiders. He often made statements on law and order that transparently </w:t>
      </w:r>
      <w:r w:rsidR="00E61EB4">
        <w:rPr>
          <w:rFonts w:ascii="Times New Roman" w:hAnsi="Times New Roman" w:cs="Times New Roman"/>
          <w:lang w:val="en-GB"/>
        </w:rPr>
        <w:t>presented</w:t>
      </w:r>
      <w:r w:rsidRPr="002B3C66">
        <w:rPr>
          <w:rFonts w:ascii="Times New Roman" w:hAnsi="Times New Roman" w:cs="Times New Roman"/>
          <w:lang w:val="en-GB"/>
        </w:rPr>
        <w:t xml:space="preserve"> immigration as a </w:t>
      </w:r>
      <w:r w:rsidR="00E61EB4">
        <w:rPr>
          <w:rFonts w:ascii="Times New Roman" w:hAnsi="Times New Roman" w:cs="Times New Roman"/>
          <w:lang w:val="en-GB"/>
        </w:rPr>
        <w:t>threat</w:t>
      </w:r>
      <w:r w:rsidRPr="002B3C66">
        <w:rPr>
          <w:rFonts w:ascii="Times New Roman" w:hAnsi="Times New Roman" w:cs="Times New Roman"/>
          <w:lang w:val="en-GB"/>
        </w:rPr>
        <w:t>.</w:t>
      </w:r>
      <w:r w:rsidRPr="002B3C66">
        <w:rPr>
          <w:rStyle w:val="EndnoteReference"/>
          <w:rFonts w:ascii="Times New Roman" w:hAnsi="Times New Roman" w:cs="Times New Roman"/>
          <w:lang w:val="en-GB"/>
        </w:rPr>
        <w:endnoteReference w:id="65"/>
      </w:r>
      <w:r w:rsidRPr="002B3C66">
        <w:rPr>
          <w:rFonts w:ascii="Times New Roman" w:hAnsi="Times New Roman" w:cs="Times New Roman"/>
          <w:lang w:val="en-GB"/>
        </w:rPr>
        <w:t xml:space="preserve"> His government adopted a hard stance, forcing undocumented immigrants and refugees to stay in enclosed camps. At the same time, Samaras’ nationalism drew on highly idealistic themes. </w:t>
      </w:r>
      <w:r w:rsidR="00C36606" w:rsidRPr="007037BA">
        <w:rPr>
          <w:rFonts w:ascii="Times New Roman" w:hAnsi="Times New Roman" w:cs="Times New Roman"/>
          <w:lang w:val="en-GB"/>
        </w:rPr>
        <w:t>He</w:t>
      </w:r>
      <w:r w:rsidR="00C36606" w:rsidRPr="002B3C66">
        <w:rPr>
          <w:rFonts w:ascii="Times New Roman" w:hAnsi="Times New Roman" w:cs="Times New Roman"/>
          <w:lang w:val="en-GB"/>
        </w:rPr>
        <w:t xml:space="preserve"> </w:t>
      </w:r>
      <w:r w:rsidRPr="002B3C66">
        <w:rPr>
          <w:rFonts w:ascii="Times New Roman" w:hAnsi="Times New Roman" w:cs="Times New Roman"/>
          <w:lang w:val="en-GB"/>
        </w:rPr>
        <w:t>was prone to using poetic quotes and impassioned phrases when referring to Greek history and identity. These reflected the romantic idea of the continuity of the Greek nation since ancient times and the universality of the ideal of Hellenism</w:t>
      </w:r>
      <w:r w:rsidR="00E5707B" w:rsidRPr="002B3C66">
        <w:rPr>
          <w:rFonts w:ascii="Times New Roman" w:hAnsi="Times New Roman" w:cs="Times New Roman"/>
          <w:lang w:val="en-GB"/>
        </w:rPr>
        <w:t>:</w:t>
      </w:r>
    </w:p>
    <w:p w:rsidR="00E5707B" w:rsidRPr="002B3C66" w:rsidRDefault="00E5707B" w:rsidP="00190F12">
      <w:pPr>
        <w:spacing w:line="480" w:lineRule="auto"/>
        <w:ind w:firstLine="360"/>
        <w:jc w:val="both"/>
        <w:rPr>
          <w:rFonts w:ascii="Times New Roman" w:hAnsi="Times New Roman" w:cs="Times New Roman"/>
          <w:lang w:val="en-GB"/>
        </w:rPr>
      </w:pPr>
    </w:p>
    <w:p w:rsidR="00F020B1" w:rsidRPr="002B3C66" w:rsidRDefault="00E5707B" w:rsidP="00E5707B">
      <w:pPr>
        <w:spacing w:line="480" w:lineRule="auto"/>
        <w:jc w:val="both"/>
        <w:rPr>
          <w:rFonts w:ascii="Times New Roman" w:hAnsi="Times New Roman" w:cs="Times New Roman"/>
          <w:lang w:val="en-GB"/>
        </w:rPr>
      </w:pPr>
      <w:r w:rsidRPr="002B3C66">
        <w:rPr>
          <w:rFonts w:ascii="Times New Roman" w:hAnsi="Times New Roman" w:cs="Times New Roman"/>
          <w:lang w:val="en-GB"/>
        </w:rPr>
        <w:t>“Our party is strategically pro-European. It is identified with the best spiritual traditions of Hellenism! Universal thought, open horizons</w:t>
      </w:r>
      <w:r w:rsidR="00082ABC" w:rsidRPr="002B3C66">
        <w:rPr>
          <w:rFonts w:ascii="Times New Roman" w:hAnsi="Times New Roman" w:cs="Times New Roman"/>
          <w:lang w:val="en-GB"/>
        </w:rPr>
        <w:t>, longing for return to ‘Ithaca’.</w:t>
      </w:r>
      <w:r w:rsidRPr="002B3C66">
        <w:rPr>
          <w:rFonts w:ascii="Times New Roman" w:hAnsi="Times New Roman" w:cs="Times New Roman"/>
          <w:lang w:val="en-GB"/>
        </w:rPr>
        <w:t xml:space="preserve"> </w:t>
      </w:r>
      <w:r w:rsidR="00082ABC" w:rsidRPr="002B3C66">
        <w:rPr>
          <w:rFonts w:ascii="Times New Roman" w:hAnsi="Times New Roman" w:cs="Times New Roman"/>
          <w:lang w:val="en-GB"/>
        </w:rPr>
        <w:t>The best guarantee of our European orientation is the deep commitment to the national interest, to our Greek Tradition. The national interest i</w:t>
      </w:r>
      <w:r w:rsidR="00672E6C">
        <w:rPr>
          <w:rFonts w:ascii="Times New Roman" w:hAnsi="Times New Roman" w:cs="Times New Roman"/>
          <w:lang w:val="en-GB"/>
        </w:rPr>
        <w:t>s</w:t>
      </w:r>
      <w:r w:rsidR="00082ABC" w:rsidRPr="002B3C66">
        <w:rPr>
          <w:rFonts w:ascii="Times New Roman" w:hAnsi="Times New Roman" w:cs="Times New Roman"/>
          <w:lang w:val="en-GB"/>
        </w:rPr>
        <w:t xml:space="preserve"> fully compatible with our European identity.”</w:t>
      </w:r>
      <w:r w:rsidR="00F020B1" w:rsidRPr="002B3C66">
        <w:rPr>
          <w:rStyle w:val="EndnoteReference"/>
          <w:rFonts w:ascii="Times New Roman" w:hAnsi="Times New Roman" w:cs="Times New Roman"/>
          <w:lang w:val="en-GB"/>
        </w:rPr>
        <w:endnoteReference w:id="66"/>
      </w:r>
      <w:r w:rsidR="00F020B1" w:rsidRPr="002B3C66">
        <w:rPr>
          <w:rFonts w:ascii="Times New Roman" w:hAnsi="Times New Roman" w:cs="Times New Roman"/>
          <w:lang w:val="en-GB"/>
        </w:rPr>
        <w:t xml:space="preserve"> </w:t>
      </w:r>
    </w:p>
    <w:p w:rsidR="00421934" w:rsidRPr="002B3C66" w:rsidRDefault="00421934" w:rsidP="00E5707B">
      <w:pPr>
        <w:spacing w:line="480" w:lineRule="auto"/>
        <w:jc w:val="both"/>
        <w:rPr>
          <w:rFonts w:ascii="Times New Roman" w:hAnsi="Times New Roman" w:cs="Times New Roman"/>
          <w:lang w:val="en-GB"/>
        </w:rPr>
      </w:pPr>
    </w:p>
    <w:p w:rsidR="00F94A9B" w:rsidRPr="002B3C66" w:rsidRDefault="00F020B1" w:rsidP="00750871">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Samaras’ nationalism was articulated in foreign policy </w:t>
      </w:r>
      <w:r w:rsidR="00BD7616">
        <w:rPr>
          <w:rFonts w:ascii="Times New Roman" w:hAnsi="Times New Roman" w:cs="Times New Roman"/>
          <w:lang w:val="en-GB"/>
        </w:rPr>
        <w:t xml:space="preserve">as strong emphasis on national </w:t>
      </w:r>
      <w:r w:rsidRPr="002B3C66">
        <w:rPr>
          <w:rFonts w:ascii="Times New Roman" w:hAnsi="Times New Roman" w:cs="Times New Roman"/>
          <w:lang w:val="en-GB"/>
        </w:rPr>
        <w:t>securi</w:t>
      </w:r>
      <w:r w:rsidR="00BD7616">
        <w:rPr>
          <w:rFonts w:ascii="Times New Roman" w:hAnsi="Times New Roman" w:cs="Times New Roman"/>
          <w:lang w:val="en-GB"/>
        </w:rPr>
        <w:t>ty influence</w:t>
      </w:r>
      <w:r w:rsidRPr="002B3C66">
        <w:rPr>
          <w:rFonts w:ascii="Times New Roman" w:hAnsi="Times New Roman" w:cs="Times New Roman"/>
          <w:lang w:val="en-GB"/>
        </w:rPr>
        <w:t xml:space="preserve">. While he often referred to </w:t>
      </w:r>
      <w:r w:rsidRPr="002B3C66">
        <w:rPr>
          <w:rFonts w:ascii="Times New Roman" w:hAnsi="Times New Roman" w:cs="Times New Roman"/>
          <w:i/>
          <w:lang w:val="en-GB"/>
        </w:rPr>
        <w:t>milieu</w:t>
      </w:r>
      <w:r w:rsidRPr="002B3C66">
        <w:rPr>
          <w:rFonts w:ascii="Times New Roman" w:hAnsi="Times New Roman" w:cs="Times New Roman"/>
          <w:lang w:val="en-GB"/>
        </w:rPr>
        <w:t xml:space="preserve"> goals like stability and peace in Greece’s region, these were used as an excuse to highlight Greece’s strategic importance. With unrest across the Middle East, Ukraine and the Mediterranean, Samaras often spoke of Greece as an ‘island of stability in </w:t>
      </w:r>
      <w:r w:rsidR="00421934" w:rsidRPr="002B3C66">
        <w:rPr>
          <w:rFonts w:ascii="Times New Roman" w:hAnsi="Times New Roman" w:cs="Times New Roman"/>
          <w:lang w:val="en-GB"/>
        </w:rPr>
        <w:t>a region</w:t>
      </w:r>
      <w:r w:rsidR="00082ABC" w:rsidRPr="002B3C66">
        <w:rPr>
          <w:rFonts w:ascii="Times New Roman" w:hAnsi="Times New Roman" w:cs="Times New Roman"/>
          <w:lang w:val="en-GB"/>
        </w:rPr>
        <w:t xml:space="preserve"> </w:t>
      </w:r>
      <w:r w:rsidRPr="002B3C66">
        <w:rPr>
          <w:rFonts w:ascii="Times New Roman" w:hAnsi="Times New Roman" w:cs="Times New Roman"/>
          <w:lang w:val="en-GB"/>
        </w:rPr>
        <w:t xml:space="preserve">of instability’ – a </w:t>
      </w:r>
      <w:r w:rsidR="00822F0F">
        <w:rPr>
          <w:rFonts w:ascii="Times New Roman" w:hAnsi="Times New Roman" w:cs="Times New Roman"/>
          <w:lang w:val="en-GB"/>
        </w:rPr>
        <w:t>reference</w:t>
      </w:r>
      <w:r w:rsidRPr="002B3C66">
        <w:rPr>
          <w:rFonts w:ascii="Times New Roman" w:hAnsi="Times New Roman" w:cs="Times New Roman"/>
          <w:lang w:val="en-GB"/>
        </w:rPr>
        <w:t xml:space="preserve"> to Greece’s nautical identity as well as a reminder to Greece’s partners of </w:t>
      </w:r>
      <w:r w:rsidR="00E61EB4">
        <w:rPr>
          <w:rFonts w:ascii="Times New Roman" w:hAnsi="Times New Roman" w:cs="Times New Roman"/>
          <w:lang w:val="en-GB"/>
        </w:rPr>
        <w:t>its</w:t>
      </w:r>
      <w:r w:rsidRPr="002B3C66">
        <w:rPr>
          <w:rFonts w:ascii="Times New Roman" w:hAnsi="Times New Roman" w:cs="Times New Roman"/>
          <w:lang w:val="en-GB"/>
        </w:rPr>
        <w:t xml:space="preserve"> geopolitical importance despite its economic woes.</w:t>
      </w:r>
      <w:r w:rsidRPr="002B3C66">
        <w:rPr>
          <w:rStyle w:val="EndnoteReference"/>
          <w:rFonts w:ascii="Times New Roman" w:hAnsi="Times New Roman" w:cs="Times New Roman"/>
          <w:lang w:val="en-GB"/>
        </w:rPr>
        <w:endnoteReference w:id="67"/>
      </w:r>
      <w:r w:rsidRPr="002B3C66">
        <w:rPr>
          <w:rFonts w:ascii="Times New Roman" w:hAnsi="Times New Roman" w:cs="Times New Roman"/>
          <w:lang w:val="en-GB"/>
        </w:rPr>
        <w:t xml:space="preserve"> Thus, while Samaras adopted as Greek goals the interests of </w:t>
      </w:r>
      <w:r w:rsidR="00E61EB4">
        <w:rPr>
          <w:rFonts w:ascii="Times New Roman" w:hAnsi="Times New Roman" w:cs="Times New Roman"/>
          <w:lang w:val="en-GB"/>
        </w:rPr>
        <w:t>NATO</w:t>
      </w:r>
      <w:r w:rsidRPr="002B3C66">
        <w:rPr>
          <w:rFonts w:ascii="Times New Roman" w:hAnsi="Times New Roman" w:cs="Times New Roman"/>
          <w:lang w:val="en-GB"/>
        </w:rPr>
        <w:t xml:space="preserve"> and the EU, this was presented overwhelmingly through the lens of national priorities. For example, energy cooperation in the East</w:t>
      </w:r>
      <w:r w:rsidR="005D7323" w:rsidRPr="002B3C66">
        <w:rPr>
          <w:rFonts w:ascii="Times New Roman" w:hAnsi="Times New Roman" w:cs="Times New Roman"/>
          <w:lang w:val="en-GB"/>
        </w:rPr>
        <w:t>ern</w:t>
      </w:r>
      <w:r w:rsidRPr="002B3C66">
        <w:rPr>
          <w:rFonts w:ascii="Times New Roman" w:hAnsi="Times New Roman" w:cs="Times New Roman"/>
          <w:lang w:val="en-GB"/>
        </w:rPr>
        <w:t xml:space="preserve"> Mediterranean with Cyprus, </w:t>
      </w:r>
      <w:r w:rsidR="00BD7616">
        <w:rPr>
          <w:rFonts w:ascii="Times New Roman" w:hAnsi="Times New Roman" w:cs="Times New Roman"/>
          <w:lang w:val="en-GB"/>
        </w:rPr>
        <w:t xml:space="preserve">Israel and Egypt was presented by </w:t>
      </w:r>
      <w:r w:rsidRPr="002B3C66">
        <w:rPr>
          <w:rFonts w:ascii="Times New Roman" w:hAnsi="Times New Roman" w:cs="Times New Roman"/>
          <w:lang w:val="en-GB"/>
        </w:rPr>
        <w:t xml:space="preserve">Samaras </w:t>
      </w:r>
      <w:r w:rsidR="00BD7616">
        <w:rPr>
          <w:rFonts w:ascii="Times New Roman" w:hAnsi="Times New Roman" w:cs="Times New Roman"/>
          <w:lang w:val="en-GB"/>
        </w:rPr>
        <w:t>as complementary to</w:t>
      </w:r>
      <w:r w:rsidRPr="002B3C66">
        <w:rPr>
          <w:rFonts w:ascii="Times New Roman" w:hAnsi="Times New Roman" w:cs="Times New Roman"/>
          <w:lang w:val="en-GB"/>
        </w:rPr>
        <w:t xml:space="preserve"> EU and US energy </w:t>
      </w:r>
      <w:r w:rsidRPr="002B3C66">
        <w:rPr>
          <w:rFonts w:ascii="Times New Roman" w:hAnsi="Times New Roman" w:cs="Times New Roman"/>
          <w:lang w:val="en-GB"/>
        </w:rPr>
        <w:lastRenderedPageBreak/>
        <w:t xml:space="preserve">security, but </w:t>
      </w:r>
      <w:r w:rsidR="00BD7616">
        <w:rPr>
          <w:rFonts w:ascii="Times New Roman" w:hAnsi="Times New Roman" w:cs="Times New Roman"/>
          <w:lang w:val="en-GB"/>
        </w:rPr>
        <w:t xml:space="preserve">he </w:t>
      </w:r>
      <w:r w:rsidR="00672E6C">
        <w:rPr>
          <w:rFonts w:ascii="Times New Roman" w:hAnsi="Times New Roman" w:cs="Times New Roman"/>
          <w:lang w:val="en-GB"/>
        </w:rPr>
        <w:t>l</w:t>
      </w:r>
      <w:r w:rsidRPr="002B3C66">
        <w:rPr>
          <w:rFonts w:ascii="Times New Roman" w:hAnsi="Times New Roman" w:cs="Times New Roman"/>
          <w:lang w:val="en-GB"/>
        </w:rPr>
        <w:t>i</w:t>
      </w:r>
      <w:r w:rsidR="00672E6C">
        <w:rPr>
          <w:rFonts w:ascii="Times New Roman" w:hAnsi="Times New Roman" w:cs="Times New Roman"/>
          <w:lang w:val="en-GB"/>
        </w:rPr>
        <w:t>nk</w:t>
      </w:r>
      <w:r w:rsidRPr="002B3C66">
        <w:rPr>
          <w:rFonts w:ascii="Times New Roman" w:hAnsi="Times New Roman" w:cs="Times New Roman"/>
          <w:lang w:val="en-GB"/>
        </w:rPr>
        <w:t xml:space="preserve">ed </w:t>
      </w:r>
      <w:r w:rsidR="00672E6C" w:rsidRPr="002B3C66">
        <w:rPr>
          <w:rFonts w:ascii="Times New Roman" w:hAnsi="Times New Roman" w:cs="Times New Roman"/>
          <w:lang w:val="en-GB"/>
        </w:rPr>
        <w:t>i</w:t>
      </w:r>
      <w:r w:rsidR="00672E6C">
        <w:rPr>
          <w:rFonts w:ascii="Times New Roman" w:hAnsi="Times New Roman" w:cs="Times New Roman"/>
          <w:lang w:val="en-GB"/>
        </w:rPr>
        <w:t xml:space="preserve">t </w:t>
      </w:r>
      <w:r w:rsidR="00BD7616">
        <w:rPr>
          <w:rFonts w:ascii="Times New Roman" w:hAnsi="Times New Roman" w:cs="Times New Roman"/>
          <w:lang w:val="en-GB"/>
        </w:rPr>
        <w:t>also</w:t>
      </w:r>
      <w:r w:rsidRPr="002B3C66">
        <w:rPr>
          <w:rFonts w:ascii="Times New Roman" w:hAnsi="Times New Roman" w:cs="Times New Roman"/>
          <w:lang w:val="en-GB"/>
        </w:rPr>
        <w:t xml:space="preserve"> with Greece’s </w:t>
      </w:r>
      <w:r w:rsidR="00672E6C">
        <w:rPr>
          <w:rFonts w:ascii="Times New Roman" w:hAnsi="Times New Roman" w:cs="Times New Roman"/>
          <w:lang w:val="en-GB"/>
        </w:rPr>
        <w:t>goals</w:t>
      </w:r>
      <w:r w:rsidR="00672E6C" w:rsidRPr="002B3C66">
        <w:rPr>
          <w:rFonts w:ascii="Times New Roman" w:hAnsi="Times New Roman" w:cs="Times New Roman"/>
          <w:lang w:val="en-GB"/>
        </w:rPr>
        <w:t xml:space="preserve"> </w:t>
      </w:r>
      <w:r w:rsidRPr="002B3C66">
        <w:rPr>
          <w:rFonts w:ascii="Times New Roman" w:hAnsi="Times New Roman" w:cs="Times New Roman"/>
          <w:lang w:val="en-GB"/>
        </w:rPr>
        <w:t>to raise its geopolitical profile, boost its security and draw economic benefits</w:t>
      </w:r>
      <w:r w:rsidR="00F94A9B" w:rsidRPr="002B3C66">
        <w:rPr>
          <w:rFonts w:ascii="Times New Roman" w:hAnsi="Times New Roman" w:cs="Times New Roman"/>
          <w:lang w:val="en-GB"/>
        </w:rPr>
        <w:t>:</w:t>
      </w:r>
    </w:p>
    <w:p w:rsidR="00F94A9B" w:rsidRPr="002B3C66" w:rsidRDefault="00F94A9B" w:rsidP="00750871">
      <w:pPr>
        <w:spacing w:line="480" w:lineRule="auto"/>
        <w:ind w:firstLine="360"/>
        <w:jc w:val="both"/>
        <w:rPr>
          <w:rFonts w:ascii="Times New Roman" w:hAnsi="Times New Roman" w:cs="Times New Roman"/>
          <w:lang w:val="en-GB"/>
        </w:rPr>
      </w:pPr>
    </w:p>
    <w:p w:rsidR="00C36606" w:rsidRPr="002B3C66" w:rsidRDefault="00F94A9B" w:rsidP="00F94A9B">
      <w:pPr>
        <w:spacing w:line="480" w:lineRule="auto"/>
        <w:jc w:val="both"/>
        <w:rPr>
          <w:rFonts w:ascii="Times New Roman" w:hAnsi="Times New Roman" w:cs="Times New Roman"/>
          <w:lang w:val="en-GB"/>
        </w:rPr>
      </w:pPr>
      <w:r w:rsidRPr="002B3C66">
        <w:rPr>
          <w:rFonts w:ascii="Times New Roman" w:hAnsi="Times New Roman" w:cs="Times New Roman"/>
          <w:lang w:val="en-GB"/>
        </w:rPr>
        <w:t xml:space="preserve">“Europe must protect itself from the dangers coming from its south [like] migration waves […] </w:t>
      </w:r>
      <w:r w:rsidR="00A62890" w:rsidRPr="002B3C66">
        <w:rPr>
          <w:rFonts w:ascii="Times New Roman" w:hAnsi="Times New Roman" w:cs="Times New Roman"/>
          <w:lang w:val="en-GB"/>
        </w:rPr>
        <w:t>The EU must make its presence felt in its neighbourhood, the Mediterranean plays a vital role for the security and international standing of Europe […] It is part of our European property […] Declaring Exclusive Economic Zones belongs to the jurisdiction of member-states, but the EU can support these member-states so that this takes place soon.”</w:t>
      </w:r>
      <w:r w:rsidR="00F020B1" w:rsidRPr="002B3C66">
        <w:rPr>
          <w:rStyle w:val="EndnoteReference"/>
          <w:rFonts w:ascii="Times New Roman" w:hAnsi="Times New Roman" w:cs="Times New Roman"/>
          <w:lang w:val="en-GB"/>
        </w:rPr>
        <w:endnoteReference w:id="68"/>
      </w:r>
      <w:r w:rsidR="00F020B1" w:rsidRPr="002B3C66">
        <w:rPr>
          <w:rFonts w:ascii="Times New Roman" w:hAnsi="Times New Roman" w:cs="Times New Roman"/>
          <w:lang w:val="en-GB"/>
        </w:rPr>
        <w:t xml:space="preserve"> </w:t>
      </w:r>
    </w:p>
    <w:p w:rsidR="00C36606" w:rsidRPr="002B3C66" w:rsidRDefault="00C36606" w:rsidP="00C36606">
      <w:pPr>
        <w:spacing w:line="480" w:lineRule="auto"/>
        <w:ind w:firstLine="360"/>
        <w:jc w:val="both"/>
        <w:rPr>
          <w:rFonts w:ascii="Times New Roman" w:hAnsi="Times New Roman" w:cs="Times New Roman"/>
          <w:lang w:val="en-GB"/>
        </w:rPr>
      </w:pPr>
    </w:p>
    <w:p w:rsidR="00C36606" w:rsidRPr="007037BA" w:rsidRDefault="00D41030" w:rsidP="00C36606">
      <w:pPr>
        <w:spacing w:line="480" w:lineRule="auto"/>
        <w:ind w:firstLine="360"/>
        <w:jc w:val="both"/>
        <w:rPr>
          <w:rFonts w:ascii="Times New Roman" w:hAnsi="Times New Roman" w:cs="Times New Roman"/>
          <w:lang w:val="en-GB"/>
        </w:rPr>
      </w:pPr>
      <w:r w:rsidRPr="007037BA">
        <w:rPr>
          <w:rFonts w:ascii="Times New Roman" w:hAnsi="Times New Roman" w:cs="Times New Roman"/>
          <w:lang w:val="en-GB"/>
        </w:rPr>
        <w:t>The use of the term ‘liberal’ to describe Samaras’ foreign policy discourse may appe</w:t>
      </w:r>
      <w:r w:rsidR="00A721E7" w:rsidRPr="007037BA">
        <w:rPr>
          <w:rFonts w:ascii="Times New Roman" w:hAnsi="Times New Roman" w:cs="Times New Roman"/>
          <w:lang w:val="en-GB"/>
        </w:rPr>
        <w:t xml:space="preserve">ar </w:t>
      </w:r>
      <w:r w:rsidR="00007D09">
        <w:rPr>
          <w:rFonts w:ascii="Times New Roman" w:hAnsi="Times New Roman" w:cs="Times New Roman"/>
          <w:lang w:val="en-GB"/>
        </w:rPr>
        <w:t>paradoxical</w:t>
      </w:r>
      <w:r w:rsidR="00A721E7" w:rsidRPr="007037BA">
        <w:rPr>
          <w:rFonts w:ascii="Times New Roman" w:hAnsi="Times New Roman" w:cs="Times New Roman"/>
          <w:lang w:val="en-GB"/>
        </w:rPr>
        <w:t xml:space="preserve">, since </w:t>
      </w:r>
      <w:r w:rsidR="00007D09">
        <w:rPr>
          <w:rFonts w:ascii="Times New Roman" w:hAnsi="Times New Roman" w:cs="Times New Roman"/>
          <w:lang w:val="en-GB"/>
        </w:rPr>
        <w:t>he</w:t>
      </w:r>
      <w:r w:rsidR="00A721E7" w:rsidRPr="007037BA">
        <w:rPr>
          <w:rFonts w:ascii="Times New Roman" w:hAnsi="Times New Roman" w:cs="Times New Roman"/>
          <w:lang w:val="en-GB"/>
        </w:rPr>
        <w:t xml:space="preserve"> has long been considered the staunchest right-wing nationalist in the Greek political establishment. It is important however to remind that the</w:t>
      </w:r>
      <w:r w:rsidR="00007D09">
        <w:rPr>
          <w:rFonts w:ascii="Times New Roman" w:hAnsi="Times New Roman" w:cs="Times New Roman"/>
          <w:lang w:val="en-GB"/>
        </w:rPr>
        <w:t xml:space="preserve"> concept of liberal nationalism</w:t>
      </w:r>
      <w:r w:rsidR="00A721E7" w:rsidRPr="007037BA">
        <w:rPr>
          <w:rFonts w:ascii="Times New Roman" w:hAnsi="Times New Roman" w:cs="Times New Roman"/>
          <w:lang w:val="en-GB"/>
        </w:rPr>
        <w:t xml:space="preserve"> here describes strictly a foreign policy discourse, not</w:t>
      </w:r>
      <w:r w:rsidR="00007D09">
        <w:rPr>
          <w:rFonts w:ascii="Times New Roman" w:hAnsi="Times New Roman" w:cs="Times New Roman"/>
          <w:lang w:val="en-GB"/>
        </w:rPr>
        <w:t xml:space="preserve"> the</w:t>
      </w:r>
      <w:r w:rsidR="00A721E7" w:rsidRPr="007037BA">
        <w:rPr>
          <w:rFonts w:ascii="Times New Roman" w:hAnsi="Times New Roman" w:cs="Times New Roman"/>
          <w:lang w:val="en-GB"/>
        </w:rPr>
        <w:t xml:space="preserve"> ideology or policies implemented. Liberal nationalism designates a discourse combining a focus on the national interest, the predominance of the ‘nation’ as the central referent drawing a clear boundary between the inside and the outside of the political community, and the absence of populism, or even the energe</w:t>
      </w:r>
      <w:r w:rsidR="006F6543">
        <w:rPr>
          <w:rFonts w:ascii="Times New Roman" w:hAnsi="Times New Roman" w:cs="Times New Roman"/>
          <w:lang w:val="en-GB"/>
        </w:rPr>
        <w:t>tic opposition to it</w:t>
      </w:r>
      <w:r w:rsidR="00A721E7" w:rsidRPr="007037BA">
        <w:rPr>
          <w:rFonts w:ascii="Times New Roman" w:hAnsi="Times New Roman" w:cs="Times New Roman"/>
          <w:lang w:val="en-GB"/>
        </w:rPr>
        <w:t>. None of this precludes that the nation is articulated in strict ethnic terms</w:t>
      </w:r>
      <w:r w:rsidR="006F6543">
        <w:rPr>
          <w:rFonts w:ascii="Times New Roman" w:hAnsi="Times New Roman" w:cs="Times New Roman"/>
          <w:lang w:val="en-GB"/>
        </w:rPr>
        <w:t>,</w:t>
      </w:r>
      <w:r w:rsidR="00A721E7" w:rsidRPr="007037BA">
        <w:rPr>
          <w:rFonts w:ascii="Times New Roman" w:hAnsi="Times New Roman" w:cs="Times New Roman"/>
          <w:lang w:val="en-GB"/>
        </w:rPr>
        <w:t xml:space="preserve"> as Samaras did. This would just place him further to the right in the upper right quadrant of </w:t>
      </w:r>
      <w:r w:rsidR="00E61EB4">
        <w:rPr>
          <w:rFonts w:ascii="Times New Roman" w:hAnsi="Times New Roman" w:cs="Times New Roman"/>
          <w:lang w:val="en-GB"/>
        </w:rPr>
        <w:t>our</w:t>
      </w:r>
      <w:r w:rsidR="00A721E7" w:rsidRPr="007037BA">
        <w:rPr>
          <w:rFonts w:ascii="Times New Roman" w:hAnsi="Times New Roman" w:cs="Times New Roman"/>
          <w:lang w:val="en-GB"/>
        </w:rPr>
        <w:t xml:space="preserve"> typology. </w:t>
      </w:r>
    </w:p>
    <w:p w:rsidR="00A721E7" w:rsidRPr="002B3C66" w:rsidRDefault="00A721E7" w:rsidP="007037BA">
      <w:pPr>
        <w:spacing w:line="480" w:lineRule="auto"/>
        <w:ind w:firstLine="360"/>
        <w:jc w:val="both"/>
        <w:rPr>
          <w:rFonts w:ascii="Times New Roman" w:hAnsi="Times New Roman" w:cs="Times New Roman"/>
          <w:lang w:val="en-GB"/>
        </w:rPr>
      </w:pPr>
      <w:r w:rsidRPr="007037BA">
        <w:rPr>
          <w:rFonts w:ascii="Times New Roman" w:hAnsi="Times New Roman" w:cs="Times New Roman"/>
          <w:lang w:val="en-GB"/>
        </w:rPr>
        <w:t>So, designating Samaras a liberal nationalist is a way to account precisely for the fact that his foreign policy rhetoric combine</w:t>
      </w:r>
      <w:r w:rsidR="008B2E0B">
        <w:rPr>
          <w:rFonts w:ascii="Times New Roman" w:hAnsi="Times New Roman" w:cs="Times New Roman"/>
          <w:lang w:val="en-GB"/>
        </w:rPr>
        <w:t>d</w:t>
      </w:r>
      <w:r w:rsidRPr="007037BA">
        <w:rPr>
          <w:rFonts w:ascii="Times New Roman" w:hAnsi="Times New Roman" w:cs="Times New Roman"/>
          <w:lang w:val="en-GB"/>
        </w:rPr>
        <w:t xml:space="preserve"> a strongly exclusivist and nation-centric perspective of the political community at home with a strong identification with the EU, the US and NATO </w:t>
      </w:r>
      <w:r w:rsidR="006F6543">
        <w:rPr>
          <w:rFonts w:ascii="Times New Roman" w:hAnsi="Times New Roman" w:cs="Times New Roman"/>
          <w:lang w:val="en-GB"/>
        </w:rPr>
        <w:t>and corresponding</w:t>
      </w:r>
      <w:r w:rsidRPr="007037BA">
        <w:rPr>
          <w:rFonts w:ascii="Times New Roman" w:hAnsi="Times New Roman" w:cs="Times New Roman"/>
          <w:lang w:val="en-GB"/>
        </w:rPr>
        <w:t xml:space="preserve"> limitations on Greek national sovereignty. Samaras </w:t>
      </w:r>
      <w:r w:rsidR="006F6543">
        <w:rPr>
          <w:rFonts w:ascii="Times New Roman" w:hAnsi="Times New Roman" w:cs="Times New Roman"/>
          <w:lang w:val="en-GB"/>
        </w:rPr>
        <w:t>cannot</w:t>
      </w:r>
      <w:r w:rsidRPr="007037BA">
        <w:rPr>
          <w:rFonts w:ascii="Times New Roman" w:hAnsi="Times New Roman" w:cs="Times New Roman"/>
          <w:lang w:val="en-GB"/>
        </w:rPr>
        <w:t xml:space="preserve"> be considered a liberal cosmopolitan of course, but nor</w:t>
      </w:r>
      <w:r w:rsidR="006F6543">
        <w:rPr>
          <w:rFonts w:ascii="Times New Roman" w:hAnsi="Times New Roman" w:cs="Times New Roman"/>
          <w:lang w:val="en-GB"/>
        </w:rPr>
        <w:t xml:space="preserve"> is he</w:t>
      </w:r>
      <w:r w:rsidRPr="007037BA">
        <w:rPr>
          <w:rFonts w:ascii="Times New Roman" w:hAnsi="Times New Roman" w:cs="Times New Roman"/>
          <w:lang w:val="en-GB"/>
        </w:rPr>
        <w:t xml:space="preserve"> a populist nationalist, as anti-elite themes were completely </w:t>
      </w:r>
      <w:r w:rsidRPr="007037BA">
        <w:rPr>
          <w:rFonts w:ascii="Times New Roman" w:hAnsi="Times New Roman" w:cs="Times New Roman"/>
          <w:lang w:val="en-GB"/>
        </w:rPr>
        <w:lastRenderedPageBreak/>
        <w:t xml:space="preserve">absent from his rhetoric. </w:t>
      </w:r>
      <w:r w:rsidR="002B3C66" w:rsidRPr="007037BA">
        <w:rPr>
          <w:rFonts w:ascii="Times New Roman" w:hAnsi="Times New Roman" w:cs="Times New Roman"/>
          <w:lang w:val="en-GB"/>
        </w:rPr>
        <w:t>If anything, Samaras’ case highlights what is theoretically interesting about the concept of liberal nationalism</w:t>
      </w:r>
      <w:r w:rsidR="006F6543">
        <w:rPr>
          <w:rFonts w:ascii="Times New Roman" w:hAnsi="Times New Roman" w:cs="Times New Roman"/>
          <w:lang w:val="en-GB"/>
        </w:rPr>
        <w:t xml:space="preserve"> </w:t>
      </w:r>
      <w:r w:rsidR="002B3C66" w:rsidRPr="007037BA">
        <w:rPr>
          <w:rFonts w:ascii="Times New Roman" w:hAnsi="Times New Roman" w:cs="Times New Roman"/>
          <w:lang w:val="en-GB"/>
        </w:rPr>
        <w:t xml:space="preserve">as foreign policy discourse: how nationalism’s universalism (the eternal nation operating in a world of nations) may actually legitimise </w:t>
      </w:r>
      <w:r w:rsidR="002B3C66">
        <w:rPr>
          <w:rFonts w:ascii="Times New Roman" w:hAnsi="Times New Roman" w:cs="Times New Roman"/>
          <w:lang w:val="en-GB"/>
        </w:rPr>
        <w:t>limits on sovereignty; and how structures of liberal regional and global governance like the EU</w:t>
      </w:r>
      <w:r w:rsidR="006F6543">
        <w:rPr>
          <w:rFonts w:ascii="Times New Roman" w:hAnsi="Times New Roman" w:cs="Times New Roman"/>
          <w:lang w:val="en-GB"/>
        </w:rPr>
        <w:t>, despite their cosmopolitan proclamations,</w:t>
      </w:r>
      <w:r w:rsidR="002B3C66">
        <w:rPr>
          <w:rFonts w:ascii="Times New Roman" w:hAnsi="Times New Roman" w:cs="Times New Roman"/>
          <w:lang w:val="en-GB"/>
        </w:rPr>
        <w:t xml:space="preserve"> may very well </w:t>
      </w:r>
      <w:r w:rsidR="006F6543">
        <w:rPr>
          <w:rFonts w:ascii="Times New Roman" w:hAnsi="Times New Roman" w:cs="Times New Roman"/>
          <w:lang w:val="en-GB"/>
        </w:rPr>
        <w:t xml:space="preserve">tolerate, indeed </w:t>
      </w:r>
      <w:r w:rsidR="00E61EB4">
        <w:rPr>
          <w:rFonts w:ascii="Times New Roman" w:hAnsi="Times New Roman" w:cs="Times New Roman"/>
          <w:lang w:val="en-GB"/>
        </w:rPr>
        <w:t>rely</w:t>
      </w:r>
      <w:r w:rsidR="006F6543">
        <w:rPr>
          <w:rFonts w:ascii="Times New Roman" w:hAnsi="Times New Roman" w:cs="Times New Roman"/>
          <w:lang w:val="en-GB"/>
        </w:rPr>
        <w:t xml:space="preserve"> upon,</w:t>
      </w:r>
      <w:r w:rsidR="002B3C66">
        <w:rPr>
          <w:rFonts w:ascii="Times New Roman" w:hAnsi="Times New Roman" w:cs="Times New Roman"/>
          <w:lang w:val="en-GB"/>
        </w:rPr>
        <w:t xml:space="preserve"> exclusivist </w:t>
      </w:r>
      <w:r w:rsidR="006F6543">
        <w:rPr>
          <w:rFonts w:ascii="Times New Roman" w:hAnsi="Times New Roman" w:cs="Times New Roman"/>
          <w:lang w:val="en-GB"/>
        </w:rPr>
        <w:t>and authoritarian boundary-drawing</w:t>
      </w:r>
      <w:r w:rsidR="002B3C66">
        <w:rPr>
          <w:rFonts w:ascii="Times New Roman" w:hAnsi="Times New Roman" w:cs="Times New Roman"/>
          <w:lang w:val="en-GB"/>
        </w:rPr>
        <w:t xml:space="preserve"> </w:t>
      </w:r>
      <w:r w:rsidR="006F6543">
        <w:rPr>
          <w:rFonts w:ascii="Times New Roman" w:hAnsi="Times New Roman" w:cs="Times New Roman"/>
          <w:lang w:val="en-GB"/>
        </w:rPr>
        <w:t>inside their member-states</w:t>
      </w:r>
      <w:r w:rsidR="002B3C66">
        <w:rPr>
          <w:rFonts w:ascii="Times New Roman" w:hAnsi="Times New Roman" w:cs="Times New Roman"/>
          <w:lang w:val="en-GB"/>
        </w:rPr>
        <w:t>.</w:t>
      </w:r>
    </w:p>
    <w:p w:rsidR="00F020B1" w:rsidRPr="002B3C66" w:rsidRDefault="00F020B1" w:rsidP="0092285C">
      <w:pPr>
        <w:spacing w:line="480" w:lineRule="auto"/>
        <w:jc w:val="both"/>
        <w:rPr>
          <w:rFonts w:ascii="Times New Roman" w:hAnsi="Times New Roman" w:cs="Times New Roman"/>
          <w:lang w:val="en-GB"/>
        </w:rPr>
      </w:pPr>
    </w:p>
    <w:p w:rsidR="00F020B1" w:rsidRPr="002B3C66" w:rsidRDefault="00B447F5" w:rsidP="00E9070D">
      <w:pPr>
        <w:pStyle w:val="ListParagraph"/>
        <w:numPr>
          <w:ilvl w:val="0"/>
          <w:numId w:val="3"/>
        </w:numPr>
        <w:spacing w:line="480" w:lineRule="auto"/>
        <w:ind w:left="360"/>
        <w:jc w:val="both"/>
        <w:rPr>
          <w:rFonts w:ascii="Times New Roman" w:hAnsi="Times New Roman" w:cs="Times New Roman"/>
          <w:lang w:val="en-GB"/>
        </w:rPr>
      </w:pPr>
      <w:r w:rsidRPr="002B3C66">
        <w:rPr>
          <w:rFonts w:ascii="Times New Roman" w:hAnsi="Times New Roman" w:cs="Times New Roman"/>
          <w:lang w:val="en-GB"/>
        </w:rPr>
        <w:t>Emancipatory</w:t>
      </w:r>
      <w:r w:rsidR="00F020B1" w:rsidRPr="002B3C66">
        <w:rPr>
          <w:rFonts w:ascii="Times New Roman" w:hAnsi="Times New Roman" w:cs="Times New Roman"/>
          <w:lang w:val="en-GB"/>
        </w:rPr>
        <w:t xml:space="preserve"> </w:t>
      </w:r>
      <w:r w:rsidR="00007D09">
        <w:rPr>
          <w:rFonts w:ascii="Times New Roman" w:hAnsi="Times New Roman" w:cs="Times New Roman"/>
          <w:lang w:val="en-GB"/>
        </w:rPr>
        <w:t>p</w:t>
      </w:r>
      <w:r w:rsidR="00F020B1" w:rsidRPr="002B3C66">
        <w:rPr>
          <w:rFonts w:ascii="Times New Roman" w:hAnsi="Times New Roman" w:cs="Times New Roman"/>
          <w:lang w:val="en-GB"/>
        </w:rPr>
        <w:t xml:space="preserve">opulism: The </w:t>
      </w:r>
      <w:r w:rsidR="00007D09">
        <w:rPr>
          <w:rFonts w:ascii="Times New Roman" w:hAnsi="Times New Roman" w:cs="Times New Roman"/>
          <w:lang w:val="en-GB"/>
        </w:rPr>
        <w:t>f</w:t>
      </w:r>
      <w:r w:rsidR="00F020B1" w:rsidRPr="002B3C66">
        <w:rPr>
          <w:rFonts w:ascii="Times New Roman" w:hAnsi="Times New Roman" w:cs="Times New Roman"/>
          <w:lang w:val="en-GB"/>
        </w:rPr>
        <w:t xml:space="preserve">irst SYRIZA-ANEL </w:t>
      </w:r>
      <w:r w:rsidR="00007D09">
        <w:rPr>
          <w:rFonts w:ascii="Times New Roman" w:hAnsi="Times New Roman" w:cs="Times New Roman"/>
          <w:lang w:val="en-GB"/>
        </w:rPr>
        <w:t>g</w:t>
      </w:r>
      <w:r w:rsidR="00F020B1" w:rsidRPr="002B3C66">
        <w:rPr>
          <w:rFonts w:ascii="Times New Roman" w:hAnsi="Times New Roman" w:cs="Times New Roman"/>
          <w:lang w:val="en-GB"/>
        </w:rPr>
        <w:t>overnment 2015</w:t>
      </w:r>
    </w:p>
    <w:p w:rsidR="00F020B1" w:rsidRPr="002B3C66" w:rsidRDefault="00F020B1">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In January 2015</w:t>
      </w:r>
      <w:r w:rsidR="005D7323" w:rsidRPr="002B3C66">
        <w:rPr>
          <w:rFonts w:ascii="Times New Roman" w:hAnsi="Times New Roman" w:cs="Times New Roman"/>
          <w:lang w:val="en-GB"/>
        </w:rPr>
        <w:t>,</w:t>
      </w:r>
      <w:r w:rsidRPr="002B3C66">
        <w:rPr>
          <w:rFonts w:ascii="Times New Roman" w:hAnsi="Times New Roman" w:cs="Times New Roman"/>
          <w:lang w:val="en-GB"/>
        </w:rPr>
        <w:t xml:space="preserve"> an anti-austerity government was elected led by </w:t>
      </w:r>
      <w:r w:rsidR="00A6015C" w:rsidRPr="002B3C66">
        <w:rPr>
          <w:rFonts w:ascii="Times New Roman" w:hAnsi="Times New Roman" w:cs="Times New Roman"/>
          <w:lang w:val="en-GB"/>
        </w:rPr>
        <w:t xml:space="preserve">SYRIZA leader </w:t>
      </w:r>
      <w:r w:rsidRPr="002B3C66">
        <w:rPr>
          <w:rFonts w:ascii="Times New Roman" w:hAnsi="Times New Roman" w:cs="Times New Roman"/>
          <w:lang w:val="en-GB"/>
        </w:rPr>
        <w:t>Alexis Tsipras</w:t>
      </w:r>
      <w:r w:rsidR="00A6015C" w:rsidRPr="002B3C66">
        <w:rPr>
          <w:rFonts w:ascii="Times New Roman" w:hAnsi="Times New Roman" w:cs="Times New Roman"/>
          <w:lang w:val="en-GB"/>
        </w:rPr>
        <w:t xml:space="preserve">, who </w:t>
      </w:r>
      <w:r w:rsidRPr="002B3C66">
        <w:rPr>
          <w:rFonts w:ascii="Times New Roman" w:hAnsi="Times New Roman" w:cs="Times New Roman"/>
          <w:lang w:val="en-GB"/>
        </w:rPr>
        <w:t>surprised many by turning to ANEL to form a coalition</w:t>
      </w:r>
      <w:r w:rsidR="00A6015C" w:rsidRPr="002B3C66">
        <w:rPr>
          <w:rFonts w:ascii="Times New Roman" w:hAnsi="Times New Roman" w:cs="Times New Roman"/>
          <w:lang w:val="en-GB"/>
        </w:rPr>
        <w:t xml:space="preserve"> </w:t>
      </w:r>
      <w:r w:rsidR="008B2E0B">
        <w:rPr>
          <w:rFonts w:ascii="Times New Roman" w:hAnsi="Times New Roman" w:cs="Times New Roman"/>
          <w:lang w:val="en-GB"/>
        </w:rPr>
        <w:t>of</w:t>
      </w:r>
      <w:r w:rsidR="008B2E0B" w:rsidRPr="002B3C66">
        <w:rPr>
          <w:rFonts w:ascii="Times New Roman" w:hAnsi="Times New Roman" w:cs="Times New Roman"/>
          <w:lang w:val="en-GB"/>
        </w:rPr>
        <w:t xml:space="preserve"> </w:t>
      </w:r>
      <w:r w:rsidRPr="002B3C66">
        <w:rPr>
          <w:rFonts w:ascii="Times New Roman" w:hAnsi="Times New Roman" w:cs="Times New Roman"/>
          <w:lang w:val="en-GB"/>
        </w:rPr>
        <w:t>a party of the radical left with a right-wing nationalist party. But the coalition made sense from the perspective of the main issue in Greek politics: austerity and the relationship with the Eurozone.</w:t>
      </w:r>
      <w:r w:rsidR="00A62890" w:rsidRPr="002B3C66">
        <w:rPr>
          <w:rStyle w:val="EndnoteReference"/>
          <w:rFonts w:ascii="Times New Roman" w:hAnsi="Times New Roman" w:cs="Times New Roman"/>
          <w:lang w:val="en-GB"/>
        </w:rPr>
        <w:endnoteReference w:id="69"/>
      </w:r>
      <w:r w:rsidRPr="002B3C66">
        <w:rPr>
          <w:rFonts w:ascii="Times New Roman" w:hAnsi="Times New Roman" w:cs="Times New Roman"/>
          <w:lang w:val="en-GB"/>
        </w:rPr>
        <w:t xml:space="preserve"> The crisis had been an opportunity for a small party of the left to broaden its appeal by adopting the identity of the ‘people’ </w:t>
      </w:r>
      <w:r w:rsidR="00E61EB4">
        <w:rPr>
          <w:rFonts w:ascii="Times New Roman" w:hAnsi="Times New Roman" w:cs="Times New Roman"/>
          <w:lang w:val="en-GB"/>
        </w:rPr>
        <w:t xml:space="preserve">pitted </w:t>
      </w:r>
      <w:r w:rsidRPr="002B3C66">
        <w:rPr>
          <w:rFonts w:ascii="Times New Roman" w:hAnsi="Times New Roman" w:cs="Times New Roman"/>
          <w:lang w:val="en-GB"/>
        </w:rPr>
        <w:t>against domestic and international power structures.</w:t>
      </w:r>
      <w:r w:rsidR="00A62890" w:rsidRPr="002B3C66">
        <w:rPr>
          <w:rStyle w:val="EndnoteReference"/>
          <w:rFonts w:ascii="Times New Roman" w:hAnsi="Times New Roman" w:cs="Times New Roman"/>
          <w:lang w:val="en-GB"/>
        </w:rPr>
        <w:endnoteReference w:id="70"/>
      </w:r>
      <w:r w:rsidRPr="002B3C66">
        <w:rPr>
          <w:rFonts w:ascii="Times New Roman" w:hAnsi="Times New Roman" w:cs="Times New Roman"/>
          <w:lang w:val="en-GB"/>
        </w:rPr>
        <w:t xml:space="preserve"> Yet this also meant that a party that had been anti-nationalistic and strong proponent of multiculturalism now also </w:t>
      </w:r>
      <w:r w:rsidR="00503A67" w:rsidRPr="002B3C66">
        <w:rPr>
          <w:rFonts w:ascii="Times New Roman" w:hAnsi="Times New Roman" w:cs="Times New Roman"/>
          <w:lang w:val="en-GB"/>
        </w:rPr>
        <w:t>defined</w:t>
      </w:r>
      <w:r w:rsidRPr="002B3C66">
        <w:rPr>
          <w:rFonts w:ascii="Times New Roman" w:hAnsi="Times New Roman" w:cs="Times New Roman"/>
          <w:lang w:val="en-GB"/>
        </w:rPr>
        <w:t xml:space="preserve"> popular sovereignty along an inside-outside – instead of a purely top-down – axis. </w:t>
      </w:r>
    </w:p>
    <w:p w:rsidR="00896A52" w:rsidRPr="002B3C66" w:rsidRDefault="00F020B1" w:rsidP="00F36E2A">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The first six months of the SYRIZA-ANEL government were dominated by the confrontational negotiation with the Eurozone of Greece’s bailout program, culminating in a referendum in July 2015. Continuing on his opposition rhetoric, Tsipras used a populist discourse that often had a transnational character, framing Greece’s struggle as a contest between a conservative EU establishment and the peoples of (especially Southern) Europe.</w:t>
      </w:r>
      <w:r w:rsidRPr="002B3C66">
        <w:rPr>
          <w:rStyle w:val="EndnoteReference"/>
          <w:rFonts w:ascii="Times New Roman" w:hAnsi="Times New Roman" w:cs="Times New Roman"/>
          <w:lang w:val="en-GB"/>
        </w:rPr>
        <w:endnoteReference w:id="71"/>
      </w:r>
      <w:r w:rsidRPr="002B3C66">
        <w:rPr>
          <w:rFonts w:ascii="Times New Roman" w:hAnsi="Times New Roman" w:cs="Times New Roman"/>
          <w:lang w:val="en-GB"/>
        </w:rPr>
        <w:t xml:space="preserve"> However, Tsipras also drew on historical experiences to underpin this populism with distinctly national overtones. References to the Greek resistance against German occupation during World War II were often used, given the </w:t>
      </w:r>
      <w:r w:rsidRPr="002B3C66">
        <w:rPr>
          <w:rFonts w:ascii="Times New Roman" w:hAnsi="Times New Roman" w:cs="Times New Roman"/>
          <w:lang w:val="en-GB"/>
        </w:rPr>
        <w:lastRenderedPageBreak/>
        <w:t>central role of Germany in Eurozone politics</w:t>
      </w:r>
      <w:r w:rsidR="00117462" w:rsidRPr="002B3C66">
        <w:rPr>
          <w:rFonts w:ascii="Times New Roman" w:hAnsi="Times New Roman" w:cs="Times New Roman"/>
          <w:lang w:val="en-GB"/>
        </w:rPr>
        <w:t xml:space="preserve">, with the new government </w:t>
      </w:r>
      <w:r w:rsidR="00E61EB4">
        <w:rPr>
          <w:rFonts w:ascii="Times New Roman" w:hAnsi="Times New Roman" w:cs="Times New Roman"/>
          <w:lang w:val="en-GB"/>
        </w:rPr>
        <w:t>raising</w:t>
      </w:r>
      <w:r w:rsidR="00E61EB4" w:rsidRPr="002B3C66">
        <w:rPr>
          <w:rFonts w:ascii="Times New Roman" w:hAnsi="Times New Roman" w:cs="Times New Roman"/>
          <w:lang w:val="en-GB"/>
        </w:rPr>
        <w:t xml:space="preserve"> </w:t>
      </w:r>
      <w:r w:rsidR="00117462" w:rsidRPr="002B3C66">
        <w:rPr>
          <w:rFonts w:ascii="Times New Roman" w:hAnsi="Times New Roman" w:cs="Times New Roman"/>
          <w:lang w:val="en-GB"/>
        </w:rPr>
        <w:t xml:space="preserve">the </w:t>
      </w:r>
      <w:r w:rsidR="00896A52" w:rsidRPr="002B3C66">
        <w:rPr>
          <w:rFonts w:ascii="Times New Roman" w:hAnsi="Times New Roman" w:cs="Times New Roman"/>
          <w:lang w:val="en-GB"/>
        </w:rPr>
        <w:t>issue of German World War II reparations towards Greece:</w:t>
      </w:r>
    </w:p>
    <w:p w:rsidR="00896A52" w:rsidRPr="002B3C66" w:rsidRDefault="00896A52" w:rsidP="00896A52">
      <w:pPr>
        <w:spacing w:line="480" w:lineRule="auto"/>
        <w:jc w:val="both"/>
        <w:rPr>
          <w:rFonts w:ascii="Times New Roman" w:hAnsi="Times New Roman" w:cs="Times New Roman"/>
          <w:lang w:val="en-GB"/>
        </w:rPr>
      </w:pPr>
    </w:p>
    <w:p w:rsidR="00F020B1" w:rsidRPr="002B3C66" w:rsidRDefault="00896A52" w:rsidP="00896A52">
      <w:pPr>
        <w:spacing w:line="480" w:lineRule="auto"/>
        <w:jc w:val="both"/>
        <w:rPr>
          <w:rFonts w:ascii="Times New Roman" w:hAnsi="Times New Roman" w:cs="Times New Roman"/>
          <w:lang w:val="en-GB"/>
        </w:rPr>
      </w:pPr>
      <w:r w:rsidRPr="002B3C66">
        <w:rPr>
          <w:rFonts w:ascii="Times New Roman" w:hAnsi="Times New Roman" w:cs="Times New Roman"/>
          <w:lang w:val="en-GB"/>
        </w:rPr>
        <w:t>“This government will work hard so that all unfulfilled promises towards Greece and the Greek people are met. Just as we are ready to fulfil our obligations, so must all sides.”</w:t>
      </w:r>
      <w:r w:rsidR="00F020B1" w:rsidRPr="002B3C66">
        <w:rPr>
          <w:rStyle w:val="EndnoteReference"/>
          <w:rFonts w:ascii="Times New Roman" w:hAnsi="Times New Roman" w:cs="Times New Roman"/>
          <w:lang w:val="en-GB"/>
        </w:rPr>
        <w:endnoteReference w:id="72"/>
      </w:r>
    </w:p>
    <w:p w:rsidR="00896A52" w:rsidRPr="002B3C66" w:rsidRDefault="00896A52" w:rsidP="00896A52">
      <w:pPr>
        <w:spacing w:line="480" w:lineRule="auto"/>
        <w:jc w:val="both"/>
        <w:rPr>
          <w:rFonts w:ascii="Times New Roman" w:hAnsi="Times New Roman" w:cs="Times New Roman"/>
          <w:lang w:val="en-GB"/>
        </w:rPr>
      </w:pPr>
    </w:p>
    <w:p w:rsidR="00E824CB" w:rsidRPr="002B3C66" w:rsidRDefault="00E824CB" w:rsidP="004D7EA9">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T</w:t>
      </w:r>
      <w:r w:rsidR="00E61EB4">
        <w:rPr>
          <w:rFonts w:ascii="Times New Roman" w:hAnsi="Times New Roman" w:cs="Times New Roman"/>
          <w:lang w:val="en-GB"/>
        </w:rPr>
        <w:t xml:space="preserve">hus, while populism’s vertical </w:t>
      </w:r>
      <w:r w:rsidR="00007D09">
        <w:rPr>
          <w:rFonts w:ascii="Times New Roman" w:hAnsi="Times New Roman" w:cs="Times New Roman"/>
          <w:lang w:val="en-GB"/>
        </w:rPr>
        <w:t>top vs. down</w:t>
      </w:r>
      <w:r w:rsidRPr="002B3C66">
        <w:rPr>
          <w:rFonts w:ascii="Times New Roman" w:hAnsi="Times New Roman" w:cs="Times New Roman"/>
          <w:lang w:val="en-GB"/>
        </w:rPr>
        <w:t xml:space="preserve"> imagery dominated in the discourse of Tsipras and his government, he was not averse to drawing on the themes of national sovereignty if this meant that SYRIZA</w:t>
      </w:r>
      <w:r w:rsidR="00E61EB4">
        <w:rPr>
          <w:rFonts w:ascii="Times New Roman" w:hAnsi="Times New Roman" w:cs="Times New Roman"/>
          <w:lang w:val="en-GB"/>
        </w:rPr>
        <w:t xml:space="preserve"> </w:t>
      </w:r>
      <w:r w:rsidRPr="002B3C66">
        <w:rPr>
          <w:rFonts w:ascii="Times New Roman" w:hAnsi="Times New Roman" w:cs="Times New Roman"/>
          <w:lang w:val="en-GB"/>
        </w:rPr>
        <w:t>could reach beyond its core leftist electorate. The tradition of the anti-Nazi national resistance provided a potent discursive framework for this, as it allowed for the ‘nation’ to be articulated not in exclusivist, ethnic or irredentist terms, but as a democratic entity fighting against oppression from foreign elites and their domestic ‘collaborators’.</w:t>
      </w:r>
    </w:p>
    <w:p w:rsidR="00F020B1" w:rsidRPr="002B3C66" w:rsidRDefault="00E824CB" w:rsidP="004D7EA9">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In the </w:t>
      </w:r>
      <w:r w:rsidR="001672ED">
        <w:rPr>
          <w:rFonts w:ascii="Times New Roman" w:hAnsi="Times New Roman" w:cs="Times New Roman"/>
          <w:lang w:val="en-GB"/>
        </w:rPr>
        <w:t xml:space="preserve">new </w:t>
      </w:r>
      <w:r w:rsidRPr="002B3C66">
        <w:rPr>
          <w:rFonts w:ascii="Times New Roman" w:hAnsi="Times New Roman" w:cs="Times New Roman"/>
          <w:lang w:val="en-GB"/>
        </w:rPr>
        <w:t xml:space="preserve">government, </w:t>
      </w:r>
      <w:r w:rsidR="00F020B1" w:rsidRPr="002B3C66">
        <w:rPr>
          <w:rFonts w:ascii="Times New Roman" w:hAnsi="Times New Roman" w:cs="Times New Roman"/>
          <w:lang w:val="en-GB"/>
        </w:rPr>
        <w:t>ANEL leader Panos Kammenos took over the very important as well as symbolic ministry of national defen</w:t>
      </w:r>
      <w:r w:rsidR="000B44F6" w:rsidRPr="002B3C66">
        <w:rPr>
          <w:rFonts w:ascii="Times New Roman" w:hAnsi="Times New Roman" w:cs="Times New Roman"/>
          <w:lang w:val="en-GB"/>
        </w:rPr>
        <w:t>c</w:t>
      </w:r>
      <w:r w:rsidR="00F020B1" w:rsidRPr="002B3C66">
        <w:rPr>
          <w:rFonts w:ascii="Times New Roman" w:hAnsi="Times New Roman" w:cs="Times New Roman"/>
          <w:lang w:val="en-GB"/>
        </w:rPr>
        <w:t xml:space="preserve">e. Under his leadership, the military parade </w:t>
      </w:r>
      <w:r w:rsidR="00E61EB4">
        <w:rPr>
          <w:rFonts w:ascii="Times New Roman" w:hAnsi="Times New Roman" w:cs="Times New Roman"/>
          <w:lang w:val="en-GB"/>
        </w:rPr>
        <w:t>of</w:t>
      </w:r>
      <w:r w:rsidR="00E61EB4" w:rsidRPr="002B3C66">
        <w:rPr>
          <w:rFonts w:ascii="Times New Roman" w:hAnsi="Times New Roman" w:cs="Times New Roman"/>
          <w:lang w:val="en-GB"/>
        </w:rPr>
        <w:t xml:space="preserve"> </w:t>
      </w:r>
      <w:r w:rsidR="00F020B1" w:rsidRPr="002B3C66">
        <w:rPr>
          <w:rFonts w:ascii="Times New Roman" w:hAnsi="Times New Roman" w:cs="Times New Roman"/>
          <w:lang w:val="en-GB"/>
        </w:rPr>
        <w:t xml:space="preserve">March 2015 to celebrate the Greek national holiday – </w:t>
      </w:r>
      <w:r w:rsidR="00D91190" w:rsidRPr="002B3C66">
        <w:rPr>
          <w:rFonts w:ascii="Times New Roman" w:hAnsi="Times New Roman" w:cs="Times New Roman"/>
          <w:lang w:val="en-GB"/>
        </w:rPr>
        <w:t>normally</w:t>
      </w:r>
      <w:r w:rsidR="00F020B1" w:rsidRPr="002B3C66">
        <w:rPr>
          <w:rFonts w:ascii="Times New Roman" w:hAnsi="Times New Roman" w:cs="Times New Roman"/>
          <w:lang w:val="en-GB"/>
        </w:rPr>
        <w:t xml:space="preserve"> an orderly and hierarchical affair serving to update </w:t>
      </w:r>
      <w:r w:rsidR="001672ED">
        <w:rPr>
          <w:rFonts w:ascii="Times New Roman" w:hAnsi="Times New Roman" w:cs="Times New Roman"/>
          <w:lang w:val="en-GB"/>
        </w:rPr>
        <w:t xml:space="preserve">the authority of official institutions and </w:t>
      </w:r>
      <w:r w:rsidR="00F020B1" w:rsidRPr="002B3C66">
        <w:rPr>
          <w:rFonts w:ascii="Times New Roman" w:hAnsi="Times New Roman" w:cs="Times New Roman"/>
          <w:lang w:val="en-GB"/>
        </w:rPr>
        <w:t xml:space="preserve">the identification </w:t>
      </w:r>
      <w:r w:rsidR="008B2E0B">
        <w:rPr>
          <w:rFonts w:ascii="Times New Roman" w:hAnsi="Times New Roman" w:cs="Times New Roman"/>
          <w:lang w:val="en-GB"/>
        </w:rPr>
        <w:t>of</w:t>
      </w:r>
      <w:r w:rsidR="008B2E0B" w:rsidRPr="002B3C66">
        <w:rPr>
          <w:rFonts w:ascii="Times New Roman" w:hAnsi="Times New Roman" w:cs="Times New Roman"/>
          <w:lang w:val="en-GB"/>
        </w:rPr>
        <w:t xml:space="preserve"> </w:t>
      </w:r>
      <w:r w:rsidR="00F020B1" w:rsidRPr="002B3C66">
        <w:rPr>
          <w:rFonts w:ascii="Times New Roman" w:hAnsi="Times New Roman" w:cs="Times New Roman"/>
          <w:lang w:val="en-GB"/>
        </w:rPr>
        <w:t>nation and state</w:t>
      </w:r>
      <w:r w:rsidRPr="002B3C66">
        <w:rPr>
          <w:rFonts w:ascii="Times New Roman" w:hAnsi="Times New Roman" w:cs="Times New Roman"/>
          <w:lang w:val="en-GB"/>
        </w:rPr>
        <w:t xml:space="preserve"> </w:t>
      </w:r>
      <w:r w:rsidR="00F020B1" w:rsidRPr="002B3C66">
        <w:rPr>
          <w:rFonts w:ascii="Times New Roman" w:hAnsi="Times New Roman" w:cs="Times New Roman"/>
          <w:lang w:val="en-GB"/>
        </w:rPr>
        <w:t xml:space="preserve">– was followed by folk dance and music performances to celebrate Greece’s ‘liberation’. This was one of the many ways in which nationalism’s horizontal, inside-outside character was deployed to underpin populism’s top-down </w:t>
      </w:r>
      <w:r w:rsidRPr="002B3C66">
        <w:rPr>
          <w:rFonts w:ascii="Times New Roman" w:hAnsi="Times New Roman" w:cs="Times New Roman"/>
          <w:lang w:val="en-GB"/>
        </w:rPr>
        <w:t>dimension</w:t>
      </w:r>
      <w:r w:rsidR="005E48EF">
        <w:rPr>
          <w:rFonts w:ascii="Times New Roman" w:hAnsi="Times New Roman" w:cs="Times New Roman"/>
        </w:rPr>
        <w:t>, but with the latter remaining dominant</w:t>
      </w:r>
      <w:r w:rsidR="00F020B1" w:rsidRPr="002B3C66">
        <w:rPr>
          <w:rFonts w:ascii="Times New Roman" w:hAnsi="Times New Roman" w:cs="Times New Roman"/>
          <w:lang w:val="en-GB"/>
        </w:rPr>
        <w:t>.</w:t>
      </w:r>
    </w:p>
    <w:p w:rsidR="00F020B1" w:rsidRPr="002B3C66" w:rsidRDefault="00F020B1" w:rsidP="008A5E98">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Paradoxically it was members of SYRIZA’s hard</w:t>
      </w:r>
      <w:r w:rsidR="00007D09">
        <w:rPr>
          <w:rFonts w:ascii="Times New Roman" w:hAnsi="Times New Roman" w:cs="Times New Roman"/>
          <w:lang w:val="en-GB"/>
        </w:rPr>
        <w:t>-</w:t>
      </w:r>
      <w:r w:rsidRPr="002B3C66">
        <w:rPr>
          <w:rFonts w:ascii="Times New Roman" w:hAnsi="Times New Roman" w:cs="Times New Roman"/>
          <w:lang w:val="en-GB"/>
        </w:rPr>
        <w:t xml:space="preserve">left wing who made use of even stronger </w:t>
      </w:r>
      <w:r w:rsidR="001672ED">
        <w:rPr>
          <w:rFonts w:ascii="Times New Roman" w:hAnsi="Times New Roman" w:cs="Times New Roman"/>
          <w:lang w:val="en-GB"/>
        </w:rPr>
        <w:t>inside-outside</w:t>
      </w:r>
      <w:r w:rsidR="001672ED" w:rsidRPr="002B3C66">
        <w:rPr>
          <w:rFonts w:ascii="Times New Roman" w:hAnsi="Times New Roman" w:cs="Times New Roman"/>
          <w:lang w:val="en-GB"/>
        </w:rPr>
        <w:t xml:space="preserve"> </w:t>
      </w:r>
      <w:r w:rsidRPr="002B3C66">
        <w:rPr>
          <w:rFonts w:ascii="Times New Roman" w:hAnsi="Times New Roman" w:cs="Times New Roman"/>
          <w:lang w:val="en-GB"/>
        </w:rPr>
        <w:t xml:space="preserve">themes. Minister of energy Panos Lafazanis, who never hid his view that the only way for Greece to escape austerity </w:t>
      </w:r>
      <w:r w:rsidR="00E824CB" w:rsidRPr="002B3C66">
        <w:rPr>
          <w:rFonts w:ascii="Times New Roman" w:hAnsi="Times New Roman" w:cs="Times New Roman"/>
          <w:lang w:val="en-GB"/>
        </w:rPr>
        <w:t xml:space="preserve">was </w:t>
      </w:r>
      <w:r w:rsidR="001672ED">
        <w:rPr>
          <w:rFonts w:ascii="Times New Roman" w:hAnsi="Times New Roman" w:cs="Times New Roman"/>
          <w:lang w:val="en-GB"/>
        </w:rPr>
        <w:t>to</w:t>
      </w:r>
      <w:r w:rsidR="001672ED" w:rsidRPr="002B3C66">
        <w:rPr>
          <w:rFonts w:ascii="Times New Roman" w:hAnsi="Times New Roman" w:cs="Times New Roman"/>
          <w:lang w:val="en-GB"/>
        </w:rPr>
        <w:t xml:space="preserve"> </w:t>
      </w:r>
      <w:r w:rsidRPr="002B3C66">
        <w:rPr>
          <w:rFonts w:ascii="Times New Roman" w:hAnsi="Times New Roman" w:cs="Times New Roman"/>
          <w:lang w:val="en-GB"/>
        </w:rPr>
        <w:t>exit the euro, often spoke of ‘foreign occupation’ and the contradiction between EU membership and Greece’s ‘national interest’.</w:t>
      </w:r>
      <w:r w:rsidRPr="002B3C66">
        <w:rPr>
          <w:rStyle w:val="EndnoteReference"/>
          <w:rFonts w:ascii="Times New Roman" w:hAnsi="Times New Roman" w:cs="Times New Roman"/>
          <w:lang w:val="en-GB"/>
        </w:rPr>
        <w:endnoteReference w:id="73"/>
      </w:r>
      <w:r w:rsidRPr="002B3C66">
        <w:rPr>
          <w:rFonts w:ascii="Times New Roman" w:hAnsi="Times New Roman" w:cs="Times New Roman"/>
          <w:lang w:val="en-GB"/>
        </w:rPr>
        <w:t xml:space="preserve"> Minister of finance </w:t>
      </w:r>
      <w:r w:rsidRPr="002B3C66">
        <w:rPr>
          <w:rFonts w:ascii="Times New Roman" w:hAnsi="Times New Roman" w:cs="Times New Roman"/>
          <w:lang w:val="en-GB"/>
        </w:rPr>
        <w:lastRenderedPageBreak/>
        <w:t xml:space="preserve">and responsible for the debt renegotiation Yanis Varoufakis also oscillated between a transnational rhetoric presenting Greece’s struggle as part of a fight between a European ‘people’ against an </w:t>
      </w:r>
      <w:r w:rsidR="00007D09">
        <w:rPr>
          <w:rFonts w:ascii="Times New Roman" w:hAnsi="Times New Roman" w:cs="Times New Roman"/>
          <w:lang w:val="en-GB"/>
        </w:rPr>
        <w:t>oppressive</w:t>
      </w:r>
      <w:r w:rsidR="00007D09" w:rsidRPr="002B3C66">
        <w:rPr>
          <w:rFonts w:ascii="Times New Roman" w:hAnsi="Times New Roman" w:cs="Times New Roman"/>
          <w:lang w:val="en-GB"/>
        </w:rPr>
        <w:t xml:space="preserve"> </w:t>
      </w:r>
      <w:r w:rsidRPr="002B3C66">
        <w:rPr>
          <w:rFonts w:ascii="Times New Roman" w:hAnsi="Times New Roman" w:cs="Times New Roman"/>
          <w:lang w:val="en-GB"/>
        </w:rPr>
        <w:t xml:space="preserve">international establishment, and his role as representative of a ‘sovereign country’. Crucially, this understanding and legitimation of ‘sovereignty’ lay not in the ethnic character of the Greek nation, but in the right of a political community </w:t>
      </w:r>
      <w:r w:rsidR="001672ED">
        <w:rPr>
          <w:rFonts w:ascii="Times New Roman" w:hAnsi="Times New Roman" w:cs="Times New Roman"/>
          <w:lang w:val="en-GB"/>
        </w:rPr>
        <w:t>to democratic self-rule</w:t>
      </w:r>
      <w:r w:rsidR="00147291" w:rsidRPr="002B3C66">
        <w:rPr>
          <w:rFonts w:ascii="Times New Roman" w:hAnsi="Times New Roman" w:cs="Times New Roman"/>
          <w:lang w:val="en-GB"/>
        </w:rPr>
        <w:t>:</w:t>
      </w:r>
    </w:p>
    <w:p w:rsidR="00147291" w:rsidRPr="002B3C66" w:rsidRDefault="00147291" w:rsidP="00147291">
      <w:pPr>
        <w:spacing w:line="480" w:lineRule="auto"/>
        <w:jc w:val="both"/>
        <w:rPr>
          <w:rFonts w:ascii="Times New Roman" w:hAnsi="Times New Roman" w:cs="Times New Roman"/>
          <w:lang w:val="en-GB"/>
        </w:rPr>
      </w:pPr>
    </w:p>
    <w:p w:rsidR="00147291" w:rsidRPr="002B3C66" w:rsidRDefault="00147291" w:rsidP="00147291">
      <w:pPr>
        <w:spacing w:line="480" w:lineRule="auto"/>
        <w:jc w:val="both"/>
        <w:rPr>
          <w:rFonts w:ascii="Times New Roman" w:hAnsi="Times New Roman" w:cs="Times New Roman"/>
          <w:lang w:val="en-GB"/>
        </w:rPr>
      </w:pPr>
      <w:r w:rsidRPr="002B3C66">
        <w:rPr>
          <w:rFonts w:ascii="Times New Roman" w:hAnsi="Times New Roman" w:cs="Times New Roman"/>
          <w:lang w:val="en-GB"/>
        </w:rPr>
        <w:t>“The only way one proud nation can respect another proud nation is if it is sovereign. So</w:t>
      </w:r>
      <w:r w:rsidR="00DC45EB" w:rsidRPr="002B3C66">
        <w:rPr>
          <w:rFonts w:ascii="Times New Roman" w:hAnsi="Times New Roman" w:cs="Times New Roman"/>
          <w:lang w:val="en-GB"/>
        </w:rPr>
        <w:t>,</w:t>
      </w:r>
      <w:r w:rsidRPr="002B3C66">
        <w:rPr>
          <w:rFonts w:ascii="Times New Roman" w:hAnsi="Times New Roman" w:cs="Times New Roman"/>
          <w:lang w:val="en-GB"/>
        </w:rPr>
        <w:t xml:space="preserve"> re-establishing our sovereignty is a prerequisite for us to be able to overcome any animosity with other nations. Our sovereignty is a prerequisite for friendship.”</w:t>
      </w:r>
      <w:r w:rsidRPr="002B3C66">
        <w:rPr>
          <w:rStyle w:val="EndnoteReference"/>
          <w:rFonts w:ascii="Times New Roman" w:hAnsi="Times New Roman" w:cs="Times New Roman"/>
          <w:lang w:val="en-GB"/>
        </w:rPr>
        <w:t xml:space="preserve"> </w:t>
      </w:r>
      <w:r w:rsidRPr="002B3C66">
        <w:rPr>
          <w:rStyle w:val="EndnoteReference"/>
          <w:rFonts w:ascii="Times New Roman" w:hAnsi="Times New Roman" w:cs="Times New Roman"/>
          <w:lang w:val="en-GB"/>
        </w:rPr>
        <w:endnoteReference w:id="74"/>
      </w:r>
    </w:p>
    <w:p w:rsidR="00147291" w:rsidRPr="002B3C66" w:rsidRDefault="00147291" w:rsidP="00147291">
      <w:pPr>
        <w:spacing w:line="480" w:lineRule="auto"/>
        <w:jc w:val="both"/>
        <w:rPr>
          <w:rFonts w:ascii="Times New Roman" w:hAnsi="Times New Roman" w:cs="Times New Roman"/>
          <w:lang w:val="en-GB"/>
        </w:rPr>
      </w:pPr>
    </w:p>
    <w:p w:rsidR="00E61EB4" w:rsidRDefault="001C0506">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The coalition with ANEL and the intertwining of inside-outside (nationalist) and top-down (populist) themes in the SYRIZA government’s discourse in the first half of 2015 provoked a heated debate in Greece about </w:t>
      </w:r>
      <w:r w:rsidR="005E48EF">
        <w:rPr>
          <w:rFonts w:ascii="Times New Roman" w:hAnsi="Times New Roman" w:cs="Times New Roman"/>
          <w:lang w:val="en-GB"/>
        </w:rPr>
        <w:t>the coalition’s</w:t>
      </w:r>
      <w:r w:rsidRPr="002B3C66">
        <w:rPr>
          <w:rFonts w:ascii="Times New Roman" w:hAnsi="Times New Roman" w:cs="Times New Roman"/>
          <w:lang w:val="en-GB"/>
        </w:rPr>
        <w:t xml:space="preserve"> real ideological character. Its </w:t>
      </w:r>
      <w:r w:rsidR="005E48EF">
        <w:rPr>
          <w:rFonts w:ascii="Times New Roman" w:hAnsi="Times New Roman" w:cs="Times New Roman"/>
          <w:lang w:val="en-GB"/>
        </w:rPr>
        <w:t>opponents</w:t>
      </w:r>
      <w:r w:rsidR="001672ED">
        <w:rPr>
          <w:rFonts w:ascii="Times New Roman" w:hAnsi="Times New Roman" w:cs="Times New Roman"/>
          <w:lang w:val="en-GB"/>
        </w:rPr>
        <w:t>, especially</w:t>
      </w:r>
      <w:r w:rsidRPr="002B3C66">
        <w:rPr>
          <w:rFonts w:ascii="Times New Roman" w:hAnsi="Times New Roman" w:cs="Times New Roman"/>
          <w:lang w:val="en-GB"/>
        </w:rPr>
        <w:t xml:space="preserve"> in the pro-European</w:t>
      </w:r>
      <w:r w:rsidR="001672ED">
        <w:rPr>
          <w:rFonts w:ascii="Times New Roman" w:hAnsi="Times New Roman" w:cs="Times New Roman"/>
          <w:lang w:val="en-GB"/>
        </w:rPr>
        <w:t xml:space="preserve"> </w:t>
      </w:r>
      <w:r w:rsidRPr="002B3C66">
        <w:rPr>
          <w:rFonts w:ascii="Times New Roman" w:hAnsi="Times New Roman" w:cs="Times New Roman"/>
          <w:lang w:val="en-GB"/>
        </w:rPr>
        <w:t>centre-left</w:t>
      </w:r>
      <w:r w:rsidR="001672ED">
        <w:rPr>
          <w:rFonts w:ascii="Times New Roman" w:hAnsi="Times New Roman" w:cs="Times New Roman"/>
          <w:lang w:val="en-GB"/>
        </w:rPr>
        <w:t>,</w:t>
      </w:r>
      <w:r w:rsidRPr="002B3C66">
        <w:rPr>
          <w:rFonts w:ascii="Times New Roman" w:hAnsi="Times New Roman" w:cs="Times New Roman"/>
          <w:lang w:val="en-GB"/>
        </w:rPr>
        <w:t xml:space="preserve"> </w:t>
      </w:r>
      <w:r w:rsidR="0005434B" w:rsidRPr="002B3C66">
        <w:rPr>
          <w:rFonts w:ascii="Times New Roman" w:hAnsi="Times New Roman" w:cs="Times New Roman"/>
          <w:lang w:val="en-GB"/>
        </w:rPr>
        <w:t xml:space="preserve">often </w:t>
      </w:r>
      <w:r w:rsidR="00E61EB4">
        <w:rPr>
          <w:rFonts w:ascii="Times New Roman" w:hAnsi="Times New Roman" w:cs="Times New Roman"/>
          <w:lang w:val="en-GB"/>
        </w:rPr>
        <w:t>described it as ‘</w:t>
      </w:r>
      <w:r w:rsidR="0005434B" w:rsidRPr="002B3C66">
        <w:rPr>
          <w:rFonts w:ascii="Times New Roman" w:hAnsi="Times New Roman" w:cs="Times New Roman"/>
          <w:lang w:val="en-GB"/>
        </w:rPr>
        <w:t>national</w:t>
      </w:r>
      <w:r w:rsidR="00E61EB4">
        <w:rPr>
          <w:rFonts w:ascii="Times New Roman" w:hAnsi="Times New Roman" w:cs="Times New Roman"/>
          <w:lang w:val="en-GB"/>
        </w:rPr>
        <w:t>ist-populist’.</w:t>
      </w:r>
      <w:r w:rsidR="00E61EB4">
        <w:rPr>
          <w:rStyle w:val="EndnoteReference"/>
          <w:rFonts w:ascii="Times New Roman" w:hAnsi="Times New Roman" w:cs="Times New Roman"/>
          <w:lang w:val="en-GB"/>
        </w:rPr>
        <w:endnoteReference w:id="75"/>
      </w:r>
      <w:r w:rsidR="00E61EB4">
        <w:rPr>
          <w:rFonts w:ascii="Times New Roman" w:hAnsi="Times New Roman" w:cs="Times New Roman"/>
          <w:lang w:val="en-GB"/>
        </w:rPr>
        <w:t xml:space="preserve"> </w:t>
      </w:r>
      <w:r w:rsidR="0005434B" w:rsidRPr="007037BA">
        <w:rPr>
          <w:rFonts w:ascii="Times New Roman" w:hAnsi="Times New Roman" w:cs="Times New Roman"/>
          <w:lang w:val="en-GB"/>
        </w:rPr>
        <w:t xml:space="preserve">However, a closer reading of its </w:t>
      </w:r>
      <w:r w:rsidR="001672ED">
        <w:rPr>
          <w:rFonts w:ascii="Times New Roman" w:hAnsi="Times New Roman" w:cs="Times New Roman"/>
          <w:lang w:val="en-GB"/>
        </w:rPr>
        <w:t xml:space="preserve">foreign policy </w:t>
      </w:r>
      <w:r w:rsidR="0005434B" w:rsidRPr="007037BA">
        <w:rPr>
          <w:rFonts w:ascii="Times New Roman" w:hAnsi="Times New Roman" w:cs="Times New Roman"/>
          <w:lang w:val="en-GB"/>
        </w:rPr>
        <w:t xml:space="preserve">discourse shows that this </w:t>
      </w:r>
      <w:r w:rsidR="005E48EF">
        <w:rPr>
          <w:rFonts w:ascii="Times New Roman" w:hAnsi="Times New Roman" w:cs="Times New Roman"/>
          <w:lang w:val="en-GB"/>
        </w:rPr>
        <w:t>is</w:t>
      </w:r>
      <w:r w:rsidR="0005434B" w:rsidRPr="007037BA">
        <w:rPr>
          <w:rFonts w:ascii="Times New Roman" w:hAnsi="Times New Roman" w:cs="Times New Roman"/>
          <w:lang w:val="en-GB"/>
        </w:rPr>
        <w:t xml:space="preserve"> </w:t>
      </w:r>
      <w:r w:rsidR="00E61EB4">
        <w:rPr>
          <w:rFonts w:ascii="Times New Roman" w:hAnsi="Times New Roman" w:cs="Times New Roman"/>
          <w:lang w:val="en-GB"/>
        </w:rPr>
        <w:t>misplaced</w:t>
      </w:r>
      <w:r w:rsidR="0005434B" w:rsidRPr="007037BA">
        <w:rPr>
          <w:rFonts w:ascii="Times New Roman" w:hAnsi="Times New Roman" w:cs="Times New Roman"/>
          <w:lang w:val="en-GB"/>
        </w:rPr>
        <w:t xml:space="preserve">. </w:t>
      </w:r>
    </w:p>
    <w:p w:rsidR="001C0506" w:rsidRPr="002B3C66" w:rsidRDefault="00315017" w:rsidP="001C0506">
      <w:pPr>
        <w:spacing w:line="480" w:lineRule="auto"/>
        <w:ind w:firstLine="360"/>
        <w:jc w:val="both"/>
        <w:rPr>
          <w:rFonts w:ascii="Times New Roman" w:hAnsi="Times New Roman" w:cs="Times New Roman"/>
          <w:lang w:val="en-GB"/>
        </w:rPr>
      </w:pPr>
      <w:r>
        <w:rPr>
          <w:rFonts w:ascii="Times New Roman" w:hAnsi="Times New Roman" w:cs="Times New Roman"/>
          <w:lang w:val="en-GB"/>
        </w:rPr>
        <w:t>Its populism</w:t>
      </w:r>
      <w:r w:rsidR="005E48EF">
        <w:rPr>
          <w:rFonts w:ascii="Times New Roman" w:hAnsi="Times New Roman" w:cs="Times New Roman"/>
          <w:lang w:val="en-GB"/>
        </w:rPr>
        <w:t>, its massively expanded voter base</w:t>
      </w:r>
      <w:r>
        <w:rPr>
          <w:rFonts w:ascii="Times New Roman" w:hAnsi="Times New Roman" w:cs="Times New Roman"/>
          <w:lang w:val="en-GB"/>
        </w:rPr>
        <w:t xml:space="preserve"> </w:t>
      </w:r>
      <w:r w:rsidR="0005434B" w:rsidRPr="007037BA">
        <w:rPr>
          <w:rFonts w:ascii="Times New Roman" w:hAnsi="Times New Roman" w:cs="Times New Roman"/>
          <w:lang w:val="en-GB"/>
        </w:rPr>
        <w:t>and the</w:t>
      </w:r>
      <w:r w:rsidR="005E48EF">
        <w:rPr>
          <w:rFonts w:ascii="Times New Roman" w:hAnsi="Times New Roman" w:cs="Times New Roman"/>
          <w:lang w:val="en-GB"/>
        </w:rPr>
        <w:t xml:space="preserve"> nature of the Eurozone crisis </w:t>
      </w:r>
      <w:r w:rsidR="0005434B" w:rsidRPr="007037BA">
        <w:rPr>
          <w:rFonts w:ascii="Times New Roman" w:hAnsi="Times New Roman" w:cs="Times New Roman"/>
          <w:lang w:val="en-GB"/>
        </w:rPr>
        <w:t>indeed made SYRIZA much more preoccupied with sovereignty</w:t>
      </w:r>
      <w:r w:rsidR="00D2038C" w:rsidRPr="007037BA">
        <w:rPr>
          <w:rFonts w:ascii="Times New Roman" w:hAnsi="Times New Roman" w:cs="Times New Roman"/>
          <w:lang w:val="en-GB"/>
        </w:rPr>
        <w:t xml:space="preserve"> and national independence</w:t>
      </w:r>
      <w:r w:rsidR="0005434B" w:rsidRPr="007037BA">
        <w:rPr>
          <w:rFonts w:ascii="Times New Roman" w:hAnsi="Times New Roman" w:cs="Times New Roman"/>
          <w:lang w:val="en-GB"/>
        </w:rPr>
        <w:t xml:space="preserve"> than what a cosmopolitan, internationalist party of the radical left would normally be.</w:t>
      </w:r>
      <w:r w:rsidR="005C18A9" w:rsidRPr="007037BA">
        <w:rPr>
          <w:rStyle w:val="EndnoteReference"/>
          <w:rFonts w:ascii="Times New Roman" w:hAnsi="Times New Roman" w:cs="Times New Roman"/>
          <w:lang w:val="en-GB"/>
        </w:rPr>
        <w:endnoteReference w:id="76"/>
      </w:r>
      <w:r w:rsidR="001672ED">
        <w:rPr>
          <w:rFonts w:ascii="Times New Roman" w:hAnsi="Times New Roman" w:cs="Times New Roman"/>
          <w:lang w:val="en-GB"/>
        </w:rPr>
        <w:t xml:space="preserve"> But even when national</w:t>
      </w:r>
      <w:r w:rsidR="0005434B" w:rsidRPr="007037BA">
        <w:rPr>
          <w:rFonts w:ascii="Times New Roman" w:hAnsi="Times New Roman" w:cs="Times New Roman"/>
          <w:lang w:val="en-GB"/>
        </w:rPr>
        <w:t xml:space="preserve"> referents were employed, the</w:t>
      </w:r>
      <w:r w:rsidR="001672ED">
        <w:rPr>
          <w:rFonts w:ascii="Times New Roman" w:hAnsi="Times New Roman" w:cs="Times New Roman"/>
          <w:lang w:val="en-GB"/>
        </w:rPr>
        <w:t>se were secondary</w:t>
      </w:r>
      <w:r w:rsidR="0005434B" w:rsidRPr="007037BA">
        <w:rPr>
          <w:rFonts w:ascii="Times New Roman" w:hAnsi="Times New Roman" w:cs="Times New Roman"/>
          <w:lang w:val="en-GB"/>
        </w:rPr>
        <w:t xml:space="preserve"> to a predominant vertical imagery of political struggle against </w:t>
      </w:r>
      <w:r w:rsidR="001672ED">
        <w:rPr>
          <w:rFonts w:ascii="Times New Roman" w:hAnsi="Times New Roman" w:cs="Times New Roman"/>
          <w:lang w:val="en-GB"/>
        </w:rPr>
        <w:t>Brussels and Berlin,</w:t>
      </w:r>
      <w:r w:rsidR="0005434B" w:rsidRPr="007037BA">
        <w:rPr>
          <w:rFonts w:ascii="Times New Roman" w:hAnsi="Times New Roman" w:cs="Times New Roman"/>
          <w:lang w:val="en-GB"/>
        </w:rPr>
        <w:t xml:space="preserve"> coupled </w:t>
      </w:r>
      <w:r w:rsidR="001672ED">
        <w:rPr>
          <w:rFonts w:ascii="Times New Roman" w:hAnsi="Times New Roman" w:cs="Times New Roman"/>
          <w:lang w:val="en-GB"/>
        </w:rPr>
        <w:t>with</w:t>
      </w:r>
      <w:r w:rsidR="0005434B" w:rsidRPr="007037BA">
        <w:rPr>
          <w:rFonts w:ascii="Times New Roman" w:hAnsi="Times New Roman" w:cs="Times New Roman"/>
          <w:lang w:val="en-GB"/>
        </w:rPr>
        <w:t xml:space="preserve"> an unambiguously broad understanding of the </w:t>
      </w:r>
      <w:r w:rsidR="001672ED">
        <w:rPr>
          <w:rFonts w:ascii="Times New Roman" w:hAnsi="Times New Roman" w:cs="Times New Roman"/>
          <w:lang w:val="en-GB"/>
        </w:rPr>
        <w:t xml:space="preserve">‘people’ both inside Greece (encompassing </w:t>
      </w:r>
      <w:r>
        <w:rPr>
          <w:rFonts w:ascii="Times New Roman" w:hAnsi="Times New Roman" w:cs="Times New Roman"/>
          <w:lang w:val="en-GB"/>
        </w:rPr>
        <w:t>ethnic outsiders</w:t>
      </w:r>
      <w:r w:rsidR="001672ED">
        <w:rPr>
          <w:rFonts w:ascii="Times New Roman" w:hAnsi="Times New Roman" w:cs="Times New Roman"/>
          <w:lang w:val="en-GB"/>
        </w:rPr>
        <w:t>) and outside,</w:t>
      </w:r>
      <w:r w:rsidR="0005434B" w:rsidRPr="007037BA">
        <w:rPr>
          <w:rFonts w:ascii="Times New Roman" w:hAnsi="Times New Roman" w:cs="Times New Roman"/>
          <w:lang w:val="en-GB"/>
        </w:rPr>
        <w:t xml:space="preserve"> </w:t>
      </w:r>
      <w:r>
        <w:rPr>
          <w:rFonts w:ascii="Times New Roman" w:hAnsi="Times New Roman" w:cs="Times New Roman"/>
          <w:lang w:val="en-GB"/>
        </w:rPr>
        <w:t>appealing to</w:t>
      </w:r>
      <w:r w:rsidR="0005434B" w:rsidRPr="007037BA">
        <w:rPr>
          <w:rFonts w:ascii="Times New Roman" w:hAnsi="Times New Roman" w:cs="Times New Roman"/>
          <w:lang w:val="en-GB"/>
        </w:rPr>
        <w:t xml:space="preserve"> the whole of Southern Europe</w:t>
      </w:r>
      <w:r w:rsidR="001672ED">
        <w:rPr>
          <w:rFonts w:ascii="Times New Roman" w:hAnsi="Times New Roman" w:cs="Times New Roman"/>
          <w:lang w:val="en-GB"/>
        </w:rPr>
        <w:t xml:space="preserve"> </w:t>
      </w:r>
      <w:r>
        <w:rPr>
          <w:rFonts w:ascii="Times New Roman" w:hAnsi="Times New Roman" w:cs="Times New Roman"/>
          <w:lang w:val="en-GB"/>
        </w:rPr>
        <w:t>to</w:t>
      </w:r>
      <w:r w:rsidR="001672ED">
        <w:rPr>
          <w:rFonts w:ascii="Times New Roman" w:hAnsi="Times New Roman" w:cs="Times New Roman"/>
          <w:lang w:val="en-GB"/>
        </w:rPr>
        <w:t xml:space="preserve"> fight austerity</w:t>
      </w:r>
      <w:r w:rsidR="0005434B" w:rsidRPr="007037BA">
        <w:rPr>
          <w:rFonts w:ascii="Times New Roman" w:hAnsi="Times New Roman" w:cs="Times New Roman"/>
          <w:lang w:val="en-GB"/>
        </w:rPr>
        <w:t>.</w:t>
      </w:r>
      <w:r w:rsidR="0005434B" w:rsidRPr="007037BA">
        <w:rPr>
          <w:rStyle w:val="EndnoteReference"/>
          <w:rFonts w:ascii="Times New Roman" w:hAnsi="Times New Roman" w:cs="Times New Roman"/>
          <w:lang w:val="en-GB"/>
        </w:rPr>
        <w:endnoteReference w:id="77"/>
      </w:r>
      <w:r w:rsidR="0005434B" w:rsidRPr="007037BA">
        <w:rPr>
          <w:rFonts w:ascii="Times New Roman" w:hAnsi="Times New Roman" w:cs="Times New Roman"/>
          <w:lang w:val="en-GB"/>
        </w:rPr>
        <w:t xml:space="preserve"> ANEL </w:t>
      </w:r>
      <w:r w:rsidR="00007D09">
        <w:rPr>
          <w:rFonts w:ascii="Times New Roman" w:hAnsi="Times New Roman" w:cs="Times New Roman"/>
          <w:lang w:val="en-GB"/>
        </w:rPr>
        <w:t xml:space="preserve">on the other hand </w:t>
      </w:r>
      <w:r w:rsidR="0005434B" w:rsidRPr="007037BA">
        <w:rPr>
          <w:rFonts w:ascii="Times New Roman" w:hAnsi="Times New Roman" w:cs="Times New Roman"/>
          <w:lang w:val="en-GB"/>
        </w:rPr>
        <w:t xml:space="preserve">were indeed a party of exclusivist nationalism, but in the context </w:t>
      </w:r>
      <w:r w:rsidR="001672ED">
        <w:rPr>
          <w:rFonts w:ascii="Times New Roman" w:hAnsi="Times New Roman" w:cs="Times New Roman"/>
          <w:lang w:val="en-GB"/>
        </w:rPr>
        <w:t>of the crisis this thick ideology</w:t>
      </w:r>
      <w:r w:rsidR="0005434B" w:rsidRPr="007037BA">
        <w:rPr>
          <w:rFonts w:ascii="Times New Roman" w:hAnsi="Times New Roman" w:cs="Times New Roman"/>
          <w:lang w:val="en-GB"/>
        </w:rPr>
        <w:t xml:space="preserve"> decidedly took a back seat to their </w:t>
      </w:r>
      <w:r w:rsidR="0005434B" w:rsidRPr="007037BA">
        <w:rPr>
          <w:rFonts w:ascii="Times New Roman" w:hAnsi="Times New Roman" w:cs="Times New Roman"/>
          <w:lang w:val="en-GB"/>
        </w:rPr>
        <w:lastRenderedPageBreak/>
        <w:t>opposition to austerity and the EU, the main issue on which t</w:t>
      </w:r>
      <w:r>
        <w:rPr>
          <w:rFonts w:ascii="Times New Roman" w:hAnsi="Times New Roman" w:cs="Times New Roman"/>
          <w:lang w:val="en-GB"/>
        </w:rPr>
        <w:t>hey attracted support</w:t>
      </w:r>
      <w:r w:rsidR="00007D09">
        <w:rPr>
          <w:rFonts w:ascii="Times New Roman" w:hAnsi="Times New Roman" w:cs="Times New Roman"/>
          <w:lang w:val="en-GB"/>
        </w:rPr>
        <w:t xml:space="preserve"> and which made the coalition with SYRIZA possible after all.</w:t>
      </w:r>
    </w:p>
    <w:p w:rsidR="009B13F6" w:rsidRPr="002B3C66" w:rsidRDefault="00F020B1">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Populism was also </w:t>
      </w:r>
      <w:r w:rsidR="005719CA" w:rsidRPr="002B3C66">
        <w:rPr>
          <w:rFonts w:ascii="Times New Roman" w:hAnsi="Times New Roman" w:cs="Times New Roman"/>
          <w:lang w:val="en-GB"/>
        </w:rPr>
        <w:t xml:space="preserve">evident </w:t>
      </w:r>
      <w:r w:rsidRPr="002B3C66">
        <w:rPr>
          <w:rFonts w:ascii="Times New Roman" w:hAnsi="Times New Roman" w:cs="Times New Roman"/>
          <w:lang w:val="en-GB"/>
        </w:rPr>
        <w:t xml:space="preserve">in how the new government </w:t>
      </w:r>
      <w:r w:rsidR="009B13F6" w:rsidRPr="002B3C66">
        <w:rPr>
          <w:rFonts w:ascii="Times New Roman" w:hAnsi="Times New Roman" w:cs="Times New Roman"/>
          <w:lang w:val="en-GB"/>
        </w:rPr>
        <w:t>welcomed, and sometimes fostered, suspicions that it would reorient Greek foreign policy away from the EU and NATO</w:t>
      </w:r>
      <w:r w:rsidRPr="002B3C66">
        <w:rPr>
          <w:rFonts w:ascii="Times New Roman" w:hAnsi="Times New Roman" w:cs="Times New Roman"/>
          <w:lang w:val="en-GB"/>
        </w:rPr>
        <w:t xml:space="preserve">. This did not necessarily mean a break </w:t>
      </w:r>
      <w:r w:rsidR="009B13F6" w:rsidRPr="002B3C66">
        <w:rPr>
          <w:rFonts w:ascii="Times New Roman" w:hAnsi="Times New Roman" w:cs="Times New Roman"/>
          <w:lang w:val="en-GB"/>
        </w:rPr>
        <w:t>in actual policies: o</w:t>
      </w:r>
      <w:r w:rsidRPr="002B3C66">
        <w:rPr>
          <w:rFonts w:ascii="Times New Roman" w:hAnsi="Times New Roman" w:cs="Times New Roman"/>
          <w:lang w:val="en-GB"/>
        </w:rPr>
        <w:t>ne of its first actions was shedding doubt over its support for renewal of EU sanctions against Russia, although in the end it did not veto them.</w:t>
      </w:r>
      <w:r w:rsidRPr="002B3C66">
        <w:rPr>
          <w:rStyle w:val="EndnoteReference"/>
          <w:rFonts w:ascii="Times New Roman" w:hAnsi="Times New Roman" w:cs="Times New Roman"/>
          <w:lang w:val="en-GB"/>
        </w:rPr>
        <w:endnoteReference w:id="78"/>
      </w:r>
      <w:r w:rsidRPr="002B3C66">
        <w:rPr>
          <w:rFonts w:ascii="Times New Roman" w:hAnsi="Times New Roman" w:cs="Times New Roman"/>
          <w:lang w:val="en-GB"/>
        </w:rPr>
        <w:t xml:space="preserve"> </w:t>
      </w:r>
      <w:r w:rsidR="009B13F6" w:rsidRPr="002B3C66">
        <w:rPr>
          <w:rFonts w:ascii="Times New Roman" w:hAnsi="Times New Roman" w:cs="Times New Roman"/>
          <w:lang w:val="en-GB"/>
        </w:rPr>
        <w:t xml:space="preserve">Rather, the more </w:t>
      </w:r>
      <w:r w:rsidR="001672ED">
        <w:rPr>
          <w:rFonts w:ascii="Times New Roman" w:hAnsi="Times New Roman" w:cs="Times New Roman"/>
          <w:lang w:val="en-GB"/>
        </w:rPr>
        <w:t xml:space="preserve">welcoming </w:t>
      </w:r>
      <w:r w:rsidR="009B13F6" w:rsidRPr="002B3C66">
        <w:rPr>
          <w:rFonts w:ascii="Times New Roman" w:hAnsi="Times New Roman" w:cs="Times New Roman"/>
          <w:lang w:val="en-GB"/>
        </w:rPr>
        <w:t>tone towards</w:t>
      </w:r>
      <w:r w:rsidRPr="002B3C66">
        <w:rPr>
          <w:rFonts w:ascii="Times New Roman" w:hAnsi="Times New Roman" w:cs="Times New Roman"/>
          <w:lang w:val="en-GB"/>
        </w:rPr>
        <w:t xml:space="preserve"> non-Western powers like Russia and China, seen as potential sources of financing Greek debt</w:t>
      </w:r>
      <w:r w:rsidR="009B13F6" w:rsidRPr="002B3C66">
        <w:rPr>
          <w:rFonts w:ascii="Times New Roman" w:hAnsi="Times New Roman" w:cs="Times New Roman"/>
          <w:lang w:val="en-GB"/>
        </w:rPr>
        <w:t xml:space="preserve">, underpinned Greece’s </w:t>
      </w:r>
      <w:r w:rsidR="001672ED">
        <w:rPr>
          <w:rFonts w:ascii="Times New Roman" w:hAnsi="Times New Roman" w:cs="Times New Roman"/>
          <w:lang w:val="en-GB"/>
        </w:rPr>
        <w:t>new</w:t>
      </w:r>
      <w:r w:rsidR="009B13F6" w:rsidRPr="002B3C66">
        <w:rPr>
          <w:rFonts w:ascii="Times New Roman" w:hAnsi="Times New Roman" w:cs="Times New Roman"/>
          <w:lang w:val="en-GB"/>
        </w:rPr>
        <w:t xml:space="preserve"> defiant stance against the geopolitical powers it had </w:t>
      </w:r>
      <w:r w:rsidR="001672ED">
        <w:rPr>
          <w:rFonts w:ascii="Times New Roman" w:hAnsi="Times New Roman" w:cs="Times New Roman"/>
          <w:lang w:val="en-GB"/>
        </w:rPr>
        <w:t>long</w:t>
      </w:r>
      <w:r w:rsidR="009B13F6" w:rsidRPr="002B3C66">
        <w:rPr>
          <w:rFonts w:ascii="Times New Roman" w:hAnsi="Times New Roman" w:cs="Times New Roman"/>
          <w:lang w:val="en-GB"/>
        </w:rPr>
        <w:t xml:space="preserve"> bowed to</w:t>
      </w:r>
      <w:r w:rsidRPr="002B3C66">
        <w:rPr>
          <w:rFonts w:ascii="Times New Roman" w:hAnsi="Times New Roman" w:cs="Times New Roman"/>
          <w:lang w:val="en-GB"/>
        </w:rPr>
        <w:t>.</w:t>
      </w:r>
      <w:r w:rsidR="009B13F6" w:rsidRPr="002B3C66">
        <w:rPr>
          <w:rFonts w:ascii="Times New Roman" w:hAnsi="Times New Roman" w:cs="Times New Roman"/>
          <w:lang w:val="en-GB"/>
        </w:rPr>
        <w:t xml:space="preserve"> Even though previous pro-European governments had made openings to non-Western powers </w:t>
      </w:r>
      <w:r w:rsidR="00D7036D">
        <w:rPr>
          <w:rFonts w:ascii="Times New Roman" w:hAnsi="Times New Roman" w:cs="Times New Roman"/>
          <w:lang w:val="en-GB"/>
        </w:rPr>
        <w:t xml:space="preserve">like </w:t>
      </w:r>
      <w:r w:rsidR="009B13F6" w:rsidRPr="002B3C66">
        <w:rPr>
          <w:rFonts w:ascii="Times New Roman" w:hAnsi="Times New Roman" w:cs="Times New Roman"/>
          <w:lang w:val="en-GB"/>
        </w:rPr>
        <w:t xml:space="preserve">signing energy deals with Russia in the late 2000s and welcoming Chinese investments in the early 2010s, for the SYRIZA-ANEL government </w:t>
      </w:r>
      <w:r w:rsidR="00D7036D">
        <w:rPr>
          <w:rFonts w:ascii="Times New Roman" w:hAnsi="Times New Roman" w:cs="Times New Roman"/>
          <w:lang w:val="en-GB"/>
        </w:rPr>
        <w:t>this</w:t>
      </w:r>
      <w:r w:rsidR="009B13F6" w:rsidRPr="002B3C66">
        <w:rPr>
          <w:rFonts w:ascii="Times New Roman" w:hAnsi="Times New Roman" w:cs="Times New Roman"/>
          <w:lang w:val="en-GB"/>
        </w:rPr>
        <w:t xml:space="preserve"> was a clear </w:t>
      </w:r>
      <w:r w:rsidR="00822F0F">
        <w:rPr>
          <w:rFonts w:ascii="Times New Roman" w:hAnsi="Times New Roman" w:cs="Times New Roman"/>
          <w:lang w:val="en-GB"/>
        </w:rPr>
        <w:t>reminder of</w:t>
      </w:r>
      <w:r w:rsidR="009B13F6" w:rsidRPr="002B3C66">
        <w:rPr>
          <w:rFonts w:ascii="Times New Roman" w:hAnsi="Times New Roman" w:cs="Times New Roman"/>
          <w:lang w:val="en-GB"/>
        </w:rPr>
        <w:t xml:space="preserve"> its mission to restore sovereignty to the Greek people from the international (Western, and especially EU) structures that subjugated them.</w:t>
      </w:r>
      <w:r w:rsidR="005F6BD6">
        <w:rPr>
          <w:rStyle w:val="EndnoteReference"/>
          <w:rFonts w:ascii="Times New Roman" w:hAnsi="Times New Roman" w:cs="Times New Roman"/>
          <w:lang w:val="en-GB"/>
        </w:rPr>
        <w:endnoteReference w:id="79"/>
      </w:r>
      <w:r w:rsidRPr="002B3C66">
        <w:rPr>
          <w:rFonts w:ascii="Times New Roman" w:hAnsi="Times New Roman" w:cs="Times New Roman"/>
          <w:lang w:val="en-GB"/>
        </w:rPr>
        <w:t xml:space="preserve"> </w:t>
      </w:r>
    </w:p>
    <w:p w:rsidR="00F020B1" w:rsidRPr="002B3C66" w:rsidRDefault="00F020B1" w:rsidP="008A5E98">
      <w:pPr>
        <w:spacing w:line="480" w:lineRule="auto"/>
        <w:ind w:firstLine="360"/>
        <w:jc w:val="both"/>
        <w:rPr>
          <w:rFonts w:ascii="Times New Roman" w:hAnsi="Times New Roman" w:cs="Times New Roman"/>
          <w:lang w:val="en-GB"/>
        </w:rPr>
      </w:pPr>
    </w:p>
    <w:p w:rsidR="00F020B1" w:rsidRPr="002B3C66" w:rsidRDefault="00B447F5" w:rsidP="00F81450">
      <w:pPr>
        <w:pStyle w:val="ListParagraph"/>
        <w:numPr>
          <w:ilvl w:val="0"/>
          <w:numId w:val="3"/>
        </w:numPr>
        <w:spacing w:line="480" w:lineRule="auto"/>
        <w:ind w:left="360" w:hanging="540"/>
        <w:jc w:val="both"/>
        <w:rPr>
          <w:rFonts w:ascii="Times New Roman" w:hAnsi="Times New Roman" w:cs="Times New Roman"/>
          <w:lang w:val="en-GB"/>
        </w:rPr>
      </w:pPr>
      <w:r w:rsidRPr="002B3C66">
        <w:rPr>
          <w:rFonts w:ascii="Times New Roman" w:hAnsi="Times New Roman" w:cs="Times New Roman"/>
          <w:lang w:val="en-GB"/>
        </w:rPr>
        <w:t>Emancipatory</w:t>
      </w:r>
      <w:r w:rsidR="00F020B1" w:rsidRPr="002B3C66">
        <w:rPr>
          <w:rFonts w:ascii="Times New Roman" w:hAnsi="Times New Roman" w:cs="Times New Roman"/>
          <w:lang w:val="en-GB"/>
        </w:rPr>
        <w:t xml:space="preserve"> </w:t>
      </w:r>
      <w:r w:rsidR="00007D09">
        <w:rPr>
          <w:rFonts w:ascii="Times New Roman" w:hAnsi="Times New Roman" w:cs="Times New Roman"/>
          <w:lang w:val="en-GB"/>
        </w:rPr>
        <w:t>p</w:t>
      </w:r>
      <w:r w:rsidR="00F020B1" w:rsidRPr="002B3C66">
        <w:rPr>
          <w:rFonts w:ascii="Times New Roman" w:hAnsi="Times New Roman" w:cs="Times New Roman"/>
          <w:lang w:val="en-GB"/>
        </w:rPr>
        <w:t xml:space="preserve">opulism, </w:t>
      </w:r>
      <w:r w:rsidR="00007D09">
        <w:rPr>
          <w:rFonts w:ascii="Times New Roman" w:hAnsi="Times New Roman" w:cs="Times New Roman"/>
          <w:lang w:val="en-GB"/>
        </w:rPr>
        <w:t>l</w:t>
      </w:r>
      <w:r w:rsidR="00F020B1" w:rsidRPr="002B3C66">
        <w:rPr>
          <w:rFonts w:ascii="Times New Roman" w:hAnsi="Times New Roman" w:cs="Times New Roman"/>
          <w:lang w:val="en-GB"/>
        </w:rPr>
        <w:t xml:space="preserve">iberal </w:t>
      </w:r>
      <w:r w:rsidR="00007D09">
        <w:rPr>
          <w:rFonts w:ascii="Times New Roman" w:hAnsi="Times New Roman" w:cs="Times New Roman"/>
          <w:lang w:val="en-GB"/>
        </w:rPr>
        <w:t>n</w:t>
      </w:r>
      <w:r w:rsidR="00F020B1" w:rsidRPr="002B3C66">
        <w:rPr>
          <w:rFonts w:ascii="Times New Roman" w:hAnsi="Times New Roman" w:cs="Times New Roman"/>
          <w:lang w:val="en-GB"/>
        </w:rPr>
        <w:t xml:space="preserve">ationalism or </w:t>
      </w:r>
      <w:r w:rsidR="00007D09">
        <w:rPr>
          <w:rFonts w:ascii="Times New Roman" w:hAnsi="Times New Roman" w:cs="Times New Roman"/>
          <w:lang w:val="en-GB"/>
        </w:rPr>
        <w:t>l</w:t>
      </w:r>
      <w:r w:rsidR="00F020B1" w:rsidRPr="002B3C66">
        <w:rPr>
          <w:rFonts w:ascii="Times New Roman" w:hAnsi="Times New Roman" w:cs="Times New Roman"/>
          <w:lang w:val="en-GB"/>
        </w:rPr>
        <w:t xml:space="preserve">iberal </w:t>
      </w:r>
      <w:proofErr w:type="gramStart"/>
      <w:r w:rsidR="00007D09">
        <w:rPr>
          <w:rFonts w:ascii="Times New Roman" w:hAnsi="Times New Roman" w:cs="Times New Roman"/>
          <w:lang w:val="en-GB"/>
        </w:rPr>
        <w:t>c</w:t>
      </w:r>
      <w:r w:rsidR="00F020B1" w:rsidRPr="002B3C66">
        <w:rPr>
          <w:rFonts w:ascii="Times New Roman" w:hAnsi="Times New Roman" w:cs="Times New Roman"/>
          <w:lang w:val="en-GB"/>
        </w:rPr>
        <w:t>osmopolitanism?:</w:t>
      </w:r>
      <w:proofErr w:type="gramEnd"/>
      <w:r w:rsidR="00F020B1" w:rsidRPr="002B3C66">
        <w:rPr>
          <w:rFonts w:ascii="Times New Roman" w:hAnsi="Times New Roman" w:cs="Times New Roman"/>
          <w:lang w:val="en-GB"/>
        </w:rPr>
        <w:t xml:space="preserve"> The </w:t>
      </w:r>
      <w:r w:rsidR="00007D09">
        <w:rPr>
          <w:rFonts w:ascii="Times New Roman" w:hAnsi="Times New Roman" w:cs="Times New Roman"/>
          <w:lang w:val="en-GB"/>
        </w:rPr>
        <w:t>m</w:t>
      </w:r>
      <w:r w:rsidR="00F020B1" w:rsidRPr="002B3C66">
        <w:rPr>
          <w:rFonts w:ascii="Times New Roman" w:hAnsi="Times New Roman" w:cs="Times New Roman"/>
          <w:lang w:val="en-GB"/>
        </w:rPr>
        <w:t xml:space="preserve">any </w:t>
      </w:r>
      <w:r w:rsidR="00007D09">
        <w:rPr>
          <w:rFonts w:ascii="Times New Roman" w:hAnsi="Times New Roman" w:cs="Times New Roman"/>
          <w:lang w:val="en-GB"/>
        </w:rPr>
        <w:t>f</w:t>
      </w:r>
      <w:r w:rsidR="00F020B1" w:rsidRPr="002B3C66">
        <w:rPr>
          <w:rFonts w:ascii="Times New Roman" w:hAnsi="Times New Roman" w:cs="Times New Roman"/>
          <w:lang w:val="en-GB"/>
        </w:rPr>
        <w:t xml:space="preserve">aces of Greek </w:t>
      </w:r>
      <w:r w:rsidR="00007D09">
        <w:rPr>
          <w:rFonts w:ascii="Times New Roman" w:hAnsi="Times New Roman" w:cs="Times New Roman"/>
          <w:lang w:val="en-GB"/>
        </w:rPr>
        <w:t>f</w:t>
      </w:r>
      <w:r w:rsidR="00F020B1" w:rsidRPr="002B3C66">
        <w:rPr>
          <w:rFonts w:ascii="Times New Roman" w:hAnsi="Times New Roman" w:cs="Times New Roman"/>
          <w:lang w:val="en-GB"/>
        </w:rPr>
        <w:t xml:space="preserve">oreign </w:t>
      </w:r>
      <w:r w:rsidR="00007D09">
        <w:rPr>
          <w:rFonts w:ascii="Times New Roman" w:hAnsi="Times New Roman" w:cs="Times New Roman"/>
          <w:lang w:val="en-GB"/>
        </w:rPr>
        <w:t>p</w:t>
      </w:r>
      <w:r w:rsidR="00F020B1" w:rsidRPr="002B3C66">
        <w:rPr>
          <w:rFonts w:ascii="Times New Roman" w:hAnsi="Times New Roman" w:cs="Times New Roman"/>
          <w:lang w:val="en-GB"/>
        </w:rPr>
        <w:t xml:space="preserve">olicy under the </w:t>
      </w:r>
      <w:r w:rsidR="00007D09">
        <w:rPr>
          <w:rFonts w:ascii="Times New Roman" w:hAnsi="Times New Roman" w:cs="Times New Roman"/>
          <w:lang w:val="en-GB"/>
        </w:rPr>
        <w:t>s</w:t>
      </w:r>
      <w:r w:rsidR="00F020B1" w:rsidRPr="002B3C66">
        <w:rPr>
          <w:rFonts w:ascii="Times New Roman" w:hAnsi="Times New Roman" w:cs="Times New Roman"/>
          <w:lang w:val="en-GB"/>
        </w:rPr>
        <w:t xml:space="preserve">econd SYRIZA-ANEL </w:t>
      </w:r>
      <w:r w:rsidR="00007D09">
        <w:rPr>
          <w:rFonts w:ascii="Times New Roman" w:hAnsi="Times New Roman" w:cs="Times New Roman"/>
          <w:lang w:val="en-GB"/>
        </w:rPr>
        <w:t>g</w:t>
      </w:r>
      <w:r w:rsidR="00F020B1" w:rsidRPr="002B3C66">
        <w:rPr>
          <w:rFonts w:ascii="Times New Roman" w:hAnsi="Times New Roman" w:cs="Times New Roman"/>
          <w:lang w:val="en-GB"/>
        </w:rPr>
        <w:t>overnment 2015-19</w:t>
      </w:r>
    </w:p>
    <w:p w:rsidR="00F020B1" w:rsidRPr="002B3C66" w:rsidRDefault="00F020B1" w:rsidP="00B023A0">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After accepting a new bailout in July 2015, foreign policy became for Tsipras a field for his rehabilitation on the international stage and bolstering his damaged profile at home. One foreign policy issue that offered an opportunity to Tsipras was the refugee crisis. Arriving right after the Eurozone crisis in summer 2015, the refugee crisis put again Greece in the international spotlight, although this time in a much more sympathetic light as a country bearing the brunt of massive refugee flows. </w:t>
      </w:r>
    </w:p>
    <w:p w:rsidR="00611290" w:rsidRPr="007037BA" w:rsidRDefault="00F020B1" w:rsidP="00B023A0">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lastRenderedPageBreak/>
        <w:t>Tsipras initially used the refugee crisis to rejuvenate his populist rhetoric by highlighting Greece’s inferior position as a country ravaged by austerity and a</w:t>
      </w:r>
      <w:r w:rsidR="006C27AF">
        <w:rPr>
          <w:rFonts w:ascii="Times New Roman" w:hAnsi="Times New Roman" w:cs="Times New Roman"/>
          <w:lang w:val="en-GB"/>
        </w:rPr>
        <w:t>t</w:t>
      </w:r>
      <w:r w:rsidRPr="002B3C66">
        <w:rPr>
          <w:rFonts w:ascii="Times New Roman" w:hAnsi="Times New Roman" w:cs="Times New Roman"/>
          <w:lang w:val="en-GB"/>
        </w:rPr>
        <w:t xml:space="preserve"> the frontline </w:t>
      </w:r>
      <w:r w:rsidR="006C27AF">
        <w:rPr>
          <w:rFonts w:ascii="Times New Roman" w:hAnsi="Times New Roman" w:cs="Times New Roman"/>
          <w:lang w:val="en-GB"/>
        </w:rPr>
        <w:t>of</w:t>
      </w:r>
      <w:r w:rsidR="006C27AF" w:rsidRPr="002B3C66">
        <w:rPr>
          <w:rFonts w:ascii="Times New Roman" w:hAnsi="Times New Roman" w:cs="Times New Roman"/>
          <w:lang w:val="en-GB"/>
        </w:rPr>
        <w:t xml:space="preserve"> </w:t>
      </w:r>
      <w:r w:rsidRPr="002B3C66">
        <w:rPr>
          <w:rFonts w:ascii="Times New Roman" w:hAnsi="Times New Roman" w:cs="Times New Roman"/>
          <w:lang w:val="en-GB"/>
        </w:rPr>
        <w:t xml:space="preserve">waves of refugees who </w:t>
      </w:r>
      <w:r w:rsidR="006C27AF">
        <w:rPr>
          <w:rFonts w:ascii="Times New Roman" w:hAnsi="Times New Roman" w:cs="Times New Roman"/>
          <w:lang w:val="en-GB"/>
        </w:rPr>
        <w:t>really just</w:t>
      </w:r>
      <w:r w:rsidRPr="002B3C66">
        <w:rPr>
          <w:rFonts w:ascii="Times New Roman" w:hAnsi="Times New Roman" w:cs="Times New Roman"/>
          <w:lang w:val="en-GB"/>
        </w:rPr>
        <w:t xml:space="preserve"> wanted to go to Northern Europe.</w:t>
      </w:r>
      <w:r w:rsidRPr="002B3C66">
        <w:rPr>
          <w:rStyle w:val="EndnoteReference"/>
          <w:rFonts w:ascii="Times New Roman" w:hAnsi="Times New Roman" w:cs="Times New Roman"/>
          <w:lang w:val="en-GB"/>
        </w:rPr>
        <w:endnoteReference w:id="80"/>
      </w:r>
      <w:r w:rsidRPr="002B3C66">
        <w:rPr>
          <w:rFonts w:ascii="Times New Roman" w:hAnsi="Times New Roman" w:cs="Times New Roman"/>
          <w:lang w:val="en-GB"/>
        </w:rPr>
        <w:t xml:space="preserve"> At the same time, </w:t>
      </w:r>
      <w:r w:rsidR="006C27AF">
        <w:rPr>
          <w:rFonts w:ascii="Times New Roman" w:hAnsi="Times New Roman" w:cs="Times New Roman"/>
          <w:lang w:val="en-GB"/>
        </w:rPr>
        <w:t>a</w:t>
      </w:r>
      <w:r w:rsidRPr="002B3C66">
        <w:rPr>
          <w:rFonts w:ascii="Times New Roman" w:hAnsi="Times New Roman" w:cs="Times New Roman"/>
          <w:lang w:val="en-GB"/>
        </w:rPr>
        <w:t>s the fault line of the refugee crisis ran between anti-refugee nationalist governments (especially in Eastern Europe) and EU institutions and Germany</w:t>
      </w:r>
      <w:r w:rsidR="006C27AF">
        <w:rPr>
          <w:rFonts w:ascii="Times New Roman" w:hAnsi="Times New Roman" w:cs="Times New Roman"/>
          <w:lang w:val="en-GB"/>
        </w:rPr>
        <w:t>’s Angela Merkel</w:t>
      </w:r>
      <w:r w:rsidRPr="002B3C66">
        <w:rPr>
          <w:rFonts w:ascii="Times New Roman" w:hAnsi="Times New Roman" w:cs="Times New Roman"/>
          <w:lang w:val="en-GB"/>
        </w:rPr>
        <w:t xml:space="preserve">, Tsipras’ pro-refugee discourse </w:t>
      </w:r>
      <w:r w:rsidR="00D7036D">
        <w:rPr>
          <w:rFonts w:ascii="Times New Roman" w:hAnsi="Times New Roman" w:cs="Times New Roman"/>
          <w:lang w:val="en-GB"/>
        </w:rPr>
        <w:t>aligned with</w:t>
      </w:r>
      <w:r w:rsidRPr="002B3C66">
        <w:rPr>
          <w:rFonts w:ascii="Times New Roman" w:hAnsi="Times New Roman" w:cs="Times New Roman"/>
          <w:lang w:val="en-GB"/>
        </w:rPr>
        <w:t xml:space="preserve"> international and European </w:t>
      </w:r>
      <w:r w:rsidR="006C27AF">
        <w:rPr>
          <w:rFonts w:ascii="Times New Roman" w:hAnsi="Times New Roman" w:cs="Times New Roman"/>
          <w:lang w:val="en-GB"/>
        </w:rPr>
        <w:t xml:space="preserve">liberal </w:t>
      </w:r>
      <w:r w:rsidRPr="002B3C66">
        <w:rPr>
          <w:rFonts w:ascii="Times New Roman" w:hAnsi="Times New Roman" w:cs="Times New Roman"/>
          <w:lang w:val="en-GB"/>
        </w:rPr>
        <w:t xml:space="preserve">mainstream </w:t>
      </w:r>
      <w:r w:rsidR="006C27AF">
        <w:rPr>
          <w:rFonts w:ascii="Times New Roman" w:hAnsi="Times New Roman" w:cs="Times New Roman"/>
          <w:lang w:val="en-GB"/>
        </w:rPr>
        <w:t>opinion</w:t>
      </w:r>
      <w:r w:rsidRPr="002B3C66">
        <w:rPr>
          <w:rFonts w:ascii="Times New Roman" w:hAnsi="Times New Roman" w:cs="Times New Roman"/>
          <w:lang w:val="en-GB"/>
        </w:rPr>
        <w:t>. In this context, his call for a European response reflected Greece’s need for EU assistance, but was also a departure from his antagonistic discourse during the Eurozone crisis</w:t>
      </w:r>
      <w:r w:rsidR="00611290" w:rsidRPr="007037BA">
        <w:rPr>
          <w:rFonts w:ascii="Times New Roman" w:hAnsi="Times New Roman" w:cs="Times New Roman"/>
          <w:lang w:val="en-GB"/>
        </w:rPr>
        <w:t>:</w:t>
      </w:r>
    </w:p>
    <w:p w:rsidR="004A1BAF" w:rsidRPr="002B3C66" w:rsidRDefault="004A1BAF" w:rsidP="00B023A0">
      <w:pPr>
        <w:spacing w:line="480" w:lineRule="auto"/>
        <w:ind w:firstLine="360"/>
        <w:jc w:val="both"/>
        <w:rPr>
          <w:rFonts w:ascii="Times New Roman" w:hAnsi="Times New Roman" w:cs="Times New Roman"/>
          <w:lang w:val="en-GB"/>
        </w:rPr>
      </w:pPr>
    </w:p>
    <w:p w:rsidR="00F020B1" w:rsidRPr="002B3C66" w:rsidRDefault="004A1BAF" w:rsidP="004A1BAF">
      <w:pPr>
        <w:spacing w:line="480" w:lineRule="auto"/>
        <w:jc w:val="both"/>
        <w:rPr>
          <w:rFonts w:ascii="Times New Roman" w:hAnsi="Times New Roman" w:cs="Times New Roman"/>
          <w:lang w:val="en-GB"/>
        </w:rPr>
      </w:pPr>
      <w:r w:rsidRPr="002B3C66">
        <w:rPr>
          <w:rFonts w:ascii="Times New Roman" w:hAnsi="Times New Roman" w:cs="Times New Roman"/>
          <w:lang w:val="en-GB"/>
        </w:rPr>
        <w:t xml:space="preserve">“Greece is </w:t>
      </w:r>
      <w:r w:rsidR="00421934" w:rsidRPr="002B3C66">
        <w:rPr>
          <w:rFonts w:ascii="Times New Roman" w:hAnsi="Times New Roman" w:cs="Times New Roman"/>
          <w:lang w:val="en-GB"/>
        </w:rPr>
        <w:t>fighting</w:t>
      </w:r>
      <w:r w:rsidRPr="002B3C66">
        <w:rPr>
          <w:rFonts w:ascii="Times New Roman" w:hAnsi="Times New Roman" w:cs="Times New Roman"/>
          <w:lang w:val="en-GB"/>
        </w:rPr>
        <w:t xml:space="preserve"> a battle to address the refugee question as a common problem of all European countries […] Greece is fulfilling its obligations on sheltering and identifying refugees. But Europe must also realise that Greece today is guarding the borders of the EU.”</w:t>
      </w:r>
      <w:r w:rsidR="00F020B1" w:rsidRPr="002B3C66">
        <w:rPr>
          <w:rStyle w:val="EndnoteReference"/>
          <w:rFonts w:ascii="Times New Roman" w:hAnsi="Times New Roman" w:cs="Times New Roman"/>
          <w:lang w:val="en-GB"/>
        </w:rPr>
        <w:endnoteReference w:id="81"/>
      </w:r>
    </w:p>
    <w:p w:rsidR="004A1BAF" w:rsidRPr="002B3C66" w:rsidRDefault="004A1BAF" w:rsidP="004A1BAF">
      <w:pPr>
        <w:spacing w:line="480" w:lineRule="auto"/>
        <w:jc w:val="both"/>
        <w:rPr>
          <w:rFonts w:ascii="Times New Roman" w:hAnsi="Times New Roman" w:cs="Times New Roman"/>
          <w:lang w:val="en-GB"/>
        </w:rPr>
      </w:pPr>
    </w:p>
    <w:p w:rsidR="00A60414" w:rsidRPr="002B3C66" w:rsidRDefault="00A60414" w:rsidP="00B023A0">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Here Tsipras comes close to </w:t>
      </w:r>
      <w:r w:rsidR="005E48EF">
        <w:rPr>
          <w:rFonts w:ascii="Times New Roman" w:hAnsi="Times New Roman" w:cs="Times New Roman"/>
          <w:lang w:val="en-GB"/>
        </w:rPr>
        <w:t xml:space="preserve">a </w:t>
      </w:r>
      <w:r w:rsidR="00E20025">
        <w:rPr>
          <w:rFonts w:ascii="Times New Roman" w:hAnsi="Times New Roman" w:cs="Times New Roman"/>
          <w:lang w:val="en-GB"/>
        </w:rPr>
        <w:t>long-standing</w:t>
      </w:r>
      <w:r w:rsidR="000D7C98" w:rsidRPr="002B3C66">
        <w:rPr>
          <w:rFonts w:ascii="Times New Roman" w:hAnsi="Times New Roman" w:cs="Times New Roman"/>
          <w:lang w:val="en-GB"/>
        </w:rPr>
        <w:t xml:space="preserve"> elite di</w:t>
      </w:r>
      <w:r w:rsidR="005E48EF">
        <w:rPr>
          <w:rFonts w:ascii="Times New Roman" w:hAnsi="Times New Roman" w:cs="Times New Roman"/>
          <w:lang w:val="en-GB"/>
        </w:rPr>
        <w:t xml:space="preserve">scourse about the EU in Greece </w:t>
      </w:r>
      <w:r w:rsidR="000D7C98" w:rsidRPr="002B3C66">
        <w:rPr>
          <w:rFonts w:ascii="Times New Roman" w:hAnsi="Times New Roman" w:cs="Times New Roman"/>
          <w:lang w:val="en-GB"/>
        </w:rPr>
        <w:t xml:space="preserve">that </w:t>
      </w:r>
      <w:r w:rsidR="006C27AF">
        <w:rPr>
          <w:rFonts w:ascii="Times New Roman" w:hAnsi="Times New Roman" w:cs="Times New Roman"/>
          <w:lang w:val="en-GB"/>
        </w:rPr>
        <w:t>fuses</w:t>
      </w:r>
      <w:r w:rsidR="000D7C98" w:rsidRPr="002B3C66">
        <w:rPr>
          <w:rFonts w:ascii="Times New Roman" w:hAnsi="Times New Roman" w:cs="Times New Roman"/>
          <w:lang w:val="en-GB"/>
        </w:rPr>
        <w:t xml:space="preserve"> the national interest with identification with a supranational, liberal political order to which Greece belongs. Using ‘Greece’ and ‘Europe’ interchangeably as the core referents of this discourse, Tsipras was straddling the limits of liberal nationalism and cosmopolitanism, a departure from his populism that had defined the </w:t>
      </w:r>
      <w:r w:rsidR="006C27AF">
        <w:rPr>
          <w:rFonts w:ascii="Times New Roman" w:hAnsi="Times New Roman" w:cs="Times New Roman"/>
          <w:lang w:val="en-GB"/>
        </w:rPr>
        <w:t xml:space="preserve">sovereign </w:t>
      </w:r>
      <w:r w:rsidR="000D7C98" w:rsidRPr="002B3C66">
        <w:rPr>
          <w:rFonts w:ascii="Times New Roman" w:hAnsi="Times New Roman" w:cs="Times New Roman"/>
          <w:lang w:val="en-GB"/>
        </w:rPr>
        <w:t xml:space="preserve">‘people’ in opposition to Brussels. </w:t>
      </w:r>
    </w:p>
    <w:p w:rsidR="004A1BAF" w:rsidRPr="002B3C66" w:rsidRDefault="00F020B1" w:rsidP="00B023A0">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During Tsipras’ second term</w:t>
      </w:r>
      <w:r w:rsidR="00421934" w:rsidRPr="002B3C66">
        <w:rPr>
          <w:rFonts w:ascii="Times New Roman" w:hAnsi="Times New Roman" w:cs="Times New Roman"/>
          <w:lang w:val="en-GB"/>
        </w:rPr>
        <w:t>,</w:t>
      </w:r>
      <w:r w:rsidRPr="002B3C66">
        <w:rPr>
          <w:rFonts w:ascii="Times New Roman" w:hAnsi="Times New Roman" w:cs="Times New Roman"/>
          <w:lang w:val="en-GB"/>
        </w:rPr>
        <w:t xml:space="preserve"> an important role in foreign policy was played by foreign minister Nikos Kotzias. Kotzias had been relatively quiet during the </w:t>
      </w:r>
      <w:r w:rsidR="006C27AF">
        <w:rPr>
          <w:rFonts w:ascii="Times New Roman" w:hAnsi="Times New Roman" w:cs="Times New Roman"/>
          <w:lang w:val="en-GB"/>
        </w:rPr>
        <w:t xml:space="preserve">economic </w:t>
      </w:r>
      <w:r w:rsidRPr="002B3C66">
        <w:rPr>
          <w:rFonts w:ascii="Times New Roman" w:hAnsi="Times New Roman" w:cs="Times New Roman"/>
          <w:lang w:val="en-GB"/>
        </w:rPr>
        <w:t xml:space="preserve">renegotiation of the first six months of 2015. But after the summer of 2015, with Tsipras purging the left wing of SYRIZA and Kammenos’ role receding, he emerged as an important presence due to his ability to </w:t>
      </w:r>
      <w:r w:rsidRPr="002B3C66">
        <w:rPr>
          <w:rFonts w:ascii="Times New Roman" w:hAnsi="Times New Roman" w:cs="Times New Roman"/>
          <w:lang w:val="en-GB"/>
        </w:rPr>
        <w:lastRenderedPageBreak/>
        <w:t xml:space="preserve">appeal to different constituencies in his foreign policy rhetoric. </w:t>
      </w:r>
      <w:r w:rsidR="005F6B92" w:rsidRPr="002B3C66">
        <w:rPr>
          <w:rFonts w:ascii="Times New Roman" w:hAnsi="Times New Roman" w:cs="Times New Roman"/>
          <w:lang w:val="en-GB"/>
        </w:rPr>
        <w:t>Kotzias</w:t>
      </w:r>
      <w:r w:rsidRPr="002B3C66">
        <w:rPr>
          <w:rFonts w:ascii="Times New Roman" w:hAnsi="Times New Roman" w:cs="Times New Roman"/>
          <w:lang w:val="en-GB"/>
        </w:rPr>
        <w:t xml:space="preserve"> could use emancipatory tones like after the failed UN-backed talks for resolution of the Cyprus issue in 2017</w:t>
      </w:r>
      <w:r w:rsidR="004A1BAF" w:rsidRPr="002B3C66">
        <w:rPr>
          <w:rFonts w:ascii="Times New Roman" w:hAnsi="Times New Roman" w:cs="Times New Roman"/>
          <w:lang w:val="en-GB"/>
        </w:rPr>
        <w:t>:</w:t>
      </w:r>
    </w:p>
    <w:p w:rsidR="004A1BAF" w:rsidRPr="002B3C66" w:rsidRDefault="004A1BAF" w:rsidP="00B023A0">
      <w:pPr>
        <w:spacing w:line="480" w:lineRule="auto"/>
        <w:ind w:firstLine="360"/>
        <w:jc w:val="both"/>
        <w:rPr>
          <w:rFonts w:ascii="Times New Roman" w:hAnsi="Times New Roman" w:cs="Times New Roman"/>
          <w:lang w:val="en-GB"/>
        </w:rPr>
      </w:pPr>
    </w:p>
    <w:p w:rsidR="004A1BAF" w:rsidRPr="002B3C66" w:rsidRDefault="004A1BAF" w:rsidP="004A1BAF">
      <w:pPr>
        <w:spacing w:line="480" w:lineRule="auto"/>
        <w:jc w:val="both"/>
        <w:rPr>
          <w:rFonts w:ascii="Times New Roman" w:hAnsi="Times New Roman" w:cs="Times New Roman"/>
          <w:lang w:val="en-GB"/>
        </w:rPr>
      </w:pPr>
      <w:r w:rsidRPr="002B3C66">
        <w:rPr>
          <w:rFonts w:ascii="Times New Roman" w:hAnsi="Times New Roman" w:cs="Times New Roman"/>
          <w:lang w:val="en-GB"/>
        </w:rPr>
        <w:t xml:space="preserve">“Defending the homeland and human rights is a democratic struggle. Fighting to extinguish Cyprus’ Ottoman past and secure its independence is dignified and democratic […] Some cynically call upon us to </w:t>
      </w:r>
      <w:r w:rsidR="00910568" w:rsidRPr="002B3C66">
        <w:rPr>
          <w:rFonts w:ascii="Times New Roman" w:hAnsi="Times New Roman" w:cs="Times New Roman"/>
          <w:lang w:val="en-GB"/>
        </w:rPr>
        <w:t>surrender. In other words, that Hellenism was wrong to fight in Thermopylae, in Albania [against Italy in World War II], in the resistance against the occupation and the junta.”</w:t>
      </w:r>
      <w:r w:rsidR="00F020B1" w:rsidRPr="002B3C66">
        <w:rPr>
          <w:rStyle w:val="EndnoteReference"/>
          <w:rFonts w:ascii="Times New Roman" w:hAnsi="Times New Roman" w:cs="Times New Roman"/>
          <w:lang w:val="en-GB"/>
        </w:rPr>
        <w:endnoteReference w:id="82"/>
      </w:r>
      <w:r w:rsidR="00F020B1" w:rsidRPr="002B3C66">
        <w:rPr>
          <w:rFonts w:ascii="Times New Roman" w:hAnsi="Times New Roman" w:cs="Times New Roman"/>
          <w:lang w:val="en-GB"/>
        </w:rPr>
        <w:t xml:space="preserve"> </w:t>
      </w:r>
    </w:p>
    <w:p w:rsidR="004A1BAF" w:rsidRPr="002B3C66" w:rsidRDefault="004A1BAF" w:rsidP="004A1BAF">
      <w:pPr>
        <w:spacing w:line="480" w:lineRule="auto"/>
        <w:jc w:val="both"/>
        <w:rPr>
          <w:rFonts w:ascii="Times New Roman" w:hAnsi="Times New Roman" w:cs="Times New Roman"/>
          <w:lang w:val="en-GB"/>
        </w:rPr>
      </w:pPr>
    </w:p>
    <w:p w:rsidR="00910568" w:rsidRPr="002B3C66" w:rsidRDefault="00B46334" w:rsidP="005E48EF">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The statement is remarkable for a foreign minister, because Kotzias here refers to the Greek nation (encompassing Greece and Cyprus) as a popular </w:t>
      </w:r>
      <w:r w:rsidR="005E48EF">
        <w:rPr>
          <w:rFonts w:ascii="Times New Roman" w:hAnsi="Times New Roman" w:cs="Times New Roman"/>
          <w:lang w:val="en-GB"/>
        </w:rPr>
        <w:t>actor</w:t>
      </w:r>
      <w:r w:rsidRPr="002B3C66">
        <w:rPr>
          <w:rFonts w:ascii="Times New Roman" w:hAnsi="Times New Roman" w:cs="Times New Roman"/>
          <w:lang w:val="en-GB"/>
        </w:rPr>
        <w:t xml:space="preserve"> struggling against oppression. </w:t>
      </w:r>
      <w:r w:rsidR="006C27AF">
        <w:rPr>
          <w:rFonts w:ascii="Times New Roman" w:hAnsi="Times New Roman" w:cs="Times New Roman"/>
          <w:lang w:val="en-GB"/>
        </w:rPr>
        <w:t>In perfect reversal of</w:t>
      </w:r>
      <w:r w:rsidRPr="002B3C66">
        <w:rPr>
          <w:rFonts w:ascii="Times New Roman" w:hAnsi="Times New Roman" w:cs="Times New Roman"/>
          <w:lang w:val="en-GB"/>
        </w:rPr>
        <w:t xml:space="preserve"> populist nationalism, which fills the content of the ‘people’ with innate </w:t>
      </w:r>
      <w:r w:rsidR="006C27AF">
        <w:rPr>
          <w:rFonts w:ascii="Times New Roman" w:hAnsi="Times New Roman" w:cs="Times New Roman"/>
          <w:lang w:val="en-GB"/>
        </w:rPr>
        <w:t>national-ethnic characteristics, Kotzias</w:t>
      </w:r>
      <w:r w:rsidR="00E20025">
        <w:rPr>
          <w:rFonts w:ascii="Times New Roman" w:hAnsi="Times New Roman" w:cs="Times New Roman"/>
          <w:lang w:val="en-GB"/>
        </w:rPr>
        <w:t xml:space="preserve"> turns the nation</w:t>
      </w:r>
      <w:r w:rsidRPr="002B3C66">
        <w:rPr>
          <w:rFonts w:ascii="Times New Roman" w:hAnsi="Times New Roman" w:cs="Times New Roman"/>
          <w:lang w:val="en-GB"/>
        </w:rPr>
        <w:t xml:space="preserve"> into a </w:t>
      </w:r>
      <w:r w:rsidR="003267C7">
        <w:rPr>
          <w:rFonts w:ascii="Times New Roman" w:hAnsi="Times New Roman" w:cs="Times New Roman"/>
          <w:lang w:val="en-GB"/>
        </w:rPr>
        <w:t>popular-democratic entity</w:t>
      </w:r>
      <w:r w:rsidRPr="002B3C66">
        <w:rPr>
          <w:rFonts w:ascii="Times New Roman" w:hAnsi="Times New Roman" w:cs="Times New Roman"/>
          <w:lang w:val="en-GB"/>
        </w:rPr>
        <w:t xml:space="preserve"> </w:t>
      </w:r>
      <w:r w:rsidR="00E20025">
        <w:rPr>
          <w:rFonts w:ascii="Times New Roman" w:hAnsi="Times New Roman" w:cs="Times New Roman"/>
          <w:lang w:val="en-GB"/>
        </w:rPr>
        <w:t>waging</w:t>
      </w:r>
      <w:r w:rsidR="006C27AF">
        <w:rPr>
          <w:rFonts w:ascii="Times New Roman" w:hAnsi="Times New Roman" w:cs="Times New Roman"/>
          <w:lang w:val="en-GB"/>
        </w:rPr>
        <w:t xml:space="preserve"> ‘resistance’</w:t>
      </w:r>
      <w:r w:rsidRPr="002B3C66">
        <w:rPr>
          <w:rFonts w:ascii="Times New Roman" w:hAnsi="Times New Roman" w:cs="Times New Roman"/>
          <w:lang w:val="en-GB"/>
        </w:rPr>
        <w:t xml:space="preserve"> to international elites. The use of this discourse was strategic for Kotzias, as it deflect</w:t>
      </w:r>
      <w:r w:rsidR="003267C7">
        <w:rPr>
          <w:rFonts w:ascii="Times New Roman" w:hAnsi="Times New Roman" w:cs="Times New Roman"/>
          <w:lang w:val="en-GB"/>
        </w:rPr>
        <w:t>ed</w:t>
      </w:r>
      <w:r w:rsidRPr="002B3C66">
        <w:rPr>
          <w:rFonts w:ascii="Times New Roman" w:hAnsi="Times New Roman" w:cs="Times New Roman"/>
          <w:lang w:val="en-GB"/>
        </w:rPr>
        <w:t xml:space="preserve"> criticisms that he sabotaged the Cyprus reunification talks, a charge usually reserved for nationalists on the Greek and Turkish side.</w:t>
      </w:r>
      <w:r w:rsidRPr="002B3C66">
        <w:rPr>
          <w:rStyle w:val="EndnoteReference"/>
          <w:rFonts w:ascii="Times New Roman" w:hAnsi="Times New Roman" w:cs="Times New Roman"/>
          <w:lang w:val="en-GB"/>
        </w:rPr>
        <w:endnoteReference w:id="83"/>
      </w:r>
      <w:r w:rsidR="006C27AF">
        <w:rPr>
          <w:rFonts w:ascii="Times New Roman" w:hAnsi="Times New Roman" w:cs="Times New Roman"/>
          <w:lang w:val="en-GB"/>
        </w:rPr>
        <w:t xml:space="preserve"> Kotzias however</w:t>
      </w:r>
      <w:r w:rsidR="00F020B1" w:rsidRPr="002B3C66">
        <w:rPr>
          <w:rFonts w:ascii="Times New Roman" w:hAnsi="Times New Roman" w:cs="Times New Roman"/>
          <w:lang w:val="en-GB"/>
        </w:rPr>
        <w:t xml:space="preserve"> could </w:t>
      </w:r>
      <w:r w:rsidR="00910568" w:rsidRPr="002B3C66">
        <w:rPr>
          <w:rFonts w:ascii="Times New Roman" w:hAnsi="Times New Roman" w:cs="Times New Roman"/>
          <w:lang w:val="en-GB"/>
        </w:rPr>
        <w:t xml:space="preserve">also </w:t>
      </w:r>
      <w:r w:rsidR="00F020B1" w:rsidRPr="002B3C66">
        <w:rPr>
          <w:rFonts w:ascii="Times New Roman" w:hAnsi="Times New Roman" w:cs="Times New Roman"/>
          <w:lang w:val="en-GB"/>
        </w:rPr>
        <w:t>adopt the logic of the state interest</w:t>
      </w:r>
      <w:r w:rsidR="00341343" w:rsidRPr="002B3C66">
        <w:rPr>
          <w:rFonts w:ascii="Times New Roman" w:hAnsi="Times New Roman" w:cs="Times New Roman"/>
          <w:lang w:val="en-GB"/>
        </w:rPr>
        <w:t xml:space="preserve"> as</w:t>
      </w:r>
      <w:r w:rsidR="00910568" w:rsidRPr="002B3C66">
        <w:rPr>
          <w:rFonts w:ascii="Times New Roman" w:hAnsi="Times New Roman" w:cs="Times New Roman"/>
          <w:lang w:val="en-GB"/>
        </w:rPr>
        <w:t xml:space="preserve"> belonging to a regional and European security order</w:t>
      </w:r>
      <w:r w:rsidR="00341343" w:rsidRPr="002B3C66">
        <w:rPr>
          <w:rFonts w:ascii="Times New Roman" w:hAnsi="Times New Roman" w:cs="Times New Roman"/>
          <w:lang w:val="en-GB"/>
        </w:rPr>
        <w:t>,</w:t>
      </w:r>
      <w:r w:rsidR="00F020B1" w:rsidRPr="002B3C66">
        <w:rPr>
          <w:rFonts w:ascii="Times New Roman" w:hAnsi="Times New Roman" w:cs="Times New Roman"/>
          <w:lang w:val="en-GB"/>
        </w:rPr>
        <w:t xml:space="preserve"> </w:t>
      </w:r>
      <w:r w:rsidR="006C27AF">
        <w:rPr>
          <w:rFonts w:ascii="Times New Roman" w:hAnsi="Times New Roman" w:cs="Times New Roman"/>
          <w:lang w:val="en-GB"/>
        </w:rPr>
        <w:t xml:space="preserve">like </w:t>
      </w:r>
      <w:r w:rsidR="00F020B1" w:rsidRPr="002B3C66">
        <w:rPr>
          <w:rFonts w:ascii="Times New Roman" w:hAnsi="Times New Roman" w:cs="Times New Roman"/>
          <w:lang w:val="en-GB"/>
        </w:rPr>
        <w:t>when he defended the agreement Greece signed for the name-change of North Macedonia in 2018</w:t>
      </w:r>
      <w:r w:rsidR="00910568" w:rsidRPr="002B3C66">
        <w:rPr>
          <w:rFonts w:ascii="Times New Roman" w:hAnsi="Times New Roman" w:cs="Times New Roman"/>
          <w:lang w:val="en-GB"/>
        </w:rPr>
        <w:t>:</w:t>
      </w:r>
    </w:p>
    <w:p w:rsidR="00910568" w:rsidRPr="002B3C66" w:rsidRDefault="00910568" w:rsidP="00910568">
      <w:pPr>
        <w:spacing w:line="480" w:lineRule="auto"/>
        <w:jc w:val="both"/>
        <w:rPr>
          <w:rFonts w:ascii="Times New Roman" w:hAnsi="Times New Roman" w:cs="Times New Roman"/>
          <w:lang w:val="en-GB"/>
        </w:rPr>
      </w:pPr>
    </w:p>
    <w:p w:rsidR="00F020B1" w:rsidRPr="002B3C66" w:rsidRDefault="00910568" w:rsidP="00910568">
      <w:pPr>
        <w:spacing w:line="480" w:lineRule="auto"/>
        <w:jc w:val="both"/>
        <w:rPr>
          <w:rFonts w:ascii="Times New Roman" w:hAnsi="Times New Roman" w:cs="Times New Roman"/>
          <w:lang w:val="en-GB"/>
        </w:rPr>
      </w:pPr>
      <w:r w:rsidRPr="002B3C66">
        <w:rPr>
          <w:rFonts w:ascii="Times New Roman" w:hAnsi="Times New Roman" w:cs="Times New Roman"/>
          <w:lang w:val="en-GB"/>
        </w:rPr>
        <w:t>“We are doing this agreement with our northern neighbours not because they want to join NATO and the EU. Most of all, we are doing it because it is in our and their national interest, which is the interest of security and stability in our region, the interest of Europeans and of the EU.”</w:t>
      </w:r>
      <w:r w:rsidR="00F020B1" w:rsidRPr="002B3C66">
        <w:rPr>
          <w:rStyle w:val="EndnoteReference"/>
          <w:rFonts w:ascii="Times New Roman" w:hAnsi="Times New Roman" w:cs="Times New Roman"/>
          <w:lang w:val="en-GB"/>
        </w:rPr>
        <w:endnoteReference w:id="84"/>
      </w:r>
    </w:p>
    <w:p w:rsidR="00910568" w:rsidRPr="002B3C66" w:rsidRDefault="00910568" w:rsidP="00910568">
      <w:pPr>
        <w:spacing w:line="480" w:lineRule="auto"/>
        <w:jc w:val="both"/>
        <w:rPr>
          <w:rFonts w:ascii="Times New Roman" w:hAnsi="Times New Roman" w:cs="Times New Roman"/>
          <w:lang w:val="en-GB"/>
        </w:rPr>
      </w:pPr>
    </w:p>
    <w:p w:rsidR="003F54D7" w:rsidRPr="002B3C66" w:rsidRDefault="00F020B1" w:rsidP="008A5E98">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lastRenderedPageBreak/>
        <w:t xml:space="preserve">The name-change agreement with North Macedonia </w:t>
      </w:r>
      <w:r w:rsidR="00D7036D">
        <w:rPr>
          <w:rFonts w:ascii="Times New Roman" w:hAnsi="Times New Roman" w:cs="Times New Roman"/>
          <w:lang w:val="en-GB"/>
        </w:rPr>
        <w:t>showed</w:t>
      </w:r>
      <w:r w:rsidRPr="002B3C66">
        <w:rPr>
          <w:rFonts w:ascii="Times New Roman" w:hAnsi="Times New Roman" w:cs="Times New Roman"/>
          <w:lang w:val="en-GB"/>
        </w:rPr>
        <w:t xml:space="preserve"> how far Tsipras</w:t>
      </w:r>
      <w:r w:rsidR="00D7036D">
        <w:rPr>
          <w:rFonts w:ascii="Times New Roman" w:hAnsi="Times New Roman" w:cs="Times New Roman"/>
          <w:lang w:val="en-GB"/>
        </w:rPr>
        <w:t xml:space="preserve"> </w:t>
      </w:r>
      <w:r w:rsidRPr="002B3C66">
        <w:rPr>
          <w:rFonts w:ascii="Times New Roman" w:hAnsi="Times New Roman" w:cs="Times New Roman"/>
          <w:lang w:val="en-GB"/>
        </w:rPr>
        <w:t>had moved from</w:t>
      </w:r>
      <w:r w:rsidR="00D7036D" w:rsidRPr="002B3C66">
        <w:rPr>
          <w:rFonts w:ascii="Times New Roman" w:hAnsi="Times New Roman" w:cs="Times New Roman"/>
          <w:lang w:val="en-GB"/>
        </w:rPr>
        <w:t xml:space="preserve"> </w:t>
      </w:r>
      <w:r w:rsidRPr="002B3C66">
        <w:rPr>
          <w:rFonts w:ascii="Times New Roman" w:hAnsi="Times New Roman" w:cs="Times New Roman"/>
          <w:lang w:val="en-GB"/>
        </w:rPr>
        <w:t>populis</w:t>
      </w:r>
      <w:r w:rsidR="006C27AF">
        <w:rPr>
          <w:rFonts w:ascii="Times New Roman" w:hAnsi="Times New Roman" w:cs="Times New Roman"/>
          <w:lang w:val="en-GB"/>
        </w:rPr>
        <w:t>m</w:t>
      </w:r>
      <w:r w:rsidRPr="002B3C66">
        <w:rPr>
          <w:rFonts w:ascii="Times New Roman" w:hAnsi="Times New Roman" w:cs="Times New Roman"/>
          <w:lang w:val="en-GB"/>
        </w:rPr>
        <w:t xml:space="preserve">. The </w:t>
      </w:r>
      <w:r w:rsidR="00D7036D">
        <w:rPr>
          <w:rFonts w:ascii="Times New Roman" w:hAnsi="Times New Roman" w:cs="Times New Roman"/>
          <w:lang w:val="en-GB"/>
        </w:rPr>
        <w:t>deal</w:t>
      </w:r>
      <w:r w:rsidR="00D7036D" w:rsidRPr="002B3C66">
        <w:rPr>
          <w:rFonts w:ascii="Times New Roman" w:hAnsi="Times New Roman" w:cs="Times New Roman"/>
          <w:lang w:val="en-GB"/>
        </w:rPr>
        <w:t xml:space="preserve"> </w:t>
      </w:r>
      <w:r w:rsidRPr="002B3C66">
        <w:rPr>
          <w:rFonts w:ascii="Times New Roman" w:hAnsi="Times New Roman" w:cs="Times New Roman"/>
          <w:lang w:val="en-GB"/>
        </w:rPr>
        <w:t xml:space="preserve">was opposed by the majority of </w:t>
      </w:r>
      <w:r w:rsidR="006C27AF">
        <w:rPr>
          <w:rFonts w:ascii="Times New Roman" w:hAnsi="Times New Roman" w:cs="Times New Roman"/>
          <w:lang w:val="en-GB"/>
        </w:rPr>
        <w:t xml:space="preserve">Greek </w:t>
      </w:r>
      <w:r w:rsidRPr="002B3C66">
        <w:rPr>
          <w:rFonts w:ascii="Times New Roman" w:hAnsi="Times New Roman" w:cs="Times New Roman"/>
          <w:lang w:val="en-GB"/>
        </w:rPr>
        <w:t xml:space="preserve">public opinion. </w:t>
      </w:r>
      <w:r w:rsidR="003F54D7" w:rsidRPr="002B3C66">
        <w:rPr>
          <w:rFonts w:ascii="Times New Roman" w:hAnsi="Times New Roman" w:cs="Times New Roman"/>
          <w:lang w:val="en-GB"/>
        </w:rPr>
        <w:t xml:space="preserve">Observers of Greek politics saw in it a transparent effort by Tsipras to </w:t>
      </w:r>
      <w:r w:rsidR="006C27AF">
        <w:rPr>
          <w:rFonts w:ascii="Times New Roman" w:hAnsi="Times New Roman" w:cs="Times New Roman"/>
          <w:lang w:val="en-GB"/>
        </w:rPr>
        <w:t xml:space="preserve">redraw the boundaries </w:t>
      </w:r>
      <w:r w:rsidR="003F54D7" w:rsidRPr="002B3C66">
        <w:rPr>
          <w:rFonts w:ascii="Times New Roman" w:hAnsi="Times New Roman" w:cs="Times New Roman"/>
          <w:lang w:val="en-GB"/>
        </w:rPr>
        <w:t xml:space="preserve">of party competition domestically, from a people vs. elites dimension which had led SYRIZA to a coalition with ANEL, to a revamped left-right axis that would allow Tsipras to attract moderate, centre-left supporters of the name </w:t>
      </w:r>
      <w:r w:rsidR="006C27AF">
        <w:rPr>
          <w:rFonts w:ascii="Times New Roman" w:hAnsi="Times New Roman" w:cs="Times New Roman"/>
          <w:lang w:val="en-GB"/>
        </w:rPr>
        <w:t>deal</w:t>
      </w:r>
      <w:r w:rsidR="003F54D7" w:rsidRPr="002B3C66">
        <w:rPr>
          <w:rFonts w:ascii="Times New Roman" w:hAnsi="Times New Roman" w:cs="Times New Roman"/>
          <w:lang w:val="en-GB"/>
        </w:rPr>
        <w:t>.</w:t>
      </w:r>
      <w:r w:rsidR="003F54D7" w:rsidRPr="002B3C66">
        <w:rPr>
          <w:rStyle w:val="EndnoteReference"/>
          <w:rFonts w:ascii="Times New Roman" w:hAnsi="Times New Roman" w:cs="Times New Roman"/>
          <w:lang w:val="en-GB"/>
        </w:rPr>
        <w:endnoteReference w:id="85"/>
      </w:r>
      <w:r w:rsidR="003F54D7" w:rsidRPr="002B3C66">
        <w:rPr>
          <w:rFonts w:ascii="Times New Roman" w:hAnsi="Times New Roman" w:cs="Times New Roman"/>
          <w:lang w:val="en-GB"/>
        </w:rPr>
        <w:t xml:space="preserve"> His gamble seemed to pay off at least partly, as the centre-right New Democracy’s liberal pro-European leader was forced to come out against the agreement to avoid losses to his right, although this did not keep SYRIZA from ultimately losing in the 2019 election.</w:t>
      </w:r>
    </w:p>
    <w:p w:rsidR="00987474" w:rsidRPr="002B3C66" w:rsidRDefault="00F020B1" w:rsidP="008A5E98">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In his argumentation, Tsipras, just like Kotzias, emphasi</w:t>
      </w:r>
      <w:r w:rsidR="00910568" w:rsidRPr="002B3C66">
        <w:rPr>
          <w:rFonts w:ascii="Times New Roman" w:hAnsi="Times New Roman" w:cs="Times New Roman"/>
          <w:lang w:val="en-GB"/>
        </w:rPr>
        <w:t>s</w:t>
      </w:r>
      <w:r w:rsidRPr="002B3C66">
        <w:rPr>
          <w:rFonts w:ascii="Times New Roman" w:hAnsi="Times New Roman" w:cs="Times New Roman"/>
          <w:lang w:val="en-GB"/>
        </w:rPr>
        <w:t xml:space="preserve">ed not only how </w:t>
      </w:r>
      <w:r w:rsidR="006C27AF">
        <w:rPr>
          <w:rFonts w:ascii="Times New Roman" w:hAnsi="Times New Roman" w:cs="Times New Roman"/>
          <w:lang w:val="en-GB"/>
        </w:rPr>
        <w:t>the agreement</w:t>
      </w:r>
      <w:r w:rsidR="006C27AF" w:rsidRPr="002B3C66">
        <w:rPr>
          <w:rFonts w:ascii="Times New Roman" w:hAnsi="Times New Roman" w:cs="Times New Roman"/>
          <w:lang w:val="en-GB"/>
        </w:rPr>
        <w:t xml:space="preserve"> </w:t>
      </w:r>
      <w:r w:rsidRPr="002B3C66">
        <w:rPr>
          <w:rFonts w:ascii="Times New Roman" w:hAnsi="Times New Roman" w:cs="Times New Roman"/>
          <w:lang w:val="en-GB"/>
        </w:rPr>
        <w:t xml:space="preserve">resolved the issue in a positive </w:t>
      </w:r>
      <w:r w:rsidR="003F54D7" w:rsidRPr="002B3C66">
        <w:rPr>
          <w:rFonts w:ascii="Times New Roman" w:hAnsi="Times New Roman" w:cs="Times New Roman"/>
          <w:lang w:val="en-GB"/>
        </w:rPr>
        <w:t xml:space="preserve">way </w:t>
      </w:r>
      <w:r w:rsidRPr="002B3C66">
        <w:rPr>
          <w:rFonts w:ascii="Times New Roman" w:hAnsi="Times New Roman" w:cs="Times New Roman"/>
          <w:lang w:val="en-GB"/>
        </w:rPr>
        <w:t xml:space="preserve">for Greece, but also how Greece benefited from the support of its EU and NATO partners and </w:t>
      </w:r>
      <w:r w:rsidR="006C27AF">
        <w:rPr>
          <w:rFonts w:ascii="Times New Roman" w:hAnsi="Times New Roman" w:cs="Times New Roman"/>
          <w:lang w:val="en-GB"/>
        </w:rPr>
        <w:t xml:space="preserve">from </w:t>
      </w:r>
      <w:r w:rsidRPr="002B3C66">
        <w:rPr>
          <w:rFonts w:ascii="Times New Roman" w:hAnsi="Times New Roman" w:cs="Times New Roman"/>
          <w:lang w:val="en-GB"/>
        </w:rPr>
        <w:t>stability in the Balkans.</w:t>
      </w:r>
      <w:r w:rsidRPr="002B3C66">
        <w:rPr>
          <w:rStyle w:val="EndnoteReference"/>
          <w:rFonts w:ascii="Times New Roman" w:hAnsi="Times New Roman" w:cs="Times New Roman"/>
          <w:lang w:val="en-GB"/>
        </w:rPr>
        <w:endnoteReference w:id="86"/>
      </w:r>
      <w:r w:rsidRPr="002B3C66">
        <w:rPr>
          <w:rFonts w:ascii="Times New Roman" w:hAnsi="Times New Roman" w:cs="Times New Roman"/>
          <w:lang w:val="en-GB"/>
        </w:rPr>
        <w:t xml:space="preserve"> </w:t>
      </w:r>
      <w:r w:rsidR="00987474" w:rsidRPr="002B3C66">
        <w:rPr>
          <w:rFonts w:ascii="Times New Roman" w:hAnsi="Times New Roman" w:cs="Times New Roman"/>
          <w:lang w:val="en-GB"/>
        </w:rPr>
        <w:t>With the agreement hailed by the EU, Tsipras’ rhetoric oscillate</w:t>
      </w:r>
      <w:r w:rsidR="00B51FBB" w:rsidRPr="002B3C66">
        <w:rPr>
          <w:rFonts w:ascii="Times New Roman" w:hAnsi="Times New Roman" w:cs="Times New Roman"/>
          <w:lang w:val="en-GB"/>
        </w:rPr>
        <w:t>d</w:t>
      </w:r>
      <w:r w:rsidR="00987474" w:rsidRPr="002B3C66">
        <w:rPr>
          <w:rFonts w:ascii="Times New Roman" w:hAnsi="Times New Roman" w:cs="Times New Roman"/>
          <w:lang w:val="en-GB"/>
        </w:rPr>
        <w:t xml:space="preserve"> between liberal nationalism – an emphasis on </w:t>
      </w:r>
      <w:r w:rsidR="009F6470" w:rsidRPr="002B3C66">
        <w:rPr>
          <w:rFonts w:ascii="Times New Roman" w:hAnsi="Times New Roman" w:cs="Times New Roman"/>
          <w:lang w:val="en-GB"/>
        </w:rPr>
        <w:t>state</w:t>
      </w:r>
      <w:r w:rsidR="00987474" w:rsidRPr="002B3C66">
        <w:rPr>
          <w:rFonts w:ascii="Times New Roman" w:hAnsi="Times New Roman" w:cs="Times New Roman"/>
          <w:lang w:val="en-GB"/>
        </w:rPr>
        <w:t xml:space="preserve"> interests pursued through international processes and institutions – and liberal </w:t>
      </w:r>
      <w:r w:rsidR="007255E1" w:rsidRPr="002B3C66">
        <w:rPr>
          <w:rFonts w:ascii="Times New Roman" w:hAnsi="Times New Roman" w:cs="Times New Roman"/>
          <w:lang w:val="en-GB"/>
        </w:rPr>
        <w:t>cosmopolitanism</w:t>
      </w:r>
      <w:r w:rsidR="009F6470" w:rsidRPr="002B3C66">
        <w:rPr>
          <w:rFonts w:ascii="Times New Roman" w:hAnsi="Times New Roman" w:cs="Times New Roman"/>
          <w:lang w:val="en-GB"/>
        </w:rPr>
        <w:t>,</w:t>
      </w:r>
      <w:r w:rsidR="00987474" w:rsidRPr="002B3C66">
        <w:rPr>
          <w:rFonts w:ascii="Times New Roman" w:hAnsi="Times New Roman" w:cs="Times New Roman"/>
          <w:lang w:val="en-GB"/>
        </w:rPr>
        <w:t xml:space="preserve"> adopting broader milieu goals of stability in the region and overcoming nationalist antagonisms</w:t>
      </w:r>
      <w:r w:rsidR="003F54D7" w:rsidRPr="002B3C66">
        <w:rPr>
          <w:rFonts w:ascii="Times New Roman" w:hAnsi="Times New Roman" w:cs="Times New Roman"/>
          <w:lang w:val="en-GB"/>
        </w:rPr>
        <w:t>, something that appealed to his party’s leftist tradition that many felt had been ignored due to the populist turn and the coalition with ANEL</w:t>
      </w:r>
      <w:r w:rsidR="00987474" w:rsidRPr="002B3C66">
        <w:rPr>
          <w:rFonts w:ascii="Times New Roman" w:hAnsi="Times New Roman" w:cs="Times New Roman"/>
          <w:lang w:val="en-GB"/>
        </w:rPr>
        <w:t>.</w:t>
      </w:r>
      <w:r w:rsidR="003F54D7" w:rsidRPr="002B3C66">
        <w:rPr>
          <w:rFonts w:ascii="Times New Roman" w:hAnsi="Times New Roman" w:cs="Times New Roman"/>
          <w:lang w:val="en-GB"/>
        </w:rPr>
        <w:t xml:space="preserve"> </w:t>
      </w:r>
      <w:r w:rsidR="00D7036D">
        <w:rPr>
          <w:rFonts w:ascii="Times New Roman" w:hAnsi="Times New Roman" w:cs="Times New Roman"/>
          <w:lang w:val="en-GB"/>
        </w:rPr>
        <w:t>Rather than the ‘nation’, which</w:t>
      </w:r>
      <w:r w:rsidR="00A60414" w:rsidRPr="002B3C66">
        <w:rPr>
          <w:rFonts w:ascii="Times New Roman" w:hAnsi="Times New Roman" w:cs="Times New Roman"/>
          <w:lang w:val="en-GB"/>
        </w:rPr>
        <w:t xml:space="preserve"> in d</w:t>
      </w:r>
      <w:r w:rsidR="00D7036D">
        <w:rPr>
          <w:rFonts w:ascii="Times New Roman" w:hAnsi="Times New Roman" w:cs="Times New Roman"/>
          <w:lang w:val="en-GB"/>
        </w:rPr>
        <w:t xml:space="preserve">ebates over Macedonia </w:t>
      </w:r>
      <w:r w:rsidR="00A60414" w:rsidRPr="002B3C66">
        <w:rPr>
          <w:rFonts w:ascii="Times New Roman" w:hAnsi="Times New Roman" w:cs="Times New Roman"/>
          <w:lang w:val="en-GB"/>
        </w:rPr>
        <w:t xml:space="preserve">had </w:t>
      </w:r>
      <w:r w:rsidR="00D7036D">
        <w:rPr>
          <w:rFonts w:ascii="Times New Roman" w:hAnsi="Times New Roman" w:cs="Times New Roman"/>
          <w:lang w:val="en-GB"/>
        </w:rPr>
        <w:t>usually</w:t>
      </w:r>
      <w:r w:rsidR="00A60414" w:rsidRPr="002B3C66">
        <w:rPr>
          <w:rFonts w:ascii="Times New Roman" w:hAnsi="Times New Roman" w:cs="Times New Roman"/>
          <w:lang w:val="en-GB"/>
        </w:rPr>
        <w:t xml:space="preserve"> been used as an argument against any d</w:t>
      </w:r>
      <w:r w:rsidR="00D7036D">
        <w:rPr>
          <w:rFonts w:ascii="Times New Roman" w:hAnsi="Times New Roman" w:cs="Times New Roman"/>
          <w:lang w:val="en-GB"/>
        </w:rPr>
        <w:t>eal</w:t>
      </w:r>
      <w:r w:rsidR="00A60414" w:rsidRPr="002B3C66">
        <w:rPr>
          <w:rFonts w:ascii="Times New Roman" w:hAnsi="Times New Roman" w:cs="Times New Roman"/>
          <w:lang w:val="en-GB"/>
        </w:rPr>
        <w:t>, the central node in Tsipras’ argumentation was Greece as a state containing a political community with</w:t>
      </w:r>
      <w:r w:rsidR="00D7036D">
        <w:rPr>
          <w:rFonts w:ascii="Times New Roman" w:hAnsi="Times New Roman" w:cs="Times New Roman"/>
          <w:lang w:val="en-GB"/>
        </w:rPr>
        <w:t xml:space="preserve"> broad and inclusive membership</w:t>
      </w:r>
      <w:r w:rsidR="00A60414" w:rsidRPr="002B3C66">
        <w:rPr>
          <w:rFonts w:ascii="Times New Roman" w:hAnsi="Times New Roman" w:cs="Times New Roman"/>
          <w:lang w:val="en-GB"/>
        </w:rPr>
        <w:t>. The ‘people’</w:t>
      </w:r>
      <w:r w:rsidR="005855BC">
        <w:rPr>
          <w:rFonts w:ascii="Times New Roman" w:hAnsi="Times New Roman" w:cs="Times New Roman"/>
        </w:rPr>
        <w:t>on the other hand</w:t>
      </w:r>
      <w:r w:rsidR="00A60414" w:rsidRPr="002B3C66">
        <w:rPr>
          <w:rFonts w:ascii="Times New Roman" w:hAnsi="Times New Roman" w:cs="Times New Roman"/>
          <w:lang w:val="en-GB"/>
        </w:rPr>
        <w:t xml:space="preserve"> was adopted as signifier by opponents of the </w:t>
      </w:r>
      <w:r w:rsidR="00D7036D">
        <w:rPr>
          <w:rFonts w:ascii="Times New Roman" w:hAnsi="Times New Roman" w:cs="Times New Roman"/>
          <w:lang w:val="en-GB"/>
        </w:rPr>
        <w:t>deal</w:t>
      </w:r>
      <w:r w:rsidR="00A60414" w:rsidRPr="002B3C66">
        <w:rPr>
          <w:rFonts w:ascii="Times New Roman" w:hAnsi="Times New Roman" w:cs="Times New Roman"/>
          <w:lang w:val="en-GB"/>
        </w:rPr>
        <w:t xml:space="preserve"> in massive demonstrations in 201</w:t>
      </w:r>
      <w:r w:rsidR="006C27AF">
        <w:rPr>
          <w:rFonts w:ascii="Times New Roman" w:hAnsi="Times New Roman" w:cs="Times New Roman"/>
          <w:lang w:val="en-GB"/>
        </w:rPr>
        <w:t>8-1</w:t>
      </w:r>
      <w:r w:rsidR="00A60414" w:rsidRPr="002B3C66">
        <w:rPr>
          <w:rFonts w:ascii="Times New Roman" w:hAnsi="Times New Roman" w:cs="Times New Roman"/>
          <w:lang w:val="en-GB"/>
        </w:rPr>
        <w:t xml:space="preserve">9, </w:t>
      </w:r>
      <w:r w:rsidR="006C27AF">
        <w:rPr>
          <w:rFonts w:ascii="Times New Roman" w:hAnsi="Times New Roman" w:cs="Times New Roman"/>
          <w:lang w:val="en-GB"/>
        </w:rPr>
        <w:t>although</w:t>
      </w:r>
      <w:r w:rsidR="00A60414" w:rsidRPr="002B3C66">
        <w:rPr>
          <w:rFonts w:ascii="Times New Roman" w:hAnsi="Times New Roman" w:cs="Times New Roman"/>
          <w:lang w:val="en-GB"/>
        </w:rPr>
        <w:t xml:space="preserve"> this ‘people’</w:t>
      </w:r>
      <w:r w:rsidR="00D7036D">
        <w:rPr>
          <w:rFonts w:ascii="Times New Roman" w:hAnsi="Times New Roman" w:cs="Times New Roman"/>
          <w:lang w:val="en-GB"/>
        </w:rPr>
        <w:t xml:space="preserve"> </w:t>
      </w:r>
      <w:r w:rsidR="006C27AF">
        <w:rPr>
          <w:rFonts w:ascii="Times New Roman" w:hAnsi="Times New Roman" w:cs="Times New Roman"/>
          <w:lang w:val="en-GB"/>
        </w:rPr>
        <w:t xml:space="preserve">was defined </w:t>
      </w:r>
      <w:r w:rsidR="005855BC">
        <w:rPr>
          <w:rFonts w:ascii="Times New Roman" w:hAnsi="Times New Roman" w:cs="Times New Roman"/>
          <w:lang w:val="en-GB"/>
        </w:rPr>
        <w:t xml:space="preserve">generally </w:t>
      </w:r>
      <w:r w:rsidR="00D7036D">
        <w:rPr>
          <w:rFonts w:ascii="Times New Roman" w:hAnsi="Times New Roman" w:cs="Times New Roman"/>
          <w:lang w:val="en-GB"/>
        </w:rPr>
        <w:t>in</w:t>
      </w:r>
      <w:r w:rsidR="006C27AF">
        <w:rPr>
          <w:rFonts w:ascii="Times New Roman" w:hAnsi="Times New Roman" w:cs="Times New Roman"/>
          <w:lang w:val="en-GB"/>
        </w:rPr>
        <w:t xml:space="preserve"> ethnic-national </w:t>
      </w:r>
      <w:r w:rsidR="00D7036D">
        <w:rPr>
          <w:rFonts w:ascii="Times New Roman" w:hAnsi="Times New Roman" w:cs="Times New Roman"/>
          <w:lang w:val="en-GB"/>
        </w:rPr>
        <w:t>terms</w:t>
      </w:r>
      <w:r w:rsidR="00A60414" w:rsidRPr="002B3C66">
        <w:rPr>
          <w:rFonts w:ascii="Times New Roman" w:hAnsi="Times New Roman" w:cs="Times New Roman"/>
          <w:lang w:val="en-GB"/>
        </w:rPr>
        <w:t xml:space="preserve">. </w:t>
      </w:r>
    </w:p>
    <w:p w:rsidR="00B51FBB" w:rsidRDefault="00987474" w:rsidP="004D53E9">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In sum, by the end of his term in 2019</w:t>
      </w:r>
      <w:r w:rsidR="00A60414" w:rsidRPr="002B3C66">
        <w:rPr>
          <w:rFonts w:ascii="Times New Roman" w:hAnsi="Times New Roman" w:cs="Times New Roman"/>
          <w:lang w:val="en-GB"/>
        </w:rPr>
        <w:t>,</w:t>
      </w:r>
      <w:r w:rsidRPr="002B3C66">
        <w:rPr>
          <w:rFonts w:ascii="Times New Roman" w:hAnsi="Times New Roman" w:cs="Times New Roman"/>
          <w:lang w:val="en-GB"/>
        </w:rPr>
        <w:t xml:space="preserve"> the foreign policy discourse of Tsipras had moved significantly from the firebrand days of 2015. While populist themes remained, </w:t>
      </w:r>
      <w:r w:rsidR="006D51FC" w:rsidRPr="002B3C66">
        <w:rPr>
          <w:rFonts w:ascii="Times New Roman" w:hAnsi="Times New Roman" w:cs="Times New Roman"/>
          <w:lang w:val="en-GB"/>
        </w:rPr>
        <w:t>they</w:t>
      </w:r>
      <w:r w:rsidRPr="002B3C66">
        <w:rPr>
          <w:rFonts w:ascii="Times New Roman" w:hAnsi="Times New Roman" w:cs="Times New Roman"/>
          <w:lang w:val="en-GB"/>
        </w:rPr>
        <w:t xml:space="preserve"> were subdued. SYRIZA maintained its open understanding of the </w:t>
      </w:r>
      <w:r w:rsidR="006C43C8" w:rsidRPr="002B3C66">
        <w:rPr>
          <w:rFonts w:ascii="Times New Roman" w:hAnsi="Times New Roman" w:cs="Times New Roman"/>
          <w:lang w:val="en-GB"/>
        </w:rPr>
        <w:t>national</w:t>
      </w:r>
      <w:r w:rsidRPr="002B3C66">
        <w:rPr>
          <w:rFonts w:ascii="Times New Roman" w:hAnsi="Times New Roman" w:cs="Times New Roman"/>
          <w:lang w:val="en-GB"/>
        </w:rPr>
        <w:t xml:space="preserve"> community – symboli</w:t>
      </w:r>
      <w:r w:rsidR="00910568" w:rsidRPr="002B3C66">
        <w:rPr>
          <w:rFonts w:ascii="Times New Roman" w:hAnsi="Times New Roman" w:cs="Times New Roman"/>
          <w:lang w:val="en-GB"/>
        </w:rPr>
        <w:t>s</w:t>
      </w:r>
      <w:r w:rsidRPr="002B3C66">
        <w:rPr>
          <w:rFonts w:ascii="Times New Roman" w:hAnsi="Times New Roman" w:cs="Times New Roman"/>
          <w:lang w:val="en-GB"/>
        </w:rPr>
        <w:t xml:space="preserve">ed powerfully </w:t>
      </w:r>
      <w:r w:rsidRPr="002B3C66">
        <w:rPr>
          <w:rFonts w:ascii="Times New Roman" w:hAnsi="Times New Roman" w:cs="Times New Roman"/>
          <w:lang w:val="en-GB"/>
        </w:rPr>
        <w:lastRenderedPageBreak/>
        <w:t xml:space="preserve">in its welcoming rhetoric towards refugees in 2015-16 – </w:t>
      </w:r>
      <w:r w:rsidR="007255E1" w:rsidRPr="002B3C66">
        <w:rPr>
          <w:rFonts w:ascii="Times New Roman" w:hAnsi="Times New Roman" w:cs="Times New Roman"/>
          <w:lang w:val="en-GB"/>
        </w:rPr>
        <w:t>but also</w:t>
      </w:r>
      <w:r w:rsidRPr="002B3C66">
        <w:rPr>
          <w:rFonts w:ascii="Times New Roman" w:hAnsi="Times New Roman" w:cs="Times New Roman"/>
          <w:lang w:val="en-GB"/>
        </w:rPr>
        <w:t xml:space="preserve"> came much closer to the logic of the national</w:t>
      </w:r>
      <w:r w:rsidR="00A60414" w:rsidRPr="002B3C66">
        <w:rPr>
          <w:rFonts w:ascii="Times New Roman" w:hAnsi="Times New Roman" w:cs="Times New Roman"/>
          <w:lang w:val="en-GB"/>
        </w:rPr>
        <w:t xml:space="preserve"> (state)</w:t>
      </w:r>
      <w:r w:rsidRPr="002B3C66">
        <w:rPr>
          <w:rFonts w:ascii="Times New Roman" w:hAnsi="Times New Roman" w:cs="Times New Roman"/>
          <w:lang w:val="en-GB"/>
        </w:rPr>
        <w:t xml:space="preserve"> interest. </w:t>
      </w:r>
      <w:r w:rsidR="004D53E9" w:rsidRPr="002B3C66">
        <w:rPr>
          <w:rFonts w:ascii="Times New Roman" w:hAnsi="Times New Roman" w:cs="Times New Roman"/>
          <w:lang w:val="en-GB"/>
        </w:rPr>
        <w:t>Tsipras</w:t>
      </w:r>
      <w:r w:rsidR="006C43C8" w:rsidRPr="002B3C66">
        <w:rPr>
          <w:rFonts w:ascii="Times New Roman" w:hAnsi="Times New Roman" w:cs="Times New Roman"/>
          <w:lang w:val="en-GB"/>
        </w:rPr>
        <w:t xml:space="preserve"> </w:t>
      </w:r>
      <w:r w:rsidR="003D57F8" w:rsidRPr="002B3C66">
        <w:rPr>
          <w:rFonts w:ascii="Times New Roman" w:hAnsi="Times New Roman" w:cs="Times New Roman"/>
          <w:lang w:val="en-GB"/>
        </w:rPr>
        <w:t xml:space="preserve">resorted to </w:t>
      </w:r>
      <w:r w:rsidR="005F2076" w:rsidRPr="002B3C66">
        <w:rPr>
          <w:rFonts w:ascii="Times New Roman" w:hAnsi="Times New Roman" w:cs="Times New Roman"/>
          <w:lang w:val="en-GB"/>
        </w:rPr>
        <w:t>this</w:t>
      </w:r>
      <w:r w:rsidR="003D57F8" w:rsidRPr="002B3C66">
        <w:rPr>
          <w:rFonts w:ascii="Times New Roman" w:hAnsi="Times New Roman" w:cs="Times New Roman"/>
          <w:lang w:val="en-GB"/>
        </w:rPr>
        <w:t xml:space="preserve"> eclectic mix</w:t>
      </w:r>
      <w:r w:rsidR="006C43C8" w:rsidRPr="002B3C66">
        <w:rPr>
          <w:rFonts w:ascii="Times New Roman" w:hAnsi="Times New Roman" w:cs="Times New Roman"/>
          <w:lang w:val="en-GB"/>
        </w:rPr>
        <w:t xml:space="preserve"> </w:t>
      </w:r>
      <w:r w:rsidR="00B51FBB" w:rsidRPr="002B3C66">
        <w:rPr>
          <w:rFonts w:ascii="Times New Roman" w:hAnsi="Times New Roman" w:cs="Times New Roman"/>
          <w:lang w:val="en-GB"/>
        </w:rPr>
        <w:t xml:space="preserve">of </w:t>
      </w:r>
      <w:r w:rsidR="006C43C8" w:rsidRPr="002B3C66">
        <w:rPr>
          <w:rFonts w:ascii="Times New Roman" w:hAnsi="Times New Roman" w:cs="Times New Roman"/>
          <w:lang w:val="en-GB"/>
        </w:rPr>
        <w:t xml:space="preserve">populist, </w:t>
      </w:r>
      <w:r w:rsidR="003D57F8" w:rsidRPr="002B3C66">
        <w:rPr>
          <w:rFonts w:ascii="Times New Roman" w:hAnsi="Times New Roman" w:cs="Times New Roman"/>
          <w:lang w:val="en-GB"/>
        </w:rPr>
        <w:t>cosmopolitan</w:t>
      </w:r>
      <w:r w:rsidR="006C43C8" w:rsidRPr="002B3C66">
        <w:rPr>
          <w:rFonts w:ascii="Times New Roman" w:hAnsi="Times New Roman" w:cs="Times New Roman"/>
          <w:lang w:val="en-GB"/>
        </w:rPr>
        <w:t xml:space="preserve"> and liberal-nationalist themes</w:t>
      </w:r>
      <w:r w:rsidR="004D53E9" w:rsidRPr="002B3C66">
        <w:rPr>
          <w:rFonts w:ascii="Times New Roman" w:hAnsi="Times New Roman" w:cs="Times New Roman"/>
          <w:lang w:val="en-GB"/>
        </w:rPr>
        <w:t xml:space="preserve"> </w:t>
      </w:r>
      <w:r w:rsidR="005F2076" w:rsidRPr="002B3C66">
        <w:rPr>
          <w:rFonts w:ascii="Times New Roman" w:hAnsi="Times New Roman" w:cs="Times New Roman"/>
          <w:lang w:val="en-GB"/>
        </w:rPr>
        <w:t>primarily as a matter</w:t>
      </w:r>
      <w:r w:rsidR="003D57F8" w:rsidRPr="002B3C66">
        <w:rPr>
          <w:rFonts w:ascii="Times New Roman" w:hAnsi="Times New Roman" w:cs="Times New Roman"/>
          <w:lang w:val="en-GB"/>
        </w:rPr>
        <w:t xml:space="preserve"> of domestic political expediency</w:t>
      </w:r>
      <w:r w:rsidR="005F2076" w:rsidRPr="002B3C66">
        <w:rPr>
          <w:rFonts w:ascii="Times New Roman" w:hAnsi="Times New Roman" w:cs="Times New Roman"/>
          <w:lang w:val="en-GB"/>
        </w:rPr>
        <w:t xml:space="preserve">, trying </w:t>
      </w:r>
      <w:r w:rsidR="003D57F8" w:rsidRPr="002B3C66">
        <w:rPr>
          <w:rFonts w:ascii="Times New Roman" w:hAnsi="Times New Roman" w:cs="Times New Roman"/>
          <w:lang w:val="en-GB"/>
        </w:rPr>
        <w:t xml:space="preserve">to </w:t>
      </w:r>
      <w:r w:rsidR="005855BC">
        <w:rPr>
          <w:rFonts w:ascii="Times New Roman" w:hAnsi="Times New Roman" w:cs="Times New Roman"/>
          <w:lang w:val="en-GB"/>
        </w:rPr>
        <w:t>redraw lines of political conflict in Greek party politics and renew the purpose of his party after compromising with the EU over austerity</w:t>
      </w:r>
      <w:r w:rsidRPr="002B3C66">
        <w:rPr>
          <w:rFonts w:ascii="Times New Roman" w:hAnsi="Times New Roman" w:cs="Times New Roman"/>
          <w:lang w:val="en-GB"/>
        </w:rPr>
        <w:t>.</w:t>
      </w:r>
    </w:p>
    <w:p w:rsidR="003267C7" w:rsidRDefault="003267C7" w:rsidP="004D53E9">
      <w:pPr>
        <w:spacing w:line="480" w:lineRule="auto"/>
        <w:ind w:firstLine="360"/>
        <w:jc w:val="both"/>
        <w:rPr>
          <w:rFonts w:ascii="Times New Roman" w:hAnsi="Times New Roman" w:cs="Times New Roman"/>
          <w:lang w:val="en-GB"/>
        </w:rPr>
      </w:pPr>
    </w:p>
    <w:p w:rsidR="003267C7" w:rsidRPr="002B3C66" w:rsidRDefault="003267C7" w:rsidP="003267C7">
      <w:pPr>
        <w:spacing w:line="480" w:lineRule="auto"/>
        <w:jc w:val="center"/>
        <w:rPr>
          <w:rFonts w:ascii="Times New Roman" w:hAnsi="Times New Roman" w:cs="Times New Roman"/>
          <w:lang w:val="en-GB"/>
        </w:rPr>
      </w:pPr>
      <w:r w:rsidRPr="002B3C66">
        <w:rPr>
          <w:rFonts w:ascii="Times New Roman" w:hAnsi="Times New Roman" w:cs="Times New Roman"/>
          <w:lang w:val="en-GB"/>
        </w:rPr>
        <w:t>[FIGURE</w:t>
      </w:r>
      <w:r>
        <w:rPr>
          <w:rFonts w:ascii="Times New Roman" w:hAnsi="Times New Roman" w:cs="Times New Roman"/>
          <w:lang w:val="en-GB"/>
        </w:rPr>
        <w:t xml:space="preserve"> 2</w:t>
      </w:r>
      <w:r w:rsidRPr="002B3C66">
        <w:rPr>
          <w:rFonts w:ascii="Times New Roman" w:hAnsi="Times New Roman" w:cs="Times New Roman"/>
          <w:lang w:val="en-GB"/>
        </w:rPr>
        <w:t xml:space="preserve"> HERE]</w:t>
      </w:r>
    </w:p>
    <w:p w:rsidR="00F436AF" w:rsidRPr="002B3C66" w:rsidRDefault="00F436AF" w:rsidP="00936587">
      <w:pPr>
        <w:spacing w:line="480" w:lineRule="auto"/>
        <w:jc w:val="both"/>
        <w:rPr>
          <w:rFonts w:ascii="Times New Roman" w:hAnsi="Times New Roman" w:cs="Times New Roman"/>
          <w:b/>
          <w:lang w:val="en-GB"/>
        </w:rPr>
      </w:pPr>
    </w:p>
    <w:p w:rsidR="003B2421" w:rsidRPr="002B3C66" w:rsidRDefault="003B2421" w:rsidP="00936587">
      <w:pPr>
        <w:spacing w:line="480" w:lineRule="auto"/>
        <w:jc w:val="both"/>
        <w:rPr>
          <w:rFonts w:ascii="Times New Roman" w:hAnsi="Times New Roman" w:cs="Times New Roman"/>
          <w:b/>
          <w:lang w:val="en-GB"/>
        </w:rPr>
      </w:pPr>
      <w:r w:rsidRPr="002B3C66">
        <w:rPr>
          <w:rFonts w:ascii="Times New Roman" w:hAnsi="Times New Roman" w:cs="Times New Roman"/>
          <w:b/>
          <w:lang w:val="en-GB"/>
        </w:rPr>
        <w:t xml:space="preserve">Conclusion </w:t>
      </w:r>
    </w:p>
    <w:p w:rsidR="003728E9" w:rsidRPr="002B3C66" w:rsidRDefault="00AB1284" w:rsidP="00293737">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Using </w:t>
      </w:r>
      <w:r w:rsidR="005E48EF">
        <w:rPr>
          <w:rFonts w:ascii="Times New Roman" w:hAnsi="Times New Roman" w:cs="Times New Roman"/>
          <w:lang w:val="en-GB"/>
        </w:rPr>
        <w:t>Greek foreign policy as a case study</w:t>
      </w:r>
      <w:r w:rsidRPr="002B3C66">
        <w:rPr>
          <w:rFonts w:ascii="Times New Roman" w:hAnsi="Times New Roman" w:cs="Times New Roman"/>
          <w:lang w:val="en-GB"/>
        </w:rPr>
        <w:t xml:space="preserve">, </w:t>
      </w:r>
      <w:r w:rsidR="005804BC" w:rsidRPr="002B3C66">
        <w:rPr>
          <w:rFonts w:ascii="Times New Roman" w:hAnsi="Times New Roman" w:cs="Times New Roman"/>
          <w:lang w:val="en-GB"/>
        </w:rPr>
        <w:t>this article</w:t>
      </w:r>
      <w:r w:rsidR="00293737" w:rsidRPr="002B3C66">
        <w:rPr>
          <w:rFonts w:ascii="Times New Roman" w:hAnsi="Times New Roman" w:cs="Times New Roman"/>
          <w:lang w:val="en-GB"/>
        </w:rPr>
        <w:t xml:space="preserve"> has</w:t>
      </w:r>
      <w:r w:rsidR="003728E9" w:rsidRPr="002B3C66">
        <w:rPr>
          <w:rFonts w:ascii="Times New Roman" w:hAnsi="Times New Roman" w:cs="Times New Roman"/>
          <w:lang w:val="en-GB"/>
        </w:rPr>
        <w:t xml:space="preserve"> show</w:t>
      </w:r>
      <w:r w:rsidR="00293737" w:rsidRPr="002B3C66">
        <w:rPr>
          <w:rFonts w:ascii="Times New Roman" w:hAnsi="Times New Roman" w:cs="Times New Roman"/>
          <w:lang w:val="en-GB"/>
        </w:rPr>
        <w:t>n</w:t>
      </w:r>
      <w:r w:rsidR="003728E9" w:rsidRPr="002B3C66">
        <w:rPr>
          <w:rFonts w:ascii="Times New Roman" w:hAnsi="Times New Roman" w:cs="Times New Roman"/>
          <w:lang w:val="en-GB"/>
        </w:rPr>
        <w:t xml:space="preserve"> that, despite their similarities</w:t>
      </w:r>
      <w:r w:rsidR="0032127E">
        <w:rPr>
          <w:rFonts w:ascii="Times New Roman" w:hAnsi="Times New Roman" w:cs="Times New Roman"/>
          <w:lang w:val="en-GB"/>
        </w:rPr>
        <w:t xml:space="preserve">, </w:t>
      </w:r>
      <w:r w:rsidR="00293737" w:rsidRPr="002B3C66">
        <w:rPr>
          <w:rFonts w:ascii="Times New Roman" w:hAnsi="Times New Roman" w:cs="Times New Roman"/>
          <w:lang w:val="en-GB"/>
        </w:rPr>
        <w:t>key among which is their shared emphasis on</w:t>
      </w:r>
      <w:r w:rsidR="003728E9" w:rsidRPr="002B3C66">
        <w:rPr>
          <w:rFonts w:ascii="Times New Roman" w:hAnsi="Times New Roman" w:cs="Times New Roman"/>
          <w:lang w:val="en-GB"/>
        </w:rPr>
        <w:t xml:space="preserve"> sovereignty, populism and nationalism can be distinguished analytically.</w:t>
      </w:r>
      <w:r w:rsidR="00293737" w:rsidRPr="002B3C66">
        <w:rPr>
          <w:rFonts w:ascii="Times New Roman" w:hAnsi="Times New Roman" w:cs="Times New Roman"/>
          <w:lang w:val="en-GB"/>
        </w:rPr>
        <w:t xml:space="preserve"> As discourses, p</w:t>
      </w:r>
      <w:r w:rsidR="003728E9" w:rsidRPr="002B3C66">
        <w:rPr>
          <w:rFonts w:ascii="Times New Roman" w:hAnsi="Times New Roman" w:cs="Times New Roman"/>
          <w:lang w:val="en-GB"/>
        </w:rPr>
        <w:t xml:space="preserve">opulism and nationalism use different </w:t>
      </w:r>
      <w:r w:rsidR="008C7606">
        <w:rPr>
          <w:rFonts w:ascii="Times New Roman" w:hAnsi="Times New Roman" w:cs="Times New Roman"/>
          <w:lang w:val="en-GB"/>
        </w:rPr>
        <w:t>spatial</w:t>
      </w:r>
      <w:r w:rsidR="003A1B4E">
        <w:rPr>
          <w:rFonts w:ascii="Times New Roman" w:hAnsi="Times New Roman" w:cs="Times New Roman"/>
          <w:lang w:val="en-GB"/>
        </w:rPr>
        <w:t xml:space="preserve"> </w:t>
      </w:r>
      <w:r w:rsidR="003728E9" w:rsidRPr="002B3C66">
        <w:rPr>
          <w:rFonts w:ascii="Times New Roman" w:hAnsi="Times New Roman" w:cs="Times New Roman"/>
          <w:lang w:val="en-GB"/>
        </w:rPr>
        <w:t>imager</w:t>
      </w:r>
      <w:r w:rsidR="00293737" w:rsidRPr="002B3C66">
        <w:rPr>
          <w:rFonts w:ascii="Times New Roman" w:hAnsi="Times New Roman" w:cs="Times New Roman"/>
          <w:lang w:val="en-GB"/>
        </w:rPr>
        <w:t>ies</w:t>
      </w:r>
      <w:r w:rsidR="003728E9" w:rsidRPr="002B3C66">
        <w:rPr>
          <w:rFonts w:ascii="Times New Roman" w:hAnsi="Times New Roman" w:cs="Times New Roman"/>
          <w:lang w:val="en-GB"/>
        </w:rPr>
        <w:t xml:space="preserve"> to order the political field</w:t>
      </w:r>
      <w:r w:rsidR="00AA124F">
        <w:rPr>
          <w:rFonts w:ascii="Times New Roman" w:hAnsi="Times New Roman" w:cs="Times New Roman"/>
          <w:lang w:val="en-GB"/>
        </w:rPr>
        <w:t>, draw membership boundaries</w:t>
      </w:r>
      <w:r w:rsidR="00CE2F49">
        <w:rPr>
          <w:rFonts w:ascii="Times New Roman" w:hAnsi="Times New Roman" w:cs="Times New Roman"/>
          <w:lang w:val="en-GB"/>
        </w:rPr>
        <w:t xml:space="preserve"> and </w:t>
      </w:r>
      <w:r w:rsidR="00AA124F">
        <w:rPr>
          <w:rFonts w:ascii="Times New Roman" w:hAnsi="Times New Roman" w:cs="Times New Roman"/>
          <w:lang w:val="en-GB"/>
        </w:rPr>
        <w:t>articulate the relationship between political community and authority</w:t>
      </w:r>
      <w:r w:rsidR="00293737" w:rsidRPr="002B3C66">
        <w:rPr>
          <w:rFonts w:ascii="Times New Roman" w:hAnsi="Times New Roman" w:cs="Times New Roman"/>
          <w:lang w:val="en-GB"/>
        </w:rPr>
        <w:t>:</w:t>
      </w:r>
      <w:r w:rsidR="003728E9" w:rsidRPr="002B3C66">
        <w:rPr>
          <w:rFonts w:ascii="Times New Roman" w:hAnsi="Times New Roman" w:cs="Times New Roman"/>
          <w:lang w:val="en-GB"/>
        </w:rPr>
        <w:t xml:space="preserve"> a vertical opposition between the people and the elites for populism, a horizontal differentiation between the nation inside and non-nationals outside for nationalism. </w:t>
      </w:r>
      <w:r w:rsidR="00293737" w:rsidRPr="002B3C66">
        <w:rPr>
          <w:rFonts w:ascii="Times New Roman" w:hAnsi="Times New Roman" w:cs="Times New Roman"/>
          <w:lang w:val="en-GB"/>
        </w:rPr>
        <w:t>In addition</w:t>
      </w:r>
      <w:r w:rsidR="003728E9" w:rsidRPr="002B3C66">
        <w:rPr>
          <w:rFonts w:ascii="Times New Roman" w:hAnsi="Times New Roman" w:cs="Times New Roman"/>
          <w:lang w:val="en-GB"/>
        </w:rPr>
        <w:t xml:space="preserve">, </w:t>
      </w:r>
      <w:r w:rsidR="00293737" w:rsidRPr="002B3C66">
        <w:rPr>
          <w:rFonts w:ascii="Times New Roman" w:hAnsi="Times New Roman" w:cs="Times New Roman"/>
          <w:lang w:val="en-GB"/>
        </w:rPr>
        <w:t>they display</w:t>
      </w:r>
      <w:r w:rsidR="003728E9" w:rsidRPr="002B3C66">
        <w:rPr>
          <w:rFonts w:ascii="Times New Roman" w:hAnsi="Times New Roman" w:cs="Times New Roman"/>
          <w:lang w:val="en-GB"/>
        </w:rPr>
        <w:t xml:space="preserve"> a second</w:t>
      </w:r>
      <w:r w:rsidR="00293737" w:rsidRPr="002B3C66">
        <w:rPr>
          <w:rFonts w:ascii="Times New Roman" w:hAnsi="Times New Roman" w:cs="Times New Roman"/>
          <w:lang w:val="en-GB"/>
        </w:rPr>
        <w:t xml:space="preserve"> major</w:t>
      </w:r>
      <w:r w:rsidR="003728E9" w:rsidRPr="002B3C66">
        <w:rPr>
          <w:rFonts w:ascii="Times New Roman" w:hAnsi="Times New Roman" w:cs="Times New Roman"/>
          <w:lang w:val="en-GB"/>
        </w:rPr>
        <w:t xml:space="preserve"> difference</w:t>
      </w:r>
      <w:r w:rsidR="00293737" w:rsidRPr="002B3C66">
        <w:rPr>
          <w:rFonts w:ascii="Times New Roman" w:hAnsi="Times New Roman" w:cs="Times New Roman"/>
          <w:lang w:val="en-GB"/>
        </w:rPr>
        <w:t>, namely</w:t>
      </w:r>
      <w:r w:rsidR="003728E9" w:rsidRPr="002B3C66">
        <w:rPr>
          <w:rFonts w:ascii="Times New Roman" w:hAnsi="Times New Roman" w:cs="Times New Roman"/>
          <w:lang w:val="en-GB"/>
        </w:rPr>
        <w:t xml:space="preserve"> that between the </w:t>
      </w:r>
      <w:r w:rsidR="003A1B4E">
        <w:rPr>
          <w:rFonts w:ascii="Times New Roman" w:hAnsi="Times New Roman" w:cs="Times New Roman"/>
          <w:lang w:val="en-GB"/>
        </w:rPr>
        <w:t>particularism</w:t>
      </w:r>
      <w:r w:rsidR="003A1B4E" w:rsidRPr="002B3C66">
        <w:rPr>
          <w:rFonts w:ascii="Times New Roman" w:hAnsi="Times New Roman" w:cs="Times New Roman"/>
          <w:lang w:val="en-GB"/>
        </w:rPr>
        <w:t xml:space="preserve"> </w:t>
      </w:r>
      <w:r w:rsidR="003728E9" w:rsidRPr="002B3C66">
        <w:rPr>
          <w:rFonts w:ascii="Times New Roman" w:hAnsi="Times New Roman" w:cs="Times New Roman"/>
          <w:lang w:val="en-GB"/>
        </w:rPr>
        <w:t>of immediate popular demands and the universalism of the historical</w:t>
      </w:r>
      <w:r w:rsidR="006F56B4" w:rsidRPr="002B3C66">
        <w:rPr>
          <w:rFonts w:ascii="Times New Roman" w:hAnsi="Times New Roman" w:cs="Times New Roman"/>
          <w:lang w:val="en-GB"/>
        </w:rPr>
        <w:t xml:space="preserve"> and </w:t>
      </w:r>
      <w:r w:rsidR="003728E9" w:rsidRPr="002B3C66">
        <w:rPr>
          <w:rFonts w:ascii="Times New Roman" w:hAnsi="Times New Roman" w:cs="Times New Roman"/>
          <w:lang w:val="en-GB"/>
        </w:rPr>
        <w:t>ideali</w:t>
      </w:r>
      <w:r w:rsidR="00910568" w:rsidRPr="002B3C66">
        <w:rPr>
          <w:rFonts w:ascii="Times New Roman" w:hAnsi="Times New Roman" w:cs="Times New Roman"/>
          <w:lang w:val="en-GB"/>
        </w:rPr>
        <w:t>s</w:t>
      </w:r>
      <w:r w:rsidR="003728E9" w:rsidRPr="002B3C66">
        <w:rPr>
          <w:rFonts w:ascii="Times New Roman" w:hAnsi="Times New Roman" w:cs="Times New Roman"/>
          <w:lang w:val="en-GB"/>
        </w:rPr>
        <w:t xml:space="preserve">ed </w:t>
      </w:r>
      <w:r w:rsidR="00293737" w:rsidRPr="002B3C66">
        <w:rPr>
          <w:rFonts w:ascii="Times New Roman" w:hAnsi="Times New Roman" w:cs="Times New Roman"/>
          <w:lang w:val="en-GB"/>
        </w:rPr>
        <w:t>political community</w:t>
      </w:r>
      <w:r w:rsidR="003A6C79" w:rsidRPr="002B3C66">
        <w:rPr>
          <w:rFonts w:ascii="Times New Roman" w:hAnsi="Times New Roman" w:cs="Times New Roman"/>
          <w:lang w:val="en-GB"/>
        </w:rPr>
        <w:t xml:space="preserve"> represented by the state</w:t>
      </w:r>
      <w:r w:rsidR="003728E9" w:rsidRPr="002B3C66">
        <w:rPr>
          <w:rFonts w:ascii="Times New Roman" w:hAnsi="Times New Roman" w:cs="Times New Roman"/>
          <w:lang w:val="en-GB"/>
        </w:rPr>
        <w:t xml:space="preserve">. </w:t>
      </w:r>
      <w:r w:rsidR="003A1B4E">
        <w:rPr>
          <w:rFonts w:ascii="Times New Roman" w:hAnsi="Times New Roman" w:cs="Times New Roman"/>
          <w:lang w:val="en-GB"/>
        </w:rPr>
        <w:t>These</w:t>
      </w:r>
      <w:r w:rsidR="003728E9" w:rsidRPr="002B3C66">
        <w:rPr>
          <w:rFonts w:ascii="Times New Roman" w:hAnsi="Times New Roman" w:cs="Times New Roman"/>
          <w:lang w:val="en-GB"/>
        </w:rPr>
        <w:t xml:space="preserve"> </w:t>
      </w:r>
      <w:r w:rsidR="004D53E9" w:rsidRPr="002B3C66">
        <w:rPr>
          <w:rFonts w:ascii="Times New Roman" w:hAnsi="Times New Roman" w:cs="Times New Roman"/>
          <w:lang w:val="en-GB"/>
        </w:rPr>
        <w:t>different</w:t>
      </w:r>
      <w:r w:rsidR="003728E9" w:rsidRPr="002B3C66">
        <w:rPr>
          <w:rFonts w:ascii="Times New Roman" w:hAnsi="Times New Roman" w:cs="Times New Roman"/>
          <w:lang w:val="en-GB"/>
        </w:rPr>
        <w:t xml:space="preserve"> understandings of the temporal and spatial character of </w:t>
      </w:r>
      <w:r w:rsidR="003A1B4E">
        <w:rPr>
          <w:rFonts w:ascii="Times New Roman" w:hAnsi="Times New Roman" w:cs="Times New Roman"/>
          <w:lang w:val="en-GB"/>
        </w:rPr>
        <w:t>the</w:t>
      </w:r>
      <w:r w:rsidR="003A1B4E" w:rsidRPr="002B3C66">
        <w:rPr>
          <w:rFonts w:ascii="Times New Roman" w:hAnsi="Times New Roman" w:cs="Times New Roman"/>
          <w:lang w:val="en-GB"/>
        </w:rPr>
        <w:t xml:space="preserve"> </w:t>
      </w:r>
      <w:r w:rsidR="003728E9" w:rsidRPr="002B3C66">
        <w:rPr>
          <w:rFonts w:ascii="Times New Roman" w:hAnsi="Times New Roman" w:cs="Times New Roman"/>
          <w:lang w:val="en-GB"/>
        </w:rPr>
        <w:t>community</w:t>
      </w:r>
      <w:r w:rsidR="001C76CB" w:rsidRPr="002B3C66">
        <w:rPr>
          <w:rFonts w:ascii="Times New Roman" w:hAnsi="Times New Roman" w:cs="Times New Roman"/>
          <w:lang w:val="en-GB"/>
        </w:rPr>
        <w:t xml:space="preserve"> underpin the vertical and horizontal imageries</w:t>
      </w:r>
      <w:r w:rsidR="003A1B4E">
        <w:rPr>
          <w:rFonts w:ascii="Times New Roman" w:hAnsi="Times New Roman" w:cs="Times New Roman"/>
          <w:lang w:val="en-GB"/>
        </w:rPr>
        <w:t xml:space="preserve"> respectively</w:t>
      </w:r>
      <w:r w:rsidR="001C76CB" w:rsidRPr="002B3C66">
        <w:rPr>
          <w:rFonts w:ascii="Times New Roman" w:hAnsi="Times New Roman" w:cs="Times New Roman"/>
          <w:lang w:val="en-GB"/>
        </w:rPr>
        <w:t>.</w:t>
      </w:r>
    </w:p>
    <w:p w:rsidR="00F0031F" w:rsidRDefault="005B1851" w:rsidP="003E1BCD">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The case of Greece yields some interesting </w:t>
      </w:r>
      <w:r w:rsidR="005804BC" w:rsidRPr="002B3C66">
        <w:rPr>
          <w:rFonts w:ascii="Times New Roman" w:hAnsi="Times New Roman" w:cs="Times New Roman"/>
          <w:lang w:val="en-GB"/>
        </w:rPr>
        <w:t>insights</w:t>
      </w:r>
      <w:r w:rsidRPr="002B3C66">
        <w:rPr>
          <w:rFonts w:ascii="Times New Roman" w:hAnsi="Times New Roman" w:cs="Times New Roman"/>
          <w:lang w:val="en-GB"/>
        </w:rPr>
        <w:t xml:space="preserve">. First, contrary to what many would expect, </w:t>
      </w:r>
      <w:r w:rsidR="0058508B" w:rsidRPr="002B3C66">
        <w:rPr>
          <w:rFonts w:ascii="Times New Roman" w:hAnsi="Times New Roman" w:cs="Times New Roman"/>
          <w:lang w:val="en-GB"/>
        </w:rPr>
        <w:t xml:space="preserve">nationalism need not equate opposition to international institutions. When combined with a strong anti-populist attitude as the one Samaras exhibited, nationalism can draw on universalist themes to justify </w:t>
      </w:r>
      <w:r w:rsidR="00D10B71">
        <w:rPr>
          <w:rFonts w:ascii="Times New Roman" w:hAnsi="Times New Roman" w:cs="Times New Roman"/>
          <w:lang w:val="en-GB"/>
        </w:rPr>
        <w:t>limitations of sovereignty</w:t>
      </w:r>
      <w:r w:rsidR="0058508B" w:rsidRPr="002B3C66">
        <w:rPr>
          <w:rFonts w:ascii="Times New Roman" w:hAnsi="Times New Roman" w:cs="Times New Roman"/>
          <w:lang w:val="en-GB"/>
        </w:rPr>
        <w:t xml:space="preserve"> in the name of the timeless national interest. This </w:t>
      </w:r>
      <w:r w:rsidR="003A6C79" w:rsidRPr="002B3C66">
        <w:rPr>
          <w:rFonts w:ascii="Times New Roman" w:hAnsi="Times New Roman" w:cs="Times New Roman"/>
          <w:lang w:val="en-GB"/>
        </w:rPr>
        <w:t>implies</w:t>
      </w:r>
      <w:r w:rsidR="0058508B" w:rsidRPr="002B3C66">
        <w:rPr>
          <w:rFonts w:ascii="Times New Roman" w:hAnsi="Times New Roman" w:cs="Times New Roman"/>
          <w:lang w:val="en-GB"/>
        </w:rPr>
        <w:t xml:space="preserve"> that </w:t>
      </w:r>
      <w:r w:rsidR="0058508B" w:rsidRPr="002B3C66">
        <w:rPr>
          <w:rFonts w:ascii="Times New Roman" w:hAnsi="Times New Roman" w:cs="Times New Roman"/>
          <w:lang w:val="en-GB"/>
        </w:rPr>
        <w:lastRenderedPageBreak/>
        <w:t>the</w:t>
      </w:r>
      <w:r w:rsidR="003E1BCD" w:rsidRPr="002B3C66">
        <w:rPr>
          <w:rFonts w:ascii="Times New Roman" w:hAnsi="Times New Roman" w:cs="Times New Roman"/>
          <w:lang w:val="en-GB"/>
        </w:rPr>
        <w:t xml:space="preserve"> foreign policy</w:t>
      </w:r>
      <w:r w:rsidR="0058508B" w:rsidRPr="002B3C66">
        <w:rPr>
          <w:rFonts w:ascii="Times New Roman" w:hAnsi="Times New Roman" w:cs="Times New Roman"/>
          <w:lang w:val="en-GB"/>
        </w:rPr>
        <w:t xml:space="preserve"> attitudes associated with </w:t>
      </w:r>
      <w:r w:rsidR="005F6B92" w:rsidRPr="002B3C66">
        <w:rPr>
          <w:rFonts w:ascii="Times New Roman" w:hAnsi="Times New Roman" w:cs="Times New Roman"/>
          <w:lang w:val="en-GB"/>
        </w:rPr>
        <w:t>populist nationalism</w:t>
      </w:r>
      <w:r w:rsidR="0058508B" w:rsidRPr="002B3C66">
        <w:rPr>
          <w:rFonts w:ascii="Times New Roman" w:hAnsi="Times New Roman" w:cs="Times New Roman"/>
          <w:lang w:val="en-GB"/>
        </w:rPr>
        <w:t xml:space="preserve"> like Euroscepticism, protectionism </w:t>
      </w:r>
      <w:r w:rsidR="003E1BCD" w:rsidRPr="002B3C66">
        <w:rPr>
          <w:rFonts w:ascii="Times New Roman" w:hAnsi="Times New Roman" w:cs="Times New Roman"/>
          <w:lang w:val="en-GB"/>
        </w:rPr>
        <w:t xml:space="preserve">and mistrust of the international liberal order cannot be attributed solely to nationalism. Rather, </w:t>
      </w:r>
      <w:r w:rsidR="005804BC" w:rsidRPr="002B3C66">
        <w:rPr>
          <w:rFonts w:ascii="Times New Roman" w:hAnsi="Times New Roman" w:cs="Times New Roman"/>
          <w:lang w:val="en-GB"/>
        </w:rPr>
        <w:t>they</w:t>
      </w:r>
      <w:r w:rsidR="003E1BCD" w:rsidRPr="002B3C66">
        <w:rPr>
          <w:rFonts w:ascii="Times New Roman" w:hAnsi="Times New Roman" w:cs="Times New Roman"/>
          <w:lang w:val="en-GB"/>
        </w:rPr>
        <w:t xml:space="preserve"> </w:t>
      </w:r>
      <w:r w:rsidR="005804BC" w:rsidRPr="002B3C66">
        <w:rPr>
          <w:rFonts w:ascii="Times New Roman" w:hAnsi="Times New Roman" w:cs="Times New Roman"/>
          <w:lang w:val="en-GB"/>
        </w:rPr>
        <w:t>are</w:t>
      </w:r>
      <w:r w:rsidR="003E1BCD" w:rsidRPr="002B3C66">
        <w:rPr>
          <w:rFonts w:ascii="Times New Roman" w:hAnsi="Times New Roman" w:cs="Times New Roman"/>
          <w:lang w:val="en-GB"/>
        </w:rPr>
        <w:t xml:space="preserve"> a </w:t>
      </w:r>
      <w:r w:rsidR="00D10B71">
        <w:rPr>
          <w:rFonts w:ascii="Times New Roman" w:hAnsi="Times New Roman" w:cs="Times New Roman"/>
          <w:lang w:val="en-GB"/>
        </w:rPr>
        <w:t>result</w:t>
      </w:r>
      <w:r w:rsidR="00D10B71" w:rsidRPr="002B3C66">
        <w:rPr>
          <w:rFonts w:ascii="Times New Roman" w:hAnsi="Times New Roman" w:cs="Times New Roman"/>
          <w:lang w:val="en-GB"/>
        </w:rPr>
        <w:t xml:space="preserve"> </w:t>
      </w:r>
      <w:r w:rsidR="003E1BCD" w:rsidRPr="002B3C66">
        <w:rPr>
          <w:rFonts w:ascii="Times New Roman" w:hAnsi="Times New Roman" w:cs="Times New Roman"/>
          <w:lang w:val="en-GB"/>
        </w:rPr>
        <w:t xml:space="preserve">of the </w:t>
      </w:r>
      <w:r w:rsidR="003E1BCD" w:rsidRPr="007037BA">
        <w:rPr>
          <w:rFonts w:ascii="Times New Roman" w:hAnsi="Times New Roman" w:cs="Times New Roman"/>
          <w:i/>
          <w:lang w:val="en-GB"/>
        </w:rPr>
        <w:t>combination</w:t>
      </w:r>
      <w:r w:rsidR="003E1BCD" w:rsidRPr="002B3C66">
        <w:rPr>
          <w:rFonts w:ascii="Times New Roman" w:hAnsi="Times New Roman" w:cs="Times New Roman"/>
          <w:lang w:val="en-GB"/>
        </w:rPr>
        <w:t xml:space="preserve"> of populism and nationalism that neutrali</w:t>
      </w:r>
      <w:r w:rsidR="00910568" w:rsidRPr="002B3C66">
        <w:rPr>
          <w:rFonts w:ascii="Times New Roman" w:hAnsi="Times New Roman" w:cs="Times New Roman"/>
          <w:lang w:val="en-GB"/>
        </w:rPr>
        <w:t>s</w:t>
      </w:r>
      <w:r w:rsidR="003E1BCD" w:rsidRPr="002B3C66">
        <w:rPr>
          <w:rFonts w:ascii="Times New Roman" w:hAnsi="Times New Roman" w:cs="Times New Roman"/>
          <w:lang w:val="en-GB"/>
        </w:rPr>
        <w:t xml:space="preserve">es nationalism’s universalist potential and frames national sovereignty in more parochial terms, not just </w:t>
      </w:r>
      <w:r w:rsidR="00450FB9" w:rsidRPr="002B3C66">
        <w:rPr>
          <w:rFonts w:ascii="Times New Roman" w:hAnsi="Times New Roman" w:cs="Times New Roman"/>
          <w:lang w:val="en-GB"/>
        </w:rPr>
        <w:t>as</w:t>
      </w:r>
      <w:r w:rsidR="003E1BCD" w:rsidRPr="002B3C66">
        <w:rPr>
          <w:rFonts w:ascii="Times New Roman" w:hAnsi="Times New Roman" w:cs="Times New Roman"/>
          <w:lang w:val="en-GB"/>
        </w:rPr>
        <w:t xml:space="preserve"> independence from outside influences but </w:t>
      </w:r>
      <w:r w:rsidR="00450FB9" w:rsidRPr="002B3C66">
        <w:rPr>
          <w:rFonts w:ascii="Times New Roman" w:hAnsi="Times New Roman" w:cs="Times New Roman"/>
          <w:lang w:val="en-GB"/>
        </w:rPr>
        <w:t>as</w:t>
      </w:r>
      <w:r w:rsidR="003E1BCD" w:rsidRPr="002B3C66">
        <w:rPr>
          <w:rFonts w:ascii="Times New Roman" w:hAnsi="Times New Roman" w:cs="Times New Roman"/>
          <w:lang w:val="en-GB"/>
        </w:rPr>
        <w:t xml:space="preserve"> mistrust of international institutions. </w:t>
      </w:r>
    </w:p>
    <w:p w:rsidR="003E1BCD" w:rsidRPr="002B3C66" w:rsidRDefault="003E1BCD" w:rsidP="003E1BCD">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Although </w:t>
      </w:r>
      <w:r w:rsidR="00450FB9" w:rsidRPr="002B3C66">
        <w:rPr>
          <w:rFonts w:ascii="Times New Roman" w:hAnsi="Times New Roman" w:cs="Times New Roman"/>
          <w:lang w:val="en-GB"/>
        </w:rPr>
        <w:t>I</w:t>
      </w:r>
      <w:r w:rsidRPr="002B3C66">
        <w:rPr>
          <w:rFonts w:ascii="Times New Roman" w:hAnsi="Times New Roman" w:cs="Times New Roman"/>
          <w:lang w:val="en-GB"/>
        </w:rPr>
        <w:t xml:space="preserve"> did not examine a case of populis</w:t>
      </w:r>
      <w:r w:rsidR="007255E1" w:rsidRPr="002B3C66">
        <w:rPr>
          <w:rFonts w:ascii="Times New Roman" w:hAnsi="Times New Roman" w:cs="Times New Roman"/>
          <w:lang w:val="en-GB"/>
        </w:rPr>
        <w:t>t</w:t>
      </w:r>
      <w:r w:rsidRPr="002B3C66">
        <w:rPr>
          <w:rFonts w:ascii="Times New Roman" w:hAnsi="Times New Roman" w:cs="Times New Roman"/>
          <w:lang w:val="en-GB"/>
        </w:rPr>
        <w:t xml:space="preserve"> nationalism in Greece, the liberal nationalism of Samaras can be juxtaposed to the rhetoric of populist nationalist </w:t>
      </w:r>
      <w:r w:rsidR="004D53E9" w:rsidRPr="002B3C66">
        <w:rPr>
          <w:rFonts w:ascii="Times New Roman" w:hAnsi="Times New Roman" w:cs="Times New Roman"/>
          <w:lang w:val="en-GB"/>
        </w:rPr>
        <w:t>politicians</w:t>
      </w:r>
      <w:r w:rsidRPr="002B3C66">
        <w:rPr>
          <w:rFonts w:ascii="Times New Roman" w:hAnsi="Times New Roman" w:cs="Times New Roman"/>
          <w:lang w:val="en-GB"/>
        </w:rPr>
        <w:t xml:space="preserve"> for </w:t>
      </w:r>
      <w:r w:rsidR="00D86E2B">
        <w:rPr>
          <w:rFonts w:ascii="Times New Roman" w:hAnsi="Times New Roman" w:cs="Times New Roman"/>
          <w:lang w:val="en-GB"/>
        </w:rPr>
        <w:t>the</w:t>
      </w:r>
      <w:r w:rsidR="00D86E2B" w:rsidRPr="002B3C66">
        <w:rPr>
          <w:rFonts w:ascii="Times New Roman" w:hAnsi="Times New Roman" w:cs="Times New Roman"/>
          <w:lang w:val="en-GB"/>
        </w:rPr>
        <w:t xml:space="preserve"> </w:t>
      </w:r>
      <w:r w:rsidRPr="002B3C66">
        <w:rPr>
          <w:rFonts w:ascii="Times New Roman" w:hAnsi="Times New Roman" w:cs="Times New Roman"/>
          <w:lang w:val="en-GB"/>
        </w:rPr>
        <w:t xml:space="preserve">distinct </w:t>
      </w:r>
      <w:r w:rsidR="004D53E9" w:rsidRPr="002B3C66">
        <w:rPr>
          <w:rFonts w:ascii="Times New Roman" w:hAnsi="Times New Roman" w:cs="Times New Roman"/>
          <w:lang w:val="en-GB"/>
        </w:rPr>
        <w:t>effect</w:t>
      </w:r>
      <w:r w:rsidRPr="002B3C66">
        <w:rPr>
          <w:rFonts w:ascii="Times New Roman" w:hAnsi="Times New Roman" w:cs="Times New Roman"/>
          <w:lang w:val="en-GB"/>
        </w:rPr>
        <w:t xml:space="preserve"> of populism</w:t>
      </w:r>
      <w:r w:rsidR="003A6C79" w:rsidRPr="002B3C66">
        <w:rPr>
          <w:rFonts w:ascii="Times New Roman" w:hAnsi="Times New Roman" w:cs="Times New Roman"/>
          <w:lang w:val="en-GB"/>
        </w:rPr>
        <w:t xml:space="preserve"> </w:t>
      </w:r>
      <w:r w:rsidRPr="002B3C66">
        <w:rPr>
          <w:rFonts w:ascii="Times New Roman" w:hAnsi="Times New Roman" w:cs="Times New Roman"/>
          <w:lang w:val="en-GB"/>
        </w:rPr>
        <w:t>to be understood.</w:t>
      </w:r>
      <w:r w:rsidR="002751D9">
        <w:rPr>
          <w:rFonts w:ascii="Times New Roman" w:hAnsi="Times New Roman" w:cs="Times New Roman"/>
          <w:lang w:val="en-GB"/>
        </w:rPr>
        <w:t xml:space="preserve"> </w:t>
      </w:r>
      <w:r w:rsidR="00D86E2B">
        <w:rPr>
          <w:rFonts w:ascii="Times New Roman" w:hAnsi="Times New Roman" w:cs="Times New Roman"/>
          <w:lang w:val="en-GB"/>
        </w:rPr>
        <w:t xml:space="preserve">Even more, the concept of liberal nationalism helps capture the seemingly paradoxical situation of politicians advocating alignment with international institutions and limits on national sovereignty, while constructing the boundaries of the political community at home along restrictive, ethnic lines. This paradox can be understood better if </w:t>
      </w:r>
      <w:r w:rsidR="00D10B71">
        <w:rPr>
          <w:rFonts w:ascii="Times New Roman" w:hAnsi="Times New Roman" w:cs="Times New Roman"/>
          <w:lang w:val="en-GB"/>
        </w:rPr>
        <w:t xml:space="preserve">we accept that </w:t>
      </w:r>
      <w:r w:rsidR="00D86E2B">
        <w:rPr>
          <w:rFonts w:ascii="Times New Roman" w:hAnsi="Times New Roman" w:cs="Times New Roman"/>
          <w:lang w:val="en-GB"/>
        </w:rPr>
        <w:t>alignment with supposedly liberal and cosmop</w:t>
      </w:r>
      <w:r w:rsidR="00D10B71">
        <w:rPr>
          <w:rFonts w:ascii="Times New Roman" w:hAnsi="Times New Roman" w:cs="Times New Roman"/>
          <w:lang w:val="en-GB"/>
        </w:rPr>
        <w:t>olitan projects like the EU is</w:t>
      </w:r>
      <w:r w:rsidR="00D86E2B">
        <w:rPr>
          <w:rFonts w:ascii="Times New Roman" w:hAnsi="Times New Roman" w:cs="Times New Roman"/>
          <w:lang w:val="en-GB"/>
        </w:rPr>
        <w:t xml:space="preserve"> also</w:t>
      </w:r>
      <w:r w:rsidR="00D10B71">
        <w:rPr>
          <w:rFonts w:ascii="Times New Roman" w:hAnsi="Times New Roman" w:cs="Times New Roman"/>
          <w:lang w:val="en-GB"/>
        </w:rPr>
        <w:t xml:space="preserve"> an elite strategy</w:t>
      </w:r>
      <w:r w:rsidR="00D86E2B">
        <w:rPr>
          <w:rFonts w:ascii="Times New Roman" w:hAnsi="Times New Roman" w:cs="Times New Roman"/>
          <w:lang w:val="en-GB"/>
        </w:rPr>
        <w:t xml:space="preserve"> of </w:t>
      </w:r>
      <w:r w:rsidR="00D86E2B" w:rsidRPr="007037BA">
        <w:rPr>
          <w:rFonts w:ascii="Times New Roman" w:hAnsi="Times New Roman" w:cs="Times New Roman"/>
          <w:i/>
          <w:lang w:val="en-GB"/>
        </w:rPr>
        <w:t>anti-populism</w:t>
      </w:r>
      <w:r w:rsidR="00D10B71">
        <w:rPr>
          <w:rFonts w:ascii="Times New Roman" w:hAnsi="Times New Roman" w:cs="Times New Roman"/>
          <w:i/>
          <w:lang w:val="en-GB"/>
        </w:rPr>
        <w:t>,</w:t>
      </w:r>
      <w:r w:rsidR="007408D5">
        <w:rPr>
          <w:rFonts w:ascii="Times New Roman" w:hAnsi="Times New Roman" w:cs="Times New Roman"/>
          <w:lang w:val="en-GB"/>
        </w:rPr>
        <w:t xml:space="preserve"> i.e. </w:t>
      </w:r>
      <w:r w:rsidR="00D10B71">
        <w:rPr>
          <w:rFonts w:ascii="Times New Roman" w:hAnsi="Times New Roman" w:cs="Times New Roman"/>
          <w:lang w:val="en-GB"/>
        </w:rPr>
        <w:t>a way to articulate, update and legitimise a hierarchical and deferential</w:t>
      </w:r>
      <w:r w:rsidR="00D86E2B">
        <w:rPr>
          <w:rFonts w:ascii="Times New Roman" w:hAnsi="Times New Roman" w:cs="Times New Roman"/>
          <w:lang w:val="en-GB"/>
        </w:rPr>
        <w:t xml:space="preserve"> relationship between the people and authority.</w:t>
      </w:r>
    </w:p>
    <w:p w:rsidR="00C942E3" w:rsidRPr="002B3C66" w:rsidRDefault="003E1BCD" w:rsidP="00293737">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A second way the distinctiveness of populism can be understood is in </w:t>
      </w:r>
      <w:r w:rsidR="007255E1" w:rsidRPr="002B3C66">
        <w:rPr>
          <w:rFonts w:ascii="Times New Roman" w:hAnsi="Times New Roman" w:cs="Times New Roman"/>
          <w:lang w:val="en-GB"/>
        </w:rPr>
        <w:t>how</w:t>
      </w:r>
      <w:r w:rsidRPr="002B3C66">
        <w:rPr>
          <w:rFonts w:ascii="Times New Roman" w:hAnsi="Times New Roman" w:cs="Times New Roman"/>
          <w:lang w:val="en-GB"/>
        </w:rPr>
        <w:t xml:space="preserve"> foreign policy was articulated </w:t>
      </w:r>
      <w:r w:rsidR="00450FB9" w:rsidRPr="002B3C66">
        <w:rPr>
          <w:rFonts w:ascii="Times New Roman" w:hAnsi="Times New Roman" w:cs="Times New Roman"/>
          <w:lang w:val="en-GB"/>
        </w:rPr>
        <w:t>o</w:t>
      </w:r>
      <w:r w:rsidRPr="002B3C66">
        <w:rPr>
          <w:rFonts w:ascii="Times New Roman" w:hAnsi="Times New Roman" w:cs="Times New Roman"/>
          <w:lang w:val="en-GB"/>
        </w:rPr>
        <w:t xml:space="preserve">n the left side of the political spectrum, </w:t>
      </w:r>
      <w:r w:rsidR="004D53E9" w:rsidRPr="002B3C66">
        <w:rPr>
          <w:rFonts w:ascii="Times New Roman" w:hAnsi="Times New Roman" w:cs="Times New Roman"/>
          <w:lang w:val="en-GB"/>
        </w:rPr>
        <w:t>by</w:t>
      </w:r>
      <w:r w:rsidRPr="002B3C66">
        <w:rPr>
          <w:rFonts w:ascii="Times New Roman" w:hAnsi="Times New Roman" w:cs="Times New Roman"/>
          <w:lang w:val="en-GB"/>
        </w:rPr>
        <w:t xml:space="preserve"> Papandreou in 2009-11 and Tsipras in 2015-19. </w:t>
      </w:r>
      <w:r w:rsidR="00450FB9" w:rsidRPr="002B3C66">
        <w:rPr>
          <w:rFonts w:ascii="Times New Roman" w:hAnsi="Times New Roman" w:cs="Times New Roman"/>
          <w:lang w:val="en-GB"/>
        </w:rPr>
        <w:t xml:space="preserve">While both embarked from internationalist foreign policy attitudes and a civic, inclusive view of the political community at home, the latter’s populism up until 2015 </w:t>
      </w:r>
      <w:r w:rsidR="007408D5">
        <w:rPr>
          <w:rFonts w:ascii="Times New Roman" w:hAnsi="Times New Roman" w:cs="Times New Roman"/>
          <w:lang w:val="en-GB"/>
        </w:rPr>
        <w:t>contained</w:t>
      </w:r>
      <w:r w:rsidR="007408D5" w:rsidRPr="002B3C66">
        <w:rPr>
          <w:rFonts w:ascii="Times New Roman" w:hAnsi="Times New Roman" w:cs="Times New Roman"/>
          <w:lang w:val="en-GB"/>
        </w:rPr>
        <w:t xml:space="preserve"> </w:t>
      </w:r>
      <w:r w:rsidR="00450FB9" w:rsidRPr="002B3C66">
        <w:rPr>
          <w:rFonts w:ascii="Times New Roman" w:hAnsi="Times New Roman" w:cs="Times New Roman"/>
          <w:lang w:val="en-GB"/>
        </w:rPr>
        <w:t xml:space="preserve">much more sovereigntist tones, especially against oppressive international power structures like global finance and the EU. Even when Tsipras </w:t>
      </w:r>
      <w:r w:rsidR="001102FC" w:rsidRPr="002B3C66">
        <w:rPr>
          <w:rFonts w:ascii="Times New Roman" w:hAnsi="Times New Roman" w:cs="Times New Roman"/>
          <w:lang w:val="en-GB"/>
        </w:rPr>
        <w:t>define</w:t>
      </w:r>
      <w:r w:rsidR="003A1B4E">
        <w:rPr>
          <w:rFonts w:ascii="Times New Roman" w:hAnsi="Times New Roman" w:cs="Times New Roman"/>
          <w:lang w:val="en-GB"/>
        </w:rPr>
        <w:t>d</w:t>
      </w:r>
      <w:r w:rsidR="001102FC" w:rsidRPr="002B3C66">
        <w:rPr>
          <w:rFonts w:ascii="Times New Roman" w:hAnsi="Times New Roman" w:cs="Times New Roman"/>
          <w:lang w:val="en-GB"/>
        </w:rPr>
        <w:t xml:space="preserve"> the ‘people’ in transnational and inclusive terms (‘the South against Brussels’), this more often than not was co-articulated with themes </w:t>
      </w:r>
      <w:r w:rsidR="00260694" w:rsidRPr="002B3C66">
        <w:rPr>
          <w:rFonts w:ascii="Times New Roman" w:hAnsi="Times New Roman" w:cs="Times New Roman"/>
          <w:lang w:val="en-GB"/>
        </w:rPr>
        <w:t>adjacent</w:t>
      </w:r>
      <w:r w:rsidR="001102FC" w:rsidRPr="002B3C66">
        <w:rPr>
          <w:rFonts w:ascii="Times New Roman" w:hAnsi="Times New Roman" w:cs="Times New Roman"/>
          <w:lang w:val="en-GB"/>
        </w:rPr>
        <w:t xml:space="preserve"> </w:t>
      </w:r>
      <w:r w:rsidR="00260694" w:rsidRPr="002B3C66">
        <w:rPr>
          <w:rFonts w:ascii="Times New Roman" w:hAnsi="Times New Roman" w:cs="Times New Roman"/>
          <w:lang w:val="en-GB"/>
        </w:rPr>
        <w:t>to</w:t>
      </w:r>
      <w:r w:rsidR="001102FC" w:rsidRPr="002B3C66">
        <w:rPr>
          <w:rFonts w:ascii="Times New Roman" w:hAnsi="Times New Roman" w:cs="Times New Roman"/>
          <w:lang w:val="en-GB"/>
        </w:rPr>
        <w:t xml:space="preserve"> nationalism </w:t>
      </w:r>
      <w:r w:rsidR="00260694" w:rsidRPr="002B3C66">
        <w:rPr>
          <w:rFonts w:ascii="Times New Roman" w:hAnsi="Times New Roman" w:cs="Times New Roman"/>
          <w:lang w:val="en-GB"/>
        </w:rPr>
        <w:t>like</w:t>
      </w:r>
      <w:r w:rsidR="001102FC" w:rsidRPr="002B3C66">
        <w:rPr>
          <w:rFonts w:ascii="Times New Roman" w:hAnsi="Times New Roman" w:cs="Times New Roman"/>
          <w:lang w:val="en-GB"/>
        </w:rPr>
        <w:t xml:space="preserve"> </w:t>
      </w:r>
      <w:r w:rsidR="005E48EF">
        <w:rPr>
          <w:rFonts w:ascii="Times New Roman" w:hAnsi="Times New Roman" w:cs="Times New Roman"/>
          <w:lang w:val="en-GB"/>
        </w:rPr>
        <w:t xml:space="preserve">independence </w:t>
      </w:r>
      <w:r w:rsidR="001102FC" w:rsidRPr="002B3C66">
        <w:rPr>
          <w:rFonts w:ascii="Times New Roman" w:hAnsi="Times New Roman" w:cs="Times New Roman"/>
          <w:lang w:val="en-GB"/>
        </w:rPr>
        <w:t xml:space="preserve">and mistrust of </w:t>
      </w:r>
      <w:r w:rsidR="003A6C79" w:rsidRPr="002B3C66">
        <w:rPr>
          <w:rFonts w:ascii="Times New Roman" w:hAnsi="Times New Roman" w:cs="Times New Roman"/>
          <w:lang w:val="en-GB"/>
        </w:rPr>
        <w:t>outside actors</w:t>
      </w:r>
      <w:r w:rsidR="001102FC" w:rsidRPr="002B3C66">
        <w:rPr>
          <w:rFonts w:ascii="Times New Roman" w:hAnsi="Times New Roman" w:cs="Times New Roman"/>
          <w:lang w:val="en-GB"/>
        </w:rPr>
        <w:t xml:space="preserve">. This dual nature of populism </w:t>
      </w:r>
      <w:r w:rsidR="00260694" w:rsidRPr="002B3C66">
        <w:rPr>
          <w:rFonts w:ascii="Times New Roman" w:hAnsi="Times New Roman" w:cs="Times New Roman"/>
          <w:lang w:val="en-GB"/>
        </w:rPr>
        <w:t xml:space="preserve">may </w:t>
      </w:r>
      <w:r w:rsidR="001102FC" w:rsidRPr="002B3C66">
        <w:rPr>
          <w:rFonts w:ascii="Times New Roman" w:hAnsi="Times New Roman" w:cs="Times New Roman"/>
          <w:lang w:val="en-GB"/>
        </w:rPr>
        <w:t xml:space="preserve">blur its distinctiveness as a foreign policy discourse, but </w:t>
      </w:r>
      <w:r w:rsidR="0017345E" w:rsidRPr="002B3C66">
        <w:rPr>
          <w:rFonts w:ascii="Times New Roman" w:hAnsi="Times New Roman" w:cs="Times New Roman"/>
          <w:lang w:val="en-GB"/>
        </w:rPr>
        <w:t xml:space="preserve">it </w:t>
      </w:r>
      <w:r w:rsidR="003A1B4E">
        <w:rPr>
          <w:rFonts w:ascii="Times New Roman" w:hAnsi="Times New Roman" w:cs="Times New Roman"/>
          <w:lang w:val="en-GB"/>
        </w:rPr>
        <w:t xml:space="preserve">should not obscure </w:t>
      </w:r>
      <w:r w:rsidR="007408D5">
        <w:rPr>
          <w:rFonts w:ascii="Times New Roman" w:hAnsi="Times New Roman" w:cs="Times New Roman"/>
          <w:lang w:val="en-GB"/>
        </w:rPr>
        <w:t xml:space="preserve">the fact </w:t>
      </w:r>
      <w:r w:rsidR="003A1B4E">
        <w:rPr>
          <w:rFonts w:ascii="Times New Roman" w:hAnsi="Times New Roman" w:cs="Times New Roman"/>
          <w:lang w:val="en-GB"/>
        </w:rPr>
        <w:t xml:space="preserve">that it still </w:t>
      </w:r>
      <w:r w:rsidR="007408D5">
        <w:rPr>
          <w:rFonts w:ascii="Times New Roman" w:hAnsi="Times New Roman" w:cs="Times New Roman"/>
          <w:lang w:val="en-GB"/>
        </w:rPr>
        <w:lastRenderedPageBreak/>
        <w:t>is</w:t>
      </w:r>
      <w:r w:rsidR="003A1B4E">
        <w:rPr>
          <w:rFonts w:ascii="Times New Roman" w:hAnsi="Times New Roman" w:cs="Times New Roman"/>
          <w:lang w:val="en-GB"/>
        </w:rPr>
        <w:t xml:space="preserve"> fundamentally distinct</w:t>
      </w:r>
      <w:r w:rsidR="005855BC">
        <w:rPr>
          <w:rFonts w:ascii="Times New Roman" w:hAnsi="Times New Roman" w:cs="Times New Roman"/>
          <w:lang w:val="en-GB"/>
        </w:rPr>
        <w:t xml:space="preserve"> both</w:t>
      </w:r>
      <w:r w:rsidR="001102FC" w:rsidRPr="002B3C66">
        <w:rPr>
          <w:rFonts w:ascii="Times New Roman" w:hAnsi="Times New Roman" w:cs="Times New Roman"/>
          <w:lang w:val="en-GB"/>
        </w:rPr>
        <w:t xml:space="preserve"> from populist nationalism </w:t>
      </w:r>
      <w:r w:rsidR="00260694" w:rsidRPr="002B3C66">
        <w:rPr>
          <w:rFonts w:ascii="Times New Roman" w:hAnsi="Times New Roman" w:cs="Times New Roman"/>
          <w:lang w:val="en-GB"/>
        </w:rPr>
        <w:t>that</w:t>
      </w:r>
      <w:r w:rsidR="001102FC" w:rsidRPr="002B3C66">
        <w:rPr>
          <w:rFonts w:ascii="Times New Roman" w:hAnsi="Times New Roman" w:cs="Times New Roman"/>
          <w:lang w:val="en-GB"/>
        </w:rPr>
        <w:t xml:space="preserve"> defines the ‘people’ exclusively along national lines</w:t>
      </w:r>
      <w:r w:rsidR="005855BC">
        <w:rPr>
          <w:rFonts w:ascii="Times New Roman" w:hAnsi="Times New Roman" w:cs="Times New Roman"/>
          <w:lang w:val="en-GB"/>
        </w:rPr>
        <w:t>;</w:t>
      </w:r>
      <w:r w:rsidR="001102FC" w:rsidRPr="002B3C66">
        <w:rPr>
          <w:rFonts w:ascii="Times New Roman" w:hAnsi="Times New Roman" w:cs="Times New Roman"/>
          <w:lang w:val="en-GB"/>
        </w:rPr>
        <w:t xml:space="preserve"> and</w:t>
      </w:r>
      <w:r w:rsidR="005855BC">
        <w:rPr>
          <w:rFonts w:ascii="Times New Roman" w:hAnsi="Times New Roman" w:cs="Times New Roman"/>
          <w:lang w:val="en-GB"/>
        </w:rPr>
        <w:t xml:space="preserve"> from</w:t>
      </w:r>
      <w:r w:rsidR="001102FC" w:rsidRPr="002B3C66">
        <w:rPr>
          <w:rFonts w:ascii="Times New Roman" w:hAnsi="Times New Roman" w:cs="Times New Roman"/>
          <w:lang w:val="en-GB"/>
        </w:rPr>
        <w:t xml:space="preserve"> liberal cosmopolitanism </w:t>
      </w:r>
      <w:r w:rsidR="00260694" w:rsidRPr="002B3C66">
        <w:rPr>
          <w:rFonts w:ascii="Times New Roman" w:hAnsi="Times New Roman" w:cs="Times New Roman"/>
          <w:lang w:val="en-GB"/>
        </w:rPr>
        <w:t>that</w:t>
      </w:r>
      <w:r w:rsidR="001102FC" w:rsidRPr="002B3C66">
        <w:rPr>
          <w:rFonts w:ascii="Times New Roman" w:hAnsi="Times New Roman" w:cs="Times New Roman"/>
          <w:lang w:val="en-GB"/>
        </w:rPr>
        <w:t xml:space="preserve"> </w:t>
      </w:r>
      <w:r w:rsidR="00260694" w:rsidRPr="002B3C66">
        <w:rPr>
          <w:rFonts w:ascii="Times New Roman" w:hAnsi="Times New Roman" w:cs="Times New Roman"/>
          <w:lang w:val="en-GB"/>
        </w:rPr>
        <w:t>sees</w:t>
      </w:r>
      <w:r w:rsidR="001102FC" w:rsidRPr="002B3C66">
        <w:rPr>
          <w:rFonts w:ascii="Times New Roman" w:hAnsi="Times New Roman" w:cs="Times New Roman"/>
          <w:lang w:val="en-GB"/>
        </w:rPr>
        <w:t xml:space="preserve"> international institutions as </w:t>
      </w:r>
      <w:r w:rsidR="007408D5">
        <w:rPr>
          <w:rFonts w:ascii="Times New Roman" w:hAnsi="Times New Roman" w:cs="Times New Roman"/>
          <w:lang w:val="en-GB"/>
        </w:rPr>
        <w:t>consistent</w:t>
      </w:r>
      <w:r w:rsidR="007408D5" w:rsidRPr="002B3C66">
        <w:rPr>
          <w:rFonts w:ascii="Times New Roman" w:hAnsi="Times New Roman" w:cs="Times New Roman"/>
          <w:lang w:val="en-GB"/>
        </w:rPr>
        <w:t xml:space="preserve"> </w:t>
      </w:r>
      <w:r w:rsidR="003A6C79" w:rsidRPr="002B3C66">
        <w:rPr>
          <w:rFonts w:ascii="Times New Roman" w:hAnsi="Times New Roman" w:cs="Times New Roman"/>
          <w:lang w:val="en-GB"/>
        </w:rPr>
        <w:t>with</w:t>
      </w:r>
      <w:r w:rsidR="005F6B92" w:rsidRPr="002B3C66">
        <w:rPr>
          <w:rFonts w:ascii="Times New Roman" w:hAnsi="Times New Roman" w:cs="Times New Roman"/>
          <w:lang w:val="en-GB"/>
        </w:rPr>
        <w:t>, indeed enhancing of,</w:t>
      </w:r>
      <w:r w:rsidR="001102FC" w:rsidRPr="002B3C66">
        <w:rPr>
          <w:rFonts w:ascii="Times New Roman" w:hAnsi="Times New Roman" w:cs="Times New Roman"/>
          <w:lang w:val="en-GB"/>
        </w:rPr>
        <w:t xml:space="preserve"> </w:t>
      </w:r>
      <w:r w:rsidR="005F6B92" w:rsidRPr="002B3C66">
        <w:rPr>
          <w:rFonts w:ascii="Times New Roman" w:hAnsi="Times New Roman" w:cs="Times New Roman"/>
          <w:lang w:val="en-GB"/>
        </w:rPr>
        <w:t xml:space="preserve">popular and democratic </w:t>
      </w:r>
      <w:r w:rsidR="007408D5">
        <w:rPr>
          <w:rFonts w:ascii="Times New Roman" w:hAnsi="Times New Roman" w:cs="Times New Roman"/>
          <w:lang w:val="en-GB"/>
        </w:rPr>
        <w:t>sovereignty</w:t>
      </w:r>
      <w:r w:rsidR="001102FC" w:rsidRPr="002B3C66">
        <w:rPr>
          <w:rFonts w:ascii="Times New Roman" w:hAnsi="Times New Roman" w:cs="Times New Roman"/>
          <w:lang w:val="en-GB"/>
        </w:rPr>
        <w:t>.</w:t>
      </w:r>
    </w:p>
    <w:p w:rsidR="002B14AC" w:rsidRPr="002B3C66" w:rsidRDefault="001102FC" w:rsidP="00293737">
      <w:pPr>
        <w:spacing w:line="480" w:lineRule="auto"/>
        <w:ind w:firstLine="360"/>
        <w:jc w:val="both"/>
        <w:rPr>
          <w:rFonts w:ascii="Times New Roman" w:hAnsi="Times New Roman" w:cs="Times New Roman"/>
          <w:lang w:val="en-GB"/>
        </w:rPr>
      </w:pPr>
      <w:r w:rsidRPr="002B3C66">
        <w:rPr>
          <w:rFonts w:ascii="Times New Roman" w:hAnsi="Times New Roman" w:cs="Times New Roman"/>
          <w:lang w:val="en-GB"/>
        </w:rPr>
        <w:t xml:space="preserve">Finally, it is worth reminding again that this analysis concerns foreign policy </w:t>
      </w:r>
      <w:r w:rsidRPr="002B3C66">
        <w:rPr>
          <w:rFonts w:ascii="Times New Roman" w:hAnsi="Times New Roman" w:cs="Times New Roman"/>
          <w:i/>
          <w:lang w:val="en-GB"/>
        </w:rPr>
        <w:t>discourses</w:t>
      </w:r>
      <w:r w:rsidRPr="002B3C66">
        <w:rPr>
          <w:rFonts w:ascii="Times New Roman" w:hAnsi="Times New Roman" w:cs="Times New Roman"/>
          <w:lang w:val="en-GB"/>
        </w:rPr>
        <w:t xml:space="preserve"> rather than </w:t>
      </w:r>
      <w:r w:rsidRPr="002B3C66">
        <w:rPr>
          <w:rFonts w:ascii="Times New Roman" w:hAnsi="Times New Roman" w:cs="Times New Roman"/>
          <w:i/>
          <w:lang w:val="en-GB"/>
        </w:rPr>
        <w:t>policies</w:t>
      </w:r>
      <w:r w:rsidRPr="002B3C66">
        <w:rPr>
          <w:rFonts w:ascii="Times New Roman" w:hAnsi="Times New Roman" w:cs="Times New Roman"/>
          <w:lang w:val="en-GB"/>
        </w:rPr>
        <w:t xml:space="preserve">. </w:t>
      </w:r>
      <w:r w:rsidR="00C43A85" w:rsidRPr="002B3C66">
        <w:rPr>
          <w:rFonts w:ascii="Times New Roman" w:hAnsi="Times New Roman" w:cs="Times New Roman"/>
          <w:lang w:val="en-GB"/>
        </w:rPr>
        <w:t xml:space="preserve">Despite </w:t>
      </w:r>
      <w:r w:rsidR="00260694" w:rsidRPr="002B3C66">
        <w:rPr>
          <w:rFonts w:ascii="Times New Roman" w:hAnsi="Times New Roman" w:cs="Times New Roman"/>
          <w:lang w:val="en-GB"/>
        </w:rPr>
        <w:t>differences</w:t>
      </w:r>
      <w:r w:rsidR="00C43A85" w:rsidRPr="002B3C66">
        <w:rPr>
          <w:rFonts w:ascii="Times New Roman" w:hAnsi="Times New Roman" w:cs="Times New Roman"/>
          <w:lang w:val="en-GB"/>
        </w:rPr>
        <w:t xml:space="preserve"> </w:t>
      </w:r>
      <w:r w:rsidR="00260694" w:rsidRPr="002B3C66">
        <w:rPr>
          <w:rFonts w:ascii="Times New Roman" w:hAnsi="Times New Roman" w:cs="Times New Roman"/>
          <w:lang w:val="en-GB"/>
        </w:rPr>
        <w:t>between</w:t>
      </w:r>
      <w:r w:rsidR="00C43A85" w:rsidRPr="002B3C66">
        <w:rPr>
          <w:rFonts w:ascii="Times New Roman" w:hAnsi="Times New Roman" w:cs="Times New Roman"/>
          <w:lang w:val="en-GB"/>
        </w:rPr>
        <w:t xml:space="preserve"> </w:t>
      </w:r>
      <w:r w:rsidR="0017345E" w:rsidRPr="002B3C66">
        <w:rPr>
          <w:rFonts w:ascii="Times New Roman" w:hAnsi="Times New Roman" w:cs="Times New Roman"/>
          <w:lang w:val="en-GB"/>
        </w:rPr>
        <w:t>prime ministers</w:t>
      </w:r>
      <w:r w:rsidR="00C43A85" w:rsidRPr="002B3C66">
        <w:rPr>
          <w:rFonts w:ascii="Times New Roman" w:hAnsi="Times New Roman" w:cs="Times New Roman"/>
          <w:lang w:val="en-GB"/>
        </w:rPr>
        <w:t xml:space="preserve">, Greek foreign policy exhibited </w:t>
      </w:r>
      <w:r w:rsidR="003A6C79" w:rsidRPr="002B3C66">
        <w:rPr>
          <w:rFonts w:ascii="Times New Roman" w:hAnsi="Times New Roman" w:cs="Times New Roman"/>
          <w:lang w:val="en-GB"/>
        </w:rPr>
        <w:t xml:space="preserve">in practice </w:t>
      </w:r>
      <w:r w:rsidR="005855BC">
        <w:rPr>
          <w:rFonts w:ascii="Times New Roman" w:hAnsi="Times New Roman" w:cs="Times New Roman"/>
          <w:lang w:val="en-GB"/>
        </w:rPr>
        <w:t>quite a lot of</w:t>
      </w:r>
      <w:r w:rsidR="005855BC" w:rsidRPr="002B3C66">
        <w:rPr>
          <w:rFonts w:ascii="Times New Roman" w:hAnsi="Times New Roman" w:cs="Times New Roman"/>
          <w:lang w:val="en-GB"/>
        </w:rPr>
        <w:t xml:space="preserve"> </w:t>
      </w:r>
      <w:r w:rsidR="00C43A85" w:rsidRPr="002B3C66">
        <w:rPr>
          <w:rFonts w:ascii="Times New Roman" w:hAnsi="Times New Roman" w:cs="Times New Roman"/>
          <w:lang w:val="en-GB"/>
        </w:rPr>
        <w:t>continuity. The rapprochement with Israel, initiated by Papandreou in 2010 and continued by Samaras, was followed also by Tsipras, despite SYRIZA’s historically pro-Palestinian</w:t>
      </w:r>
      <w:r w:rsidR="003A1B4E">
        <w:rPr>
          <w:rFonts w:ascii="Times New Roman" w:hAnsi="Times New Roman" w:cs="Times New Roman"/>
          <w:lang w:val="en-GB"/>
        </w:rPr>
        <w:t xml:space="preserve"> ideological</w:t>
      </w:r>
      <w:r w:rsidR="00C43A85" w:rsidRPr="002B3C66">
        <w:rPr>
          <w:rFonts w:ascii="Times New Roman" w:hAnsi="Times New Roman" w:cs="Times New Roman"/>
          <w:lang w:val="en-GB"/>
        </w:rPr>
        <w:t xml:space="preserve"> </w:t>
      </w:r>
      <w:r w:rsidR="003A6C79" w:rsidRPr="002B3C66">
        <w:rPr>
          <w:rFonts w:ascii="Times New Roman" w:hAnsi="Times New Roman" w:cs="Times New Roman"/>
          <w:lang w:val="en-GB"/>
        </w:rPr>
        <w:t>stance</w:t>
      </w:r>
      <w:r w:rsidR="00C43A85" w:rsidRPr="002B3C66">
        <w:rPr>
          <w:rFonts w:ascii="Times New Roman" w:hAnsi="Times New Roman" w:cs="Times New Roman"/>
          <w:lang w:val="en-GB"/>
        </w:rPr>
        <w:t xml:space="preserve">. </w:t>
      </w:r>
      <w:r w:rsidR="005804BC" w:rsidRPr="002B3C66">
        <w:rPr>
          <w:rFonts w:ascii="Times New Roman" w:hAnsi="Times New Roman" w:cs="Times New Roman"/>
          <w:lang w:val="en-GB"/>
        </w:rPr>
        <w:t>Despite changing tones, policy towards the Balkans also remained stable in its basic outlines.</w:t>
      </w:r>
      <w:r w:rsidR="005F6B92" w:rsidRPr="002B3C66">
        <w:rPr>
          <w:rStyle w:val="EndnoteReference"/>
          <w:rFonts w:ascii="Times New Roman" w:hAnsi="Times New Roman" w:cs="Times New Roman"/>
          <w:lang w:val="en-GB"/>
        </w:rPr>
        <w:endnoteReference w:id="87"/>
      </w:r>
      <w:r w:rsidR="005804BC" w:rsidRPr="002B3C66">
        <w:rPr>
          <w:rFonts w:ascii="Times New Roman" w:hAnsi="Times New Roman" w:cs="Times New Roman"/>
          <w:lang w:val="en-GB"/>
        </w:rPr>
        <w:t xml:space="preserve"> All Greek governments during the decade sought improved relations with the US and pursued investments from China.</w:t>
      </w:r>
      <w:r w:rsidR="002B14AC">
        <w:rPr>
          <w:rFonts w:ascii="Times New Roman" w:hAnsi="Times New Roman" w:cs="Times New Roman"/>
          <w:lang w:val="en-GB"/>
        </w:rPr>
        <w:t xml:space="preserve"> </w:t>
      </w:r>
      <w:r w:rsidR="005F6BD6">
        <w:rPr>
          <w:rFonts w:ascii="Times New Roman" w:hAnsi="Times New Roman" w:cs="Times New Roman"/>
          <w:lang w:val="en-GB"/>
        </w:rPr>
        <w:t xml:space="preserve">Even </w:t>
      </w:r>
      <w:r w:rsidR="002842B1">
        <w:rPr>
          <w:rFonts w:ascii="Times New Roman" w:hAnsi="Times New Roman" w:cs="Times New Roman"/>
          <w:lang w:val="en-GB"/>
        </w:rPr>
        <w:t>the near-rupture</w:t>
      </w:r>
      <w:r w:rsidR="005F6BD6">
        <w:rPr>
          <w:rFonts w:ascii="Times New Roman" w:hAnsi="Times New Roman" w:cs="Times New Roman"/>
          <w:lang w:val="en-GB"/>
        </w:rPr>
        <w:t xml:space="preserve"> with the EU at the height of the populist contestation of austerity in the first half of 2015 </w:t>
      </w:r>
      <w:r w:rsidR="002842B1">
        <w:rPr>
          <w:rFonts w:ascii="Times New Roman" w:hAnsi="Times New Roman" w:cs="Times New Roman"/>
          <w:lang w:val="en-GB"/>
        </w:rPr>
        <w:t>was</w:t>
      </w:r>
      <w:r w:rsidR="005F6BD6">
        <w:rPr>
          <w:rFonts w:ascii="Times New Roman" w:hAnsi="Times New Roman" w:cs="Times New Roman"/>
          <w:lang w:val="en-GB"/>
        </w:rPr>
        <w:t xml:space="preserve"> scaled back, as SYRIZA reverted to more mainstream actions and rhetoric (albeit </w:t>
      </w:r>
      <w:r w:rsidR="00DA45AC">
        <w:rPr>
          <w:rFonts w:ascii="Times New Roman" w:hAnsi="Times New Roman" w:cs="Times New Roman"/>
          <w:lang w:val="en-GB"/>
        </w:rPr>
        <w:t>very</w:t>
      </w:r>
      <w:r w:rsidR="002842B1">
        <w:rPr>
          <w:rFonts w:ascii="Times New Roman" w:hAnsi="Times New Roman" w:cs="Times New Roman"/>
          <w:lang w:val="en-GB"/>
        </w:rPr>
        <w:t xml:space="preserve"> </w:t>
      </w:r>
      <w:r w:rsidR="005F6BD6">
        <w:rPr>
          <w:rFonts w:ascii="Times New Roman" w:hAnsi="Times New Roman" w:cs="Times New Roman"/>
          <w:lang w:val="en-GB"/>
        </w:rPr>
        <w:t>slowly</w:t>
      </w:r>
      <w:r w:rsidR="00DA45AC">
        <w:rPr>
          <w:rFonts w:ascii="Times New Roman" w:hAnsi="Times New Roman" w:cs="Times New Roman"/>
          <w:lang w:val="en-GB"/>
        </w:rPr>
        <w:t xml:space="preserve"> in some areas</w:t>
      </w:r>
      <w:r w:rsidR="005F6BD6">
        <w:rPr>
          <w:rFonts w:ascii="Times New Roman" w:hAnsi="Times New Roman" w:cs="Times New Roman"/>
          <w:lang w:val="en-GB"/>
        </w:rPr>
        <w:t xml:space="preserve">, demonstrating that discourses </w:t>
      </w:r>
      <w:r w:rsidR="00DA45AC">
        <w:rPr>
          <w:rFonts w:ascii="Times New Roman" w:hAnsi="Times New Roman" w:cs="Times New Roman"/>
          <w:lang w:val="en-GB"/>
        </w:rPr>
        <w:t>can also leave sticky traces in the real world</w:t>
      </w:r>
      <w:r w:rsidR="005F6BD6">
        <w:rPr>
          <w:rFonts w:ascii="Times New Roman" w:hAnsi="Times New Roman" w:cs="Times New Roman"/>
          <w:lang w:val="en-GB"/>
        </w:rPr>
        <w:t>).</w:t>
      </w:r>
      <w:r w:rsidR="005F6BD6">
        <w:rPr>
          <w:rStyle w:val="EndnoteReference"/>
          <w:rFonts w:ascii="Times New Roman" w:hAnsi="Times New Roman" w:cs="Times New Roman"/>
          <w:lang w:val="en-GB"/>
        </w:rPr>
        <w:endnoteReference w:id="88"/>
      </w:r>
    </w:p>
    <w:p w:rsidR="001D25E4" w:rsidRDefault="005F6BD6">
      <w:pPr>
        <w:spacing w:line="480" w:lineRule="auto"/>
        <w:ind w:firstLine="360"/>
        <w:jc w:val="both"/>
        <w:rPr>
          <w:rFonts w:ascii="Times New Roman" w:hAnsi="Times New Roman" w:cs="Times New Roman"/>
          <w:lang w:val="en-GB"/>
        </w:rPr>
      </w:pPr>
      <w:r>
        <w:rPr>
          <w:rFonts w:ascii="Times New Roman" w:hAnsi="Times New Roman" w:cs="Times New Roman"/>
          <w:lang w:val="en-GB"/>
        </w:rPr>
        <w:t xml:space="preserve">Despite this </w:t>
      </w:r>
      <w:r w:rsidR="002842B1">
        <w:rPr>
          <w:rFonts w:ascii="Times New Roman" w:hAnsi="Times New Roman" w:cs="Times New Roman"/>
          <w:lang w:val="en-GB"/>
        </w:rPr>
        <w:t>mixed</w:t>
      </w:r>
      <w:r>
        <w:rPr>
          <w:rFonts w:ascii="Times New Roman" w:hAnsi="Times New Roman" w:cs="Times New Roman"/>
          <w:lang w:val="en-GB"/>
        </w:rPr>
        <w:t xml:space="preserve"> picture in terms of applied policies</w:t>
      </w:r>
      <w:r w:rsidR="005804BC" w:rsidRPr="002B3C66">
        <w:rPr>
          <w:rFonts w:ascii="Times New Roman" w:hAnsi="Times New Roman" w:cs="Times New Roman"/>
          <w:lang w:val="en-GB"/>
        </w:rPr>
        <w:t>, the discursive view has helped distinguish between populism and nationalism</w:t>
      </w:r>
      <w:r>
        <w:rPr>
          <w:rFonts w:ascii="Times New Roman" w:hAnsi="Times New Roman" w:cs="Times New Roman"/>
          <w:lang w:val="en-GB"/>
        </w:rPr>
        <w:t>, as well as demonstrate their importance,</w:t>
      </w:r>
      <w:r w:rsidR="005804BC" w:rsidRPr="002B3C66">
        <w:rPr>
          <w:rFonts w:ascii="Times New Roman" w:hAnsi="Times New Roman" w:cs="Times New Roman"/>
          <w:lang w:val="en-GB"/>
        </w:rPr>
        <w:t xml:space="preserve"> </w:t>
      </w:r>
      <w:r w:rsidR="003A1B4E">
        <w:rPr>
          <w:rFonts w:ascii="Times New Roman" w:hAnsi="Times New Roman" w:cs="Times New Roman"/>
          <w:lang w:val="en-GB"/>
        </w:rPr>
        <w:t xml:space="preserve">in </w:t>
      </w:r>
      <w:r w:rsidR="005804BC" w:rsidRPr="002B3C66">
        <w:rPr>
          <w:rFonts w:ascii="Times New Roman" w:hAnsi="Times New Roman" w:cs="Times New Roman"/>
          <w:lang w:val="en-GB"/>
        </w:rPr>
        <w:t>how foreign policy</w:t>
      </w:r>
      <w:r w:rsidR="002842B1">
        <w:rPr>
          <w:rFonts w:ascii="Times New Roman" w:hAnsi="Times New Roman" w:cs="Times New Roman"/>
          <w:lang w:val="en-GB"/>
        </w:rPr>
        <w:t xml:space="preserve"> </w:t>
      </w:r>
      <w:r w:rsidR="00DA45AC">
        <w:rPr>
          <w:rFonts w:ascii="Times New Roman" w:hAnsi="Times New Roman" w:cs="Times New Roman"/>
          <w:lang w:val="en-GB"/>
        </w:rPr>
        <w:t>is used to</w:t>
      </w:r>
      <w:r w:rsidR="005804BC" w:rsidRPr="002B3C66">
        <w:rPr>
          <w:rFonts w:ascii="Times New Roman" w:hAnsi="Times New Roman" w:cs="Times New Roman"/>
          <w:lang w:val="en-GB"/>
        </w:rPr>
        <w:t xml:space="preserve"> </w:t>
      </w:r>
      <w:r w:rsidR="00DA45AC">
        <w:rPr>
          <w:rFonts w:ascii="Times New Roman" w:hAnsi="Times New Roman" w:cs="Times New Roman"/>
          <w:lang w:val="en-GB"/>
        </w:rPr>
        <w:t xml:space="preserve">draw </w:t>
      </w:r>
      <w:r w:rsidR="003A1B4E">
        <w:rPr>
          <w:rFonts w:ascii="Times New Roman" w:hAnsi="Times New Roman" w:cs="Times New Roman"/>
          <w:lang w:val="en-GB"/>
        </w:rPr>
        <w:t xml:space="preserve">political boundaries </w:t>
      </w:r>
      <w:r w:rsidR="002842B1">
        <w:rPr>
          <w:rFonts w:ascii="Times New Roman" w:hAnsi="Times New Roman" w:cs="Times New Roman"/>
          <w:lang w:val="en-GB"/>
        </w:rPr>
        <w:t xml:space="preserve">in </w:t>
      </w:r>
      <w:r w:rsidR="00F948A3">
        <w:rPr>
          <w:rFonts w:ascii="Times New Roman" w:hAnsi="Times New Roman" w:cs="Times New Roman"/>
          <w:lang w:val="en-GB"/>
        </w:rPr>
        <w:t>domestic</w:t>
      </w:r>
      <w:r w:rsidR="002842B1">
        <w:rPr>
          <w:rFonts w:ascii="Times New Roman" w:hAnsi="Times New Roman" w:cs="Times New Roman"/>
          <w:lang w:val="en-GB"/>
        </w:rPr>
        <w:t xml:space="preserve"> society</w:t>
      </w:r>
      <w:r w:rsidR="003A1B4E">
        <w:rPr>
          <w:rFonts w:ascii="Times New Roman" w:hAnsi="Times New Roman" w:cs="Times New Roman"/>
          <w:lang w:val="en-GB"/>
        </w:rPr>
        <w:t xml:space="preserve"> and </w:t>
      </w:r>
      <w:r w:rsidR="002842B1">
        <w:rPr>
          <w:rFonts w:ascii="Times New Roman" w:hAnsi="Times New Roman" w:cs="Times New Roman"/>
          <w:lang w:val="en-GB"/>
        </w:rPr>
        <w:t>embody</w:t>
      </w:r>
      <w:r w:rsidR="003A1B4E">
        <w:rPr>
          <w:rFonts w:ascii="Times New Roman" w:hAnsi="Times New Roman" w:cs="Times New Roman"/>
          <w:lang w:val="en-GB"/>
        </w:rPr>
        <w:t xml:space="preserve"> an antagonistic or deferential relationship between political community and authority</w:t>
      </w:r>
      <w:r w:rsidR="005804BC" w:rsidRPr="002B3C66">
        <w:rPr>
          <w:rFonts w:ascii="Times New Roman" w:hAnsi="Times New Roman" w:cs="Times New Roman"/>
          <w:lang w:val="en-GB"/>
        </w:rPr>
        <w:t xml:space="preserve">. </w:t>
      </w:r>
      <w:r>
        <w:rPr>
          <w:rFonts w:ascii="Times New Roman" w:hAnsi="Times New Roman" w:cs="Times New Roman"/>
          <w:lang w:val="en-GB"/>
        </w:rPr>
        <w:t>Thus</w:t>
      </w:r>
      <w:r w:rsidR="002842B1">
        <w:rPr>
          <w:rFonts w:ascii="Times New Roman" w:hAnsi="Times New Roman" w:cs="Times New Roman"/>
          <w:lang w:val="en-GB"/>
        </w:rPr>
        <w:t>,</w:t>
      </w:r>
      <w:r>
        <w:rPr>
          <w:rFonts w:ascii="Times New Roman" w:hAnsi="Times New Roman" w:cs="Times New Roman"/>
          <w:lang w:val="en-GB"/>
        </w:rPr>
        <w:t xml:space="preserve"> f</w:t>
      </w:r>
      <w:r w:rsidR="003A6C79" w:rsidRPr="002B3C66">
        <w:rPr>
          <w:rFonts w:ascii="Times New Roman" w:hAnsi="Times New Roman" w:cs="Times New Roman"/>
          <w:lang w:val="en-GB"/>
        </w:rPr>
        <w:t xml:space="preserve">oreign policy </w:t>
      </w:r>
      <w:r>
        <w:rPr>
          <w:rFonts w:ascii="Times New Roman" w:hAnsi="Times New Roman" w:cs="Times New Roman"/>
          <w:lang w:val="en-GB"/>
        </w:rPr>
        <w:t xml:space="preserve">is highly important </w:t>
      </w:r>
      <w:r w:rsidR="003A6C79" w:rsidRPr="002B3C66">
        <w:rPr>
          <w:rFonts w:ascii="Times New Roman" w:hAnsi="Times New Roman" w:cs="Times New Roman"/>
          <w:lang w:val="en-GB"/>
        </w:rPr>
        <w:t xml:space="preserve">as a field where the ideas and values under which a state incorporates its domestic society </w:t>
      </w:r>
      <w:r w:rsidR="002842B1">
        <w:rPr>
          <w:rFonts w:ascii="Times New Roman" w:hAnsi="Times New Roman" w:cs="Times New Roman"/>
          <w:lang w:val="en-GB"/>
        </w:rPr>
        <w:t>are</w:t>
      </w:r>
      <w:r w:rsidR="003A6C79" w:rsidRPr="002B3C66">
        <w:rPr>
          <w:rFonts w:ascii="Times New Roman" w:hAnsi="Times New Roman" w:cs="Times New Roman"/>
          <w:lang w:val="en-GB"/>
        </w:rPr>
        <w:t xml:space="preserve"> contested, reinforced or </w:t>
      </w:r>
      <w:r w:rsidR="004D53E9" w:rsidRPr="002B3C66">
        <w:rPr>
          <w:rFonts w:ascii="Times New Roman" w:hAnsi="Times New Roman" w:cs="Times New Roman"/>
          <w:lang w:val="en-GB"/>
        </w:rPr>
        <w:t>modified</w:t>
      </w:r>
      <w:r w:rsidR="00DA45AC">
        <w:rPr>
          <w:rFonts w:ascii="Times New Roman" w:hAnsi="Times New Roman" w:cs="Times New Roman"/>
          <w:lang w:val="en-GB"/>
        </w:rPr>
        <w:t xml:space="preserve">, especially in </w:t>
      </w:r>
      <w:r w:rsidR="003A6C79" w:rsidRPr="002B3C66">
        <w:rPr>
          <w:rFonts w:ascii="Times New Roman" w:hAnsi="Times New Roman" w:cs="Times New Roman"/>
          <w:lang w:val="en-GB"/>
        </w:rPr>
        <w:t xml:space="preserve">periods of political </w:t>
      </w:r>
      <w:r w:rsidR="004D53E9" w:rsidRPr="002B3C66">
        <w:rPr>
          <w:rFonts w:ascii="Times New Roman" w:hAnsi="Times New Roman" w:cs="Times New Roman"/>
          <w:lang w:val="en-GB"/>
        </w:rPr>
        <w:t>instability</w:t>
      </w:r>
      <w:r w:rsidR="003A6C79" w:rsidRPr="002B3C66">
        <w:rPr>
          <w:rFonts w:ascii="Times New Roman" w:hAnsi="Times New Roman" w:cs="Times New Roman"/>
          <w:lang w:val="en-GB"/>
        </w:rPr>
        <w:t xml:space="preserve"> and </w:t>
      </w:r>
      <w:r w:rsidR="004D53E9" w:rsidRPr="002B3C66">
        <w:rPr>
          <w:rFonts w:ascii="Times New Roman" w:hAnsi="Times New Roman" w:cs="Times New Roman"/>
          <w:lang w:val="en-GB"/>
        </w:rPr>
        <w:t>near-</w:t>
      </w:r>
      <w:r w:rsidR="003A6C79" w:rsidRPr="002B3C66">
        <w:rPr>
          <w:rFonts w:ascii="Times New Roman" w:hAnsi="Times New Roman" w:cs="Times New Roman"/>
          <w:lang w:val="en-GB"/>
        </w:rPr>
        <w:t xml:space="preserve">rupture </w:t>
      </w:r>
      <w:r w:rsidR="00353BD2" w:rsidRPr="002B3C66">
        <w:rPr>
          <w:rFonts w:ascii="Times New Roman" w:hAnsi="Times New Roman" w:cs="Times New Roman"/>
          <w:lang w:val="en-GB"/>
        </w:rPr>
        <w:t>of</w:t>
      </w:r>
      <w:r w:rsidR="003A6C79" w:rsidRPr="002B3C66">
        <w:rPr>
          <w:rFonts w:ascii="Times New Roman" w:hAnsi="Times New Roman" w:cs="Times New Roman"/>
          <w:lang w:val="en-GB"/>
        </w:rPr>
        <w:t xml:space="preserve"> state-society relations </w:t>
      </w:r>
      <w:r w:rsidR="004D53E9" w:rsidRPr="002B3C66">
        <w:rPr>
          <w:rFonts w:ascii="Times New Roman" w:hAnsi="Times New Roman" w:cs="Times New Roman"/>
          <w:lang w:val="en-GB"/>
        </w:rPr>
        <w:t>like</w:t>
      </w:r>
      <w:r w:rsidR="003A6C79" w:rsidRPr="002B3C66">
        <w:rPr>
          <w:rFonts w:ascii="Times New Roman" w:hAnsi="Times New Roman" w:cs="Times New Roman"/>
          <w:lang w:val="en-GB"/>
        </w:rPr>
        <w:t xml:space="preserve"> the 2010s</w:t>
      </w:r>
      <w:r w:rsidR="005855BC">
        <w:rPr>
          <w:rFonts w:ascii="Times New Roman" w:hAnsi="Times New Roman" w:cs="Times New Roman"/>
          <w:lang w:val="en-GB"/>
        </w:rPr>
        <w:t xml:space="preserve"> in Greece</w:t>
      </w:r>
      <w:r w:rsidR="003A6C79" w:rsidRPr="002B3C66">
        <w:rPr>
          <w:rFonts w:ascii="Times New Roman" w:hAnsi="Times New Roman" w:cs="Times New Roman"/>
          <w:lang w:val="en-GB"/>
        </w:rPr>
        <w:t xml:space="preserve">. Second, even when policies remain stable, how they are legitimated matters </w:t>
      </w:r>
      <w:r w:rsidR="00191CFA" w:rsidRPr="002B3C66">
        <w:rPr>
          <w:rFonts w:ascii="Times New Roman" w:hAnsi="Times New Roman" w:cs="Times New Roman"/>
          <w:lang w:val="en-GB"/>
        </w:rPr>
        <w:t xml:space="preserve">for the identity </w:t>
      </w:r>
      <w:r w:rsidR="006219BD" w:rsidRPr="002B3C66">
        <w:rPr>
          <w:rFonts w:ascii="Times New Roman" w:hAnsi="Times New Roman" w:cs="Times New Roman"/>
          <w:lang w:val="en-GB"/>
        </w:rPr>
        <w:t xml:space="preserve">of </w:t>
      </w:r>
      <w:r w:rsidR="00191CFA" w:rsidRPr="002B3C66">
        <w:rPr>
          <w:rFonts w:ascii="Times New Roman" w:hAnsi="Times New Roman" w:cs="Times New Roman"/>
          <w:lang w:val="en-GB"/>
        </w:rPr>
        <w:t>the state internationally</w:t>
      </w:r>
      <w:r w:rsidR="00D21586" w:rsidRPr="002B3C66">
        <w:rPr>
          <w:rStyle w:val="EndnoteReference"/>
          <w:rFonts w:ascii="Times New Roman" w:hAnsi="Times New Roman" w:cs="Times New Roman"/>
          <w:lang w:val="en-GB"/>
        </w:rPr>
        <w:endnoteReference w:id="89"/>
      </w:r>
      <w:r w:rsidR="006219BD" w:rsidRPr="002B3C66">
        <w:rPr>
          <w:rFonts w:ascii="Times New Roman" w:hAnsi="Times New Roman" w:cs="Times New Roman"/>
          <w:lang w:val="en-GB"/>
        </w:rPr>
        <w:t xml:space="preserve"> and </w:t>
      </w:r>
      <w:r w:rsidR="005A4B6E" w:rsidRPr="002B3C66">
        <w:rPr>
          <w:rFonts w:ascii="Times New Roman" w:hAnsi="Times New Roman" w:cs="Times New Roman"/>
          <w:lang w:val="en-GB"/>
        </w:rPr>
        <w:t xml:space="preserve">for </w:t>
      </w:r>
      <w:r w:rsidR="006219BD" w:rsidRPr="002B3C66">
        <w:rPr>
          <w:rFonts w:ascii="Times New Roman" w:hAnsi="Times New Roman" w:cs="Times New Roman"/>
          <w:lang w:val="en-GB"/>
        </w:rPr>
        <w:t>creat</w:t>
      </w:r>
      <w:r w:rsidR="005A4B6E" w:rsidRPr="002B3C66">
        <w:rPr>
          <w:rFonts w:ascii="Times New Roman" w:hAnsi="Times New Roman" w:cs="Times New Roman"/>
          <w:lang w:val="en-GB"/>
        </w:rPr>
        <w:t>ing</w:t>
      </w:r>
      <w:r w:rsidR="006219BD" w:rsidRPr="002B3C66">
        <w:rPr>
          <w:rFonts w:ascii="Times New Roman" w:hAnsi="Times New Roman" w:cs="Times New Roman"/>
          <w:lang w:val="en-GB"/>
        </w:rPr>
        <w:t xml:space="preserve"> a repository</w:t>
      </w:r>
      <w:r w:rsidR="00191CFA" w:rsidRPr="002B3C66">
        <w:rPr>
          <w:rFonts w:ascii="Times New Roman" w:hAnsi="Times New Roman" w:cs="Times New Roman"/>
          <w:lang w:val="en-GB"/>
        </w:rPr>
        <w:t xml:space="preserve"> </w:t>
      </w:r>
      <w:r w:rsidR="006219BD" w:rsidRPr="002B3C66">
        <w:rPr>
          <w:rFonts w:ascii="Times New Roman" w:hAnsi="Times New Roman" w:cs="Times New Roman"/>
          <w:lang w:val="en-GB"/>
        </w:rPr>
        <w:t xml:space="preserve">of argumentation that </w:t>
      </w:r>
      <w:r w:rsidR="00DA45AC">
        <w:rPr>
          <w:rFonts w:ascii="Times New Roman" w:hAnsi="Times New Roman" w:cs="Times New Roman"/>
          <w:lang w:val="en-GB"/>
        </w:rPr>
        <w:t>condition</w:t>
      </w:r>
      <w:r w:rsidR="007408D5">
        <w:rPr>
          <w:rFonts w:ascii="Times New Roman" w:hAnsi="Times New Roman" w:cs="Times New Roman"/>
          <w:lang w:val="en-GB"/>
        </w:rPr>
        <w:t>s</w:t>
      </w:r>
      <w:r w:rsidR="00DA45AC">
        <w:rPr>
          <w:rFonts w:ascii="Times New Roman" w:hAnsi="Times New Roman" w:cs="Times New Roman"/>
          <w:lang w:val="en-GB"/>
        </w:rPr>
        <w:t xml:space="preserve"> or enable</w:t>
      </w:r>
      <w:r w:rsidR="007408D5">
        <w:rPr>
          <w:rFonts w:ascii="Times New Roman" w:hAnsi="Times New Roman" w:cs="Times New Roman"/>
          <w:lang w:val="en-GB"/>
        </w:rPr>
        <w:t>s</w:t>
      </w:r>
      <w:r w:rsidR="00DA45AC">
        <w:rPr>
          <w:rFonts w:ascii="Times New Roman" w:hAnsi="Times New Roman" w:cs="Times New Roman"/>
          <w:lang w:val="en-GB"/>
        </w:rPr>
        <w:t xml:space="preserve"> foreign policy decisions </w:t>
      </w:r>
      <w:r w:rsidR="00BC33DF">
        <w:rPr>
          <w:rFonts w:ascii="Times New Roman" w:hAnsi="Times New Roman" w:cs="Times New Roman"/>
          <w:lang w:val="en-GB"/>
        </w:rPr>
        <w:t>in the future</w:t>
      </w:r>
      <w:r w:rsidR="00191CFA" w:rsidRPr="002B3C66">
        <w:rPr>
          <w:rFonts w:ascii="Times New Roman" w:hAnsi="Times New Roman" w:cs="Times New Roman"/>
          <w:lang w:val="en-GB"/>
        </w:rPr>
        <w:t>.</w:t>
      </w:r>
      <w:r w:rsidR="00D21586" w:rsidRPr="002B3C66">
        <w:rPr>
          <w:rStyle w:val="EndnoteReference"/>
          <w:rFonts w:ascii="Times New Roman" w:hAnsi="Times New Roman" w:cs="Times New Roman"/>
          <w:lang w:val="en-GB"/>
        </w:rPr>
        <w:endnoteReference w:id="90"/>
      </w:r>
      <w:r w:rsidR="00191CFA" w:rsidRPr="002B3C66">
        <w:rPr>
          <w:rFonts w:ascii="Times New Roman" w:hAnsi="Times New Roman" w:cs="Times New Roman"/>
          <w:lang w:val="en-GB"/>
        </w:rPr>
        <w:t xml:space="preserve"> </w:t>
      </w:r>
      <w:r w:rsidR="005A4B6E" w:rsidRPr="002B3C66">
        <w:rPr>
          <w:rFonts w:ascii="Times New Roman" w:hAnsi="Times New Roman" w:cs="Times New Roman"/>
          <w:lang w:val="en-GB"/>
        </w:rPr>
        <w:t xml:space="preserve">The </w:t>
      </w:r>
      <w:r w:rsidR="005855BC">
        <w:rPr>
          <w:rFonts w:ascii="Times New Roman" w:hAnsi="Times New Roman" w:cs="Times New Roman"/>
          <w:lang w:val="en-GB"/>
        </w:rPr>
        <w:t>resolution by Tsipras of</w:t>
      </w:r>
      <w:r w:rsidR="005A4B6E" w:rsidRPr="002B3C66">
        <w:rPr>
          <w:rFonts w:ascii="Times New Roman" w:hAnsi="Times New Roman" w:cs="Times New Roman"/>
          <w:lang w:val="en-GB"/>
        </w:rPr>
        <w:t xml:space="preserve"> the Macedonia name-issue for example</w:t>
      </w:r>
      <w:r w:rsidR="002842B1">
        <w:rPr>
          <w:rFonts w:ascii="Times New Roman" w:hAnsi="Times New Roman" w:cs="Times New Roman"/>
          <w:lang w:val="en-GB"/>
        </w:rPr>
        <w:t xml:space="preserve"> </w:t>
      </w:r>
      <w:r w:rsidR="007408D5">
        <w:rPr>
          <w:rFonts w:ascii="Times New Roman" w:hAnsi="Times New Roman" w:cs="Times New Roman"/>
          <w:lang w:val="en-GB"/>
        </w:rPr>
        <w:t>was</w:t>
      </w:r>
      <w:r w:rsidR="005A4B6E" w:rsidRPr="002B3C66">
        <w:rPr>
          <w:rFonts w:ascii="Times New Roman" w:hAnsi="Times New Roman" w:cs="Times New Roman"/>
          <w:lang w:val="en-GB"/>
        </w:rPr>
        <w:t xml:space="preserve"> </w:t>
      </w:r>
      <w:r w:rsidR="005855BC">
        <w:rPr>
          <w:rFonts w:ascii="Times New Roman" w:hAnsi="Times New Roman" w:cs="Times New Roman"/>
          <w:lang w:val="en-GB"/>
        </w:rPr>
        <w:t>strengthened</w:t>
      </w:r>
      <w:r w:rsidR="005855BC" w:rsidRPr="002B3C66">
        <w:rPr>
          <w:rFonts w:ascii="Times New Roman" w:hAnsi="Times New Roman" w:cs="Times New Roman"/>
          <w:lang w:val="en-GB"/>
        </w:rPr>
        <w:t xml:space="preserve"> </w:t>
      </w:r>
      <w:r w:rsidR="00DA45AC">
        <w:rPr>
          <w:rFonts w:ascii="Times New Roman" w:hAnsi="Times New Roman" w:cs="Times New Roman"/>
          <w:lang w:val="en-GB"/>
        </w:rPr>
        <w:lastRenderedPageBreak/>
        <w:t xml:space="preserve">also </w:t>
      </w:r>
      <w:r w:rsidR="005855BC">
        <w:rPr>
          <w:rFonts w:ascii="Times New Roman" w:hAnsi="Times New Roman" w:cs="Times New Roman"/>
          <w:lang w:val="en-GB"/>
        </w:rPr>
        <w:t>by</w:t>
      </w:r>
      <w:r w:rsidR="005A4B6E" w:rsidRPr="002B3C66">
        <w:rPr>
          <w:rFonts w:ascii="Times New Roman" w:hAnsi="Times New Roman" w:cs="Times New Roman"/>
          <w:lang w:val="en-GB"/>
        </w:rPr>
        <w:t xml:space="preserve"> his </w:t>
      </w:r>
      <w:r w:rsidR="00BC33DF">
        <w:rPr>
          <w:rFonts w:ascii="Times New Roman" w:hAnsi="Times New Roman" w:cs="Times New Roman"/>
          <w:lang w:val="en-GB"/>
        </w:rPr>
        <w:t>skilful</w:t>
      </w:r>
      <w:r w:rsidR="00BC33DF" w:rsidRPr="002B3C66">
        <w:rPr>
          <w:rFonts w:ascii="Times New Roman" w:hAnsi="Times New Roman" w:cs="Times New Roman"/>
          <w:lang w:val="en-GB"/>
        </w:rPr>
        <w:t xml:space="preserve"> </w:t>
      </w:r>
      <w:r w:rsidR="005A4B6E" w:rsidRPr="002B3C66">
        <w:rPr>
          <w:rFonts w:ascii="Times New Roman" w:hAnsi="Times New Roman" w:cs="Times New Roman"/>
          <w:lang w:val="en-GB"/>
        </w:rPr>
        <w:t xml:space="preserve">use of cosmopolitan, populist and liberal nationalist themes </w:t>
      </w:r>
      <w:r w:rsidR="00FE3BF5" w:rsidRPr="002B3C66">
        <w:rPr>
          <w:rFonts w:ascii="Times New Roman" w:hAnsi="Times New Roman" w:cs="Times New Roman"/>
          <w:lang w:val="en-GB"/>
        </w:rPr>
        <w:t>that had been developed in the previous year</w:t>
      </w:r>
      <w:r w:rsidR="00BC33DF">
        <w:rPr>
          <w:rFonts w:ascii="Times New Roman" w:hAnsi="Times New Roman" w:cs="Times New Roman"/>
          <w:lang w:val="en-GB"/>
        </w:rPr>
        <w:t>s</w:t>
      </w:r>
      <w:r w:rsidR="00FE3BF5" w:rsidRPr="002B3C66">
        <w:rPr>
          <w:rFonts w:ascii="Times New Roman" w:hAnsi="Times New Roman" w:cs="Times New Roman"/>
          <w:lang w:val="en-GB"/>
        </w:rPr>
        <w:t xml:space="preserve"> of crisis</w:t>
      </w:r>
      <w:r w:rsidR="005A4B6E" w:rsidRPr="002B3C66">
        <w:rPr>
          <w:rFonts w:ascii="Times New Roman" w:hAnsi="Times New Roman" w:cs="Times New Roman"/>
          <w:lang w:val="en-GB"/>
        </w:rPr>
        <w:t xml:space="preserve">. </w:t>
      </w:r>
      <w:r w:rsidR="00DA45AC">
        <w:rPr>
          <w:rFonts w:ascii="Times New Roman" w:hAnsi="Times New Roman" w:cs="Times New Roman"/>
          <w:lang w:val="en-GB"/>
        </w:rPr>
        <w:t>In sum, p</w:t>
      </w:r>
      <w:r w:rsidR="00191CFA" w:rsidRPr="002B3C66">
        <w:rPr>
          <w:rFonts w:ascii="Times New Roman" w:hAnsi="Times New Roman" w:cs="Times New Roman"/>
          <w:lang w:val="en-GB"/>
        </w:rPr>
        <w:t xml:space="preserve">opulism, nationalism and the foreign policy discourses </w:t>
      </w:r>
      <w:r w:rsidR="00BC33DF">
        <w:rPr>
          <w:rFonts w:ascii="Times New Roman" w:hAnsi="Times New Roman" w:cs="Times New Roman"/>
          <w:lang w:val="en-GB"/>
        </w:rPr>
        <w:t>created</w:t>
      </w:r>
      <w:r w:rsidR="00BC33DF" w:rsidRPr="002B3C66">
        <w:rPr>
          <w:rFonts w:ascii="Times New Roman" w:hAnsi="Times New Roman" w:cs="Times New Roman"/>
          <w:lang w:val="en-GB"/>
        </w:rPr>
        <w:t xml:space="preserve"> </w:t>
      </w:r>
      <w:r w:rsidR="00191CFA" w:rsidRPr="002B3C66">
        <w:rPr>
          <w:rFonts w:ascii="Times New Roman" w:hAnsi="Times New Roman" w:cs="Times New Roman"/>
          <w:lang w:val="en-GB"/>
        </w:rPr>
        <w:t xml:space="preserve">by their </w:t>
      </w:r>
      <w:r w:rsidR="00FE3BF5" w:rsidRPr="002B3C66">
        <w:rPr>
          <w:rFonts w:ascii="Times New Roman" w:hAnsi="Times New Roman" w:cs="Times New Roman"/>
          <w:lang w:val="en-GB"/>
        </w:rPr>
        <w:t>interweaving</w:t>
      </w:r>
      <w:r w:rsidR="00191CFA" w:rsidRPr="002B3C66">
        <w:rPr>
          <w:rFonts w:ascii="Times New Roman" w:hAnsi="Times New Roman" w:cs="Times New Roman"/>
          <w:lang w:val="en-GB"/>
        </w:rPr>
        <w:t xml:space="preserve"> survive as argumentative frames, to be used by </w:t>
      </w:r>
      <w:r w:rsidR="002842B1">
        <w:rPr>
          <w:rFonts w:ascii="Times New Roman" w:hAnsi="Times New Roman" w:cs="Times New Roman"/>
          <w:lang w:val="en-GB"/>
        </w:rPr>
        <w:t xml:space="preserve">political </w:t>
      </w:r>
      <w:r w:rsidR="00191CFA" w:rsidRPr="002B3C66">
        <w:rPr>
          <w:rFonts w:ascii="Times New Roman" w:hAnsi="Times New Roman" w:cs="Times New Roman"/>
          <w:lang w:val="en-GB"/>
        </w:rPr>
        <w:t xml:space="preserve">actors </w:t>
      </w:r>
      <w:r w:rsidR="002842B1">
        <w:rPr>
          <w:rFonts w:ascii="Times New Roman" w:hAnsi="Times New Roman" w:cs="Times New Roman"/>
          <w:lang w:val="en-GB"/>
        </w:rPr>
        <w:t xml:space="preserve">faced with varying </w:t>
      </w:r>
      <w:r w:rsidR="00191CFA" w:rsidRPr="002B3C66">
        <w:rPr>
          <w:rFonts w:ascii="Times New Roman" w:hAnsi="Times New Roman" w:cs="Times New Roman"/>
          <w:lang w:val="en-GB"/>
        </w:rPr>
        <w:t>domestic and external opportunities</w:t>
      </w:r>
      <w:r w:rsidR="002842B1">
        <w:rPr>
          <w:rFonts w:ascii="Times New Roman" w:hAnsi="Times New Roman" w:cs="Times New Roman"/>
          <w:lang w:val="en-GB"/>
        </w:rPr>
        <w:t xml:space="preserve"> and constraints</w:t>
      </w:r>
      <w:r w:rsidR="005E48EF">
        <w:rPr>
          <w:rFonts w:ascii="Times New Roman" w:hAnsi="Times New Roman" w:cs="Times New Roman"/>
          <w:lang w:val="en-GB"/>
        </w:rPr>
        <w:t xml:space="preserve"> in the future</w:t>
      </w:r>
      <w:r w:rsidR="00191CFA" w:rsidRPr="002B3C66">
        <w:rPr>
          <w:rFonts w:ascii="Times New Roman" w:hAnsi="Times New Roman" w:cs="Times New Roman"/>
          <w:lang w:val="en-GB"/>
        </w:rPr>
        <w:t>.</w:t>
      </w:r>
      <w:r w:rsidR="00346486">
        <w:rPr>
          <w:rFonts w:ascii="Times New Roman" w:hAnsi="Times New Roman" w:cs="Times New Roman"/>
          <w:lang w:val="en-GB"/>
        </w:rPr>
        <w:t xml:space="preserve"> </w:t>
      </w: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Pr="00844887" w:rsidRDefault="00BB4684" w:rsidP="00BB4684">
      <w:pPr>
        <w:spacing w:line="480" w:lineRule="auto"/>
        <w:jc w:val="center"/>
        <w:rPr>
          <w:rFonts w:ascii="Times New Roman" w:hAnsi="Times New Roman" w:cs="Times New Roman"/>
        </w:rPr>
      </w:pPr>
      <w:r w:rsidRPr="0060656A">
        <w:rPr>
          <w:rFonts w:ascii="Times New Roman" w:hAnsi="Times New Roman" w:cs="Times New Roman"/>
          <w:noProof/>
        </w:rPr>
        <w:lastRenderedPageBreak/>
        <mc:AlternateContent>
          <mc:Choice Requires="wps">
            <w:drawing>
              <wp:anchor distT="0" distB="0" distL="114300" distR="114300" simplePos="0" relativeHeight="251663360" behindDoc="0" locked="0" layoutInCell="1" allowOverlap="1" wp14:anchorId="29AB4614" wp14:editId="2AAC31D4">
                <wp:simplePos x="0" y="0"/>
                <wp:positionH relativeFrom="column">
                  <wp:posOffset>1028905</wp:posOffset>
                </wp:positionH>
                <wp:positionV relativeFrom="paragraph">
                  <wp:posOffset>3000500</wp:posOffset>
                </wp:positionV>
                <wp:extent cx="3945255" cy="0"/>
                <wp:effectExtent l="0" t="0" r="17145" b="12700"/>
                <wp:wrapNone/>
                <wp:docPr id="9" name="Straight Connector 9"/>
                <wp:cNvGraphicFramePr/>
                <a:graphic xmlns:a="http://schemas.openxmlformats.org/drawingml/2006/main">
                  <a:graphicData uri="http://schemas.microsoft.com/office/word/2010/wordprocessingShape">
                    <wps:wsp>
                      <wps:cNvCnPr/>
                      <wps:spPr>
                        <a:xfrm>
                          <a:off x="0" y="0"/>
                          <a:ext cx="3945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C57AC"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1pt,236.25pt" to="391.65pt,23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" strokecolor="#4472c4 [3204]" strokeweight=".5pt">
                <v:stroke joinstyle="miter"/>
              </v:line>
            </w:pict>
          </mc:Fallback>
        </mc:AlternateContent>
      </w:r>
      <w:r>
        <w:rPr>
          <w:rFonts w:ascii="Times New Roman" w:hAnsi="Times New Roman" w:cs="Times New Roman"/>
          <w:noProof/>
        </w:rPr>
        <w:t>Figure</w:t>
      </w:r>
      <w:r>
        <w:rPr>
          <w:rFonts w:ascii="Times New Roman" w:hAnsi="Times New Roman" w:cs="Times New Roman"/>
        </w:rPr>
        <w:t xml:space="preserve"> 1</w:t>
      </w:r>
      <w:r w:rsidRPr="0060656A">
        <w:rPr>
          <w:rFonts w:ascii="Times New Roman" w:hAnsi="Times New Roman" w:cs="Times New Roman"/>
        </w:rPr>
        <w:t xml:space="preserve">: </w:t>
      </w:r>
      <w:r>
        <w:rPr>
          <w:rFonts w:ascii="Times New Roman" w:hAnsi="Times New Roman" w:cs="Times New Roman"/>
        </w:rPr>
        <w:t xml:space="preserve">Four </w:t>
      </w:r>
      <w:r w:rsidRPr="0060656A">
        <w:rPr>
          <w:rFonts w:ascii="Times New Roman" w:hAnsi="Times New Roman" w:cs="Times New Roman"/>
        </w:rPr>
        <w:t>Foreign Policy Discourse</w:t>
      </w:r>
      <w:r>
        <w:rPr>
          <w:rFonts w:ascii="Times New Roman" w:hAnsi="Times New Roman" w:cs="Times New Roman"/>
        </w:rPr>
        <w:t xml:space="preserve">s </w:t>
      </w:r>
    </w:p>
    <w:p w:rsidR="00BB4684" w:rsidRDefault="00BB4684" w:rsidP="00BB4684"/>
    <w:p w:rsidR="00BB4684" w:rsidRDefault="00BB4684" w:rsidP="00BB4684">
      <w:pPr>
        <w:jc w:val="center"/>
        <w:rPr>
          <w:rFonts w:ascii="Times New Roman" w:hAnsi="Times New Roman" w:cs="Times New Roman"/>
        </w:rPr>
      </w:pPr>
    </w:p>
    <w:p w:rsidR="00BB4684" w:rsidRPr="009C7CA9" w:rsidRDefault="00BB4684" w:rsidP="00BB4684">
      <w:pPr>
        <w:jc w:val="center"/>
        <w:rPr>
          <w:rFonts w:ascii="Times New Roman" w:hAnsi="Times New Roman" w:cs="Times New Roman"/>
        </w:rPr>
      </w:pPr>
      <w:r>
        <w:rPr>
          <w:rFonts w:ascii="Times New Roman" w:hAnsi="Times New Roman" w:cs="Times New Roman"/>
        </w:rPr>
        <w:t>Anti-</w:t>
      </w:r>
      <w:r w:rsidRPr="009C7CA9">
        <w:rPr>
          <w:rFonts w:ascii="Times New Roman" w:hAnsi="Times New Roman" w:cs="Times New Roman"/>
        </w:rPr>
        <w:t>Populism</w:t>
      </w:r>
      <w:r>
        <w:rPr>
          <w:rFonts w:ascii="Times New Roman" w:hAnsi="Times New Roman" w:cs="Times New Roman"/>
        </w:rPr>
        <w:t>, Elitism</w:t>
      </w:r>
    </w:p>
    <w:p w:rsidR="00BB4684" w:rsidRDefault="00BB4684" w:rsidP="00BB4684">
      <w:pPr>
        <w:tabs>
          <w:tab w:val="left" w:pos="7617"/>
        </w:tabs>
        <w:ind w:left="7470"/>
        <w:rPr>
          <w:rFonts w:ascii="Times New Roman" w:hAnsi="Times New Roman" w:cs="Times New Roman"/>
        </w:rPr>
      </w:pPr>
    </w:p>
    <w:p w:rsidR="00BB4684" w:rsidRPr="00BD71EC" w:rsidRDefault="00BB4684" w:rsidP="00BB4684">
      <w:pPr>
        <w:tabs>
          <w:tab w:val="left" w:pos="7617"/>
        </w:tabs>
        <w:ind w:left="7470"/>
        <w:rPr>
          <w:rFonts w:ascii="Times New Roman" w:hAnsi="Times New Roman" w:cs="Times New Roman"/>
          <w:b/>
          <w:sz w:val="22"/>
          <w:szCs w:val="22"/>
        </w:rPr>
      </w:pPr>
      <w:r w:rsidRPr="009C7CA9">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2B004D36" wp14:editId="459ED720">
                <wp:simplePos x="0" y="0"/>
                <wp:positionH relativeFrom="column">
                  <wp:posOffset>2993390</wp:posOffset>
                </wp:positionH>
                <wp:positionV relativeFrom="paragraph">
                  <wp:posOffset>47625</wp:posOffset>
                </wp:positionV>
                <wp:extent cx="0" cy="3505835"/>
                <wp:effectExtent l="0" t="0" r="12700" b="12065"/>
                <wp:wrapNone/>
                <wp:docPr id="10" name="Straight Connector 10"/>
                <wp:cNvGraphicFramePr/>
                <a:graphic xmlns:a="http://schemas.openxmlformats.org/drawingml/2006/main">
                  <a:graphicData uri="http://schemas.microsoft.com/office/word/2010/wordprocessingShape">
                    <wps:wsp>
                      <wps:cNvCnPr/>
                      <wps:spPr>
                        <a:xfrm>
                          <a:off x="0" y="0"/>
                          <a:ext cx="0" cy="3505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1E1A0"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7pt,3.75pt" to="235.7pt,27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" strokecolor="#4472c4 [3204]" strokeweight=".5pt">
                <v:stroke joinstyle="miter"/>
              </v:line>
            </w:pict>
          </mc:Fallback>
        </mc:AlternateContent>
      </w:r>
    </w:p>
    <w:p w:rsidR="00BB4684" w:rsidRDefault="00BB4684" w:rsidP="00BB4684">
      <w:pPr>
        <w:tabs>
          <w:tab w:val="left" w:pos="2551"/>
        </w:tabs>
        <w:ind w:right="4860"/>
        <w:rPr>
          <w:rFonts w:ascii="Times New Roman" w:hAnsi="Times New Roman" w:cs="Times New Roman"/>
        </w:rPr>
      </w:pPr>
    </w:p>
    <w:p w:rsidR="00BB4684" w:rsidRPr="009C7CA9" w:rsidRDefault="00BB4684" w:rsidP="00BB4684">
      <w:pPr>
        <w:tabs>
          <w:tab w:val="left" w:pos="2551"/>
        </w:tabs>
        <w:ind w:left="1440" w:right="5850"/>
        <w:rPr>
          <w:rFonts w:ascii="Times New Roman" w:hAnsi="Times New Roman" w:cs="Times New Roman"/>
        </w:rPr>
      </w:pPr>
      <w:r>
        <w:rPr>
          <w:rFonts w:ascii="Times New Roman" w:hAnsi="Times New Roman" w:cs="Times New Roman"/>
        </w:rPr>
        <w:t>Liberal Cosmopolitanism</w:t>
      </w:r>
    </w:p>
    <w:p w:rsidR="00BB4684" w:rsidRPr="009C7CA9" w:rsidRDefault="00BB4684" w:rsidP="00BB4684">
      <w:pPr>
        <w:ind w:left="2160"/>
        <w:rPr>
          <w:rFonts w:ascii="Times New Roman" w:hAnsi="Times New Roman" w:cs="Times New Roman"/>
        </w:rPr>
      </w:pPr>
    </w:p>
    <w:p w:rsidR="00BB4684" w:rsidRPr="009703C4" w:rsidRDefault="00BB4684" w:rsidP="00BB4684">
      <w:pPr>
        <w:tabs>
          <w:tab w:val="left" w:pos="6089"/>
        </w:tabs>
        <w:ind w:right="900"/>
        <w:jc w:val="right"/>
        <w:rPr>
          <w:rFonts w:ascii="Times New Roman" w:hAnsi="Times New Roman" w:cs="Times New Roman"/>
        </w:rPr>
      </w:pPr>
      <w:r w:rsidRPr="009703C4">
        <w:rPr>
          <w:rFonts w:ascii="Times New Roman" w:hAnsi="Times New Roman" w:cs="Times New Roman"/>
        </w:rPr>
        <w:t>Liberal Nationalism</w:t>
      </w:r>
    </w:p>
    <w:p w:rsidR="00BB4684" w:rsidRPr="00BD71EC" w:rsidRDefault="00BB4684" w:rsidP="00BB4684">
      <w:pPr>
        <w:tabs>
          <w:tab w:val="left" w:pos="1170"/>
        </w:tabs>
        <w:ind w:left="2250" w:right="4950"/>
        <w:jc w:val="right"/>
        <w:rPr>
          <w:rFonts w:ascii="Times New Roman" w:hAnsi="Times New Roman" w:cs="Times New Roman"/>
          <w:b/>
          <w:sz w:val="22"/>
          <w:szCs w:val="22"/>
        </w:rPr>
      </w:pPr>
    </w:p>
    <w:p w:rsidR="00BB4684" w:rsidRDefault="00BB4684" w:rsidP="00BB4684">
      <w:pPr>
        <w:tabs>
          <w:tab w:val="left" w:pos="1100"/>
          <w:tab w:val="left" w:pos="7835"/>
        </w:tabs>
        <w:ind w:right="-90"/>
        <w:rPr>
          <w:rFonts w:ascii="Times New Roman" w:hAnsi="Times New Roman" w:cs="Times New Roman"/>
        </w:rPr>
      </w:pPr>
    </w:p>
    <w:p w:rsidR="00BB4684" w:rsidRDefault="00BB4684" w:rsidP="00BB4684">
      <w:pPr>
        <w:tabs>
          <w:tab w:val="left" w:pos="1100"/>
          <w:tab w:val="left" w:pos="7835"/>
        </w:tabs>
        <w:ind w:right="-90"/>
        <w:rPr>
          <w:rFonts w:ascii="Times New Roman" w:hAnsi="Times New Roman" w:cs="Times New Roman"/>
        </w:rPr>
      </w:pPr>
    </w:p>
    <w:p w:rsidR="00BB4684" w:rsidRDefault="00BB4684" w:rsidP="00BB4684">
      <w:pPr>
        <w:tabs>
          <w:tab w:val="left" w:pos="1100"/>
          <w:tab w:val="left" w:pos="7835"/>
        </w:tabs>
        <w:rPr>
          <w:rFonts w:ascii="Times New Roman" w:hAnsi="Times New Roman" w:cs="Times New Roman"/>
        </w:rPr>
      </w:pPr>
    </w:p>
    <w:p w:rsidR="00BB4684" w:rsidRDefault="00BB4684" w:rsidP="00BB4684">
      <w:pPr>
        <w:tabs>
          <w:tab w:val="left" w:pos="1100"/>
          <w:tab w:val="left" w:pos="7835"/>
        </w:tabs>
        <w:rPr>
          <w:rFonts w:ascii="Times New Roman" w:hAnsi="Times New Roman" w:cs="Times New Roman"/>
        </w:rPr>
      </w:pPr>
      <w:r>
        <w:rPr>
          <w:rFonts w:ascii="Times New Roman" w:hAnsi="Times New Roman" w:cs="Times New Roman"/>
        </w:rPr>
        <w:t xml:space="preserve"> Cosmopolitanism                                                                                                  Nationalism</w:t>
      </w:r>
    </w:p>
    <w:p w:rsidR="00BB4684" w:rsidRPr="009C7CA9" w:rsidRDefault="00BB4684" w:rsidP="00BB4684">
      <w:pPr>
        <w:tabs>
          <w:tab w:val="left" w:pos="1100"/>
          <w:tab w:val="left" w:pos="7835"/>
        </w:tabs>
        <w:rPr>
          <w:rFonts w:ascii="Times New Roman" w:hAnsi="Times New Roman" w:cs="Times New Roman"/>
        </w:rPr>
      </w:pPr>
    </w:p>
    <w:p w:rsidR="00BB4684" w:rsidRDefault="00BB4684" w:rsidP="00BB4684">
      <w:pPr>
        <w:tabs>
          <w:tab w:val="left" w:pos="3436"/>
          <w:tab w:val="left" w:pos="6418"/>
        </w:tabs>
        <w:ind w:right="108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BB4684" w:rsidRDefault="00BB4684" w:rsidP="00BB4684">
      <w:pPr>
        <w:tabs>
          <w:tab w:val="left" w:pos="6418"/>
        </w:tabs>
        <w:ind w:right="1080"/>
        <w:jc w:val="right"/>
        <w:rPr>
          <w:rFonts w:ascii="Times New Roman" w:hAnsi="Times New Roman" w:cs="Times New Roman"/>
        </w:rPr>
      </w:pPr>
    </w:p>
    <w:p w:rsidR="00BB4684" w:rsidRDefault="00BB4684" w:rsidP="00BB4684">
      <w:pPr>
        <w:tabs>
          <w:tab w:val="left" w:pos="6418"/>
        </w:tabs>
        <w:ind w:right="1080"/>
        <w:jc w:val="right"/>
        <w:rPr>
          <w:rFonts w:ascii="Times New Roman" w:hAnsi="Times New Roman" w:cs="Times New Roman"/>
        </w:rPr>
      </w:pPr>
      <w:r w:rsidRPr="009703C4">
        <w:rPr>
          <w:rFonts w:ascii="Times New Roman" w:hAnsi="Times New Roman" w:cs="Times New Roman"/>
        </w:rPr>
        <w:t>Populist Nationalism</w:t>
      </w:r>
    </w:p>
    <w:p w:rsidR="00BB4684" w:rsidRPr="009703C4" w:rsidRDefault="00BB4684" w:rsidP="00BB4684">
      <w:pPr>
        <w:tabs>
          <w:tab w:val="left" w:pos="6418"/>
        </w:tabs>
        <w:ind w:left="1530" w:right="630"/>
        <w:rPr>
          <w:rFonts w:ascii="Times New Roman" w:hAnsi="Times New Roman" w:cs="Times New Roman"/>
        </w:rPr>
      </w:pPr>
      <w:r w:rsidRPr="009703C4">
        <w:rPr>
          <w:rFonts w:ascii="Times New Roman" w:hAnsi="Times New Roman" w:cs="Times New Roman"/>
        </w:rPr>
        <w:t>Emancipatory Populism</w:t>
      </w:r>
    </w:p>
    <w:p w:rsidR="00BB4684" w:rsidRPr="009C7CA9" w:rsidRDefault="00BB4684" w:rsidP="00BB4684">
      <w:pPr>
        <w:pStyle w:val="ListParagraph"/>
        <w:tabs>
          <w:tab w:val="left" w:pos="2166"/>
        </w:tabs>
        <w:ind w:left="2610" w:right="4950"/>
        <w:rPr>
          <w:rFonts w:ascii="Times New Roman" w:hAnsi="Times New Roman" w:cs="Times New Roman"/>
        </w:rPr>
      </w:pPr>
    </w:p>
    <w:p w:rsidR="00BB4684" w:rsidRPr="009C7CA9" w:rsidRDefault="00BB4684" w:rsidP="00BB4684">
      <w:pPr>
        <w:rPr>
          <w:rFonts w:ascii="Times New Roman" w:hAnsi="Times New Roman" w:cs="Times New Roman"/>
        </w:rPr>
      </w:pPr>
    </w:p>
    <w:p w:rsidR="00BB4684" w:rsidRDefault="00BB4684" w:rsidP="00BB4684">
      <w:pPr>
        <w:jc w:val="center"/>
        <w:rPr>
          <w:rFonts w:ascii="Times New Roman" w:hAnsi="Times New Roman" w:cs="Times New Roman"/>
        </w:rPr>
      </w:pPr>
    </w:p>
    <w:p w:rsidR="00BB4684" w:rsidRPr="00BD71EC" w:rsidRDefault="00BB4684" w:rsidP="00BB4684">
      <w:pPr>
        <w:tabs>
          <w:tab w:val="left" w:pos="2829"/>
        </w:tabs>
        <w:rPr>
          <w:rFonts w:ascii="Times New Roman" w:hAnsi="Times New Roman" w:cs="Times New Roman"/>
          <w:b/>
          <w:sz w:val="22"/>
          <w:szCs w:val="22"/>
        </w:rPr>
      </w:pPr>
      <w:r w:rsidRPr="009F3F4C">
        <w:rPr>
          <w:rFonts w:ascii="Times New Roman" w:hAnsi="Times New Roman" w:cs="Times New Roman"/>
          <w:b/>
        </w:rPr>
        <w:tab/>
      </w:r>
    </w:p>
    <w:p w:rsidR="00BB4684" w:rsidRDefault="00BB4684" w:rsidP="00BB4684">
      <w:pPr>
        <w:rPr>
          <w:rFonts w:ascii="Times New Roman" w:hAnsi="Times New Roman" w:cs="Times New Roman"/>
        </w:rPr>
      </w:pPr>
    </w:p>
    <w:p w:rsidR="00BB4684" w:rsidRDefault="00BB4684" w:rsidP="00BB4684">
      <w:pPr>
        <w:jc w:val="center"/>
        <w:rPr>
          <w:rFonts w:ascii="Times New Roman" w:hAnsi="Times New Roman" w:cs="Times New Roman"/>
        </w:rPr>
      </w:pPr>
      <w:r w:rsidRPr="009C7CA9">
        <w:rPr>
          <w:rFonts w:ascii="Times New Roman" w:hAnsi="Times New Roman" w:cs="Times New Roman"/>
        </w:rPr>
        <w:t>Populism</w:t>
      </w:r>
    </w:p>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Default="00BB4684" w:rsidP="00BB4684"/>
    <w:p w:rsidR="00BB4684" w:rsidRPr="00844887" w:rsidRDefault="00BB4684" w:rsidP="00BB4684">
      <w:pPr>
        <w:spacing w:line="480" w:lineRule="auto"/>
        <w:jc w:val="center"/>
        <w:rPr>
          <w:rFonts w:ascii="Times New Roman" w:hAnsi="Times New Roman" w:cs="Times New Roman"/>
        </w:rPr>
      </w:pPr>
      <w:r w:rsidRPr="0060656A">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9AFBD8A" wp14:editId="66074BF2">
                <wp:simplePos x="0" y="0"/>
                <wp:positionH relativeFrom="column">
                  <wp:posOffset>1028905</wp:posOffset>
                </wp:positionH>
                <wp:positionV relativeFrom="paragraph">
                  <wp:posOffset>3000500</wp:posOffset>
                </wp:positionV>
                <wp:extent cx="3945255" cy="0"/>
                <wp:effectExtent l="0" t="0" r="17145" b="12700"/>
                <wp:wrapNone/>
                <wp:docPr id="4" name="Straight Connector 4"/>
                <wp:cNvGraphicFramePr/>
                <a:graphic xmlns:a="http://schemas.openxmlformats.org/drawingml/2006/main">
                  <a:graphicData uri="http://schemas.microsoft.com/office/word/2010/wordprocessingShape">
                    <wps:wsp>
                      <wps:cNvCnPr/>
                      <wps:spPr>
                        <a:xfrm>
                          <a:off x="0" y="0"/>
                          <a:ext cx="3945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F937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pt,236.25pt" to="391.65pt,23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" strokecolor="#4472c4 [3204]" strokeweight=".5pt">
                <v:stroke joinstyle="miter"/>
              </v:line>
            </w:pict>
          </mc:Fallback>
        </mc:AlternateContent>
      </w:r>
      <w:r>
        <w:rPr>
          <w:rFonts w:ascii="Times New Roman" w:hAnsi="Times New Roman" w:cs="Times New Roman"/>
          <w:noProof/>
        </w:rPr>
        <w:t>Figure</w:t>
      </w:r>
      <w:r>
        <w:rPr>
          <w:rFonts w:ascii="Times New Roman" w:hAnsi="Times New Roman" w:cs="Times New Roman"/>
        </w:rPr>
        <w:t xml:space="preserve"> 2</w:t>
      </w:r>
      <w:r w:rsidRPr="0060656A">
        <w:rPr>
          <w:rFonts w:ascii="Times New Roman" w:hAnsi="Times New Roman" w:cs="Times New Roman"/>
        </w:rPr>
        <w:t>: Foreign Policy Discourse</w:t>
      </w:r>
      <w:r>
        <w:rPr>
          <w:rFonts w:ascii="Times New Roman" w:hAnsi="Times New Roman" w:cs="Times New Roman"/>
        </w:rPr>
        <w:t>s in Greece 2010-19</w:t>
      </w:r>
    </w:p>
    <w:p w:rsidR="00BB4684" w:rsidRDefault="00BB4684" w:rsidP="00BB4684"/>
    <w:p w:rsidR="00BB4684" w:rsidRDefault="00BB4684" w:rsidP="00BB4684">
      <w:pPr>
        <w:jc w:val="center"/>
        <w:rPr>
          <w:rFonts w:ascii="Times New Roman" w:hAnsi="Times New Roman" w:cs="Times New Roman"/>
        </w:rPr>
      </w:pPr>
    </w:p>
    <w:p w:rsidR="00BB4684" w:rsidRPr="009C7CA9" w:rsidRDefault="00BB4684" w:rsidP="00BB4684">
      <w:pPr>
        <w:jc w:val="center"/>
        <w:rPr>
          <w:rFonts w:ascii="Times New Roman" w:hAnsi="Times New Roman" w:cs="Times New Roman"/>
        </w:rPr>
      </w:pPr>
      <w:r>
        <w:rPr>
          <w:rFonts w:ascii="Times New Roman" w:hAnsi="Times New Roman" w:cs="Times New Roman"/>
        </w:rPr>
        <w:t>Anti-</w:t>
      </w:r>
      <w:r w:rsidRPr="009C7CA9">
        <w:rPr>
          <w:rFonts w:ascii="Times New Roman" w:hAnsi="Times New Roman" w:cs="Times New Roman"/>
        </w:rPr>
        <w:t>Populism</w:t>
      </w:r>
      <w:r>
        <w:rPr>
          <w:rFonts w:ascii="Times New Roman" w:hAnsi="Times New Roman" w:cs="Times New Roman"/>
        </w:rPr>
        <w:t>, Elitism</w:t>
      </w:r>
    </w:p>
    <w:p w:rsidR="00BB4684" w:rsidRDefault="00BB4684" w:rsidP="00BB4684">
      <w:pPr>
        <w:tabs>
          <w:tab w:val="left" w:pos="7617"/>
        </w:tabs>
        <w:ind w:left="7470"/>
        <w:rPr>
          <w:rFonts w:ascii="Times New Roman" w:hAnsi="Times New Roman" w:cs="Times New Roman"/>
        </w:rPr>
      </w:pPr>
      <w:r w:rsidRPr="009C7CA9">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40F963A6" wp14:editId="3A709DE3">
                <wp:simplePos x="0" y="0"/>
                <wp:positionH relativeFrom="column">
                  <wp:posOffset>2993624</wp:posOffset>
                </wp:positionH>
                <wp:positionV relativeFrom="paragraph">
                  <wp:posOffset>127133</wp:posOffset>
                </wp:positionV>
                <wp:extent cx="0" cy="3505835"/>
                <wp:effectExtent l="0" t="0" r="12700" b="12065"/>
                <wp:wrapNone/>
                <wp:docPr id="3" name="Straight Connector 3"/>
                <wp:cNvGraphicFramePr/>
                <a:graphic xmlns:a="http://schemas.openxmlformats.org/drawingml/2006/main">
                  <a:graphicData uri="http://schemas.microsoft.com/office/word/2010/wordprocessingShape">
                    <wps:wsp>
                      <wps:cNvCnPr/>
                      <wps:spPr>
                        <a:xfrm>
                          <a:off x="0" y="0"/>
                          <a:ext cx="0" cy="3505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C342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7pt,10pt" to="235.7pt,28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" strokecolor="#4472c4 [3204]" strokeweight=".5pt">
                <v:stroke joinstyle="miter"/>
              </v:line>
            </w:pict>
          </mc:Fallback>
        </mc:AlternateContent>
      </w:r>
    </w:p>
    <w:p w:rsidR="00BB4684" w:rsidRPr="00BD71EC" w:rsidRDefault="00BB4684" w:rsidP="00BB4684">
      <w:pPr>
        <w:tabs>
          <w:tab w:val="left" w:pos="7617"/>
        </w:tabs>
        <w:ind w:left="7470"/>
        <w:rPr>
          <w:rFonts w:ascii="Times New Roman" w:hAnsi="Times New Roman" w:cs="Times New Roman"/>
          <w:b/>
          <w:sz w:val="22"/>
          <w:szCs w:val="22"/>
        </w:rPr>
      </w:pPr>
      <w:r w:rsidRPr="00BD71EC">
        <w:rPr>
          <w:rFonts w:ascii="Times New Roman" w:hAnsi="Times New Roman" w:cs="Times New Roman"/>
          <w:b/>
          <w:sz w:val="22"/>
          <w:szCs w:val="22"/>
        </w:rPr>
        <w:t>Samaras 2012-15</w:t>
      </w:r>
    </w:p>
    <w:p w:rsidR="00BB4684" w:rsidRDefault="00BB4684" w:rsidP="00BB4684">
      <w:pPr>
        <w:tabs>
          <w:tab w:val="left" w:pos="2551"/>
        </w:tabs>
        <w:ind w:right="4860"/>
        <w:rPr>
          <w:rFonts w:ascii="Times New Roman" w:hAnsi="Times New Roman" w:cs="Times New Roman"/>
        </w:rPr>
      </w:pPr>
    </w:p>
    <w:p w:rsidR="00BB4684" w:rsidRPr="009C7CA9" w:rsidRDefault="00BB4684" w:rsidP="00BB4684">
      <w:pPr>
        <w:tabs>
          <w:tab w:val="left" w:pos="2551"/>
        </w:tabs>
        <w:ind w:left="1440" w:right="5850"/>
        <w:rPr>
          <w:rFonts w:ascii="Times New Roman" w:hAnsi="Times New Roman" w:cs="Times New Roman"/>
        </w:rPr>
      </w:pPr>
      <w:r>
        <w:rPr>
          <w:rFonts w:ascii="Times New Roman" w:hAnsi="Times New Roman" w:cs="Times New Roman"/>
        </w:rPr>
        <w:t>Liberal Cosmopolitanism</w:t>
      </w:r>
    </w:p>
    <w:p w:rsidR="00BB4684" w:rsidRPr="009C7CA9" w:rsidRDefault="00BB4684" w:rsidP="00BB4684">
      <w:pPr>
        <w:ind w:left="2160"/>
        <w:rPr>
          <w:rFonts w:ascii="Times New Roman" w:hAnsi="Times New Roman" w:cs="Times New Roman"/>
        </w:rPr>
      </w:pPr>
    </w:p>
    <w:p w:rsidR="00BB4684" w:rsidRPr="009703C4" w:rsidRDefault="00BB4684" w:rsidP="00BB4684">
      <w:pPr>
        <w:tabs>
          <w:tab w:val="left" w:pos="6089"/>
        </w:tabs>
        <w:ind w:right="900"/>
        <w:jc w:val="right"/>
        <w:rPr>
          <w:rFonts w:ascii="Times New Roman" w:hAnsi="Times New Roman" w:cs="Times New Roman"/>
        </w:rPr>
      </w:pPr>
      <w:r w:rsidRPr="009703C4">
        <w:rPr>
          <w:rFonts w:ascii="Times New Roman" w:hAnsi="Times New Roman" w:cs="Times New Roman"/>
        </w:rPr>
        <w:t>Liberal Nationalism</w:t>
      </w:r>
    </w:p>
    <w:p w:rsidR="00BB4684" w:rsidRPr="00BD71EC" w:rsidRDefault="00BB4684" w:rsidP="00BB4684">
      <w:pPr>
        <w:tabs>
          <w:tab w:val="left" w:pos="1170"/>
        </w:tabs>
        <w:ind w:left="2250" w:right="4950"/>
        <w:jc w:val="right"/>
        <w:rPr>
          <w:rFonts w:ascii="Times New Roman" w:hAnsi="Times New Roman" w:cs="Times New Roman"/>
          <w:b/>
          <w:sz w:val="22"/>
          <w:szCs w:val="22"/>
        </w:rPr>
      </w:pPr>
      <w:r>
        <w:rPr>
          <w:rFonts w:ascii="Times New Roman" w:hAnsi="Times New Roman" w:cs="Times New Roman"/>
          <w:b/>
          <w:sz w:val="22"/>
          <w:szCs w:val="22"/>
        </w:rPr>
        <w:t>Papandreou 2009</w:t>
      </w:r>
      <w:r w:rsidRPr="00BD71EC">
        <w:rPr>
          <w:rFonts w:ascii="Times New Roman" w:hAnsi="Times New Roman" w:cs="Times New Roman"/>
          <w:b/>
          <w:sz w:val="22"/>
          <w:szCs w:val="22"/>
        </w:rPr>
        <w:t>-11</w:t>
      </w:r>
    </w:p>
    <w:p w:rsidR="00BB4684" w:rsidRDefault="00BB4684" w:rsidP="00BB4684">
      <w:pPr>
        <w:tabs>
          <w:tab w:val="left" w:pos="1100"/>
          <w:tab w:val="left" w:pos="7835"/>
        </w:tabs>
        <w:ind w:right="-90"/>
        <w:rPr>
          <w:rFonts w:ascii="Times New Roman" w:hAnsi="Times New Roman" w:cs="Times New Roman"/>
        </w:rPr>
      </w:pPr>
    </w:p>
    <w:p w:rsidR="00BB4684" w:rsidRDefault="00BB4684" w:rsidP="00BB4684">
      <w:pPr>
        <w:tabs>
          <w:tab w:val="left" w:pos="1100"/>
          <w:tab w:val="left" w:pos="7835"/>
        </w:tabs>
        <w:ind w:right="-90"/>
        <w:rPr>
          <w:rFonts w:ascii="Times New Roman" w:hAnsi="Times New Roman" w:cs="Times New Roman"/>
        </w:rPr>
      </w:pPr>
    </w:p>
    <w:p w:rsidR="00BB4684" w:rsidRDefault="00BB4684" w:rsidP="00BB4684">
      <w:pPr>
        <w:tabs>
          <w:tab w:val="left" w:pos="1100"/>
          <w:tab w:val="left" w:pos="7835"/>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D65EB5A" wp14:editId="1A02A607">
                <wp:simplePos x="0" y="0"/>
                <wp:positionH relativeFrom="column">
                  <wp:posOffset>2119630</wp:posOffset>
                </wp:positionH>
                <wp:positionV relativeFrom="paragraph">
                  <wp:posOffset>70519</wp:posOffset>
                </wp:positionV>
                <wp:extent cx="1202690" cy="304800"/>
                <wp:effectExtent l="0" t="368300" r="0" b="368300"/>
                <wp:wrapNone/>
                <wp:docPr id="8" name="Text Box 8"/>
                <wp:cNvGraphicFramePr/>
                <a:graphic xmlns:a="http://schemas.openxmlformats.org/drawingml/2006/main">
                  <a:graphicData uri="http://schemas.microsoft.com/office/word/2010/wordprocessingShape">
                    <wps:wsp>
                      <wps:cNvSpPr txBox="1"/>
                      <wps:spPr>
                        <a:xfrm rot="19143888">
                          <a:off x="0" y="0"/>
                          <a:ext cx="1202690" cy="304800"/>
                        </a:xfrm>
                        <a:prstGeom prst="rect">
                          <a:avLst/>
                        </a:prstGeom>
                        <a:solidFill>
                          <a:schemeClr val="lt1"/>
                        </a:solidFill>
                        <a:ln w="6350">
                          <a:solidFill>
                            <a:schemeClr val="bg1"/>
                          </a:solidFill>
                        </a:ln>
                      </wps:spPr>
                      <wps:txbx>
                        <w:txbxContent>
                          <w:p w:rsidR="00BB4684" w:rsidRPr="00BD71EC" w:rsidRDefault="00BB4684" w:rsidP="00BB4684">
                            <w:pPr>
                              <w:rPr>
                                <w:b/>
                              </w:rPr>
                            </w:pPr>
                            <w:r w:rsidRPr="00BD71EC">
                              <w:rPr>
                                <w:b/>
                              </w:rPr>
                              <w:t>Tsipras 2015-19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5EB5A" id="_x0000_t202" coordsize="21600,21600" o:spt="202" path="m,l,21600r21600,l21600,xe">
                <v:stroke joinstyle="miter"/>
                <v:path gradientshapeok="t" o:connecttype="rect"/>
              </v:shapetype>
              <v:shape id="Text Box 8" o:spid="_x0000_s1026" type="#_x0000_t202" style="position:absolute;margin-left:166.9pt;margin-top:5.55pt;width:94.7pt;height:24pt;rotation:-268272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" fillcolor="white [3201]" strokecolor="white [3212]" strokeweight=".5pt">
                <v:textbox>
                  <w:txbxContent>
                    <w:p w:rsidR="00BB4684" w:rsidRPr="00BD71EC" w:rsidRDefault="00BB4684" w:rsidP="00BB4684">
                      <w:pPr>
                        <w:rPr>
                          <w:b/>
                        </w:rPr>
                      </w:pPr>
                      <w:r w:rsidRPr="00BD71EC">
                        <w:rPr>
                          <w:b/>
                        </w:rPr>
                        <w:t>Tsipras 2015-19</w:t>
                      </w:r>
                    </w:p>
                  </w:txbxContent>
                </v:textbox>
              </v:shape>
            </w:pict>
          </mc:Fallback>
        </mc:AlternateContent>
      </w:r>
    </w:p>
    <w:p w:rsidR="00BB4684" w:rsidRDefault="00BB4684" w:rsidP="00BB4684">
      <w:pPr>
        <w:tabs>
          <w:tab w:val="left" w:pos="1100"/>
          <w:tab w:val="left" w:pos="7835"/>
        </w:tabs>
        <w:rPr>
          <w:rFonts w:ascii="Times New Roman" w:hAnsi="Times New Roman" w:cs="Times New Roman"/>
        </w:rPr>
      </w:pPr>
      <w:r>
        <w:rPr>
          <w:rFonts w:ascii="Times New Roman" w:hAnsi="Times New Roman" w:cs="Times New Roman"/>
        </w:rPr>
        <w:t xml:space="preserve"> Cosmopolitanism                                                                                                  Nationalism</w:t>
      </w:r>
    </w:p>
    <w:p w:rsidR="00BB4684" w:rsidRPr="009C7CA9" w:rsidRDefault="00BB4684" w:rsidP="00BB4684">
      <w:pPr>
        <w:tabs>
          <w:tab w:val="left" w:pos="1100"/>
          <w:tab w:val="left" w:pos="7835"/>
        </w:tabs>
        <w:rPr>
          <w:rFonts w:ascii="Times New Roman" w:hAnsi="Times New Roman" w:cs="Times New Roman"/>
        </w:rPr>
      </w:pPr>
    </w:p>
    <w:p w:rsidR="00BB4684" w:rsidRDefault="00BB4684" w:rsidP="00BB4684">
      <w:pPr>
        <w:tabs>
          <w:tab w:val="left" w:pos="3436"/>
          <w:tab w:val="left" w:pos="6418"/>
        </w:tabs>
        <w:ind w:right="108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BB4684" w:rsidRDefault="00BB4684" w:rsidP="00BB4684">
      <w:pPr>
        <w:tabs>
          <w:tab w:val="left" w:pos="6418"/>
        </w:tabs>
        <w:ind w:right="1080"/>
        <w:jc w:val="right"/>
        <w:rPr>
          <w:rFonts w:ascii="Times New Roman" w:hAnsi="Times New Roman" w:cs="Times New Roman"/>
        </w:rPr>
      </w:pPr>
      <w:r w:rsidRPr="009703C4">
        <w:rPr>
          <w:rFonts w:ascii="Times New Roman" w:hAnsi="Times New Roman" w:cs="Times New Roman"/>
        </w:rPr>
        <w:t>Populist Nationalism</w:t>
      </w:r>
    </w:p>
    <w:p w:rsidR="00BB4684" w:rsidRPr="009703C4" w:rsidRDefault="00BB4684" w:rsidP="00BB4684">
      <w:pPr>
        <w:tabs>
          <w:tab w:val="left" w:pos="6418"/>
        </w:tabs>
        <w:ind w:left="1530" w:right="630"/>
        <w:rPr>
          <w:rFonts w:ascii="Times New Roman" w:hAnsi="Times New Roman" w:cs="Times New Roman"/>
        </w:rPr>
      </w:pPr>
      <w:r w:rsidRPr="009703C4">
        <w:rPr>
          <w:rFonts w:ascii="Times New Roman" w:hAnsi="Times New Roman" w:cs="Times New Roman"/>
        </w:rPr>
        <w:t>Emancipatory Populism</w:t>
      </w:r>
    </w:p>
    <w:p w:rsidR="00BB4684" w:rsidRPr="009C7CA9" w:rsidRDefault="00BB4684" w:rsidP="00BB4684">
      <w:pPr>
        <w:pStyle w:val="ListParagraph"/>
        <w:tabs>
          <w:tab w:val="left" w:pos="2166"/>
        </w:tabs>
        <w:ind w:left="2610" w:right="4950"/>
        <w:rPr>
          <w:rFonts w:ascii="Times New Roman" w:hAnsi="Times New Roman" w:cs="Times New Roman"/>
        </w:rPr>
      </w:pPr>
    </w:p>
    <w:p w:rsidR="00BB4684" w:rsidRPr="009C7CA9" w:rsidRDefault="00BB4684" w:rsidP="00BB4684">
      <w:pPr>
        <w:rPr>
          <w:rFonts w:ascii="Times New Roman" w:hAnsi="Times New Roman" w:cs="Times New Roman"/>
        </w:rPr>
      </w:pPr>
    </w:p>
    <w:p w:rsidR="00BB4684" w:rsidRDefault="00BB4684" w:rsidP="00BB4684">
      <w:pPr>
        <w:jc w:val="center"/>
        <w:rPr>
          <w:rFonts w:ascii="Times New Roman" w:hAnsi="Times New Roman" w:cs="Times New Roman"/>
        </w:rPr>
      </w:pPr>
    </w:p>
    <w:p w:rsidR="00BB4684" w:rsidRPr="00BD71EC" w:rsidRDefault="00BB4684" w:rsidP="00BB4684">
      <w:pPr>
        <w:tabs>
          <w:tab w:val="left" w:pos="2829"/>
        </w:tabs>
        <w:rPr>
          <w:rFonts w:ascii="Times New Roman" w:hAnsi="Times New Roman" w:cs="Times New Roman"/>
          <w:b/>
          <w:sz w:val="22"/>
          <w:szCs w:val="22"/>
        </w:rPr>
      </w:pPr>
      <w:r w:rsidRPr="009F3F4C">
        <w:rPr>
          <w:rFonts w:ascii="Times New Roman" w:hAnsi="Times New Roman" w:cs="Times New Roman"/>
          <w:b/>
        </w:rPr>
        <w:tab/>
      </w:r>
      <w:r w:rsidRPr="00BD71EC">
        <w:rPr>
          <w:rFonts w:ascii="Times New Roman" w:hAnsi="Times New Roman" w:cs="Times New Roman"/>
          <w:b/>
          <w:sz w:val="22"/>
          <w:szCs w:val="22"/>
        </w:rPr>
        <w:t>Tsipras 2015</w:t>
      </w:r>
    </w:p>
    <w:p w:rsidR="00BB4684" w:rsidRDefault="00BB4684" w:rsidP="00BB4684">
      <w:pPr>
        <w:rPr>
          <w:rFonts w:ascii="Times New Roman" w:hAnsi="Times New Roman" w:cs="Times New Roman"/>
        </w:rPr>
      </w:pPr>
    </w:p>
    <w:p w:rsidR="00BB4684" w:rsidRDefault="00BB4684" w:rsidP="00BB4684">
      <w:pPr>
        <w:jc w:val="center"/>
        <w:rPr>
          <w:rFonts w:ascii="Times New Roman" w:hAnsi="Times New Roman" w:cs="Times New Roman"/>
        </w:rPr>
      </w:pPr>
      <w:r w:rsidRPr="009C7CA9">
        <w:rPr>
          <w:rFonts w:ascii="Times New Roman" w:hAnsi="Times New Roman" w:cs="Times New Roman"/>
        </w:rPr>
        <w:t>Populism</w:t>
      </w:r>
    </w:p>
    <w:p w:rsidR="00BB4684" w:rsidRDefault="00BB4684" w:rsidP="00BB4684"/>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Default="00BB4684">
      <w:pPr>
        <w:spacing w:line="480" w:lineRule="auto"/>
        <w:ind w:firstLine="360"/>
        <w:jc w:val="both"/>
        <w:rPr>
          <w:rFonts w:ascii="Times New Roman" w:hAnsi="Times New Roman" w:cs="Times New Roman"/>
          <w:lang w:val="en-GB"/>
        </w:rPr>
      </w:pPr>
    </w:p>
    <w:p w:rsidR="00BB4684" w:rsidRPr="002B3C66" w:rsidRDefault="00BB4684">
      <w:pPr>
        <w:spacing w:line="480" w:lineRule="auto"/>
        <w:ind w:firstLine="360"/>
        <w:jc w:val="both"/>
        <w:rPr>
          <w:rFonts w:ascii="Times New Roman" w:hAnsi="Times New Roman" w:cs="Times New Roman"/>
          <w:lang w:val="en-GB"/>
        </w:rPr>
      </w:pPr>
      <w:bookmarkStart w:id="0" w:name="_GoBack"/>
      <w:bookmarkEnd w:id="0"/>
    </w:p>
    <w:p w:rsidR="005F6B92" w:rsidRPr="007037BA" w:rsidRDefault="005F6B92" w:rsidP="004E69A3">
      <w:pPr>
        <w:spacing w:line="480" w:lineRule="auto"/>
        <w:ind w:firstLine="360"/>
        <w:jc w:val="both"/>
        <w:rPr>
          <w:rFonts w:ascii="Times New Roman" w:hAnsi="Times New Roman" w:cs="Times New Roman"/>
        </w:rPr>
      </w:pPr>
    </w:p>
    <w:sectPr w:rsidR="005F6B92" w:rsidRPr="007037BA" w:rsidSect="009C36EA">
      <w:footerReference w:type="even"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342" w:rsidRDefault="00936342" w:rsidP="00DB7B3F">
      <w:r>
        <w:separator/>
      </w:r>
    </w:p>
  </w:endnote>
  <w:endnote w:type="continuationSeparator" w:id="0">
    <w:p w:rsidR="00936342" w:rsidRDefault="00936342" w:rsidP="00DB7B3F">
      <w:r>
        <w:continuationSeparator/>
      </w:r>
    </w:p>
  </w:endnote>
  <w:endnote w:id="1">
    <w:p w:rsidR="007037BA" w:rsidRPr="003832C4" w:rsidRDefault="007037BA" w:rsidP="008173E9">
      <w:pPr>
        <w:spacing w:line="360" w:lineRule="auto"/>
        <w:jc w:val="both"/>
        <w:rPr>
          <w:rFonts w:ascii="Times New Roman" w:hAnsi="Times New Roman" w:cs="Times New Roman"/>
          <w:sz w:val="20"/>
          <w:szCs w:val="20"/>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w:t>
      </w:r>
      <w:r w:rsidRPr="008173E9">
        <w:rPr>
          <w:rFonts w:ascii="Times New Roman" w:hAnsi="Times New Roman" w:cs="Times New Roman"/>
          <w:sz w:val="20"/>
          <w:szCs w:val="20"/>
          <w:lang w:val="en-GB"/>
        </w:rPr>
        <w:t xml:space="preserve">See indicatively </w:t>
      </w:r>
      <w:r w:rsidR="005855BC">
        <w:rPr>
          <w:rFonts w:ascii="Times New Roman" w:hAnsi="Times New Roman" w:cs="Times New Roman"/>
          <w:sz w:val="20"/>
          <w:szCs w:val="20"/>
          <w:lang w:val="en-GB"/>
        </w:rPr>
        <w:t xml:space="preserve">Angelos Chryssogelos, ‘Populism in Foreign Policy’, Oxford Research Encyclopedia of Politics (online), 2017, </w:t>
      </w:r>
      <w:hyperlink r:id="rId1" w:history="1">
        <w:r w:rsidR="005855BC" w:rsidRPr="005855BC">
          <w:rPr>
            <w:rStyle w:val="Hyperlink"/>
            <w:rFonts w:ascii="Times New Roman" w:hAnsi="Times New Roman" w:cs="Times New Roman"/>
            <w:sz w:val="20"/>
            <w:szCs w:val="20"/>
          </w:rPr>
          <w:t>https://doi.org/10.1093/acrefore/9780190228637.013.467</w:t>
        </w:r>
      </w:hyperlink>
      <w:r w:rsidR="005855BC">
        <w:rPr>
          <w:rFonts w:ascii="Times New Roman" w:hAnsi="Times New Roman" w:cs="Times New Roman"/>
          <w:sz w:val="20"/>
          <w:szCs w:val="20"/>
        </w:rPr>
        <w:t xml:space="preserve">; </w:t>
      </w:r>
      <w:r w:rsidRPr="008173E9">
        <w:rPr>
          <w:rFonts w:ascii="Times New Roman" w:hAnsi="Times New Roman" w:cs="Times New Roman"/>
          <w:sz w:val="20"/>
          <w:szCs w:val="20"/>
          <w:lang w:val="en-GB"/>
        </w:rPr>
        <w:t xml:space="preserve">Johannes Plagemann and Sandra Destradi, ‘Populism and Foreign Policy: The Case of India’, </w:t>
      </w:r>
      <w:r w:rsidRPr="008173E9">
        <w:rPr>
          <w:rFonts w:ascii="Times New Roman" w:hAnsi="Times New Roman" w:cs="Times New Roman"/>
          <w:i/>
          <w:sz w:val="20"/>
          <w:szCs w:val="20"/>
          <w:lang w:val="en-GB"/>
        </w:rPr>
        <w:t>Foreign Policy Analysis</w:t>
      </w:r>
      <w:r w:rsidRPr="008173E9">
        <w:rPr>
          <w:rFonts w:ascii="Times New Roman" w:hAnsi="Times New Roman" w:cs="Times New Roman"/>
          <w:sz w:val="20"/>
          <w:szCs w:val="20"/>
          <w:lang w:val="en-GB"/>
        </w:rPr>
        <w:t xml:space="preserve">, 15(2), 2018, pp. 283-301; Bertjan Verbeek and Andrej Zaslove, ‘Populism and Foreign Policy’, in Cristobal Rovira-Kaltwasser et al (eds), </w:t>
      </w:r>
      <w:r w:rsidRPr="008173E9">
        <w:rPr>
          <w:rFonts w:ascii="Times New Roman" w:hAnsi="Times New Roman" w:cs="Times New Roman"/>
          <w:i/>
          <w:sz w:val="20"/>
          <w:szCs w:val="20"/>
          <w:lang w:val="en-GB"/>
        </w:rPr>
        <w:t>The Oxford Handbook of Populism</w:t>
      </w:r>
      <w:r w:rsidRPr="008173E9">
        <w:rPr>
          <w:rFonts w:ascii="Times New Roman" w:hAnsi="Times New Roman" w:cs="Times New Roman"/>
          <w:sz w:val="20"/>
          <w:szCs w:val="20"/>
          <w:lang w:val="en-GB"/>
        </w:rPr>
        <w:t xml:space="preserve"> (Oxford: Oxford University Press, 2017); Leslie E. Wehner and Cameron G. Thies, ‘The Nexus of Populism and Foreign Policy: The Case of Latin America’, </w:t>
      </w:r>
      <w:r w:rsidRPr="008173E9">
        <w:rPr>
          <w:rFonts w:ascii="Times New Roman" w:hAnsi="Times New Roman" w:cs="Times New Roman"/>
          <w:i/>
          <w:sz w:val="20"/>
          <w:szCs w:val="20"/>
          <w:lang w:val="en-GB"/>
        </w:rPr>
        <w:t>International Relations</w:t>
      </w:r>
      <w:r w:rsidRPr="008173E9">
        <w:rPr>
          <w:rFonts w:ascii="Times New Roman" w:hAnsi="Times New Roman" w:cs="Times New Roman"/>
          <w:sz w:val="20"/>
          <w:szCs w:val="20"/>
          <w:lang w:val="en-GB"/>
        </w:rPr>
        <w:t xml:space="preserve">, 2020, </w:t>
      </w:r>
      <w:hyperlink r:id="rId2" w:history="1">
        <w:r w:rsidRPr="008173E9">
          <w:rPr>
            <w:rStyle w:val="Hyperlink"/>
            <w:rFonts w:ascii="Times New Roman" w:hAnsi="Times New Roman" w:cs="Times New Roman"/>
            <w:sz w:val="20"/>
            <w:szCs w:val="20"/>
            <w:lang w:val="en-GB"/>
          </w:rPr>
          <w:t>https://doi.org/10.1177/0047117820944430</w:t>
        </w:r>
      </w:hyperlink>
      <w:r w:rsidRPr="008173E9">
        <w:rPr>
          <w:rFonts w:ascii="Times New Roman" w:hAnsi="Times New Roman" w:cs="Times New Roman"/>
          <w:sz w:val="20"/>
          <w:szCs w:val="20"/>
          <w:lang w:val="en-GB"/>
        </w:rPr>
        <w:t>.</w:t>
      </w:r>
    </w:p>
  </w:endnote>
  <w:endnote w:id="2">
    <w:p w:rsidR="007037BA" w:rsidRPr="008173E9" w:rsidRDefault="007037BA" w:rsidP="003368CD">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w:t>
      </w:r>
      <w:r w:rsidRPr="008173E9">
        <w:rPr>
          <w:rFonts w:ascii="Times New Roman" w:hAnsi="Times New Roman" w:cs="Times New Roman"/>
          <w:sz w:val="20"/>
          <w:szCs w:val="20"/>
          <w:lang w:val="en-GB"/>
        </w:rPr>
        <w:t xml:space="preserve">Cas Mudde, </w:t>
      </w:r>
      <w:r w:rsidRPr="008173E9">
        <w:rPr>
          <w:rFonts w:ascii="Times New Roman" w:hAnsi="Times New Roman" w:cs="Times New Roman"/>
          <w:i/>
          <w:sz w:val="20"/>
          <w:szCs w:val="20"/>
          <w:lang w:val="en-GB"/>
        </w:rPr>
        <w:t>Populist Radical Right Parties in Europe</w:t>
      </w:r>
      <w:r w:rsidRPr="008173E9">
        <w:rPr>
          <w:rFonts w:ascii="Times New Roman" w:hAnsi="Times New Roman" w:cs="Times New Roman"/>
          <w:sz w:val="20"/>
          <w:szCs w:val="20"/>
          <w:lang w:val="en-GB"/>
        </w:rPr>
        <w:t xml:space="preserve"> (Cambridge: Cambridge University Press, 2007).</w:t>
      </w:r>
    </w:p>
  </w:endnote>
  <w:endnote w:id="3">
    <w:p w:rsidR="007037BA" w:rsidRPr="008173E9" w:rsidRDefault="007037BA" w:rsidP="003368CD">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Aristotle </w:t>
      </w:r>
      <w:r w:rsidRPr="008173E9">
        <w:rPr>
          <w:rFonts w:ascii="Times New Roman" w:hAnsi="Times New Roman" w:cs="Times New Roman"/>
          <w:sz w:val="20"/>
          <w:szCs w:val="20"/>
          <w:lang w:val="en-GB"/>
        </w:rPr>
        <w:t xml:space="preserve">Kallis, ‘Populism, Sovereigntism, and the Unlikely Re-Emergence of the Territorial Nation-State’, </w:t>
      </w:r>
      <w:r w:rsidRPr="008173E9">
        <w:rPr>
          <w:rFonts w:ascii="Times New Roman" w:hAnsi="Times New Roman" w:cs="Times New Roman"/>
          <w:i/>
          <w:sz w:val="20"/>
          <w:szCs w:val="20"/>
          <w:lang w:val="en-GB"/>
        </w:rPr>
        <w:t>Fudan Journal of the Humanities and Social Sciences</w:t>
      </w:r>
      <w:r w:rsidRPr="008173E9">
        <w:rPr>
          <w:rFonts w:ascii="Times New Roman" w:hAnsi="Times New Roman" w:cs="Times New Roman"/>
          <w:sz w:val="20"/>
          <w:szCs w:val="20"/>
          <w:lang w:val="en-GB"/>
        </w:rPr>
        <w:t>,</w:t>
      </w:r>
      <w:r w:rsidRPr="008173E9">
        <w:rPr>
          <w:rFonts w:ascii="Times New Roman" w:hAnsi="Times New Roman" w:cs="Times New Roman"/>
          <w:i/>
          <w:sz w:val="20"/>
          <w:szCs w:val="20"/>
          <w:lang w:val="en-GB"/>
        </w:rPr>
        <w:t xml:space="preserve"> </w:t>
      </w:r>
      <w:r w:rsidRPr="008173E9">
        <w:rPr>
          <w:rFonts w:ascii="Times New Roman" w:hAnsi="Times New Roman" w:cs="Times New Roman"/>
          <w:sz w:val="20"/>
          <w:szCs w:val="20"/>
          <w:lang w:val="en-GB"/>
        </w:rPr>
        <w:t>11(3), 2018, pp. 285-302.</w:t>
      </w:r>
    </w:p>
  </w:endnote>
  <w:endnote w:id="4">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Alexis </w:t>
      </w:r>
      <w:r w:rsidRPr="008173E9">
        <w:rPr>
          <w:rFonts w:ascii="Times New Roman" w:hAnsi="Times New Roman" w:cs="Times New Roman"/>
          <w:sz w:val="20"/>
          <w:szCs w:val="20"/>
          <w:lang w:val="en-GB"/>
        </w:rPr>
        <w:t xml:space="preserve">Heracleides, </w:t>
      </w:r>
      <w:r w:rsidRPr="008173E9">
        <w:rPr>
          <w:rFonts w:ascii="Times New Roman" w:hAnsi="Times New Roman" w:cs="Times New Roman"/>
          <w:i/>
          <w:sz w:val="20"/>
          <w:szCs w:val="20"/>
          <w:lang w:val="en-GB"/>
        </w:rPr>
        <w:t>Hostile Neighbours: Greece, Turkey and the Aegean Dispute</w:t>
      </w:r>
      <w:r w:rsidRPr="008173E9">
        <w:rPr>
          <w:rFonts w:ascii="Times New Roman" w:hAnsi="Times New Roman" w:cs="Times New Roman"/>
          <w:sz w:val="20"/>
          <w:szCs w:val="20"/>
          <w:lang w:val="en-GB"/>
        </w:rPr>
        <w:t xml:space="preserve"> (Athens: Sideris, 2007) (in Greek).</w:t>
      </w:r>
    </w:p>
  </w:endnote>
  <w:endnote w:id="5">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Takis S. </w:t>
      </w:r>
      <w:r w:rsidRPr="008173E9">
        <w:rPr>
          <w:rFonts w:ascii="Times New Roman" w:hAnsi="Times New Roman" w:cs="Times New Roman"/>
          <w:sz w:val="20"/>
          <w:szCs w:val="20"/>
          <w:lang w:val="en-GB"/>
        </w:rPr>
        <w:t xml:space="preserve">Pappas, ‘Why Greece Failed’, </w:t>
      </w:r>
      <w:r w:rsidRPr="008173E9">
        <w:rPr>
          <w:rFonts w:ascii="Times New Roman" w:hAnsi="Times New Roman" w:cs="Times New Roman"/>
          <w:i/>
          <w:sz w:val="20"/>
          <w:szCs w:val="20"/>
          <w:lang w:val="en-GB"/>
        </w:rPr>
        <w:t>Journal of Democracy</w:t>
      </w:r>
      <w:r w:rsidRPr="008173E9">
        <w:rPr>
          <w:rFonts w:ascii="Times New Roman" w:hAnsi="Times New Roman" w:cs="Times New Roman"/>
          <w:sz w:val="20"/>
          <w:szCs w:val="20"/>
          <w:lang w:val="en-GB"/>
        </w:rPr>
        <w:t>, 24(2), 2013, pp. 31-45.</w:t>
      </w:r>
    </w:p>
  </w:endnote>
  <w:endnote w:id="6">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w:t>
      </w:r>
      <w:r w:rsidRPr="008173E9">
        <w:rPr>
          <w:rFonts w:ascii="Times New Roman" w:hAnsi="Times New Roman" w:cs="Times New Roman"/>
          <w:sz w:val="20"/>
          <w:szCs w:val="20"/>
          <w:lang w:val="en-GB"/>
        </w:rPr>
        <w:t xml:space="preserve">For a comprehensive overview see Bart Bonikowski, Daphne Halikiopoulou, Eric P. Kaufmann and Matthijs Rooduijn, ‘Populism and Nationalism in a Comparative Perspective: A Scholarly Exchange’, </w:t>
      </w:r>
      <w:r w:rsidRPr="008173E9">
        <w:rPr>
          <w:rFonts w:ascii="Times New Roman" w:hAnsi="Times New Roman" w:cs="Times New Roman"/>
          <w:i/>
          <w:sz w:val="20"/>
          <w:szCs w:val="20"/>
          <w:lang w:val="en-GB"/>
        </w:rPr>
        <w:t>Nations and Nationalism</w:t>
      </w:r>
      <w:r w:rsidRPr="008173E9">
        <w:rPr>
          <w:rFonts w:ascii="Times New Roman" w:hAnsi="Times New Roman" w:cs="Times New Roman"/>
          <w:sz w:val="20"/>
          <w:szCs w:val="20"/>
          <w:lang w:val="en-GB"/>
        </w:rPr>
        <w:t>, 25(1), 2019, pp. 58-81.</w:t>
      </w:r>
    </w:p>
  </w:endnote>
  <w:endnote w:id="7">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Erin K. </w:t>
      </w:r>
      <w:r w:rsidRPr="008173E9">
        <w:rPr>
          <w:rFonts w:ascii="Times New Roman" w:hAnsi="Times New Roman" w:cs="Times New Roman"/>
          <w:sz w:val="20"/>
          <w:szCs w:val="20"/>
          <w:lang w:val="en-GB"/>
        </w:rPr>
        <w:t xml:space="preserve">Jenne, ‘Dueling Sovereign Imaginaries in an Age of Crisis: Populism, Nationalism, Liberalism, Cosmopolitanism’, paper presented in the 2019 APSA Meeting, Washington DC; Erin K. Jenne, ‘Populism, Nationalism and Revisionist Foreign Policy’, </w:t>
      </w:r>
      <w:r w:rsidRPr="008173E9">
        <w:rPr>
          <w:rFonts w:ascii="Times New Roman" w:hAnsi="Times New Roman" w:cs="Times New Roman"/>
          <w:i/>
          <w:sz w:val="20"/>
          <w:szCs w:val="20"/>
          <w:lang w:val="en-GB"/>
        </w:rPr>
        <w:t>International Affairs</w:t>
      </w:r>
      <w:r w:rsidRPr="008173E9">
        <w:rPr>
          <w:rFonts w:ascii="Times New Roman" w:hAnsi="Times New Roman" w:cs="Times New Roman"/>
          <w:sz w:val="20"/>
          <w:szCs w:val="20"/>
          <w:lang w:val="en-GB"/>
        </w:rPr>
        <w:t xml:space="preserve">, 97(2), 2021, pp. 323-343; Stephen D. Krasner, </w:t>
      </w:r>
      <w:r w:rsidRPr="008173E9">
        <w:rPr>
          <w:rFonts w:ascii="Times New Roman" w:hAnsi="Times New Roman" w:cs="Times New Roman"/>
          <w:i/>
          <w:sz w:val="20"/>
          <w:szCs w:val="20"/>
          <w:lang w:val="en-GB"/>
        </w:rPr>
        <w:t>Sovereignty: Organized Hypocrisy</w:t>
      </w:r>
      <w:r w:rsidRPr="008173E9">
        <w:rPr>
          <w:rFonts w:ascii="Times New Roman" w:hAnsi="Times New Roman" w:cs="Times New Roman"/>
          <w:sz w:val="20"/>
          <w:szCs w:val="20"/>
          <w:lang w:val="en-GB"/>
        </w:rPr>
        <w:t xml:space="preserve"> (Princeton: Princeton University Press, 1999).</w:t>
      </w:r>
    </w:p>
  </w:endnote>
  <w:endnote w:id="8">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Benedict </w:t>
      </w:r>
      <w:r w:rsidRPr="008173E9">
        <w:rPr>
          <w:rFonts w:ascii="Times New Roman" w:hAnsi="Times New Roman" w:cs="Times New Roman"/>
          <w:sz w:val="20"/>
          <w:szCs w:val="20"/>
          <w:lang w:val="en-GB"/>
        </w:rPr>
        <w:t xml:space="preserve">Anderson, </w:t>
      </w:r>
      <w:r w:rsidRPr="008173E9">
        <w:rPr>
          <w:rFonts w:ascii="Times New Roman" w:hAnsi="Times New Roman" w:cs="Times New Roman"/>
          <w:i/>
          <w:sz w:val="20"/>
          <w:szCs w:val="20"/>
          <w:lang w:val="en-GB"/>
        </w:rPr>
        <w:t>Imagined Communities: Reflections on the Origin and Spread of Nationalism</w:t>
      </w:r>
      <w:r w:rsidRPr="008173E9">
        <w:rPr>
          <w:rFonts w:ascii="Times New Roman" w:hAnsi="Times New Roman" w:cs="Times New Roman"/>
          <w:sz w:val="20"/>
          <w:szCs w:val="20"/>
          <w:lang w:val="en-GB"/>
        </w:rPr>
        <w:t xml:space="preserve"> (London: Verso, 2006); Ernest Gellner, </w:t>
      </w:r>
      <w:r w:rsidRPr="008173E9">
        <w:rPr>
          <w:rFonts w:ascii="Times New Roman" w:hAnsi="Times New Roman" w:cs="Times New Roman"/>
          <w:i/>
          <w:sz w:val="20"/>
          <w:szCs w:val="20"/>
          <w:lang w:val="en-GB"/>
        </w:rPr>
        <w:t>Nations and Nationalism</w:t>
      </w:r>
      <w:r w:rsidRPr="008173E9">
        <w:rPr>
          <w:rFonts w:ascii="Times New Roman" w:hAnsi="Times New Roman" w:cs="Times New Roman"/>
          <w:sz w:val="20"/>
          <w:szCs w:val="20"/>
          <w:lang w:val="en-GB"/>
        </w:rPr>
        <w:t xml:space="preserve"> (Ithaca: Cornell University Press, 1983).</w:t>
      </w:r>
    </w:p>
  </w:endnote>
  <w:endnote w:id="9">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Paul </w:t>
      </w:r>
      <w:r w:rsidRPr="008173E9">
        <w:rPr>
          <w:rFonts w:ascii="Times New Roman" w:hAnsi="Times New Roman" w:cs="Times New Roman"/>
          <w:sz w:val="20"/>
          <w:szCs w:val="20"/>
          <w:lang w:val="en-GB"/>
        </w:rPr>
        <w:t xml:space="preserve">Taggart, </w:t>
      </w:r>
      <w:r w:rsidRPr="008173E9">
        <w:rPr>
          <w:rFonts w:ascii="Times New Roman" w:hAnsi="Times New Roman" w:cs="Times New Roman"/>
          <w:i/>
          <w:sz w:val="20"/>
          <w:szCs w:val="20"/>
          <w:lang w:val="en-GB"/>
        </w:rPr>
        <w:t>Populism</w:t>
      </w:r>
      <w:r w:rsidRPr="008173E9">
        <w:rPr>
          <w:rFonts w:ascii="Times New Roman" w:hAnsi="Times New Roman" w:cs="Times New Roman"/>
          <w:sz w:val="20"/>
          <w:szCs w:val="20"/>
          <w:lang w:val="en-GB"/>
        </w:rPr>
        <w:t xml:space="preserve"> (London: Open University Press, 2000).</w:t>
      </w:r>
    </w:p>
  </w:endnote>
  <w:endnote w:id="10">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Michael </w:t>
      </w:r>
      <w:r w:rsidRPr="008173E9">
        <w:rPr>
          <w:rFonts w:ascii="Times New Roman" w:hAnsi="Times New Roman" w:cs="Times New Roman"/>
          <w:sz w:val="20"/>
          <w:szCs w:val="20"/>
          <w:lang w:val="en-GB"/>
        </w:rPr>
        <w:t xml:space="preserve">Zürn, ‘Global Governance and Legitimacy Problems, </w:t>
      </w:r>
      <w:r w:rsidRPr="008173E9">
        <w:rPr>
          <w:rFonts w:ascii="Times New Roman" w:hAnsi="Times New Roman" w:cs="Times New Roman"/>
          <w:i/>
          <w:sz w:val="20"/>
          <w:szCs w:val="20"/>
          <w:lang w:val="en-GB"/>
        </w:rPr>
        <w:t>Government and Opposition</w:t>
      </w:r>
      <w:r w:rsidRPr="008173E9">
        <w:rPr>
          <w:rFonts w:ascii="Times New Roman" w:hAnsi="Times New Roman" w:cs="Times New Roman"/>
          <w:sz w:val="20"/>
          <w:szCs w:val="20"/>
          <w:lang w:val="en-GB"/>
        </w:rPr>
        <w:t>, 39(2), 2004, pp. 260–287;</w:t>
      </w:r>
      <w:r w:rsidR="005855BC">
        <w:rPr>
          <w:rFonts w:ascii="Times New Roman" w:hAnsi="Times New Roman" w:cs="Times New Roman"/>
          <w:sz w:val="20"/>
          <w:szCs w:val="20"/>
          <w:lang w:val="en-GB"/>
        </w:rPr>
        <w:t xml:space="preserve"> see also Angelos Chryssogelos, ‘State Transformation and Populism: From the Internationalized to the Neo-Sovereign State?’, </w:t>
      </w:r>
      <w:r w:rsidR="005855BC" w:rsidRPr="003832C4">
        <w:rPr>
          <w:rFonts w:ascii="Times New Roman" w:hAnsi="Times New Roman" w:cs="Times New Roman"/>
          <w:i/>
          <w:sz w:val="20"/>
          <w:szCs w:val="20"/>
          <w:lang w:val="en-GB"/>
        </w:rPr>
        <w:t>Politics</w:t>
      </w:r>
      <w:r w:rsidR="005855BC">
        <w:rPr>
          <w:rFonts w:ascii="Times New Roman" w:hAnsi="Times New Roman" w:cs="Times New Roman"/>
          <w:sz w:val="20"/>
          <w:szCs w:val="20"/>
          <w:lang w:val="en-GB"/>
        </w:rPr>
        <w:t>, 40(1), 2020, pp. 22-37</w:t>
      </w:r>
      <w:r w:rsidRPr="008173E9">
        <w:rPr>
          <w:rFonts w:ascii="Times New Roman" w:hAnsi="Times New Roman" w:cs="Times New Roman"/>
          <w:sz w:val="20"/>
          <w:szCs w:val="20"/>
          <w:lang w:val="en-GB"/>
        </w:rPr>
        <w:t>.</w:t>
      </w:r>
    </w:p>
  </w:endnote>
  <w:endnote w:id="11">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Rogers </w:t>
      </w:r>
      <w:r w:rsidRPr="008173E9">
        <w:rPr>
          <w:rFonts w:ascii="Times New Roman" w:hAnsi="Times New Roman" w:cs="Times New Roman"/>
          <w:lang w:val="en-GB"/>
        </w:rPr>
        <w:t xml:space="preserve">Brubaker, ‘Why Populism?’, </w:t>
      </w:r>
      <w:r w:rsidRPr="008173E9">
        <w:rPr>
          <w:rFonts w:ascii="Times New Roman" w:hAnsi="Times New Roman" w:cs="Times New Roman"/>
          <w:i/>
          <w:lang w:val="en-GB"/>
        </w:rPr>
        <w:t>Theory and Society</w:t>
      </w:r>
      <w:r w:rsidRPr="008173E9">
        <w:rPr>
          <w:rFonts w:ascii="Times New Roman" w:hAnsi="Times New Roman" w:cs="Times New Roman"/>
          <w:lang w:val="en-GB"/>
        </w:rPr>
        <w:t>, 46, 2017, pp. 357-385.</w:t>
      </w:r>
    </w:p>
  </w:endnote>
  <w:endnote w:id="12">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Michael </w:t>
      </w:r>
      <w:r w:rsidRPr="008173E9">
        <w:rPr>
          <w:rFonts w:ascii="Times New Roman" w:hAnsi="Times New Roman" w:cs="Times New Roman"/>
          <w:sz w:val="20"/>
          <w:szCs w:val="20"/>
          <w:lang w:val="en-GB"/>
        </w:rPr>
        <w:t xml:space="preserve">Freeden, ‘Is Nationalism a Distinct Ideology?’, </w:t>
      </w:r>
      <w:r w:rsidRPr="008173E9">
        <w:rPr>
          <w:rFonts w:ascii="Times New Roman" w:hAnsi="Times New Roman" w:cs="Times New Roman"/>
          <w:i/>
          <w:sz w:val="20"/>
          <w:szCs w:val="20"/>
          <w:lang w:val="en-GB"/>
        </w:rPr>
        <w:t>Political Studies</w:t>
      </w:r>
      <w:r w:rsidRPr="008173E9">
        <w:rPr>
          <w:rFonts w:ascii="Times New Roman" w:hAnsi="Times New Roman" w:cs="Times New Roman"/>
          <w:sz w:val="20"/>
          <w:szCs w:val="20"/>
          <w:lang w:val="en-GB"/>
        </w:rPr>
        <w:t>, 46(4), 1998, pp. 748-765.</w:t>
      </w:r>
    </w:p>
  </w:endnote>
  <w:endnote w:id="13">
    <w:p w:rsidR="007037BA" w:rsidRPr="007037BA" w:rsidRDefault="007037BA">
      <w:pPr>
        <w:spacing w:line="360" w:lineRule="auto"/>
        <w:jc w:val="both"/>
        <w:rPr>
          <w:rFonts w:ascii="Times New Roman" w:hAnsi="Times New Roman" w:cs="Times New Roman"/>
          <w:sz w:val="20"/>
          <w:szCs w:val="20"/>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w:t>
      </w:r>
      <w:r w:rsidRPr="008173E9">
        <w:rPr>
          <w:rFonts w:ascii="Times New Roman" w:hAnsi="Times New Roman" w:cs="Times New Roman"/>
          <w:sz w:val="20"/>
          <w:szCs w:val="20"/>
          <w:lang w:val="en-GB"/>
        </w:rPr>
        <w:t xml:space="preserve">Cas Mudde, ‘The Populist Zeitgeist’, </w:t>
      </w:r>
      <w:r w:rsidRPr="008173E9">
        <w:rPr>
          <w:rFonts w:ascii="Times New Roman" w:hAnsi="Times New Roman" w:cs="Times New Roman"/>
          <w:i/>
          <w:sz w:val="20"/>
          <w:szCs w:val="20"/>
          <w:lang w:val="en-GB"/>
        </w:rPr>
        <w:t>Government and Opposition</w:t>
      </w:r>
      <w:r w:rsidRPr="008173E9">
        <w:rPr>
          <w:rFonts w:ascii="Times New Roman" w:hAnsi="Times New Roman" w:cs="Times New Roman"/>
          <w:sz w:val="20"/>
          <w:szCs w:val="20"/>
          <w:lang w:val="en-GB"/>
        </w:rPr>
        <w:t xml:space="preserve">, 39(4), 2004, pp. 541-563. </w:t>
      </w:r>
      <w:r w:rsidRPr="008173E9">
        <w:rPr>
          <w:rFonts w:ascii="Times New Roman" w:hAnsi="Times New Roman" w:cs="Times New Roman"/>
          <w:sz w:val="20"/>
          <w:szCs w:val="20"/>
        </w:rPr>
        <w:t>Although note that Freeden himself does not consider populism a thin-centred ideology: Michael Freeden, ‘After the Brexit Referendum: Revisiting Populism as an Ideology,</w:t>
      </w:r>
      <w:r w:rsidRPr="007037BA">
        <w:rPr>
          <w:rFonts w:ascii="Times New Roman" w:hAnsi="Times New Roman" w:cs="Times New Roman"/>
          <w:i/>
          <w:sz w:val="20"/>
          <w:szCs w:val="20"/>
        </w:rPr>
        <w:t>’ Journal of Political Ideologies</w:t>
      </w:r>
      <w:r w:rsidRPr="008173E9">
        <w:rPr>
          <w:rFonts w:ascii="Times New Roman" w:hAnsi="Times New Roman" w:cs="Times New Roman"/>
          <w:sz w:val="20"/>
          <w:szCs w:val="20"/>
        </w:rPr>
        <w:t>, 22(1), 2017, pp. 1-11.</w:t>
      </w:r>
    </w:p>
  </w:endnote>
  <w:endnote w:id="14">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w:t>
      </w:r>
      <w:r w:rsidRPr="008173E9">
        <w:rPr>
          <w:rFonts w:ascii="Times New Roman" w:hAnsi="Times New Roman" w:cs="Times New Roman"/>
        </w:rPr>
        <w:t xml:space="preserve">Benjamin </w:t>
      </w:r>
      <w:r w:rsidRPr="008173E9">
        <w:rPr>
          <w:rFonts w:ascii="Times New Roman" w:hAnsi="Times New Roman" w:cs="Times New Roman"/>
          <w:lang w:val="en-GB"/>
        </w:rPr>
        <w:t xml:space="preserve">De Cleen, ‘Populism and Nationalism’, in Cristobal Rovira-Kaltwasser et al (eds.) </w:t>
      </w:r>
      <w:r w:rsidRPr="008173E9">
        <w:rPr>
          <w:rFonts w:ascii="Times New Roman" w:hAnsi="Times New Roman" w:cs="Times New Roman"/>
          <w:i/>
          <w:lang w:val="en-GB"/>
        </w:rPr>
        <w:t>Oxford Handbook of Populism</w:t>
      </w:r>
      <w:r w:rsidRPr="008173E9">
        <w:rPr>
          <w:rFonts w:ascii="Times New Roman" w:hAnsi="Times New Roman" w:cs="Times New Roman"/>
          <w:lang w:val="en-GB"/>
        </w:rPr>
        <w:t xml:space="preserve"> (Oxford: Oxford University Press, 2017); Benjamin De Cleen and Yannis Stavrakakis, ‘Distinctions and Articulations: A Discourse Theoretical Framework for the Study of Populism and Nationalism’, </w:t>
      </w:r>
      <w:r w:rsidRPr="008173E9">
        <w:rPr>
          <w:rFonts w:ascii="Times New Roman" w:hAnsi="Times New Roman" w:cs="Times New Roman"/>
          <w:i/>
          <w:lang w:val="en-GB"/>
        </w:rPr>
        <w:t>Javnost</w:t>
      </w:r>
      <w:r w:rsidRPr="008173E9">
        <w:rPr>
          <w:rFonts w:ascii="Times New Roman" w:hAnsi="Times New Roman" w:cs="Times New Roman"/>
          <w:lang w:val="en-GB"/>
        </w:rPr>
        <w:t>, 24(4), 2017, pp. 301-319.</w:t>
      </w:r>
    </w:p>
  </w:endnote>
  <w:endnote w:id="15">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Ernesto </w:t>
      </w:r>
      <w:r w:rsidRPr="008173E9">
        <w:rPr>
          <w:rFonts w:ascii="Times New Roman" w:hAnsi="Times New Roman" w:cs="Times New Roman"/>
          <w:sz w:val="20"/>
          <w:szCs w:val="20"/>
          <w:lang w:val="en-GB"/>
        </w:rPr>
        <w:t xml:space="preserve">Laclau, </w:t>
      </w:r>
      <w:r w:rsidRPr="008173E9">
        <w:rPr>
          <w:rFonts w:ascii="Times New Roman" w:hAnsi="Times New Roman" w:cs="Times New Roman"/>
          <w:i/>
          <w:sz w:val="20"/>
          <w:szCs w:val="20"/>
          <w:lang w:val="en-GB"/>
        </w:rPr>
        <w:t>On Populist Reason</w:t>
      </w:r>
      <w:r w:rsidRPr="008173E9">
        <w:rPr>
          <w:rFonts w:ascii="Times New Roman" w:hAnsi="Times New Roman" w:cs="Times New Roman"/>
          <w:sz w:val="20"/>
          <w:szCs w:val="20"/>
          <w:lang w:val="en-GB"/>
        </w:rPr>
        <w:t xml:space="preserve"> (London: Verso, 2005); Yannis Stavrakakis and Giorgos Katsambekis, ‘Left-Wing Populism in the European Periphery: The Case of SYRIZA’, </w:t>
      </w:r>
      <w:r w:rsidRPr="008173E9">
        <w:rPr>
          <w:rFonts w:ascii="Times New Roman" w:hAnsi="Times New Roman" w:cs="Times New Roman"/>
          <w:i/>
          <w:sz w:val="20"/>
          <w:szCs w:val="20"/>
          <w:lang w:val="en-GB"/>
        </w:rPr>
        <w:t>Journal of Political Ideologies</w:t>
      </w:r>
      <w:r w:rsidRPr="008173E9">
        <w:rPr>
          <w:rFonts w:ascii="Times New Roman" w:hAnsi="Times New Roman" w:cs="Times New Roman"/>
          <w:sz w:val="20"/>
          <w:szCs w:val="20"/>
          <w:lang w:val="en-GB"/>
        </w:rPr>
        <w:t>, 19(2), 2014, pp. 119-142.</w:t>
      </w:r>
    </w:p>
  </w:endnote>
  <w:endnote w:id="16">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w:t>
      </w:r>
      <w:r w:rsidRPr="008173E9">
        <w:rPr>
          <w:rFonts w:ascii="Times New Roman" w:hAnsi="Times New Roman" w:cs="Times New Roman"/>
          <w:lang w:val="en-GB"/>
        </w:rPr>
        <w:t xml:space="preserve">See generally Umut Özkirimli, </w:t>
      </w:r>
      <w:r w:rsidRPr="008173E9">
        <w:rPr>
          <w:rFonts w:ascii="Times New Roman" w:hAnsi="Times New Roman" w:cs="Times New Roman"/>
          <w:i/>
          <w:lang w:val="en-GB"/>
        </w:rPr>
        <w:t>Theories of Nationalism: A Critical Introduction</w:t>
      </w:r>
      <w:r w:rsidRPr="008173E9">
        <w:rPr>
          <w:rFonts w:ascii="Times New Roman" w:hAnsi="Times New Roman" w:cs="Times New Roman"/>
          <w:lang w:val="en-GB"/>
        </w:rPr>
        <w:t xml:space="preserve"> (London: Palgrave, 2000).</w:t>
      </w:r>
    </w:p>
  </w:endnote>
  <w:endnote w:id="17">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w:t>
      </w:r>
      <w:r w:rsidRPr="008173E9">
        <w:rPr>
          <w:rFonts w:ascii="Times New Roman" w:hAnsi="Times New Roman" w:cs="Times New Roman"/>
          <w:lang w:val="en-GB"/>
        </w:rPr>
        <w:t>Jenne, ‘Dueling Sovereign Imageries’, pp. 9-12.</w:t>
      </w:r>
    </w:p>
  </w:endnote>
  <w:endnote w:id="18">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Rogers </w:t>
      </w:r>
      <w:r w:rsidRPr="008173E9">
        <w:rPr>
          <w:rFonts w:ascii="Times New Roman" w:hAnsi="Times New Roman" w:cs="Times New Roman"/>
          <w:sz w:val="20"/>
          <w:szCs w:val="20"/>
          <w:lang w:val="en-GB"/>
        </w:rPr>
        <w:t xml:space="preserve">Brubaker, </w:t>
      </w:r>
      <w:r w:rsidRPr="008173E9">
        <w:rPr>
          <w:rFonts w:ascii="Times New Roman" w:hAnsi="Times New Roman" w:cs="Times New Roman"/>
          <w:i/>
          <w:sz w:val="20"/>
          <w:szCs w:val="20"/>
          <w:lang w:val="en-GB"/>
        </w:rPr>
        <w:t>Nationalism Reframed: Nationhood and the National Question in the New Europe</w:t>
      </w:r>
      <w:r w:rsidRPr="008173E9">
        <w:rPr>
          <w:rFonts w:ascii="Times New Roman" w:hAnsi="Times New Roman" w:cs="Times New Roman"/>
          <w:sz w:val="20"/>
          <w:szCs w:val="20"/>
          <w:lang w:val="en-GB"/>
        </w:rPr>
        <w:t xml:space="preserve"> (Cambridge: Cambridge University Press, 1996).</w:t>
      </w:r>
    </w:p>
  </w:endnote>
  <w:endnote w:id="19">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w:t>
      </w:r>
      <w:r w:rsidRPr="008173E9">
        <w:rPr>
          <w:rFonts w:ascii="Times New Roman" w:hAnsi="Times New Roman" w:cs="Times New Roman"/>
          <w:lang w:val="en-GB"/>
        </w:rPr>
        <w:t>De Cleen, ‘Populism and Nationalism’.</w:t>
      </w:r>
    </w:p>
  </w:endnote>
  <w:endnote w:id="20">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Ronald F. </w:t>
      </w:r>
      <w:r w:rsidRPr="008173E9">
        <w:rPr>
          <w:rFonts w:ascii="Times New Roman" w:hAnsi="Times New Roman" w:cs="Times New Roman"/>
          <w:sz w:val="20"/>
          <w:szCs w:val="20"/>
          <w:lang w:val="en-GB"/>
        </w:rPr>
        <w:t>Inglehart and Pippa Norris, ‘Trump, Brexit, and the Rise of Populism: Economic Have-Nots and Cultural Backlash’, Cambridge: Harvard Kennedy School research paper RWP16-026, 2016.</w:t>
      </w:r>
    </w:p>
  </w:endnote>
  <w:endnote w:id="21">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Yannis Stavrakakis, Giorgos Katsampekis, Nikos Nikisianis, Alexandros Kioupkiolis, and Thomas Siomos, ‘Extreme Right-Wing Populism in Europe: Revisiting a Reified Association’, Critical Discourse Studies, 14(4), pp. 420-439.</w:t>
      </w:r>
    </w:p>
  </w:endnote>
  <w:endnote w:id="22">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w:t>
      </w:r>
      <w:r w:rsidRPr="00785747">
        <w:rPr>
          <w:rFonts w:ascii="Times New Roman" w:hAnsi="Times New Roman" w:cs="Times New Roman"/>
          <w:lang w:val="en-GB"/>
        </w:rPr>
        <w:t xml:space="preserve">Brubaker, ‘Why Populism?’, pp. 361-2, 373; </w:t>
      </w:r>
      <w:r w:rsidRPr="00A9511B">
        <w:rPr>
          <w:rFonts w:ascii="Times New Roman" w:hAnsi="Times New Roman" w:cs="Times New Roman"/>
        </w:rPr>
        <w:t xml:space="preserve">Benjamin Moffitt, </w:t>
      </w:r>
      <w:r w:rsidRPr="00A9511B">
        <w:rPr>
          <w:rFonts w:ascii="Times New Roman" w:hAnsi="Times New Roman" w:cs="Times New Roman"/>
          <w:i/>
        </w:rPr>
        <w:t>Populism</w:t>
      </w:r>
      <w:r w:rsidRPr="00A9511B">
        <w:rPr>
          <w:rFonts w:ascii="Times New Roman" w:hAnsi="Times New Roman" w:cs="Times New Roman"/>
        </w:rPr>
        <w:t xml:space="preserve"> (Cambridge: Polity, 2020)</w:t>
      </w:r>
      <w:r>
        <w:rPr>
          <w:rFonts w:ascii="Times New Roman" w:hAnsi="Times New Roman" w:cs="Times New Roman"/>
        </w:rPr>
        <w:t xml:space="preserve">; </w:t>
      </w:r>
      <w:r w:rsidRPr="00785747">
        <w:rPr>
          <w:rFonts w:ascii="Times New Roman" w:hAnsi="Times New Roman" w:cs="Times New Roman"/>
          <w:lang w:val="en-GB"/>
        </w:rPr>
        <w:t xml:space="preserve">Kurt L. Weyland, ‘Populism: A Political-Strategic Approach’, in Cristobal Rovira-Kaltwasser et al </w:t>
      </w:r>
      <w:r w:rsidRPr="001231E2">
        <w:rPr>
          <w:rFonts w:ascii="Times New Roman" w:hAnsi="Times New Roman" w:cs="Times New Roman"/>
          <w:lang w:val="en-GB"/>
        </w:rPr>
        <w:t xml:space="preserve">(eds.), </w:t>
      </w:r>
      <w:r w:rsidRPr="001231E2">
        <w:rPr>
          <w:rFonts w:ascii="Times New Roman" w:hAnsi="Times New Roman" w:cs="Times New Roman"/>
          <w:i/>
          <w:lang w:val="en-GB"/>
        </w:rPr>
        <w:t>The Oxford Handbook of Populism</w:t>
      </w:r>
      <w:r w:rsidRPr="001231E2">
        <w:rPr>
          <w:rFonts w:ascii="Times New Roman" w:hAnsi="Times New Roman" w:cs="Times New Roman"/>
          <w:lang w:val="en-GB"/>
        </w:rPr>
        <w:t xml:space="preserve"> (Oxford: Oxford University Press, 2017), pp. 65-67</w:t>
      </w:r>
      <w:r>
        <w:rPr>
          <w:rFonts w:ascii="Times New Roman" w:hAnsi="Times New Roman" w:cs="Times New Roman"/>
          <w:lang w:val="en-GB"/>
        </w:rPr>
        <w:t>.</w:t>
      </w:r>
    </w:p>
  </w:endnote>
  <w:endnote w:id="23">
    <w:p w:rsidR="007037BA" w:rsidRPr="008173E9" w:rsidRDefault="007037BA" w:rsidP="00785747">
      <w:pPr>
        <w:spacing w:line="360" w:lineRule="auto"/>
        <w:jc w:val="both"/>
        <w:rPr>
          <w:rFonts w:ascii="Times New Roman" w:hAnsi="Times New Roman" w:cs="Times New Roman"/>
          <w:sz w:val="20"/>
          <w:szCs w:val="20"/>
          <w:lang w:val="en-GB"/>
        </w:rPr>
      </w:pPr>
      <w:r w:rsidRPr="00785747">
        <w:rPr>
          <w:rStyle w:val="EndnoteReference"/>
          <w:rFonts w:ascii="Times New Roman" w:hAnsi="Times New Roman" w:cs="Times New Roman"/>
          <w:sz w:val="20"/>
          <w:szCs w:val="20"/>
        </w:rPr>
        <w:endnoteRef/>
      </w:r>
      <w:r w:rsidRPr="00785747">
        <w:rPr>
          <w:rFonts w:ascii="Times New Roman" w:hAnsi="Times New Roman" w:cs="Times New Roman"/>
          <w:sz w:val="20"/>
          <w:szCs w:val="20"/>
        </w:rPr>
        <w:t xml:space="preserve"> </w:t>
      </w:r>
      <w:r w:rsidRPr="00785747">
        <w:rPr>
          <w:rFonts w:ascii="Times New Roman" w:hAnsi="Times New Roman" w:cs="Times New Roman"/>
          <w:sz w:val="20"/>
          <w:szCs w:val="20"/>
          <w:lang w:val="en-GB"/>
        </w:rPr>
        <w:t xml:space="preserve">Anderson, </w:t>
      </w:r>
      <w:r w:rsidRPr="00785747">
        <w:rPr>
          <w:rFonts w:ascii="Times New Roman" w:hAnsi="Times New Roman" w:cs="Times New Roman"/>
          <w:i/>
          <w:sz w:val="20"/>
          <w:szCs w:val="20"/>
          <w:lang w:val="en-GB"/>
        </w:rPr>
        <w:t>Imagined Communities</w:t>
      </w:r>
      <w:r w:rsidRPr="001231E2">
        <w:rPr>
          <w:rFonts w:ascii="Times New Roman" w:hAnsi="Times New Roman" w:cs="Times New Roman"/>
          <w:sz w:val="20"/>
          <w:szCs w:val="20"/>
          <w:lang w:val="en-GB"/>
        </w:rPr>
        <w:t>; Ernest Renan, ‘What Is A Nation?’, 1882, available at</w:t>
      </w:r>
      <w:r w:rsidRPr="008173E9">
        <w:rPr>
          <w:rFonts w:ascii="Times New Roman" w:hAnsi="Times New Roman" w:cs="Times New Roman"/>
          <w:sz w:val="20"/>
          <w:szCs w:val="20"/>
          <w:lang w:val="en-GB"/>
        </w:rPr>
        <w:t xml:space="preserve"> </w:t>
      </w:r>
      <w:hyperlink r:id="rId3" w:history="1">
        <w:r w:rsidRPr="008173E9">
          <w:rPr>
            <w:rStyle w:val="Hyperlink"/>
            <w:rFonts w:ascii="Times New Roman" w:hAnsi="Times New Roman" w:cs="Times New Roman"/>
            <w:sz w:val="20"/>
            <w:szCs w:val="20"/>
            <w:lang w:val="en-GB"/>
          </w:rPr>
          <w:t>http://ucparis.fr/files/9313/6549/9943/What_is_a_Nation.pdf</w:t>
        </w:r>
      </w:hyperlink>
      <w:r w:rsidRPr="008173E9">
        <w:rPr>
          <w:rFonts w:ascii="Times New Roman" w:hAnsi="Times New Roman" w:cs="Times New Roman"/>
          <w:sz w:val="20"/>
          <w:szCs w:val="20"/>
          <w:lang w:val="en-GB"/>
        </w:rPr>
        <w:t xml:space="preserve">. </w:t>
      </w:r>
    </w:p>
  </w:endnote>
  <w:endnote w:id="24">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Kristina Bakkaer </w:t>
      </w:r>
      <w:r w:rsidRPr="008173E9">
        <w:rPr>
          <w:rFonts w:ascii="Times New Roman" w:hAnsi="Times New Roman" w:cs="Times New Roman"/>
          <w:sz w:val="20"/>
          <w:szCs w:val="20"/>
          <w:lang w:val="en-GB"/>
        </w:rPr>
        <w:t>Simonsen and Bart Bonikowski, ‘Is Civic Nationalism Necessarily Inclusive? Conceptions of Nationhood and Anti</w:t>
      </w:r>
      <w:r w:rsidRPr="008173E9">
        <w:rPr>
          <w:rFonts w:ascii="Cambria Math" w:hAnsi="Cambria Math" w:cs="Cambria Math"/>
          <w:sz w:val="20"/>
          <w:szCs w:val="20"/>
          <w:lang w:val="en-GB"/>
        </w:rPr>
        <w:t>‐</w:t>
      </w:r>
      <w:r w:rsidRPr="008173E9">
        <w:rPr>
          <w:rFonts w:ascii="Times New Roman" w:hAnsi="Times New Roman" w:cs="Times New Roman"/>
          <w:sz w:val="20"/>
          <w:szCs w:val="20"/>
          <w:lang w:val="en-GB"/>
        </w:rPr>
        <w:t xml:space="preserve">Muslim Attitudes in Europe’, </w:t>
      </w:r>
      <w:r w:rsidRPr="008173E9">
        <w:rPr>
          <w:rFonts w:ascii="Times New Roman" w:hAnsi="Times New Roman" w:cs="Times New Roman"/>
          <w:i/>
          <w:sz w:val="20"/>
          <w:szCs w:val="20"/>
          <w:lang w:val="en-GB"/>
        </w:rPr>
        <w:t>European Journal of Political Research</w:t>
      </w:r>
      <w:r w:rsidRPr="008173E9">
        <w:rPr>
          <w:rFonts w:ascii="Times New Roman" w:hAnsi="Times New Roman" w:cs="Times New Roman"/>
          <w:sz w:val="20"/>
          <w:szCs w:val="20"/>
          <w:lang w:val="en-GB"/>
        </w:rPr>
        <w:t xml:space="preserve">, 59(1), 2020, pp. 114-136; for a critique Taras Kuzio, ‘The Myth of the Civic State: A Critical Survey of Hans Kohn’s Framework for Understanding Nationalism’, </w:t>
      </w:r>
      <w:r w:rsidRPr="008173E9">
        <w:rPr>
          <w:rFonts w:ascii="Times New Roman" w:hAnsi="Times New Roman" w:cs="Times New Roman"/>
          <w:i/>
          <w:sz w:val="20"/>
          <w:szCs w:val="20"/>
          <w:lang w:val="en-GB"/>
        </w:rPr>
        <w:t>Ethnic and Racial Studies</w:t>
      </w:r>
      <w:r w:rsidRPr="008173E9">
        <w:rPr>
          <w:rFonts w:ascii="Times New Roman" w:hAnsi="Times New Roman" w:cs="Times New Roman"/>
          <w:sz w:val="20"/>
          <w:szCs w:val="20"/>
          <w:lang w:val="en-GB"/>
        </w:rPr>
        <w:t>, 25(1), 2002, pp. 20-39.</w:t>
      </w:r>
    </w:p>
  </w:endnote>
  <w:endnote w:id="25">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Benjamin </w:t>
      </w:r>
      <w:r w:rsidRPr="008173E9">
        <w:rPr>
          <w:rFonts w:ascii="Times New Roman" w:hAnsi="Times New Roman" w:cs="Times New Roman"/>
          <w:sz w:val="20"/>
          <w:szCs w:val="20"/>
          <w:lang w:val="en-GB"/>
        </w:rPr>
        <w:t xml:space="preserve">Arditi, ‘Populism Is Hegemony Is Politics? On Ernesto Laclau’s On Populist Reason’, </w:t>
      </w:r>
      <w:r w:rsidRPr="008173E9">
        <w:rPr>
          <w:rFonts w:ascii="Times New Roman" w:hAnsi="Times New Roman" w:cs="Times New Roman"/>
          <w:i/>
          <w:sz w:val="20"/>
          <w:szCs w:val="20"/>
          <w:lang w:val="en-GB"/>
        </w:rPr>
        <w:t>Constellations</w:t>
      </w:r>
      <w:r w:rsidRPr="008173E9">
        <w:rPr>
          <w:rFonts w:ascii="Times New Roman" w:hAnsi="Times New Roman" w:cs="Times New Roman"/>
          <w:sz w:val="20"/>
          <w:szCs w:val="20"/>
          <w:lang w:val="en-GB"/>
        </w:rPr>
        <w:t xml:space="preserve">, 17(3), 2010, pp. 488–497; Laclau, </w:t>
      </w:r>
      <w:r w:rsidRPr="008173E9">
        <w:rPr>
          <w:rFonts w:ascii="Times New Roman" w:hAnsi="Times New Roman" w:cs="Times New Roman"/>
          <w:i/>
          <w:sz w:val="20"/>
          <w:szCs w:val="20"/>
          <w:lang w:val="en-GB"/>
        </w:rPr>
        <w:t>On Populist Reason</w:t>
      </w:r>
      <w:r w:rsidRPr="008173E9">
        <w:rPr>
          <w:rFonts w:ascii="Times New Roman" w:hAnsi="Times New Roman" w:cs="Times New Roman"/>
          <w:sz w:val="20"/>
          <w:szCs w:val="20"/>
          <w:lang w:val="en-GB"/>
        </w:rPr>
        <w:t>.</w:t>
      </w:r>
    </w:p>
  </w:endnote>
  <w:endnote w:id="26">
    <w:p w:rsidR="007037BA" w:rsidRPr="003832C4" w:rsidRDefault="007037BA">
      <w:pPr>
        <w:pStyle w:val="EndnoteText"/>
        <w:spacing w:line="360" w:lineRule="auto"/>
        <w:jc w:val="both"/>
        <w:rPr>
          <w:rFonts w:ascii="Times New Roman" w:hAnsi="Times New Roman" w:cs="Times New Roman"/>
          <w:bCs/>
        </w:rPr>
      </w:pPr>
      <w:r w:rsidRPr="008173E9">
        <w:rPr>
          <w:rStyle w:val="EndnoteReference"/>
          <w:rFonts w:ascii="Times New Roman" w:hAnsi="Times New Roman" w:cs="Times New Roman"/>
        </w:rPr>
        <w:endnoteRef/>
      </w:r>
      <w:r w:rsidRPr="008173E9">
        <w:rPr>
          <w:rFonts w:ascii="Times New Roman" w:hAnsi="Times New Roman" w:cs="Times New Roman"/>
        </w:rPr>
        <w:t xml:space="preserve"> </w:t>
      </w:r>
      <w:r w:rsidR="005855BC">
        <w:rPr>
          <w:rFonts w:ascii="Times New Roman" w:hAnsi="Times New Roman" w:cs="Times New Roman"/>
          <w:lang w:val="en-GB"/>
        </w:rPr>
        <w:t>Angelos Chryssogelos, ‘</w:t>
      </w:r>
      <w:r w:rsidR="005855BC" w:rsidRPr="003832C4">
        <w:rPr>
          <w:rFonts w:ascii="Times New Roman" w:hAnsi="Times New Roman" w:cs="Times New Roman"/>
          <w:bCs/>
        </w:rPr>
        <w:t xml:space="preserve">The </w:t>
      </w:r>
      <w:r w:rsidR="005855BC">
        <w:rPr>
          <w:rFonts w:ascii="Times New Roman" w:hAnsi="Times New Roman" w:cs="Times New Roman"/>
          <w:bCs/>
        </w:rPr>
        <w:t>P</w:t>
      </w:r>
      <w:r w:rsidR="005855BC" w:rsidRPr="003832C4">
        <w:rPr>
          <w:rFonts w:ascii="Times New Roman" w:hAnsi="Times New Roman" w:cs="Times New Roman"/>
          <w:bCs/>
        </w:rPr>
        <w:t xml:space="preserve">eople in the </w:t>
      </w:r>
      <w:r w:rsidR="005855BC">
        <w:rPr>
          <w:rFonts w:ascii="Times New Roman" w:hAnsi="Times New Roman" w:cs="Times New Roman"/>
          <w:bCs/>
        </w:rPr>
        <w:t>“H</w:t>
      </w:r>
      <w:r w:rsidR="005855BC" w:rsidRPr="003832C4">
        <w:rPr>
          <w:rFonts w:ascii="Times New Roman" w:hAnsi="Times New Roman" w:cs="Times New Roman"/>
          <w:bCs/>
        </w:rPr>
        <w:t>ere and</w:t>
      </w:r>
      <w:r w:rsidR="005855BC">
        <w:rPr>
          <w:rFonts w:ascii="Times New Roman" w:hAnsi="Times New Roman" w:cs="Times New Roman"/>
          <w:bCs/>
        </w:rPr>
        <w:t xml:space="preserve"> N</w:t>
      </w:r>
      <w:r w:rsidR="005855BC" w:rsidRPr="003832C4">
        <w:rPr>
          <w:rFonts w:ascii="Times New Roman" w:hAnsi="Times New Roman" w:cs="Times New Roman"/>
          <w:bCs/>
        </w:rPr>
        <w:t>ow</w:t>
      </w:r>
      <w:r w:rsidR="005855BC">
        <w:rPr>
          <w:rFonts w:ascii="Times New Roman" w:hAnsi="Times New Roman" w:cs="Times New Roman"/>
          <w:bCs/>
        </w:rPr>
        <w:t>”</w:t>
      </w:r>
      <w:r w:rsidR="005855BC" w:rsidRPr="003832C4">
        <w:rPr>
          <w:rFonts w:ascii="Times New Roman" w:hAnsi="Times New Roman" w:cs="Times New Roman"/>
          <w:bCs/>
        </w:rPr>
        <w:t xml:space="preserve">: Populism, </w:t>
      </w:r>
      <w:r w:rsidR="005855BC">
        <w:rPr>
          <w:rFonts w:ascii="Times New Roman" w:hAnsi="Times New Roman" w:cs="Times New Roman"/>
          <w:bCs/>
        </w:rPr>
        <w:t>M</w:t>
      </w:r>
      <w:r w:rsidR="005855BC" w:rsidRPr="003832C4">
        <w:rPr>
          <w:rFonts w:ascii="Times New Roman" w:hAnsi="Times New Roman" w:cs="Times New Roman"/>
          <w:bCs/>
        </w:rPr>
        <w:t xml:space="preserve">odernization and the </w:t>
      </w:r>
      <w:r w:rsidR="005855BC">
        <w:rPr>
          <w:rFonts w:ascii="Times New Roman" w:hAnsi="Times New Roman" w:cs="Times New Roman"/>
          <w:bCs/>
        </w:rPr>
        <w:t>S</w:t>
      </w:r>
      <w:r w:rsidR="005855BC" w:rsidRPr="003832C4">
        <w:rPr>
          <w:rFonts w:ascii="Times New Roman" w:hAnsi="Times New Roman" w:cs="Times New Roman"/>
          <w:bCs/>
        </w:rPr>
        <w:t>tate in Greece</w:t>
      </w:r>
      <w:r w:rsidR="005855BC">
        <w:rPr>
          <w:rFonts w:ascii="Times New Roman" w:hAnsi="Times New Roman" w:cs="Times New Roman"/>
          <w:bCs/>
        </w:rPr>
        <w:t xml:space="preserve">’, </w:t>
      </w:r>
      <w:r w:rsidR="005855BC" w:rsidRPr="003832C4">
        <w:rPr>
          <w:rFonts w:ascii="Times New Roman" w:hAnsi="Times New Roman" w:cs="Times New Roman"/>
          <w:bCs/>
          <w:i/>
        </w:rPr>
        <w:t>International Political Science Review</w:t>
      </w:r>
      <w:r w:rsidR="005855BC">
        <w:rPr>
          <w:rFonts w:ascii="Times New Roman" w:hAnsi="Times New Roman" w:cs="Times New Roman"/>
          <w:bCs/>
        </w:rPr>
        <w:t>, 38(4), 2017, pp. 374-375</w:t>
      </w:r>
      <w:r w:rsidRPr="005855BC">
        <w:rPr>
          <w:rFonts w:ascii="Times New Roman" w:hAnsi="Times New Roman" w:cs="Times New Roman"/>
          <w:lang w:val="en-GB"/>
        </w:rPr>
        <w:t>.</w:t>
      </w:r>
    </w:p>
  </w:endnote>
  <w:endnote w:id="27">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Taggart, </w:t>
      </w:r>
      <w:r w:rsidRPr="008173E9">
        <w:rPr>
          <w:rFonts w:ascii="Times New Roman" w:hAnsi="Times New Roman" w:cs="Times New Roman"/>
          <w:i/>
        </w:rPr>
        <w:t>Populism</w:t>
      </w:r>
      <w:r w:rsidRPr="008173E9">
        <w:rPr>
          <w:rFonts w:ascii="Times New Roman" w:hAnsi="Times New Roman" w:cs="Times New Roman"/>
        </w:rPr>
        <w:t>.</w:t>
      </w:r>
    </w:p>
  </w:endnote>
  <w:endnote w:id="28">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w:t>
      </w:r>
      <w:r w:rsidRPr="008173E9">
        <w:rPr>
          <w:rFonts w:ascii="Times New Roman" w:hAnsi="Times New Roman" w:cs="Times New Roman"/>
          <w:sz w:val="20"/>
          <w:szCs w:val="20"/>
          <w:lang w:val="en-GB"/>
        </w:rPr>
        <w:t xml:space="preserve">For a demonstration of this in British and American post-industrial ‘heartlands’ see Justin Gest, </w:t>
      </w:r>
      <w:r w:rsidRPr="008173E9">
        <w:rPr>
          <w:rFonts w:ascii="Times New Roman" w:hAnsi="Times New Roman" w:cs="Times New Roman"/>
          <w:i/>
          <w:sz w:val="20"/>
          <w:szCs w:val="20"/>
          <w:lang w:val="en-GB"/>
        </w:rPr>
        <w:t xml:space="preserve">The New Minority: White </w:t>
      </w:r>
      <w:proofErr w:type="gramStart"/>
      <w:r w:rsidRPr="008173E9">
        <w:rPr>
          <w:rFonts w:ascii="Times New Roman" w:hAnsi="Times New Roman" w:cs="Times New Roman"/>
          <w:i/>
          <w:sz w:val="20"/>
          <w:szCs w:val="20"/>
          <w:lang w:val="en-GB"/>
        </w:rPr>
        <w:t>Working Class</w:t>
      </w:r>
      <w:proofErr w:type="gramEnd"/>
      <w:r w:rsidRPr="008173E9">
        <w:rPr>
          <w:rFonts w:ascii="Times New Roman" w:hAnsi="Times New Roman" w:cs="Times New Roman"/>
          <w:i/>
          <w:sz w:val="20"/>
          <w:szCs w:val="20"/>
          <w:lang w:val="en-GB"/>
        </w:rPr>
        <w:t xml:space="preserve"> Politics in an Age of Immigration and Inequality</w:t>
      </w:r>
      <w:r w:rsidRPr="008173E9">
        <w:rPr>
          <w:rFonts w:ascii="Times New Roman" w:hAnsi="Times New Roman" w:cs="Times New Roman"/>
          <w:sz w:val="20"/>
          <w:szCs w:val="20"/>
          <w:lang w:val="en-GB"/>
        </w:rPr>
        <w:t xml:space="preserve"> (Oxford: Oxford University Press, 2016).</w:t>
      </w:r>
    </w:p>
  </w:endnote>
  <w:endnote w:id="29">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w:t>
      </w:r>
      <w:r w:rsidR="005855BC">
        <w:rPr>
          <w:rFonts w:ascii="Times New Roman" w:hAnsi="Times New Roman" w:cs="Times New Roman"/>
          <w:lang w:val="en-GB"/>
        </w:rPr>
        <w:t xml:space="preserve">Angelos Chryssogelos, </w:t>
      </w:r>
      <w:r w:rsidR="005855BC" w:rsidRPr="003832C4">
        <w:rPr>
          <w:rFonts w:ascii="Times New Roman" w:hAnsi="Times New Roman" w:cs="Times New Roman"/>
          <w:i/>
          <w:lang w:val="en-GB"/>
        </w:rPr>
        <w:t>Party Systems and Foreign Policy Change in Liberal Democracies: Cleavages, Ideas, Competition</w:t>
      </w:r>
      <w:r w:rsidR="005855BC">
        <w:rPr>
          <w:rFonts w:ascii="Times New Roman" w:hAnsi="Times New Roman" w:cs="Times New Roman"/>
          <w:lang w:val="en-GB"/>
        </w:rPr>
        <w:t xml:space="preserve"> (New York: Routledge, 2021)</w:t>
      </w:r>
      <w:r w:rsidRPr="008173E9">
        <w:rPr>
          <w:rFonts w:ascii="Times New Roman" w:hAnsi="Times New Roman" w:cs="Times New Roman"/>
          <w:lang w:val="en-GB"/>
        </w:rPr>
        <w:t>.</w:t>
      </w:r>
    </w:p>
  </w:endnote>
  <w:endnote w:id="30">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w:t>
      </w:r>
      <w:r w:rsidRPr="008173E9">
        <w:rPr>
          <w:rFonts w:ascii="Times New Roman" w:hAnsi="Times New Roman" w:cs="Times New Roman"/>
          <w:sz w:val="20"/>
          <w:szCs w:val="20"/>
          <w:lang w:val="en-GB"/>
        </w:rPr>
        <w:t xml:space="preserve">Plagemann and Destradi, ‘Populism and Foreign Policy’; Bertjan Verbeek and Andrej Zaslove, ‘The Impact of Populist Radical Right Parties on Foreign Policy: The Northern League as a Junior Coalition Partner in the Berlusconi Governments’, </w:t>
      </w:r>
      <w:r w:rsidRPr="008173E9">
        <w:rPr>
          <w:rFonts w:ascii="Times New Roman" w:hAnsi="Times New Roman" w:cs="Times New Roman"/>
          <w:i/>
          <w:sz w:val="20"/>
          <w:szCs w:val="20"/>
          <w:lang w:val="en-GB"/>
        </w:rPr>
        <w:t>European Political Science Review</w:t>
      </w:r>
      <w:r w:rsidRPr="008173E9">
        <w:rPr>
          <w:rFonts w:ascii="Times New Roman" w:hAnsi="Times New Roman" w:cs="Times New Roman"/>
          <w:sz w:val="20"/>
          <w:szCs w:val="20"/>
          <w:lang w:val="en-GB"/>
        </w:rPr>
        <w:t>, 7(4), 2015, pp. 525-546.</w:t>
      </w:r>
    </w:p>
  </w:endnote>
  <w:endnote w:id="31">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Thorsten Wojczewski, ‘‘Enemies of the People’: Populism and the Politics of (In)security’, European Journal of International Security, 5(1), 2020, pp. 5-24.</w:t>
      </w:r>
    </w:p>
  </w:endnote>
  <w:endnote w:id="32">
    <w:p w:rsidR="007037BA" w:rsidRPr="00785747" w:rsidRDefault="007037BA" w:rsidP="00785747">
      <w:pPr>
        <w:pStyle w:val="EndnoteText"/>
        <w:spacing w:line="360" w:lineRule="auto"/>
        <w:jc w:val="both"/>
        <w:rPr>
          <w:rFonts w:ascii="Times New Roman" w:hAnsi="Times New Roman" w:cs="Times New Roman"/>
        </w:rPr>
      </w:pPr>
      <w:r w:rsidRPr="00785747">
        <w:rPr>
          <w:rStyle w:val="EndnoteReference"/>
          <w:rFonts w:ascii="Times New Roman" w:hAnsi="Times New Roman" w:cs="Times New Roman"/>
        </w:rPr>
        <w:endnoteRef/>
      </w:r>
      <w:r w:rsidRPr="00785747">
        <w:rPr>
          <w:rFonts w:ascii="Times New Roman" w:hAnsi="Times New Roman" w:cs="Times New Roman"/>
        </w:rPr>
        <w:t xml:space="preserve"> Brubaker, ‘Why Populism?’, </w:t>
      </w:r>
      <w:r w:rsidRPr="00785747">
        <w:rPr>
          <w:rFonts w:ascii="Times New Roman" w:hAnsi="Times New Roman" w:cs="Times New Roman"/>
          <w:lang w:val="en-GB"/>
        </w:rPr>
        <w:t>p. 363.</w:t>
      </w:r>
    </w:p>
  </w:endnote>
  <w:endnote w:id="33">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w:t>
      </w:r>
      <w:r w:rsidRPr="00785747">
        <w:rPr>
          <w:rFonts w:ascii="Times New Roman" w:hAnsi="Times New Roman" w:cs="Times New Roman"/>
          <w:lang w:val="en-GB"/>
        </w:rPr>
        <w:t xml:space="preserve">De Cleen, ‘Populism and Nationalism’; </w:t>
      </w:r>
      <w:r w:rsidRPr="007037BA">
        <w:rPr>
          <w:rFonts w:ascii="Times New Roman" w:hAnsi="Times New Roman" w:cs="Times New Roman"/>
        </w:rPr>
        <w:t xml:space="preserve">De Cleen and Stavrakakis, ‘Distinctions and Articulations’; Stavrakakis et al, ‘Extreme Right-Wing Populism in Europe’. For the relationship between populism and nationalism in the case of Greece see Giorgos Katsambekis and Yannis Stavrakakis, ‘Revisiting the Nationalism/Populism Nexus: Lessons from the Greek Case’, </w:t>
      </w:r>
      <w:r w:rsidRPr="007037BA">
        <w:rPr>
          <w:rFonts w:ascii="Times New Roman" w:hAnsi="Times New Roman" w:cs="Times New Roman"/>
          <w:i/>
        </w:rPr>
        <w:t>Javnost</w:t>
      </w:r>
      <w:r w:rsidRPr="007037BA">
        <w:rPr>
          <w:rFonts w:ascii="Times New Roman" w:hAnsi="Times New Roman" w:cs="Times New Roman"/>
        </w:rPr>
        <w:t>, 24(4), 2017, pp. 391-408.</w:t>
      </w:r>
    </w:p>
  </w:endnote>
  <w:endnote w:id="34">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w:t>
      </w:r>
      <w:r w:rsidR="005855BC">
        <w:rPr>
          <w:rFonts w:ascii="Times New Roman" w:hAnsi="Times New Roman" w:cs="Times New Roman"/>
          <w:lang w:val="en-GB"/>
        </w:rPr>
        <w:t>Chryssogelos, ‘The People in the “Here and Now”’, pp. 473-487</w:t>
      </w:r>
      <w:r w:rsidRPr="00785747">
        <w:rPr>
          <w:rFonts w:ascii="Times New Roman" w:hAnsi="Times New Roman" w:cs="Times New Roman"/>
          <w:lang w:val="en-GB"/>
        </w:rPr>
        <w:t>.</w:t>
      </w:r>
    </w:p>
  </w:endnote>
  <w:endnote w:id="35">
    <w:p w:rsidR="00A3588F" w:rsidRPr="00B224C0" w:rsidRDefault="00A3588F" w:rsidP="00A3588F">
      <w:pPr>
        <w:pStyle w:val="EndnoteText"/>
        <w:spacing w:line="360" w:lineRule="auto"/>
        <w:jc w:val="both"/>
        <w:rPr>
          <w:rFonts w:ascii="Times New Roman" w:hAnsi="Times New Roman" w:cs="Times New Roman"/>
        </w:rPr>
      </w:pPr>
      <w:r w:rsidRPr="00B224C0">
        <w:rPr>
          <w:rStyle w:val="EndnoteReference"/>
          <w:rFonts w:ascii="Times New Roman" w:hAnsi="Times New Roman" w:cs="Times New Roman"/>
        </w:rPr>
        <w:endnoteRef/>
      </w:r>
      <w:r w:rsidRPr="00B224C0">
        <w:rPr>
          <w:rFonts w:ascii="Times New Roman" w:hAnsi="Times New Roman" w:cs="Times New Roman"/>
        </w:rPr>
        <w:t xml:space="preserve"> Jenne, ‘Dueling Sovereign Imageries’, </w:t>
      </w:r>
      <w:r w:rsidRPr="00B224C0">
        <w:rPr>
          <w:rFonts w:ascii="Times New Roman" w:hAnsi="Times New Roman" w:cs="Times New Roman"/>
          <w:lang w:val="en-GB"/>
        </w:rPr>
        <w:t>pp. 13-21.</w:t>
      </w:r>
    </w:p>
  </w:endnote>
  <w:endnote w:id="36">
    <w:p w:rsidR="007037BA" w:rsidRPr="008173E9" w:rsidRDefault="007037BA">
      <w:pPr>
        <w:spacing w:line="360" w:lineRule="auto"/>
        <w:jc w:val="both"/>
        <w:rPr>
          <w:rFonts w:ascii="Times New Roman" w:hAnsi="Times New Roman" w:cs="Times New Roman"/>
          <w:sz w:val="20"/>
          <w:szCs w:val="20"/>
          <w:lang w:val="en-GB"/>
        </w:rPr>
      </w:pPr>
      <w:r w:rsidRPr="00B224C0">
        <w:rPr>
          <w:rStyle w:val="EndnoteReference"/>
          <w:rFonts w:ascii="Times New Roman" w:hAnsi="Times New Roman" w:cs="Times New Roman"/>
          <w:sz w:val="20"/>
          <w:szCs w:val="20"/>
        </w:rPr>
        <w:endnoteRef/>
      </w:r>
      <w:r w:rsidRPr="00B224C0">
        <w:rPr>
          <w:rFonts w:ascii="Times New Roman" w:hAnsi="Times New Roman" w:cs="Times New Roman"/>
          <w:sz w:val="20"/>
          <w:szCs w:val="20"/>
        </w:rPr>
        <w:t xml:space="preserve"> Ernst-Ulrich </w:t>
      </w:r>
      <w:r w:rsidRPr="00B224C0">
        <w:rPr>
          <w:rFonts w:ascii="Times New Roman" w:hAnsi="Times New Roman" w:cs="Times New Roman"/>
          <w:sz w:val="20"/>
          <w:szCs w:val="20"/>
          <w:lang w:val="en-GB"/>
        </w:rPr>
        <w:t>Petersmann, ‘The European Union’s Cosmopolitan Foreign Policy Constitution and Its Disregard in</w:t>
      </w:r>
      <w:r w:rsidRPr="008173E9">
        <w:rPr>
          <w:rFonts w:ascii="Times New Roman" w:hAnsi="Times New Roman" w:cs="Times New Roman"/>
          <w:sz w:val="20"/>
          <w:szCs w:val="20"/>
          <w:lang w:val="en-GB"/>
        </w:rPr>
        <w:t xml:space="preserve"> Transatlantic Free Trade Agreements’, </w:t>
      </w:r>
      <w:r w:rsidRPr="008173E9">
        <w:rPr>
          <w:rFonts w:ascii="Times New Roman" w:hAnsi="Times New Roman" w:cs="Times New Roman"/>
          <w:i/>
          <w:sz w:val="20"/>
          <w:szCs w:val="20"/>
          <w:lang w:val="en-GB"/>
        </w:rPr>
        <w:t>European Foreign Affairs Review</w:t>
      </w:r>
      <w:r w:rsidRPr="008173E9">
        <w:rPr>
          <w:rFonts w:ascii="Times New Roman" w:hAnsi="Times New Roman" w:cs="Times New Roman"/>
          <w:sz w:val="20"/>
          <w:szCs w:val="20"/>
          <w:lang w:val="en-GB"/>
        </w:rPr>
        <w:t xml:space="preserve">, 21(4), 2016, pp. 449-468; Lea Ypi, ‘Sovereignty, Cosmopolitanism and the Ethics of European Foreign Policy’, </w:t>
      </w:r>
      <w:r w:rsidRPr="008173E9">
        <w:rPr>
          <w:rFonts w:ascii="Times New Roman" w:hAnsi="Times New Roman" w:cs="Times New Roman"/>
          <w:i/>
          <w:sz w:val="20"/>
          <w:szCs w:val="20"/>
          <w:lang w:val="en-GB"/>
        </w:rPr>
        <w:t>European Journal of Political Theory</w:t>
      </w:r>
      <w:r w:rsidRPr="008173E9">
        <w:rPr>
          <w:rFonts w:ascii="Times New Roman" w:hAnsi="Times New Roman" w:cs="Times New Roman"/>
          <w:sz w:val="20"/>
          <w:szCs w:val="20"/>
          <w:lang w:val="en-GB"/>
        </w:rPr>
        <w:t>, 7(3), 2008, pp. 349-364.</w:t>
      </w:r>
    </w:p>
  </w:endnote>
  <w:endnote w:id="37">
    <w:p w:rsidR="007037BA" w:rsidRPr="008173E9" w:rsidRDefault="007037BA" w:rsidP="00EE0AAE">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Daniele </w:t>
      </w:r>
      <w:r w:rsidRPr="008173E9">
        <w:rPr>
          <w:rFonts w:ascii="Times New Roman" w:hAnsi="Times New Roman" w:cs="Times New Roman"/>
          <w:sz w:val="20"/>
          <w:szCs w:val="20"/>
          <w:lang w:val="en-GB"/>
        </w:rPr>
        <w:t xml:space="preserve">Archibugi, ‘Cosmopolitan Democracy and Its Critics: A Review’, </w:t>
      </w:r>
      <w:r w:rsidRPr="008173E9">
        <w:rPr>
          <w:rFonts w:ascii="Times New Roman" w:hAnsi="Times New Roman" w:cs="Times New Roman"/>
          <w:i/>
          <w:sz w:val="20"/>
          <w:szCs w:val="20"/>
          <w:lang w:val="en-GB"/>
        </w:rPr>
        <w:t>European Journal of International Relations</w:t>
      </w:r>
      <w:r w:rsidRPr="008173E9">
        <w:rPr>
          <w:rFonts w:ascii="Times New Roman" w:hAnsi="Times New Roman" w:cs="Times New Roman"/>
          <w:sz w:val="20"/>
          <w:szCs w:val="20"/>
          <w:lang w:val="en-GB"/>
        </w:rPr>
        <w:t>, 10(3), 2004, pp. 437-473.</w:t>
      </w:r>
    </w:p>
  </w:endnote>
  <w:endnote w:id="38">
    <w:p w:rsidR="007037BA" w:rsidRPr="008173E9" w:rsidRDefault="007037BA" w:rsidP="005258BB">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David </w:t>
      </w:r>
      <w:r w:rsidRPr="008173E9">
        <w:rPr>
          <w:rFonts w:ascii="Times New Roman" w:hAnsi="Times New Roman" w:cs="Times New Roman"/>
          <w:sz w:val="20"/>
          <w:szCs w:val="20"/>
          <w:lang w:val="en-GB"/>
        </w:rPr>
        <w:t xml:space="preserve">Cadier and Konrad Szulecki, ‘Populism, Historical Discourse and Foreign Policy: The Case of Poland’s Law and Justice Government’, </w:t>
      </w:r>
      <w:r w:rsidRPr="008173E9">
        <w:rPr>
          <w:rFonts w:ascii="Times New Roman" w:hAnsi="Times New Roman" w:cs="Times New Roman"/>
          <w:i/>
          <w:sz w:val="20"/>
          <w:szCs w:val="20"/>
          <w:lang w:val="en-GB"/>
        </w:rPr>
        <w:t>International Politics</w:t>
      </w:r>
      <w:r w:rsidRPr="008173E9">
        <w:rPr>
          <w:rFonts w:ascii="Times New Roman" w:hAnsi="Times New Roman" w:cs="Times New Roman"/>
          <w:sz w:val="20"/>
          <w:szCs w:val="20"/>
          <w:lang w:val="en-GB"/>
        </w:rPr>
        <w:t xml:space="preserve">, 2020, </w:t>
      </w:r>
      <w:hyperlink r:id="rId4" w:history="1">
        <w:r w:rsidRPr="008173E9">
          <w:rPr>
            <w:rStyle w:val="Hyperlink"/>
            <w:rFonts w:ascii="Times New Roman" w:hAnsi="Times New Roman" w:cs="Times New Roman"/>
            <w:sz w:val="20"/>
            <w:szCs w:val="20"/>
            <w:lang w:val="en-GB"/>
          </w:rPr>
          <w:t>https://doi.org/10.1057/s41311-020-00252-6</w:t>
        </w:r>
      </w:hyperlink>
      <w:r w:rsidRPr="008173E9">
        <w:rPr>
          <w:rFonts w:ascii="Times New Roman" w:hAnsi="Times New Roman" w:cs="Times New Roman"/>
          <w:sz w:val="20"/>
          <w:szCs w:val="20"/>
          <w:lang w:val="en-GB"/>
        </w:rPr>
        <w:t xml:space="preserve">. </w:t>
      </w:r>
    </w:p>
  </w:endnote>
  <w:endnote w:id="39">
    <w:p w:rsidR="007037BA" w:rsidRPr="003832C4" w:rsidRDefault="007037BA">
      <w:pPr>
        <w:pStyle w:val="EndnoteText"/>
        <w:spacing w:line="360" w:lineRule="auto"/>
        <w:jc w:val="both"/>
        <w:rPr>
          <w:rFonts w:ascii="Times New Roman" w:hAnsi="Times New Roman" w:cs="Times New Roman"/>
          <w:lang w:val="en-GB"/>
        </w:rPr>
      </w:pPr>
      <w:r w:rsidRPr="00B224C0">
        <w:rPr>
          <w:rStyle w:val="EndnoteReference"/>
          <w:rFonts w:ascii="Times New Roman" w:hAnsi="Times New Roman" w:cs="Times New Roman"/>
        </w:rPr>
        <w:endnoteRef/>
      </w:r>
      <w:r w:rsidRPr="00B224C0">
        <w:rPr>
          <w:rFonts w:ascii="Times New Roman" w:hAnsi="Times New Roman" w:cs="Times New Roman"/>
        </w:rPr>
        <w:t xml:space="preserve"> </w:t>
      </w:r>
      <w:r w:rsidRPr="00B224C0">
        <w:rPr>
          <w:rFonts w:ascii="Times New Roman" w:hAnsi="Times New Roman" w:cs="Times New Roman"/>
          <w:lang w:val="en-GB"/>
        </w:rPr>
        <w:t xml:space="preserve">Zürn, ‘Global Governance’, p. 279; </w:t>
      </w:r>
      <w:proofErr w:type="gramStart"/>
      <w:r w:rsidRPr="00B224C0">
        <w:rPr>
          <w:rFonts w:ascii="Times New Roman" w:hAnsi="Times New Roman" w:cs="Times New Roman"/>
          <w:lang w:val="en-GB"/>
        </w:rPr>
        <w:t>also</w:t>
      </w:r>
      <w:proofErr w:type="gramEnd"/>
      <w:r w:rsidRPr="00B224C0">
        <w:rPr>
          <w:rFonts w:ascii="Times New Roman" w:hAnsi="Times New Roman" w:cs="Times New Roman"/>
          <w:lang w:val="en-GB"/>
        </w:rPr>
        <w:t xml:space="preserve"> </w:t>
      </w:r>
      <w:r w:rsidR="005855BC">
        <w:rPr>
          <w:rFonts w:ascii="Times New Roman" w:hAnsi="Times New Roman" w:cs="Times New Roman"/>
          <w:lang w:val="en-GB"/>
        </w:rPr>
        <w:t>Chryssogelos, ‘State Transformation and Populism’</w:t>
      </w:r>
      <w:r w:rsidRPr="00B224C0">
        <w:rPr>
          <w:rFonts w:ascii="Times New Roman" w:hAnsi="Times New Roman" w:cs="Times New Roman"/>
          <w:lang w:val="en-GB"/>
        </w:rPr>
        <w:t>.</w:t>
      </w:r>
    </w:p>
  </w:endnote>
  <w:endnote w:id="40">
    <w:p w:rsidR="007037BA" w:rsidRPr="008173E9" w:rsidRDefault="007037BA">
      <w:pPr>
        <w:spacing w:line="360" w:lineRule="auto"/>
        <w:jc w:val="both"/>
        <w:rPr>
          <w:rFonts w:ascii="Times New Roman" w:hAnsi="Times New Roman" w:cs="Times New Roman"/>
          <w:sz w:val="20"/>
          <w:szCs w:val="20"/>
          <w:lang w:val="en-GB"/>
        </w:rPr>
      </w:pPr>
      <w:r w:rsidRPr="00B224C0">
        <w:rPr>
          <w:rStyle w:val="EndnoteReference"/>
          <w:rFonts w:ascii="Times New Roman" w:hAnsi="Times New Roman" w:cs="Times New Roman"/>
          <w:sz w:val="20"/>
          <w:szCs w:val="20"/>
        </w:rPr>
        <w:endnoteRef/>
      </w:r>
      <w:r w:rsidRPr="00B224C0">
        <w:rPr>
          <w:rFonts w:ascii="Times New Roman" w:hAnsi="Times New Roman" w:cs="Times New Roman"/>
          <w:sz w:val="20"/>
          <w:szCs w:val="20"/>
        </w:rPr>
        <w:t xml:space="preserve"> Friedrich </w:t>
      </w:r>
      <w:r w:rsidRPr="00B224C0">
        <w:rPr>
          <w:rFonts w:ascii="Times New Roman" w:hAnsi="Times New Roman" w:cs="Times New Roman"/>
          <w:sz w:val="20"/>
          <w:szCs w:val="20"/>
          <w:lang w:val="en-GB"/>
        </w:rPr>
        <w:t xml:space="preserve">Kratochwil, </w:t>
      </w:r>
      <w:r w:rsidRPr="00B224C0">
        <w:rPr>
          <w:rFonts w:ascii="Times New Roman" w:hAnsi="Times New Roman" w:cs="Times New Roman"/>
          <w:i/>
          <w:sz w:val="20"/>
          <w:szCs w:val="20"/>
          <w:lang w:val="en-GB"/>
        </w:rPr>
        <w:t>The Status of Law in World Society: Meditations on the Role and Rule of Law</w:t>
      </w:r>
      <w:r w:rsidRPr="00B224C0">
        <w:rPr>
          <w:rFonts w:ascii="Times New Roman" w:hAnsi="Times New Roman" w:cs="Times New Roman"/>
          <w:sz w:val="20"/>
          <w:szCs w:val="20"/>
          <w:lang w:val="en-GB"/>
        </w:rPr>
        <w:t xml:space="preserve"> (Cambridge:</w:t>
      </w:r>
      <w:r w:rsidRPr="008173E9">
        <w:rPr>
          <w:rFonts w:ascii="Times New Roman" w:hAnsi="Times New Roman" w:cs="Times New Roman"/>
          <w:sz w:val="20"/>
          <w:szCs w:val="20"/>
          <w:lang w:val="en-GB"/>
        </w:rPr>
        <w:t xml:space="preserve"> Cambridge University Press, 2014), p. 119.</w:t>
      </w:r>
    </w:p>
  </w:endnote>
  <w:endnote w:id="41">
    <w:p w:rsidR="007037BA" w:rsidRPr="008173E9" w:rsidRDefault="007037BA" w:rsidP="00D224BB">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w:t>
      </w:r>
      <w:r w:rsidRPr="008173E9">
        <w:rPr>
          <w:rFonts w:ascii="Times New Roman" w:hAnsi="Times New Roman" w:cs="Times New Roman"/>
          <w:lang w:val="en-GB"/>
        </w:rPr>
        <w:t>Jenne, ‘Dueling Sovereign Imageries’, p. 15.</w:t>
      </w:r>
    </w:p>
  </w:endnote>
  <w:endnote w:id="42">
    <w:p w:rsidR="007037BA" w:rsidRPr="008173E9" w:rsidRDefault="007037BA" w:rsidP="00D224BB">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Christopher J. </w:t>
      </w:r>
      <w:r w:rsidRPr="008173E9">
        <w:rPr>
          <w:rFonts w:ascii="Times New Roman" w:hAnsi="Times New Roman" w:cs="Times New Roman"/>
          <w:sz w:val="20"/>
          <w:szCs w:val="20"/>
          <w:lang w:val="en-GB"/>
        </w:rPr>
        <w:t>Bickerton, Dermot Hodson and Uwe Puetter, ‘The New Intergovernmentalism: European Integration in the Post</w:t>
      </w:r>
      <w:r w:rsidRPr="008173E9">
        <w:rPr>
          <w:rFonts w:ascii="Cambria Math" w:hAnsi="Cambria Math" w:cs="Cambria Math"/>
          <w:sz w:val="20"/>
          <w:szCs w:val="20"/>
          <w:lang w:val="en-GB"/>
        </w:rPr>
        <w:t>‐</w:t>
      </w:r>
      <w:r w:rsidRPr="008173E9">
        <w:rPr>
          <w:rFonts w:ascii="Times New Roman" w:hAnsi="Times New Roman" w:cs="Times New Roman"/>
          <w:sz w:val="20"/>
          <w:szCs w:val="20"/>
          <w:lang w:val="en-GB"/>
        </w:rPr>
        <w:t xml:space="preserve">Maastricht Era’, </w:t>
      </w:r>
      <w:r w:rsidRPr="008173E9">
        <w:rPr>
          <w:rFonts w:ascii="Times New Roman" w:hAnsi="Times New Roman" w:cs="Times New Roman"/>
          <w:i/>
          <w:sz w:val="20"/>
          <w:szCs w:val="20"/>
          <w:lang w:val="en-GB"/>
        </w:rPr>
        <w:t>Journal of Common Market Studies</w:t>
      </w:r>
      <w:r w:rsidRPr="008173E9">
        <w:rPr>
          <w:rFonts w:ascii="Times New Roman" w:hAnsi="Times New Roman" w:cs="Times New Roman"/>
          <w:sz w:val="20"/>
          <w:szCs w:val="20"/>
          <w:lang w:val="en-GB"/>
        </w:rPr>
        <w:t>, 53(4), 2015, pp. 703-722.</w:t>
      </w:r>
    </w:p>
  </w:endnote>
  <w:endnote w:id="43">
    <w:p w:rsidR="007037BA" w:rsidRPr="008173E9" w:rsidRDefault="007037BA" w:rsidP="00D224BB">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w:t>
      </w:r>
      <w:r w:rsidR="00285B0B">
        <w:rPr>
          <w:rFonts w:ascii="Times New Roman" w:hAnsi="Times New Roman" w:cs="Times New Roman"/>
          <w:lang w:val="en-GB"/>
        </w:rPr>
        <w:t>Chryssogelos, ‘The People in the “Here and Now”’, pp. 483-484</w:t>
      </w:r>
      <w:r w:rsidRPr="008173E9">
        <w:rPr>
          <w:rFonts w:ascii="Times New Roman" w:hAnsi="Times New Roman" w:cs="Times New Roman"/>
          <w:lang w:val="en-GB"/>
        </w:rPr>
        <w:t>.</w:t>
      </w:r>
    </w:p>
  </w:endnote>
  <w:endnote w:id="44">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Bart </w:t>
      </w:r>
      <w:r w:rsidRPr="008173E9">
        <w:rPr>
          <w:rFonts w:ascii="Times New Roman" w:hAnsi="Times New Roman" w:cs="Times New Roman"/>
          <w:sz w:val="20"/>
          <w:szCs w:val="20"/>
          <w:lang w:val="en-GB"/>
        </w:rPr>
        <w:t>Bonikowski, ‘Ethno</w:t>
      </w:r>
      <w:r w:rsidRPr="008173E9">
        <w:rPr>
          <w:rFonts w:ascii="Cambria Math" w:hAnsi="Cambria Math" w:cs="Cambria Math"/>
          <w:sz w:val="20"/>
          <w:szCs w:val="20"/>
          <w:lang w:val="en-GB"/>
        </w:rPr>
        <w:t>‐</w:t>
      </w:r>
      <w:r w:rsidRPr="008173E9">
        <w:rPr>
          <w:rFonts w:ascii="Times New Roman" w:hAnsi="Times New Roman" w:cs="Times New Roman"/>
          <w:sz w:val="20"/>
          <w:szCs w:val="20"/>
          <w:lang w:val="en-GB"/>
        </w:rPr>
        <w:t xml:space="preserve">Nationalist Populism and the Mobilization of Collective Resentment’, </w:t>
      </w:r>
      <w:r w:rsidRPr="008173E9">
        <w:rPr>
          <w:rFonts w:ascii="Times New Roman" w:hAnsi="Times New Roman" w:cs="Times New Roman"/>
          <w:i/>
          <w:sz w:val="20"/>
          <w:szCs w:val="20"/>
          <w:lang w:val="en-GB"/>
        </w:rPr>
        <w:t>British Journal of Sociology</w:t>
      </w:r>
      <w:r w:rsidRPr="008173E9">
        <w:rPr>
          <w:rFonts w:ascii="Times New Roman" w:hAnsi="Times New Roman" w:cs="Times New Roman"/>
          <w:sz w:val="20"/>
          <w:szCs w:val="20"/>
          <w:lang w:val="en-GB"/>
        </w:rPr>
        <w:t xml:space="preserve">, 68(S1), 2017, pp. S181-S213; Inglehart and Norris, ‘Trump, Brexit and the Rise of Populism’; Mudde, </w:t>
      </w:r>
      <w:r w:rsidRPr="008173E9">
        <w:rPr>
          <w:rFonts w:ascii="Times New Roman" w:hAnsi="Times New Roman" w:cs="Times New Roman"/>
          <w:i/>
          <w:sz w:val="20"/>
          <w:szCs w:val="20"/>
          <w:lang w:val="en-GB"/>
        </w:rPr>
        <w:t>Populist Radical Right Parties</w:t>
      </w:r>
      <w:r w:rsidRPr="008173E9">
        <w:rPr>
          <w:rFonts w:ascii="Times New Roman" w:hAnsi="Times New Roman" w:cs="Times New Roman"/>
          <w:sz w:val="20"/>
          <w:szCs w:val="20"/>
          <w:lang w:val="en-GB"/>
        </w:rPr>
        <w:t>.</w:t>
      </w:r>
    </w:p>
  </w:endnote>
  <w:endnote w:id="45">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Christina </w:t>
      </w:r>
      <w:r w:rsidRPr="008173E9">
        <w:rPr>
          <w:rFonts w:ascii="Times New Roman" w:hAnsi="Times New Roman" w:cs="Times New Roman"/>
          <w:sz w:val="20"/>
          <w:szCs w:val="20"/>
          <w:lang w:val="en-GB"/>
        </w:rPr>
        <w:t xml:space="preserve">Schori Liang (ed.), </w:t>
      </w:r>
      <w:r w:rsidRPr="008173E9">
        <w:rPr>
          <w:rFonts w:ascii="Times New Roman" w:hAnsi="Times New Roman" w:cs="Times New Roman"/>
          <w:i/>
          <w:sz w:val="20"/>
          <w:szCs w:val="20"/>
          <w:lang w:val="en-GB"/>
        </w:rPr>
        <w:t>Europe for the Europeans: The Foreign and Security Policy of the Populist Radical Right</w:t>
      </w:r>
      <w:r w:rsidRPr="008173E9">
        <w:rPr>
          <w:rFonts w:ascii="Times New Roman" w:hAnsi="Times New Roman" w:cs="Times New Roman"/>
          <w:sz w:val="20"/>
          <w:szCs w:val="20"/>
          <w:lang w:val="en-GB"/>
        </w:rPr>
        <w:t xml:space="preserve"> (London: Routledge, 2007).</w:t>
      </w:r>
    </w:p>
  </w:endnote>
  <w:endnote w:id="46">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w:t>
      </w:r>
      <w:r w:rsidRPr="008173E9">
        <w:rPr>
          <w:rFonts w:ascii="Times New Roman" w:hAnsi="Times New Roman" w:cs="Times New Roman"/>
          <w:lang w:val="en-GB"/>
        </w:rPr>
        <w:t>Jenne, ‘Dueling Sovereign Imageries’, p. 14.</w:t>
      </w:r>
    </w:p>
  </w:endnote>
  <w:endnote w:id="47">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Hanspeter </w:t>
      </w:r>
      <w:r w:rsidRPr="008173E9">
        <w:rPr>
          <w:rFonts w:ascii="Times New Roman" w:hAnsi="Times New Roman" w:cs="Times New Roman"/>
          <w:sz w:val="20"/>
          <w:szCs w:val="20"/>
          <w:lang w:val="en-GB"/>
        </w:rPr>
        <w:t xml:space="preserve">Kriesi and Takis S. Pappas, ‘Populism in Europe during Crisis’, in Hanspeter Kriesi and Takis S. Pappas (eds.), </w:t>
      </w:r>
      <w:r w:rsidRPr="008173E9">
        <w:rPr>
          <w:rFonts w:ascii="Times New Roman" w:hAnsi="Times New Roman" w:cs="Times New Roman"/>
          <w:i/>
          <w:sz w:val="20"/>
          <w:szCs w:val="20"/>
          <w:lang w:val="en-GB"/>
        </w:rPr>
        <w:t>European Populism in the Shadow of the Great Recession</w:t>
      </w:r>
      <w:r w:rsidRPr="008173E9">
        <w:rPr>
          <w:rFonts w:ascii="Times New Roman" w:hAnsi="Times New Roman" w:cs="Times New Roman"/>
          <w:sz w:val="20"/>
          <w:szCs w:val="20"/>
          <w:lang w:val="en-GB"/>
        </w:rPr>
        <w:t xml:space="preserve"> (Colchester: ECPR Press, 2015), pp. 1-20.</w:t>
      </w:r>
    </w:p>
  </w:endnote>
  <w:endnote w:id="48">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w:t>
      </w:r>
      <w:r w:rsidRPr="006E28B4">
        <w:rPr>
          <w:rFonts w:ascii="Times New Roman" w:hAnsi="Times New Roman" w:cs="Times New Roman"/>
        </w:rPr>
        <w:t>Katsambekis and Stavrakakis, ‘Revisiting the Nationalism/Populism Nexus’, p. 395.</w:t>
      </w:r>
    </w:p>
  </w:endnote>
  <w:endnote w:id="49">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w:t>
      </w:r>
      <w:r w:rsidRPr="008173E9">
        <w:rPr>
          <w:rFonts w:ascii="Times New Roman" w:hAnsi="Times New Roman" w:cs="Times New Roman"/>
          <w:lang w:val="en-GB"/>
        </w:rPr>
        <w:t>De Cleen, ‘Populism and Nationalism’.</w:t>
      </w:r>
    </w:p>
  </w:endnote>
  <w:endnote w:id="50">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w:t>
      </w:r>
      <w:r w:rsidR="00285B0B">
        <w:rPr>
          <w:rFonts w:ascii="Times New Roman" w:hAnsi="Times New Roman" w:cs="Times New Roman"/>
          <w:lang w:val="en-GB"/>
        </w:rPr>
        <w:t>Chryssogelos, ‘State Transformation and Populism’, pp. 30-33</w:t>
      </w:r>
      <w:r w:rsidRPr="008173E9">
        <w:rPr>
          <w:rFonts w:ascii="Times New Roman" w:hAnsi="Times New Roman" w:cs="Times New Roman"/>
          <w:lang w:val="en-GB"/>
        </w:rPr>
        <w:t>.</w:t>
      </w:r>
      <w:r w:rsidRPr="005E4487">
        <w:rPr>
          <w:rFonts w:ascii="Times New Roman" w:hAnsi="Times New Roman" w:cs="Times New Roman"/>
        </w:rPr>
        <w:t xml:space="preserve"> </w:t>
      </w:r>
      <w:r w:rsidRPr="008173E9">
        <w:rPr>
          <w:rFonts w:ascii="Times New Roman" w:hAnsi="Times New Roman" w:cs="Times New Roman"/>
        </w:rPr>
        <w:t xml:space="preserve">Paulo </w:t>
      </w:r>
      <w:r w:rsidRPr="008173E9">
        <w:rPr>
          <w:rFonts w:ascii="Times New Roman" w:hAnsi="Times New Roman" w:cs="Times New Roman"/>
          <w:lang w:val="en-GB"/>
        </w:rPr>
        <w:t xml:space="preserve">Gerbaudo, ‘Post-Neoliberalism and the Politics of Sovereignty’, </w:t>
      </w:r>
      <w:r w:rsidRPr="008173E9">
        <w:rPr>
          <w:rFonts w:ascii="Times New Roman" w:hAnsi="Times New Roman" w:cs="Times New Roman"/>
          <w:i/>
          <w:lang w:val="en-GB"/>
        </w:rPr>
        <w:t>Open Democracy</w:t>
      </w:r>
      <w:r w:rsidRPr="008173E9">
        <w:rPr>
          <w:rFonts w:ascii="Times New Roman" w:hAnsi="Times New Roman" w:cs="Times New Roman"/>
          <w:lang w:val="en-GB"/>
        </w:rPr>
        <w:t xml:space="preserve">, 2016, </w:t>
      </w:r>
      <w:hyperlink r:id="rId5" w:history="1">
        <w:r w:rsidRPr="008173E9">
          <w:rPr>
            <w:rStyle w:val="Hyperlink"/>
            <w:rFonts w:ascii="Times New Roman" w:hAnsi="Times New Roman" w:cs="Times New Roman"/>
            <w:lang w:val="en-GB"/>
          </w:rPr>
          <w:t>https://www.opendemocracy.net/en/post-neoliberalism-and-politics-of-sovereignty/</w:t>
        </w:r>
      </w:hyperlink>
      <w:r w:rsidRPr="008173E9">
        <w:rPr>
          <w:rFonts w:ascii="Times New Roman" w:hAnsi="Times New Roman" w:cs="Times New Roman"/>
          <w:lang w:val="en-GB"/>
        </w:rPr>
        <w:t>.</w:t>
      </w:r>
    </w:p>
  </w:endnote>
  <w:endnote w:id="51">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Benjamin </w:t>
      </w:r>
      <w:r w:rsidRPr="008173E9">
        <w:rPr>
          <w:rFonts w:ascii="Times New Roman" w:hAnsi="Times New Roman" w:cs="Times New Roman"/>
          <w:sz w:val="20"/>
          <w:szCs w:val="20"/>
          <w:lang w:val="en-GB"/>
        </w:rPr>
        <w:t xml:space="preserve">De Cleen, Benjamin Moffitt, P. Panayotou and Yannis Stavrakakis, ‘The Potentials and Difficulties of Transnational Populism: The Case of the Democracy in Europe Movement 2025 (DiEM25)’, </w:t>
      </w:r>
      <w:r w:rsidRPr="008173E9">
        <w:rPr>
          <w:rFonts w:ascii="Times New Roman" w:hAnsi="Times New Roman" w:cs="Times New Roman"/>
          <w:i/>
          <w:sz w:val="20"/>
          <w:szCs w:val="20"/>
          <w:lang w:val="en-GB"/>
        </w:rPr>
        <w:t>Political Studies</w:t>
      </w:r>
      <w:r w:rsidRPr="008173E9">
        <w:rPr>
          <w:rFonts w:ascii="Times New Roman" w:hAnsi="Times New Roman" w:cs="Times New Roman"/>
          <w:sz w:val="20"/>
          <w:szCs w:val="20"/>
          <w:lang w:val="en-GB"/>
        </w:rPr>
        <w:t>, 68(1), 2020, pp. 146-166.</w:t>
      </w:r>
    </w:p>
  </w:endnote>
  <w:endnote w:id="52">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w:t>
      </w:r>
      <w:r>
        <w:rPr>
          <w:rFonts w:ascii="Times New Roman" w:hAnsi="Times New Roman" w:cs="Times New Roman"/>
          <w:sz w:val="20"/>
          <w:szCs w:val="20"/>
        </w:rPr>
        <w:t xml:space="preserve">However, see numerous works separating analytically and measuring empirically populism and nationalism in Greece during the crisis: </w:t>
      </w:r>
      <w:r w:rsidRPr="008173E9">
        <w:rPr>
          <w:rFonts w:ascii="Times New Roman" w:hAnsi="Times New Roman" w:cs="Times New Roman"/>
          <w:sz w:val="20"/>
          <w:szCs w:val="20"/>
        </w:rPr>
        <w:t xml:space="preserve">Daphne </w:t>
      </w:r>
      <w:r w:rsidRPr="008173E9">
        <w:rPr>
          <w:rFonts w:ascii="Times New Roman" w:hAnsi="Times New Roman" w:cs="Times New Roman"/>
          <w:sz w:val="20"/>
          <w:szCs w:val="20"/>
          <w:lang w:val="en-GB"/>
        </w:rPr>
        <w:t xml:space="preserve">Halikiopoulou, Kyriaki Nanou and Sofia Vasilopoulou, ‘The Paradox of Nationalism. The Common Denominator of Radical Right and Radical Left Euroscepticism’, </w:t>
      </w:r>
      <w:r w:rsidRPr="008173E9">
        <w:rPr>
          <w:rFonts w:ascii="Times New Roman" w:hAnsi="Times New Roman" w:cs="Times New Roman"/>
          <w:i/>
          <w:sz w:val="20"/>
          <w:szCs w:val="20"/>
          <w:lang w:val="en-GB"/>
        </w:rPr>
        <w:t>European Journal of Political Research</w:t>
      </w:r>
      <w:r w:rsidRPr="008173E9">
        <w:rPr>
          <w:rFonts w:ascii="Times New Roman" w:hAnsi="Times New Roman" w:cs="Times New Roman"/>
          <w:sz w:val="20"/>
          <w:szCs w:val="20"/>
          <w:lang w:val="en-GB"/>
        </w:rPr>
        <w:t>, 51(4), 2012, pp. 504-539</w:t>
      </w:r>
      <w:r>
        <w:rPr>
          <w:rFonts w:ascii="Times New Roman" w:hAnsi="Times New Roman" w:cs="Times New Roman"/>
          <w:sz w:val="20"/>
          <w:szCs w:val="20"/>
          <w:lang w:val="en-GB"/>
        </w:rPr>
        <w:t xml:space="preserve">; </w:t>
      </w:r>
      <w:r w:rsidRPr="008173E9">
        <w:rPr>
          <w:rFonts w:ascii="Times New Roman" w:hAnsi="Times New Roman" w:cs="Times New Roman"/>
          <w:sz w:val="20"/>
          <w:szCs w:val="20"/>
          <w:lang w:val="en-GB"/>
        </w:rPr>
        <w:t xml:space="preserve">Stavrakakis and Katsambekis, ‘Left-Wing Populism’; Sofia Vasilopoulou, Daphne Halikiopoulou and Theofanis Exadaktylos, ‘Greece in Crisis: Austerity, Populism and the Politics of Blame’, </w:t>
      </w:r>
      <w:r w:rsidRPr="008173E9">
        <w:rPr>
          <w:rFonts w:ascii="Times New Roman" w:hAnsi="Times New Roman" w:cs="Times New Roman"/>
          <w:i/>
          <w:sz w:val="20"/>
          <w:szCs w:val="20"/>
          <w:lang w:val="en-GB"/>
        </w:rPr>
        <w:t>Journal of Common Market Studies</w:t>
      </w:r>
      <w:r w:rsidRPr="008173E9">
        <w:rPr>
          <w:rFonts w:ascii="Times New Roman" w:hAnsi="Times New Roman" w:cs="Times New Roman"/>
          <w:sz w:val="20"/>
          <w:szCs w:val="20"/>
          <w:lang w:val="en-GB"/>
        </w:rPr>
        <w:t>, 52(2), 2014, pp. 388-402.</w:t>
      </w:r>
    </w:p>
  </w:endnote>
  <w:endnote w:id="53">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w:t>
      </w:r>
      <w:r w:rsidRPr="00C059D9">
        <w:rPr>
          <w:rFonts w:ascii="Times New Roman" w:hAnsi="Times New Roman" w:cs="Times New Roman"/>
          <w:sz w:val="20"/>
          <w:szCs w:val="20"/>
        </w:rPr>
        <w:t xml:space="preserve">Charalambos </w:t>
      </w:r>
      <w:r w:rsidRPr="00C059D9">
        <w:rPr>
          <w:rFonts w:ascii="Times New Roman" w:hAnsi="Times New Roman" w:cs="Times New Roman"/>
          <w:sz w:val="20"/>
          <w:szCs w:val="20"/>
          <w:lang w:val="en-GB"/>
        </w:rPr>
        <w:t xml:space="preserve">Tsardanidis, ‘Greek Foreign Policy: The De-Europeanization Impact of the Economic Crisis’, </w:t>
      </w:r>
      <w:r w:rsidRPr="00C059D9">
        <w:rPr>
          <w:rFonts w:ascii="Times New Roman" w:hAnsi="Times New Roman" w:cs="Times New Roman"/>
          <w:i/>
          <w:sz w:val="20"/>
          <w:szCs w:val="20"/>
          <w:lang w:val="en-GB"/>
        </w:rPr>
        <w:t>Hellenic Studies</w:t>
      </w:r>
      <w:r w:rsidRPr="007037BA">
        <w:rPr>
          <w:rFonts w:ascii="Times New Roman" w:hAnsi="Times New Roman" w:cs="Times New Roman"/>
          <w:sz w:val="20"/>
          <w:szCs w:val="20"/>
          <w:lang w:val="en-GB"/>
        </w:rPr>
        <w:t>, 23(1), 2015, pp. 59-81;</w:t>
      </w:r>
      <w:r w:rsidRPr="007037BA">
        <w:rPr>
          <w:rFonts w:ascii="Times New Roman" w:hAnsi="Times New Roman" w:cs="Times New Roman"/>
          <w:sz w:val="20"/>
          <w:szCs w:val="20"/>
        </w:rPr>
        <w:t xml:space="preserve"> </w:t>
      </w:r>
      <w:r w:rsidRPr="007037BA">
        <w:rPr>
          <w:rFonts w:ascii="Times New Roman" w:hAnsi="Times New Roman" w:cs="Times New Roman"/>
          <w:sz w:val="20"/>
          <w:szCs w:val="20"/>
          <w:lang w:val="en-GB"/>
        </w:rPr>
        <w:t xml:space="preserve">Antonio Raimundo, Stelios Stavridis and Charalambos Tsardanidis, ‘The Eurozone Crisis’ impact: a de-Europeanization of Greek and Portuguese Foreign Policies?’, </w:t>
      </w:r>
      <w:r w:rsidRPr="007037BA">
        <w:rPr>
          <w:rFonts w:ascii="Times New Roman" w:hAnsi="Times New Roman" w:cs="Times New Roman"/>
          <w:i/>
          <w:sz w:val="20"/>
          <w:szCs w:val="20"/>
          <w:lang w:val="en-GB"/>
        </w:rPr>
        <w:t>Journal of European Integration</w:t>
      </w:r>
      <w:r w:rsidRPr="007037BA">
        <w:rPr>
          <w:rFonts w:ascii="Times New Roman" w:hAnsi="Times New Roman" w:cs="Times New Roman"/>
          <w:sz w:val="20"/>
          <w:szCs w:val="20"/>
          <w:lang w:val="en-GB"/>
        </w:rPr>
        <w:t>, 43(5), 2021, pp. 535-550</w:t>
      </w:r>
      <w:r w:rsidR="00285B0B">
        <w:rPr>
          <w:rFonts w:ascii="Times New Roman" w:hAnsi="Times New Roman" w:cs="Times New Roman"/>
          <w:sz w:val="20"/>
          <w:szCs w:val="20"/>
          <w:lang w:val="en-GB"/>
        </w:rPr>
        <w:t>; Angelos Chryssogelos, ‘</w:t>
      </w:r>
      <w:r w:rsidR="00285B0B" w:rsidRPr="00285B0B">
        <w:rPr>
          <w:rFonts w:ascii="Times New Roman" w:hAnsi="Times New Roman" w:cs="Times New Roman"/>
          <w:sz w:val="20"/>
          <w:szCs w:val="20"/>
          <w:lang w:val="en-GB"/>
        </w:rPr>
        <w:t xml:space="preserve">Europeanisation as </w:t>
      </w:r>
      <w:r w:rsidR="00285B0B">
        <w:rPr>
          <w:rFonts w:ascii="Times New Roman" w:hAnsi="Times New Roman" w:cs="Times New Roman"/>
          <w:sz w:val="20"/>
          <w:szCs w:val="20"/>
          <w:lang w:val="en-GB"/>
        </w:rPr>
        <w:t>D</w:t>
      </w:r>
      <w:r w:rsidR="00285B0B" w:rsidRPr="00285B0B">
        <w:rPr>
          <w:rFonts w:ascii="Times New Roman" w:hAnsi="Times New Roman" w:cs="Times New Roman"/>
          <w:sz w:val="20"/>
          <w:szCs w:val="20"/>
          <w:lang w:val="en-GB"/>
        </w:rPr>
        <w:t xml:space="preserve">e-politicisation, </w:t>
      </w:r>
      <w:r w:rsidR="00285B0B">
        <w:rPr>
          <w:rFonts w:ascii="Times New Roman" w:hAnsi="Times New Roman" w:cs="Times New Roman"/>
          <w:sz w:val="20"/>
          <w:szCs w:val="20"/>
          <w:lang w:val="en-GB"/>
        </w:rPr>
        <w:t>C</w:t>
      </w:r>
      <w:r w:rsidR="00285B0B" w:rsidRPr="00285B0B">
        <w:rPr>
          <w:rFonts w:ascii="Times New Roman" w:hAnsi="Times New Roman" w:cs="Times New Roman"/>
          <w:sz w:val="20"/>
          <w:szCs w:val="20"/>
          <w:lang w:val="en-GB"/>
        </w:rPr>
        <w:t xml:space="preserve">risis as </w:t>
      </w:r>
      <w:r w:rsidR="00285B0B">
        <w:rPr>
          <w:rFonts w:ascii="Times New Roman" w:hAnsi="Times New Roman" w:cs="Times New Roman"/>
          <w:sz w:val="20"/>
          <w:szCs w:val="20"/>
          <w:lang w:val="en-GB"/>
        </w:rPr>
        <w:t>R</w:t>
      </w:r>
      <w:r w:rsidR="00285B0B" w:rsidRPr="00285B0B">
        <w:rPr>
          <w:rFonts w:ascii="Times New Roman" w:hAnsi="Times New Roman" w:cs="Times New Roman"/>
          <w:sz w:val="20"/>
          <w:szCs w:val="20"/>
          <w:lang w:val="en-GB"/>
        </w:rPr>
        <w:t xml:space="preserve">e-politicisation: the </w:t>
      </w:r>
      <w:r w:rsidR="00285B0B">
        <w:rPr>
          <w:rFonts w:ascii="Times New Roman" w:hAnsi="Times New Roman" w:cs="Times New Roman"/>
          <w:sz w:val="20"/>
          <w:szCs w:val="20"/>
          <w:lang w:val="en-GB"/>
        </w:rPr>
        <w:t>C</w:t>
      </w:r>
      <w:r w:rsidR="00285B0B" w:rsidRPr="00285B0B">
        <w:rPr>
          <w:rFonts w:ascii="Times New Roman" w:hAnsi="Times New Roman" w:cs="Times New Roman"/>
          <w:sz w:val="20"/>
          <w:szCs w:val="20"/>
          <w:lang w:val="en-GB"/>
        </w:rPr>
        <w:t xml:space="preserve">ase of Greek </w:t>
      </w:r>
      <w:r w:rsidR="00285B0B">
        <w:rPr>
          <w:rFonts w:ascii="Times New Roman" w:hAnsi="Times New Roman" w:cs="Times New Roman"/>
          <w:sz w:val="20"/>
          <w:szCs w:val="20"/>
          <w:lang w:val="en-GB"/>
        </w:rPr>
        <w:t>F</w:t>
      </w:r>
      <w:r w:rsidR="00285B0B" w:rsidRPr="00285B0B">
        <w:rPr>
          <w:rFonts w:ascii="Times New Roman" w:hAnsi="Times New Roman" w:cs="Times New Roman"/>
          <w:sz w:val="20"/>
          <w:szCs w:val="20"/>
          <w:lang w:val="en-GB"/>
        </w:rPr>
        <w:t xml:space="preserve">oreign </w:t>
      </w:r>
      <w:r w:rsidR="00285B0B">
        <w:rPr>
          <w:rFonts w:ascii="Times New Roman" w:hAnsi="Times New Roman" w:cs="Times New Roman"/>
          <w:sz w:val="20"/>
          <w:szCs w:val="20"/>
          <w:lang w:val="en-GB"/>
        </w:rPr>
        <w:t>P</w:t>
      </w:r>
      <w:r w:rsidR="00285B0B" w:rsidRPr="00285B0B">
        <w:rPr>
          <w:rFonts w:ascii="Times New Roman" w:hAnsi="Times New Roman" w:cs="Times New Roman"/>
          <w:sz w:val="20"/>
          <w:szCs w:val="20"/>
          <w:lang w:val="en-GB"/>
        </w:rPr>
        <w:t xml:space="preserve">olicy during the Eurozone </w:t>
      </w:r>
      <w:r w:rsidR="00285B0B">
        <w:rPr>
          <w:rFonts w:ascii="Times New Roman" w:hAnsi="Times New Roman" w:cs="Times New Roman"/>
          <w:sz w:val="20"/>
          <w:szCs w:val="20"/>
          <w:lang w:val="en-GB"/>
        </w:rPr>
        <w:t>C</w:t>
      </w:r>
      <w:r w:rsidR="00285B0B" w:rsidRPr="00285B0B">
        <w:rPr>
          <w:rFonts w:ascii="Times New Roman" w:hAnsi="Times New Roman" w:cs="Times New Roman"/>
          <w:sz w:val="20"/>
          <w:szCs w:val="20"/>
          <w:lang w:val="en-GB"/>
        </w:rPr>
        <w:t>risis</w:t>
      </w:r>
      <w:r w:rsidR="00285B0B">
        <w:rPr>
          <w:rFonts w:ascii="Times New Roman" w:hAnsi="Times New Roman" w:cs="Times New Roman"/>
          <w:sz w:val="20"/>
          <w:szCs w:val="20"/>
          <w:lang w:val="en-GB"/>
        </w:rPr>
        <w:t xml:space="preserve">’, </w:t>
      </w:r>
      <w:r w:rsidR="00285B0B" w:rsidRPr="003832C4">
        <w:rPr>
          <w:rFonts w:ascii="Times New Roman" w:hAnsi="Times New Roman" w:cs="Times New Roman"/>
          <w:i/>
          <w:sz w:val="20"/>
          <w:szCs w:val="20"/>
          <w:lang w:val="en-GB"/>
        </w:rPr>
        <w:t>Journal of European Integration</w:t>
      </w:r>
      <w:r w:rsidR="00285B0B">
        <w:rPr>
          <w:rFonts w:ascii="Times New Roman" w:hAnsi="Times New Roman" w:cs="Times New Roman"/>
          <w:sz w:val="20"/>
          <w:szCs w:val="20"/>
          <w:lang w:val="en-GB"/>
        </w:rPr>
        <w:t>, 41(5), 2019, pp. 605-621.</w:t>
      </w:r>
    </w:p>
  </w:endnote>
  <w:endnote w:id="54">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Spyros </w:t>
      </w:r>
      <w:r w:rsidRPr="008173E9">
        <w:rPr>
          <w:rFonts w:ascii="Times New Roman" w:hAnsi="Times New Roman" w:cs="Times New Roman"/>
          <w:sz w:val="20"/>
          <w:szCs w:val="20"/>
          <w:lang w:val="en-GB"/>
        </w:rPr>
        <w:t xml:space="preserve">Economides, ‘The Europeanisation of Greek Foreign Policy’, </w:t>
      </w:r>
      <w:r w:rsidRPr="008173E9">
        <w:rPr>
          <w:rFonts w:ascii="Times New Roman" w:hAnsi="Times New Roman" w:cs="Times New Roman"/>
          <w:i/>
          <w:sz w:val="20"/>
          <w:szCs w:val="20"/>
          <w:lang w:val="en-GB"/>
        </w:rPr>
        <w:t>West European Politics</w:t>
      </w:r>
      <w:r w:rsidRPr="008173E9">
        <w:rPr>
          <w:rFonts w:ascii="Times New Roman" w:hAnsi="Times New Roman" w:cs="Times New Roman"/>
          <w:sz w:val="20"/>
          <w:szCs w:val="20"/>
          <w:lang w:val="en-GB"/>
        </w:rPr>
        <w:t>, 28(2), 2005, pp. 471-491.</w:t>
      </w:r>
    </w:p>
  </w:endnote>
  <w:endnote w:id="55">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Ben </w:t>
      </w:r>
      <w:r w:rsidRPr="008173E9">
        <w:rPr>
          <w:rFonts w:ascii="Times New Roman" w:hAnsi="Times New Roman" w:cs="Times New Roman"/>
          <w:sz w:val="20"/>
          <w:szCs w:val="20"/>
          <w:lang w:val="en-GB"/>
        </w:rPr>
        <w:t xml:space="preserve">Clements, Kyriaki Nanou and Susannah Verney, ‘We No Longer Love You, But We Don’t Want to Leave You’: The Eurozone Crisis and Popular Euroscepticism in Greece’, </w:t>
      </w:r>
      <w:r w:rsidRPr="008173E9">
        <w:rPr>
          <w:rFonts w:ascii="Times New Roman" w:hAnsi="Times New Roman" w:cs="Times New Roman"/>
          <w:i/>
          <w:sz w:val="20"/>
          <w:szCs w:val="20"/>
          <w:lang w:val="en-GB"/>
        </w:rPr>
        <w:t>Journal of European Integration</w:t>
      </w:r>
      <w:r w:rsidRPr="008173E9">
        <w:rPr>
          <w:rFonts w:ascii="Times New Roman" w:hAnsi="Times New Roman" w:cs="Times New Roman"/>
          <w:sz w:val="20"/>
          <w:szCs w:val="20"/>
          <w:lang w:val="en-GB"/>
        </w:rPr>
        <w:t>, 36(3), 2014, pp. 247-265.</w:t>
      </w:r>
    </w:p>
  </w:endnote>
  <w:endnote w:id="56">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‘George Papandreou: “You can both be born and become a Greek”’, </w:t>
      </w:r>
      <w:r w:rsidRPr="008173E9">
        <w:rPr>
          <w:rFonts w:ascii="Times New Roman" w:hAnsi="Times New Roman" w:cs="Times New Roman"/>
          <w:i/>
        </w:rPr>
        <w:t>Naftemporiki</w:t>
      </w:r>
      <w:r w:rsidRPr="008173E9">
        <w:rPr>
          <w:rFonts w:ascii="Times New Roman" w:hAnsi="Times New Roman" w:cs="Times New Roman"/>
        </w:rPr>
        <w:t>, 8/2/2010 (in Greek).</w:t>
      </w:r>
    </w:p>
  </w:endnote>
  <w:endnote w:id="57">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Speech of Prime Minister George Papandreou at Brookings Institution, 8/3/2010, </w:t>
      </w:r>
      <w:hyperlink r:id="rId6" w:history="1">
        <w:r w:rsidRPr="008173E9">
          <w:rPr>
            <w:rStyle w:val="Hyperlink"/>
            <w:rFonts w:ascii="Times New Roman" w:hAnsi="Times New Roman" w:cs="Times New Roman"/>
          </w:rPr>
          <w:t>http://papandreou.gr/η-αντιμετώπιση-της-πρόκλησης-της-αλλα/</w:t>
        </w:r>
      </w:hyperlink>
      <w:r w:rsidRPr="008173E9">
        <w:rPr>
          <w:rFonts w:ascii="Times New Roman" w:hAnsi="Times New Roman" w:cs="Times New Roman"/>
        </w:rPr>
        <w:t xml:space="preserve"> (in Greek). </w:t>
      </w:r>
    </w:p>
  </w:endnote>
  <w:endnote w:id="58">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Papandreou at Brookings.</w:t>
      </w:r>
    </w:p>
  </w:endnote>
  <w:endnote w:id="59">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w:t>
      </w:r>
      <w:r w:rsidRPr="008173E9">
        <w:rPr>
          <w:rFonts w:ascii="Times New Roman" w:hAnsi="Times New Roman" w:cs="Times New Roman"/>
          <w:lang w:val="en-GB"/>
        </w:rPr>
        <w:t xml:space="preserve">Zürn, ‘Global Governance’. </w:t>
      </w:r>
    </w:p>
  </w:endnote>
  <w:endnote w:id="60">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‘George Papandreou: Conservative Europe Has Failed’, </w:t>
      </w:r>
      <w:r w:rsidRPr="008173E9">
        <w:rPr>
          <w:rFonts w:ascii="Times New Roman" w:hAnsi="Times New Roman" w:cs="Times New Roman"/>
          <w:i/>
        </w:rPr>
        <w:t>To Vima</w:t>
      </w:r>
      <w:r w:rsidRPr="008173E9">
        <w:rPr>
          <w:rFonts w:ascii="Times New Roman" w:hAnsi="Times New Roman" w:cs="Times New Roman"/>
        </w:rPr>
        <w:t>, 24/1/2012 (in Greek).</w:t>
      </w:r>
    </w:p>
  </w:endnote>
  <w:endnote w:id="61">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Susannah </w:t>
      </w:r>
      <w:r w:rsidRPr="008173E9">
        <w:rPr>
          <w:rFonts w:ascii="Times New Roman" w:hAnsi="Times New Roman" w:cs="Times New Roman"/>
          <w:sz w:val="20"/>
          <w:szCs w:val="20"/>
          <w:lang w:val="en-GB"/>
        </w:rPr>
        <w:t xml:space="preserve">Verney, ‘‘Broken and Can’t Be Fixed’: The Impact of the Economic Crisis on the Greek Party System’, </w:t>
      </w:r>
      <w:r w:rsidRPr="008173E9">
        <w:rPr>
          <w:rFonts w:ascii="Times New Roman" w:hAnsi="Times New Roman" w:cs="Times New Roman"/>
          <w:i/>
          <w:sz w:val="20"/>
          <w:szCs w:val="20"/>
          <w:lang w:val="en-GB"/>
        </w:rPr>
        <w:t>International Spectator</w:t>
      </w:r>
      <w:r w:rsidRPr="008173E9">
        <w:rPr>
          <w:rFonts w:ascii="Times New Roman" w:hAnsi="Times New Roman" w:cs="Times New Roman"/>
          <w:sz w:val="20"/>
          <w:szCs w:val="20"/>
          <w:lang w:val="en-GB"/>
        </w:rPr>
        <w:t>, 49(1), 2014, pp. 18-35.</w:t>
      </w:r>
    </w:p>
  </w:endnote>
  <w:endnote w:id="62">
    <w:p w:rsidR="007037BA" w:rsidRPr="008173E9" w:rsidRDefault="007037BA">
      <w:pPr>
        <w:spacing w:line="360" w:lineRule="auto"/>
        <w:jc w:val="both"/>
        <w:rPr>
          <w:rFonts w:ascii="Times New Roman" w:hAnsi="Times New Roman" w:cs="Times New Roman"/>
          <w:sz w:val="20"/>
          <w:szCs w:val="20"/>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‘Europe is Our Home. Our Choice is between the Euro and the Drachma’, Antonis Samaras on 13/6/2012, available at </w:t>
      </w:r>
      <w:hyperlink r:id="rId7" w:history="1">
        <w:r w:rsidRPr="008173E9">
          <w:rPr>
            <w:rStyle w:val="Hyperlink"/>
            <w:rFonts w:ascii="Times New Roman" w:hAnsi="Times New Roman" w:cs="Times New Roman"/>
            <w:sz w:val="20"/>
            <w:szCs w:val="20"/>
          </w:rPr>
          <w:t>https://www.newsbeast.gr/oldcategories/ekloges2012/arthro/367497/i-europi-einai-to-spiti-mas</w:t>
        </w:r>
      </w:hyperlink>
      <w:r w:rsidRPr="008173E9">
        <w:rPr>
          <w:rFonts w:ascii="Times New Roman" w:hAnsi="Times New Roman" w:cs="Times New Roman"/>
          <w:sz w:val="20"/>
          <w:szCs w:val="20"/>
        </w:rPr>
        <w:t xml:space="preserve"> (in Greek). </w:t>
      </w:r>
    </w:p>
  </w:endnote>
  <w:endnote w:id="63">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w:t>
      </w:r>
      <w:r w:rsidRPr="008173E9">
        <w:rPr>
          <w:rFonts w:ascii="Times New Roman" w:hAnsi="Times New Roman" w:cs="Times New Roman"/>
          <w:lang w:val="en-GB"/>
        </w:rPr>
        <w:t>Stavrakakis and Katsambekis, ‘Left-Wing Populism’.</w:t>
      </w:r>
    </w:p>
  </w:endnote>
  <w:endnote w:id="64">
    <w:p w:rsidR="007037BA" w:rsidRPr="008173E9" w:rsidRDefault="007037BA">
      <w:pPr>
        <w:spacing w:line="360" w:lineRule="auto"/>
        <w:jc w:val="both"/>
        <w:rPr>
          <w:rFonts w:ascii="Times New Roman" w:hAnsi="Times New Roman" w:cs="Times New Roman"/>
          <w:sz w:val="20"/>
          <w:szCs w:val="20"/>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New Democracy’s electoral campaign for the May 2012 elections was replete with nationalistic references. See a campaign video on </w:t>
      </w:r>
      <w:hyperlink r:id="rId8" w:history="1">
        <w:r w:rsidRPr="008173E9">
          <w:rPr>
            <w:rStyle w:val="Hyperlink"/>
            <w:rFonts w:ascii="Times New Roman" w:hAnsi="Times New Roman" w:cs="Times New Roman"/>
            <w:sz w:val="20"/>
            <w:szCs w:val="20"/>
          </w:rPr>
          <w:t>https://www.youtube.com/watch?v=1qMw3XHbGgw</w:t>
        </w:r>
      </w:hyperlink>
      <w:r w:rsidRPr="008173E9">
        <w:rPr>
          <w:rFonts w:ascii="Times New Roman" w:hAnsi="Times New Roman" w:cs="Times New Roman"/>
          <w:sz w:val="20"/>
          <w:szCs w:val="20"/>
        </w:rPr>
        <w:t xml:space="preserve"> (in Greek). </w:t>
      </w:r>
    </w:p>
  </w:endnote>
  <w:endnote w:id="65">
    <w:p w:rsidR="007037BA" w:rsidRPr="008173E9" w:rsidRDefault="007037BA">
      <w:pPr>
        <w:spacing w:line="360" w:lineRule="auto"/>
        <w:jc w:val="both"/>
        <w:rPr>
          <w:rFonts w:ascii="Times New Roman" w:hAnsi="Times New Roman" w:cs="Times New Roman"/>
          <w:sz w:val="20"/>
          <w:szCs w:val="20"/>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“We Will Reconquer Our Cities from Illegal Immigrants”, Antonis Samaras on 29/3/2012, available at </w:t>
      </w:r>
      <w:hyperlink r:id="rId9" w:history="1">
        <w:r w:rsidRPr="008173E9">
          <w:rPr>
            <w:rStyle w:val="Hyperlink"/>
            <w:rFonts w:ascii="Times New Roman" w:hAnsi="Times New Roman" w:cs="Times New Roman"/>
            <w:sz w:val="20"/>
            <w:szCs w:val="20"/>
          </w:rPr>
          <w:t>https://www.iefimerida.gr/news/43768/σαμαράς-«θα-ανακαταλάβουμε-τις-πόλεις-μας-από-τους-παράνομους-μετανάστες»</w:t>
        </w:r>
      </w:hyperlink>
      <w:r w:rsidRPr="008173E9">
        <w:rPr>
          <w:rFonts w:ascii="Times New Roman" w:hAnsi="Times New Roman" w:cs="Times New Roman"/>
          <w:sz w:val="20"/>
          <w:szCs w:val="20"/>
        </w:rPr>
        <w:t xml:space="preserve"> (in Greek).</w:t>
      </w:r>
    </w:p>
  </w:endnote>
  <w:endnote w:id="66">
    <w:p w:rsidR="007037BA" w:rsidRPr="008173E9" w:rsidRDefault="007037BA">
      <w:pPr>
        <w:spacing w:line="360" w:lineRule="auto"/>
        <w:jc w:val="both"/>
        <w:rPr>
          <w:rFonts w:ascii="Times New Roman" w:hAnsi="Times New Roman" w:cs="Times New Roman"/>
          <w:sz w:val="20"/>
          <w:szCs w:val="20"/>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Speech of Antonis Samaras to the 9</w:t>
      </w:r>
      <w:r w:rsidRPr="008173E9">
        <w:rPr>
          <w:rFonts w:ascii="Times New Roman" w:hAnsi="Times New Roman" w:cs="Times New Roman"/>
          <w:sz w:val="20"/>
          <w:szCs w:val="20"/>
          <w:vertAlign w:val="superscript"/>
        </w:rPr>
        <w:t>th</w:t>
      </w:r>
      <w:r w:rsidRPr="008173E9">
        <w:rPr>
          <w:rFonts w:ascii="Times New Roman" w:hAnsi="Times New Roman" w:cs="Times New Roman"/>
          <w:sz w:val="20"/>
          <w:szCs w:val="20"/>
        </w:rPr>
        <w:t xml:space="preserve"> New Democracy party conference, 28/6/2013, available at </w:t>
      </w:r>
      <w:hyperlink r:id="rId10" w:history="1">
        <w:r w:rsidRPr="008173E9">
          <w:rPr>
            <w:rStyle w:val="Hyperlink"/>
            <w:rFonts w:ascii="Times New Roman" w:hAnsi="Times New Roman" w:cs="Times New Roman"/>
            <w:sz w:val="20"/>
            <w:szCs w:val="20"/>
          </w:rPr>
          <w:t>https://primeminister.gr/2013/06/28/12258</w:t>
        </w:r>
      </w:hyperlink>
      <w:r w:rsidRPr="008173E9">
        <w:rPr>
          <w:rFonts w:ascii="Times New Roman" w:hAnsi="Times New Roman" w:cs="Times New Roman"/>
          <w:sz w:val="20"/>
          <w:szCs w:val="20"/>
        </w:rPr>
        <w:t xml:space="preserve"> (in Greek).</w:t>
      </w:r>
    </w:p>
  </w:endnote>
  <w:endnote w:id="67">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See e.g. Samaras’ statements after his meeting with Angela Merkel in Berlin, 23/9/2014, available at </w:t>
      </w:r>
      <w:hyperlink r:id="rId11" w:history="1">
        <w:r w:rsidRPr="008173E9">
          <w:rPr>
            <w:rStyle w:val="Hyperlink"/>
            <w:rFonts w:ascii="Times New Roman" w:hAnsi="Times New Roman" w:cs="Times New Roman"/>
          </w:rPr>
          <w:t>https://primeminister.gr/2014/09/23/12940</w:t>
        </w:r>
      </w:hyperlink>
      <w:r w:rsidRPr="008173E9">
        <w:rPr>
          <w:rFonts w:ascii="Times New Roman" w:hAnsi="Times New Roman" w:cs="Times New Roman"/>
        </w:rPr>
        <w:t xml:space="preserve"> (in Greek); Spiros Sideris, ‘Antonis Samaras: Greece Is an ‘Island of Stability’’, </w:t>
      </w:r>
      <w:r w:rsidRPr="008173E9">
        <w:rPr>
          <w:rFonts w:ascii="Times New Roman" w:hAnsi="Times New Roman" w:cs="Times New Roman"/>
          <w:i/>
        </w:rPr>
        <w:t>Independent Balkan News Agency</w:t>
      </w:r>
      <w:r w:rsidRPr="008173E9">
        <w:rPr>
          <w:rFonts w:ascii="Times New Roman" w:hAnsi="Times New Roman" w:cs="Times New Roman"/>
        </w:rPr>
        <w:t xml:space="preserve">, 23/8/2014, </w:t>
      </w:r>
      <w:hyperlink r:id="rId12" w:history="1">
        <w:r w:rsidRPr="008173E9">
          <w:rPr>
            <w:rStyle w:val="Hyperlink"/>
            <w:rFonts w:ascii="Times New Roman" w:hAnsi="Times New Roman" w:cs="Times New Roman"/>
          </w:rPr>
          <w:t>https://balkaneu.com/antonis-samaras-greece-island-stability/</w:t>
        </w:r>
      </w:hyperlink>
      <w:r w:rsidRPr="008173E9">
        <w:rPr>
          <w:rFonts w:ascii="Times New Roman" w:hAnsi="Times New Roman" w:cs="Times New Roman"/>
        </w:rPr>
        <w:t xml:space="preserve">. </w:t>
      </w:r>
    </w:p>
  </w:endnote>
  <w:endnote w:id="68">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‘Samaras: EU Can Support its Members to Declare their Exclusive Economic Zone’, </w:t>
      </w:r>
      <w:r w:rsidRPr="008173E9">
        <w:rPr>
          <w:rFonts w:ascii="Times New Roman" w:hAnsi="Times New Roman" w:cs="Times New Roman"/>
          <w:i/>
        </w:rPr>
        <w:t>Kathimerini</w:t>
      </w:r>
      <w:r w:rsidRPr="008173E9">
        <w:rPr>
          <w:rFonts w:ascii="Times New Roman" w:hAnsi="Times New Roman" w:cs="Times New Roman"/>
        </w:rPr>
        <w:t>, 18/4/2013 (in Greek).</w:t>
      </w:r>
    </w:p>
  </w:endnote>
  <w:endnote w:id="69">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Alexia </w:t>
      </w:r>
      <w:r w:rsidRPr="008173E9">
        <w:rPr>
          <w:rFonts w:ascii="Times New Roman" w:hAnsi="Times New Roman" w:cs="Times New Roman"/>
          <w:sz w:val="20"/>
          <w:szCs w:val="20"/>
          <w:lang w:val="en-GB"/>
        </w:rPr>
        <w:t xml:space="preserve">Katsanidou and Simon Otjes, ‘How the European Debt Crisis Reshaped National Political Space: The Case of Greece’, </w:t>
      </w:r>
      <w:r w:rsidRPr="008173E9">
        <w:rPr>
          <w:rFonts w:ascii="Times New Roman" w:hAnsi="Times New Roman" w:cs="Times New Roman"/>
          <w:i/>
          <w:sz w:val="20"/>
          <w:szCs w:val="20"/>
          <w:lang w:val="en-GB"/>
        </w:rPr>
        <w:t>European Union Politics</w:t>
      </w:r>
      <w:r w:rsidRPr="008173E9">
        <w:rPr>
          <w:rFonts w:ascii="Times New Roman" w:hAnsi="Times New Roman" w:cs="Times New Roman"/>
          <w:sz w:val="20"/>
          <w:szCs w:val="20"/>
          <w:lang w:val="en-GB"/>
        </w:rPr>
        <w:t>, 17(2), 2016, pp. 262–284.</w:t>
      </w:r>
    </w:p>
  </w:endnote>
  <w:endnote w:id="70">
    <w:p w:rsidR="007037BA" w:rsidRPr="008173E9" w:rsidRDefault="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Yannis </w:t>
      </w:r>
      <w:r w:rsidRPr="008173E9">
        <w:rPr>
          <w:rFonts w:ascii="Times New Roman" w:hAnsi="Times New Roman" w:cs="Times New Roman"/>
          <w:sz w:val="20"/>
          <w:szCs w:val="20"/>
          <w:lang w:val="en-GB"/>
        </w:rPr>
        <w:t xml:space="preserve">Stavrakakis, ‘Populism in Power: Syriza’s Challenge to Europe’, </w:t>
      </w:r>
      <w:r w:rsidRPr="008173E9">
        <w:rPr>
          <w:rFonts w:ascii="Times New Roman" w:hAnsi="Times New Roman" w:cs="Times New Roman"/>
          <w:i/>
          <w:sz w:val="20"/>
          <w:szCs w:val="20"/>
          <w:lang w:val="en-GB"/>
        </w:rPr>
        <w:t>Juncture</w:t>
      </w:r>
      <w:r w:rsidRPr="008173E9">
        <w:rPr>
          <w:rFonts w:ascii="Times New Roman" w:hAnsi="Times New Roman" w:cs="Times New Roman"/>
          <w:sz w:val="20"/>
          <w:szCs w:val="20"/>
          <w:lang w:val="en-GB"/>
        </w:rPr>
        <w:t>, 21(4), 2015, pp. 273-280.</w:t>
      </w:r>
    </w:p>
  </w:endnote>
  <w:endnote w:id="71">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See e.g. Tsipras’ article published in Spanish daily El Pais shortly before his electoral victory on 16/1/2015. Available on </w:t>
      </w:r>
      <w:hyperlink r:id="rId13" w:history="1">
        <w:r w:rsidRPr="008173E9">
          <w:rPr>
            <w:rStyle w:val="Hyperlink"/>
            <w:rFonts w:ascii="Times New Roman" w:hAnsi="Times New Roman" w:cs="Times New Roman"/>
          </w:rPr>
          <w:t>https://www.enikos.gr/politics/291341/tsipras-i-allagi-xekinaei-apo-to-noto</w:t>
        </w:r>
      </w:hyperlink>
      <w:r w:rsidRPr="008173E9">
        <w:rPr>
          <w:rFonts w:ascii="Times New Roman" w:hAnsi="Times New Roman" w:cs="Times New Roman"/>
        </w:rPr>
        <w:t xml:space="preserve"> (in Greek).</w:t>
      </w:r>
      <w:r>
        <w:rPr>
          <w:rFonts w:ascii="Times New Roman" w:hAnsi="Times New Roman" w:cs="Times New Roman"/>
        </w:rPr>
        <w:t xml:space="preserve"> See generally Giorgos, Katsambekis, </w:t>
      </w:r>
      <w:r w:rsidRPr="00110606">
        <w:rPr>
          <w:rFonts w:ascii="Times New Roman" w:hAnsi="Times New Roman" w:cs="Times New Roman"/>
        </w:rPr>
        <w:t>‘The Populist Rad</w:t>
      </w:r>
      <w:r>
        <w:rPr>
          <w:rFonts w:ascii="Times New Roman" w:hAnsi="Times New Roman" w:cs="Times New Roman"/>
        </w:rPr>
        <w:t>ical Left in Greece: Syriza in Opposition and in P</w:t>
      </w:r>
      <w:r w:rsidRPr="00110606">
        <w:rPr>
          <w:rFonts w:ascii="Times New Roman" w:hAnsi="Times New Roman" w:cs="Times New Roman"/>
        </w:rPr>
        <w:t xml:space="preserve">ower,’ in </w:t>
      </w:r>
      <w:r>
        <w:rPr>
          <w:rFonts w:ascii="Times New Roman" w:hAnsi="Times New Roman" w:cs="Times New Roman"/>
        </w:rPr>
        <w:t xml:space="preserve">Giorgos Katsambekis and Alexandros </w:t>
      </w:r>
      <w:r w:rsidRPr="00110606">
        <w:rPr>
          <w:rFonts w:ascii="Times New Roman" w:hAnsi="Times New Roman" w:cs="Times New Roman"/>
        </w:rPr>
        <w:t>Kioupkiolis (eds)</w:t>
      </w:r>
      <w:r>
        <w:rPr>
          <w:rFonts w:ascii="Times New Roman" w:hAnsi="Times New Roman" w:cs="Times New Roman"/>
        </w:rPr>
        <w:t>,</w:t>
      </w:r>
      <w:r w:rsidRPr="00110606">
        <w:rPr>
          <w:rFonts w:ascii="Times New Roman" w:hAnsi="Times New Roman" w:cs="Times New Roman"/>
        </w:rPr>
        <w:t xml:space="preserve"> </w:t>
      </w:r>
      <w:r w:rsidRPr="007037BA">
        <w:rPr>
          <w:rFonts w:ascii="Times New Roman" w:hAnsi="Times New Roman" w:cs="Times New Roman"/>
          <w:i/>
        </w:rPr>
        <w:t>The Populist Radical Left in Europe</w:t>
      </w:r>
      <w:r>
        <w:rPr>
          <w:rFonts w:ascii="Times New Roman" w:hAnsi="Times New Roman" w:cs="Times New Roman"/>
        </w:rPr>
        <w:t xml:space="preserve"> (New York: Routledge, 2019), pp. 21-46</w:t>
      </w:r>
      <w:r w:rsidRPr="00110606">
        <w:rPr>
          <w:rFonts w:ascii="Times New Roman" w:hAnsi="Times New Roman" w:cs="Times New Roman"/>
        </w:rPr>
        <w:t>.</w:t>
      </w:r>
    </w:p>
  </w:endnote>
  <w:endnote w:id="72">
    <w:p w:rsidR="007037BA" w:rsidRPr="008173E9" w:rsidRDefault="007037BA">
      <w:pPr>
        <w:spacing w:line="360" w:lineRule="auto"/>
        <w:jc w:val="both"/>
        <w:rPr>
          <w:rFonts w:ascii="Times New Roman" w:hAnsi="Times New Roman" w:cs="Times New Roman"/>
          <w:sz w:val="20"/>
          <w:szCs w:val="20"/>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Speech of Alexis Tsipras in Parliament on the question of German wartime reparations, 10/3/2015. Available at </w:t>
      </w:r>
      <w:hyperlink r:id="rId14" w:history="1">
        <w:r w:rsidRPr="008173E9">
          <w:rPr>
            <w:rStyle w:val="Hyperlink"/>
            <w:rFonts w:ascii="Times New Roman" w:hAnsi="Times New Roman" w:cs="Times New Roman"/>
            <w:sz w:val="20"/>
            <w:szCs w:val="20"/>
          </w:rPr>
          <w:t>https://primeminister.gr/2015/03/10/13571</w:t>
        </w:r>
      </w:hyperlink>
      <w:r w:rsidRPr="008173E9">
        <w:rPr>
          <w:rFonts w:ascii="Times New Roman" w:hAnsi="Times New Roman" w:cs="Times New Roman"/>
          <w:sz w:val="20"/>
          <w:szCs w:val="20"/>
        </w:rPr>
        <w:t xml:space="preserve"> (in Greek).</w:t>
      </w:r>
    </w:p>
  </w:endnote>
  <w:endnote w:id="73">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‘Lafazanis: No more troika and memoranda’, 28/1/2015, </w:t>
      </w:r>
      <w:hyperlink r:id="rId15" w:history="1">
        <w:r w:rsidRPr="008173E9">
          <w:rPr>
            <w:rStyle w:val="Hyperlink"/>
            <w:rFonts w:ascii="Times New Roman" w:hAnsi="Times New Roman" w:cs="Times New Roman"/>
          </w:rPr>
          <w:t>https://www.zougla.gr/kosmos/politiki/article/lafazanis-telos-i-troika-ke-ta-mnimonia</w:t>
        </w:r>
      </w:hyperlink>
      <w:r w:rsidRPr="008173E9">
        <w:rPr>
          <w:rStyle w:val="Hyperlink"/>
          <w:rFonts w:ascii="Times New Roman" w:hAnsi="Times New Roman" w:cs="Times New Roman"/>
          <w:color w:val="000000" w:themeColor="text1"/>
          <w:u w:val="none"/>
        </w:rPr>
        <w:t xml:space="preserve"> (in Greek).</w:t>
      </w:r>
      <w:r w:rsidRPr="008173E9">
        <w:rPr>
          <w:rFonts w:ascii="Times New Roman" w:hAnsi="Times New Roman" w:cs="Times New Roman"/>
          <w:color w:val="000000" w:themeColor="text1"/>
        </w:rPr>
        <w:t xml:space="preserve"> </w:t>
      </w:r>
    </w:p>
  </w:endnote>
  <w:endnote w:id="74">
    <w:p w:rsidR="007037BA" w:rsidRPr="008173E9" w:rsidRDefault="007037BA">
      <w:pPr>
        <w:pStyle w:val="EndnoteText"/>
        <w:spacing w:line="360" w:lineRule="auto"/>
        <w:jc w:val="both"/>
        <w:rPr>
          <w:rFonts w:ascii="Times New Roman" w:hAnsi="Times New Roman" w:cs="Times New Roman"/>
          <w:b/>
          <w:bCs/>
        </w:rPr>
      </w:pPr>
      <w:r w:rsidRPr="008173E9">
        <w:rPr>
          <w:rStyle w:val="EndnoteReference"/>
          <w:rFonts w:ascii="Times New Roman" w:hAnsi="Times New Roman" w:cs="Times New Roman"/>
        </w:rPr>
        <w:endnoteRef/>
      </w:r>
      <w:r w:rsidRPr="008173E9">
        <w:rPr>
          <w:rFonts w:ascii="Times New Roman" w:hAnsi="Times New Roman" w:cs="Times New Roman"/>
        </w:rPr>
        <w:t xml:space="preserve"> Mary Gearin, ‘</w:t>
      </w:r>
      <w:r w:rsidRPr="008173E9">
        <w:rPr>
          <w:rFonts w:ascii="Times New Roman" w:hAnsi="Times New Roman" w:cs="Times New Roman"/>
          <w:bCs/>
        </w:rPr>
        <w:t xml:space="preserve">Greek finance minister Yanis Varoufakis warns Germany to respect sovereignty as financial reforms face parliament’, </w:t>
      </w:r>
      <w:r w:rsidRPr="008173E9">
        <w:rPr>
          <w:rFonts w:ascii="Times New Roman" w:hAnsi="Times New Roman" w:cs="Times New Roman"/>
          <w:bCs/>
          <w:i/>
        </w:rPr>
        <w:t>ABC</w:t>
      </w:r>
      <w:r w:rsidRPr="008173E9">
        <w:rPr>
          <w:rFonts w:ascii="Times New Roman" w:hAnsi="Times New Roman" w:cs="Times New Roman"/>
          <w:bCs/>
        </w:rPr>
        <w:t xml:space="preserve">, 27/2/2015, </w:t>
      </w:r>
      <w:hyperlink r:id="rId16" w:history="1">
        <w:r w:rsidRPr="008173E9">
          <w:rPr>
            <w:rStyle w:val="Hyperlink"/>
            <w:rFonts w:ascii="Times New Roman" w:hAnsi="Times New Roman" w:cs="Times New Roman"/>
            <w:bCs/>
          </w:rPr>
          <w:t>https://www.abc.net.au/news/2015-02-27/varoufakis-warns-germany-to-respect-greeces-sovereignty/6268350</w:t>
        </w:r>
      </w:hyperlink>
      <w:r w:rsidRPr="008173E9">
        <w:rPr>
          <w:rFonts w:ascii="Times New Roman" w:hAnsi="Times New Roman" w:cs="Times New Roman"/>
          <w:bCs/>
        </w:rPr>
        <w:t xml:space="preserve">. </w:t>
      </w:r>
    </w:p>
  </w:endnote>
  <w:endnote w:id="75">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Manos Matsaganis, ‘The Trouble with SYRIZA’, </w:t>
      </w:r>
      <w:r w:rsidRPr="007037BA">
        <w:rPr>
          <w:rFonts w:ascii="Times New Roman" w:hAnsi="Times New Roman" w:cs="Times New Roman"/>
          <w:i/>
        </w:rPr>
        <w:t>Open Democracy</w:t>
      </w:r>
      <w:r w:rsidRPr="007037BA">
        <w:rPr>
          <w:rFonts w:ascii="Times New Roman" w:hAnsi="Times New Roman" w:cs="Times New Roman"/>
        </w:rPr>
        <w:t xml:space="preserve">, 14/3/2015, </w:t>
      </w:r>
      <w:hyperlink r:id="rId17" w:history="1">
        <w:r w:rsidRPr="007037BA">
          <w:rPr>
            <w:rStyle w:val="Hyperlink"/>
            <w:rFonts w:ascii="Times New Roman" w:hAnsi="Times New Roman" w:cs="Times New Roman"/>
          </w:rPr>
          <w:t>https://www.opendemocracy.net/en/can-europe-make-it/trouble-with-syriza/</w:t>
        </w:r>
      </w:hyperlink>
      <w:r w:rsidRPr="007037BA">
        <w:rPr>
          <w:rFonts w:ascii="Times New Roman" w:hAnsi="Times New Roman" w:cs="Times New Roman"/>
        </w:rPr>
        <w:t xml:space="preserve">. </w:t>
      </w:r>
    </w:p>
  </w:endnote>
  <w:endnote w:id="76">
    <w:p w:rsidR="007037BA" w:rsidRPr="007037BA" w:rsidRDefault="007037BA" w:rsidP="007037BA">
      <w:pPr>
        <w:pStyle w:val="EndnoteText"/>
        <w:spacing w:line="360" w:lineRule="auto"/>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w:t>
      </w:r>
      <w:r w:rsidR="00285B0B">
        <w:rPr>
          <w:rFonts w:ascii="Times New Roman" w:hAnsi="Times New Roman" w:cs="Times New Roman"/>
          <w:lang w:val="en-GB"/>
        </w:rPr>
        <w:t>Chryssogelos, ‘State Transformation and Populism’, p. 32</w:t>
      </w:r>
      <w:r w:rsidRPr="005C18A9">
        <w:rPr>
          <w:rFonts w:ascii="Times New Roman" w:hAnsi="Times New Roman" w:cs="Times New Roman"/>
          <w:lang w:val="en-GB"/>
        </w:rPr>
        <w:t>.</w:t>
      </w:r>
    </w:p>
  </w:endnote>
  <w:endnote w:id="77">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Katsambekis and Stavrakakis, ‘Revisiting the Nationalism/Populism Nexus’.</w:t>
      </w:r>
    </w:p>
  </w:endnote>
  <w:endnote w:id="78">
    <w:p w:rsidR="007037BA" w:rsidRPr="005F6BD6" w:rsidRDefault="007037BA">
      <w:pPr>
        <w:pStyle w:val="EndnoteText"/>
        <w:spacing w:line="360" w:lineRule="auto"/>
        <w:jc w:val="both"/>
        <w:rPr>
          <w:rFonts w:ascii="Times New Roman" w:hAnsi="Times New Roman" w:cs="Times New Roman"/>
        </w:rPr>
      </w:pPr>
      <w:r w:rsidRPr="0005434B">
        <w:rPr>
          <w:rStyle w:val="EndnoteReference"/>
          <w:rFonts w:ascii="Times New Roman" w:hAnsi="Times New Roman" w:cs="Times New Roman"/>
        </w:rPr>
        <w:endnoteRef/>
      </w:r>
      <w:r w:rsidRPr="0005434B">
        <w:rPr>
          <w:rFonts w:ascii="Times New Roman" w:hAnsi="Times New Roman" w:cs="Times New Roman"/>
        </w:rPr>
        <w:t xml:space="preserve"> Ian Traynor, ‘Greece delays EU agreement on Russia sanctions’, </w:t>
      </w:r>
      <w:r w:rsidRPr="0005434B">
        <w:rPr>
          <w:rFonts w:ascii="Times New Roman" w:hAnsi="Times New Roman" w:cs="Times New Roman"/>
          <w:i/>
        </w:rPr>
        <w:t>The Guardian</w:t>
      </w:r>
      <w:r w:rsidRPr="0005434B">
        <w:rPr>
          <w:rFonts w:ascii="Times New Roman" w:hAnsi="Times New Roman" w:cs="Times New Roman"/>
        </w:rPr>
        <w:t>, 29/1/2015,</w:t>
      </w:r>
      <w:r w:rsidRPr="008173E9">
        <w:rPr>
          <w:rFonts w:ascii="Times New Roman" w:hAnsi="Times New Roman" w:cs="Times New Roman"/>
        </w:rPr>
        <w:t xml:space="preserve"> </w:t>
      </w:r>
      <w:hyperlink r:id="rId18" w:history="1">
        <w:r w:rsidRPr="005F6BD6">
          <w:rPr>
            <w:rStyle w:val="Hyperlink"/>
            <w:rFonts w:ascii="Times New Roman" w:hAnsi="Times New Roman" w:cs="Times New Roman"/>
          </w:rPr>
          <w:t>https://www.theguardian.com/world/2015/jan/29/greece-delays-eu-agreement-russia-sanctions</w:t>
        </w:r>
      </w:hyperlink>
      <w:r w:rsidRPr="005F6BD6">
        <w:rPr>
          <w:rFonts w:ascii="Times New Roman" w:hAnsi="Times New Roman" w:cs="Times New Roman"/>
        </w:rPr>
        <w:t xml:space="preserve">. </w:t>
      </w:r>
    </w:p>
  </w:endnote>
  <w:endnote w:id="79">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w:t>
      </w:r>
      <w:r w:rsidRPr="005F6BD6">
        <w:rPr>
          <w:rFonts w:ascii="Times New Roman" w:hAnsi="Times New Roman" w:cs="Times New Roman"/>
        </w:rPr>
        <w:t>Raimundo, Stavridis and Tsardanidis, ‘De-Europeanization’.</w:t>
      </w:r>
    </w:p>
  </w:endnote>
  <w:endnote w:id="80">
    <w:p w:rsidR="007037BA" w:rsidRPr="008173E9" w:rsidRDefault="007037BA">
      <w:pPr>
        <w:spacing w:line="360" w:lineRule="auto"/>
        <w:jc w:val="both"/>
        <w:rPr>
          <w:rFonts w:ascii="Times New Roman" w:hAnsi="Times New Roman" w:cs="Times New Roman"/>
          <w:sz w:val="20"/>
          <w:szCs w:val="20"/>
        </w:rPr>
      </w:pPr>
      <w:r w:rsidRPr="005F6BD6">
        <w:rPr>
          <w:rStyle w:val="EndnoteReference"/>
          <w:rFonts w:ascii="Times New Roman" w:hAnsi="Times New Roman" w:cs="Times New Roman"/>
          <w:sz w:val="20"/>
          <w:szCs w:val="20"/>
        </w:rPr>
        <w:endnoteRef/>
      </w:r>
      <w:r w:rsidRPr="005F6BD6">
        <w:rPr>
          <w:rFonts w:ascii="Times New Roman" w:hAnsi="Times New Roman" w:cs="Times New Roman"/>
          <w:sz w:val="20"/>
          <w:szCs w:val="20"/>
        </w:rPr>
        <w:t xml:space="preserve"> Christos Demetis, ‘Tsipras accuses Europe of turning Greece into a storage of souls’, </w:t>
      </w:r>
      <w:r w:rsidRPr="005F6BD6">
        <w:rPr>
          <w:rFonts w:ascii="Times New Roman" w:hAnsi="Times New Roman" w:cs="Times New Roman"/>
          <w:i/>
          <w:sz w:val="20"/>
          <w:szCs w:val="20"/>
        </w:rPr>
        <w:t>News24.gr</w:t>
      </w:r>
      <w:r w:rsidRPr="005F6BD6">
        <w:rPr>
          <w:rFonts w:ascii="Times New Roman" w:hAnsi="Times New Roman" w:cs="Times New Roman"/>
          <w:sz w:val="20"/>
          <w:szCs w:val="20"/>
        </w:rPr>
        <w:t>, 17/12/2015,</w:t>
      </w:r>
      <w:r w:rsidRPr="008173E9">
        <w:rPr>
          <w:rFonts w:ascii="Times New Roman" w:hAnsi="Times New Roman" w:cs="Times New Roman"/>
          <w:sz w:val="20"/>
          <w:szCs w:val="20"/>
        </w:rPr>
        <w:t xml:space="preserve"> </w:t>
      </w:r>
      <w:hyperlink r:id="rId19" w:history="1">
        <w:r w:rsidRPr="008173E9">
          <w:rPr>
            <w:rStyle w:val="Hyperlink"/>
            <w:rFonts w:ascii="Times New Roman" w:hAnsi="Times New Roman" w:cs="Times New Roman"/>
            <w:sz w:val="20"/>
            <w:szCs w:val="20"/>
          </w:rPr>
          <w:t>https://www.news247.gr/politiki/tsipras-stoys-ft-emeis-den-filtraroyme-anthropoys-analoga-me-tin-ethnikotita-toys.6393302.html</w:t>
        </w:r>
      </w:hyperlink>
      <w:r w:rsidRPr="008173E9">
        <w:rPr>
          <w:rFonts w:ascii="Times New Roman" w:hAnsi="Times New Roman" w:cs="Times New Roman"/>
          <w:sz w:val="20"/>
          <w:szCs w:val="20"/>
        </w:rPr>
        <w:t xml:space="preserve"> (in Greek).</w:t>
      </w:r>
    </w:p>
  </w:endnote>
  <w:endnote w:id="81">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‘Tsipras: Greece is guarding the borders of the EU’, </w:t>
      </w:r>
      <w:r w:rsidRPr="008173E9">
        <w:rPr>
          <w:rFonts w:ascii="Times New Roman" w:hAnsi="Times New Roman" w:cs="Times New Roman"/>
          <w:i/>
        </w:rPr>
        <w:t>Iefimerida.gr</w:t>
      </w:r>
      <w:r w:rsidRPr="008173E9">
        <w:rPr>
          <w:rFonts w:ascii="Times New Roman" w:hAnsi="Times New Roman" w:cs="Times New Roman"/>
        </w:rPr>
        <w:t xml:space="preserve">, 27/11/2015, </w:t>
      </w:r>
      <w:hyperlink r:id="rId20" w:history="1">
        <w:r w:rsidRPr="008173E9">
          <w:rPr>
            <w:rStyle w:val="Hyperlink"/>
            <w:rFonts w:ascii="Times New Roman" w:hAnsi="Times New Roman" w:cs="Times New Roman"/>
          </w:rPr>
          <w:t>https://www.iefimerida.gr/news/237961/tsipras-i-ellada-fylaei-ta-synora-tis-eyropaikis-enosis</w:t>
        </w:r>
      </w:hyperlink>
      <w:r w:rsidRPr="008173E9">
        <w:rPr>
          <w:rFonts w:ascii="Times New Roman" w:hAnsi="Times New Roman" w:cs="Times New Roman"/>
        </w:rPr>
        <w:t xml:space="preserve"> (in Greek).</w:t>
      </w:r>
    </w:p>
  </w:endnote>
  <w:endnote w:id="82">
    <w:p w:rsidR="007037BA" w:rsidRPr="008173E9" w:rsidRDefault="007037BA">
      <w:pPr>
        <w:pStyle w:val="EndnoteText"/>
        <w:spacing w:line="360" w:lineRule="auto"/>
        <w:jc w:val="both"/>
        <w:rPr>
          <w:rFonts w:ascii="Times New Roman" w:hAnsi="Times New Roman" w:cs="Times New Roman"/>
        </w:rPr>
      </w:pPr>
      <w:r w:rsidRPr="008173E9">
        <w:rPr>
          <w:rStyle w:val="EndnoteReference"/>
          <w:rFonts w:ascii="Times New Roman" w:hAnsi="Times New Roman" w:cs="Times New Roman"/>
        </w:rPr>
        <w:endnoteRef/>
      </w:r>
      <w:r w:rsidRPr="008173E9">
        <w:rPr>
          <w:rFonts w:ascii="Times New Roman" w:hAnsi="Times New Roman" w:cs="Times New Roman"/>
        </w:rPr>
        <w:t xml:space="preserve"> Speech of Nikos Kotzias to the Federation of Cypriot Organizations of America, New York, 21/9/2017, </w:t>
      </w:r>
      <w:hyperlink r:id="rId21" w:history="1">
        <w:r w:rsidRPr="008173E9">
          <w:rPr>
            <w:rStyle w:val="Hyperlink"/>
            <w:rFonts w:ascii="Times New Roman" w:hAnsi="Times New Roman" w:cs="Times New Roman"/>
          </w:rPr>
          <w:t>https://www.mfa.gr/epikairotita/proto-thema/omilia-upourgou-exoterikon-kotzia-sten-ekdelose-brabeuses-tou-apo-ten-omospondia-kupriakon-organoseon-amerikes-nea-uorke-21092017.html</w:t>
        </w:r>
      </w:hyperlink>
      <w:r w:rsidRPr="008173E9">
        <w:rPr>
          <w:rFonts w:ascii="Times New Roman" w:hAnsi="Times New Roman" w:cs="Times New Roman"/>
        </w:rPr>
        <w:t xml:space="preserve"> (in Greek).</w:t>
      </w:r>
    </w:p>
  </w:endnote>
  <w:endnote w:id="83">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Sara Stefanini, ‘Greek minister blamed for derailing Cyprus talks’, </w:t>
      </w:r>
      <w:r w:rsidRPr="007037BA">
        <w:rPr>
          <w:rFonts w:ascii="Times New Roman" w:hAnsi="Times New Roman" w:cs="Times New Roman"/>
          <w:i/>
        </w:rPr>
        <w:t>Politico</w:t>
      </w:r>
      <w:r w:rsidRPr="007037BA">
        <w:rPr>
          <w:rFonts w:ascii="Times New Roman" w:hAnsi="Times New Roman" w:cs="Times New Roman"/>
        </w:rPr>
        <w:t xml:space="preserve"> 15/1/2017, </w:t>
      </w:r>
      <w:hyperlink r:id="rId22" w:history="1">
        <w:r w:rsidRPr="007037BA">
          <w:rPr>
            <w:rStyle w:val="Hyperlink"/>
            <w:rFonts w:ascii="Times New Roman" w:hAnsi="Times New Roman" w:cs="Times New Roman"/>
          </w:rPr>
          <w:t>https://www.politico.eu/article/greek-minister-blamed-for-derailing-cyprus-reunification-talks-kotzias/</w:t>
        </w:r>
      </w:hyperlink>
      <w:r w:rsidRPr="007037BA">
        <w:rPr>
          <w:rFonts w:ascii="Times New Roman" w:hAnsi="Times New Roman" w:cs="Times New Roman"/>
        </w:rPr>
        <w:t xml:space="preserve">. </w:t>
      </w:r>
    </w:p>
  </w:endnote>
  <w:endnote w:id="84">
    <w:p w:rsidR="007037BA" w:rsidRPr="008173E9" w:rsidRDefault="007037BA">
      <w:pPr>
        <w:spacing w:line="360" w:lineRule="auto"/>
        <w:jc w:val="both"/>
        <w:rPr>
          <w:rFonts w:ascii="Times New Roman" w:hAnsi="Times New Roman" w:cs="Times New Roman"/>
          <w:sz w:val="20"/>
          <w:szCs w:val="20"/>
        </w:rPr>
      </w:pPr>
      <w:r w:rsidRPr="00341343">
        <w:rPr>
          <w:rStyle w:val="EndnoteReference"/>
          <w:rFonts w:ascii="Times New Roman" w:hAnsi="Times New Roman" w:cs="Times New Roman"/>
          <w:sz w:val="20"/>
          <w:szCs w:val="20"/>
        </w:rPr>
        <w:endnoteRef/>
      </w:r>
      <w:r w:rsidRPr="00341343">
        <w:rPr>
          <w:rFonts w:ascii="Times New Roman" w:hAnsi="Times New Roman" w:cs="Times New Roman"/>
          <w:sz w:val="20"/>
          <w:szCs w:val="20"/>
        </w:rPr>
        <w:t xml:space="preserve"> ‘Kotzias: The Deal with FYROM Is in Greece’s National Interest’, statements to the press after meeting with the</w:t>
      </w:r>
      <w:r w:rsidRPr="008173E9">
        <w:rPr>
          <w:rFonts w:ascii="Times New Roman" w:hAnsi="Times New Roman" w:cs="Times New Roman"/>
          <w:sz w:val="20"/>
          <w:szCs w:val="20"/>
        </w:rPr>
        <w:t xml:space="preserve"> German foreign minister, Berlin 29/5/2018,  </w:t>
      </w:r>
      <w:hyperlink r:id="rId23" w:history="1">
        <w:r w:rsidRPr="008173E9">
          <w:rPr>
            <w:rStyle w:val="Hyperlink"/>
            <w:rFonts w:ascii="Times New Roman" w:hAnsi="Times New Roman" w:cs="Times New Roman"/>
            <w:sz w:val="20"/>
            <w:szCs w:val="20"/>
          </w:rPr>
          <w:t>https://www.youtube.com/watch?v=m1oa8Q0J1b0</w:t>
        </w:r>
      </w:hyperlink>
      <w:r w:rsidRPr="008173E9">
        <w:rPr>
          <w:rFonts w:ascii="Times New Roman" w:hAnsi="Times New Roman" w:cs="Times New Roman"/>
          <w:sz w:val="20"/>
          <w:szCs w:val="20"/>
        </w:rPr>
        <w:t xml:space="preserve">. </w:t>
      </w:r>
    </w:p>
  </w:endnote>
  <w:endnote w:id="85">
    <w:p w:rsidR="007037BA" w:rsidRPr="007037BA" w:rsidRDefault="007037BA" w:rsidP="007037BA">
      <w:pPr>
        <w:pStyle w:val="EndnoteText"/>
        <w:spacing w:line="360" w:lineRule="auto"/>
        <w:jc w:val="both"/>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w:t>
      </w:r>
      <w:r w:rsidR="00285B0B">
        <w:rPr>
          <w:rFonts w:ascii="Times New Roman" w:hAnsi="Times New Roman" w:cs="Times New Roman"/>
          <w:lang w:val="en-GB"/>
        </w:rPr>
        <w:t>Angelos Chryssogelos and Elena B. Stavrevska, ‘</w:t>
      </w:r>
      <w:r w:rsidR="00285B0B" w:rsidRPr="00285B0B">
        <w:rPr>
          <w:rFonts w:ascii="Times New Roman" w:hAnsi="Times New Roman" w:cs="Times New Roman"/>
          <w:lang w:val="en-GB"/>
        </w:rPr>
        <w:t>The Prespa Agreement Between Greece and North Macedonia and the Discordancies of EU Foreign Policy</w:t>
      </w:r>
      <w:r w:rsidR="00285B0B">
        <w:rPr>
          <w:rFonts w:ascii="Times New Roman" w:hAnsi="Times New Roman" w:cs="Times New Roman"/>
          <w:lang w:val="en-GB"/>
        </w:rPr>
        <w:t xml:space="preserve">’, </w:t>
      </w:r>
      <w:r w:rsidR="00285B0B" w:rsidRPr="003832C4">
        <w:rPr>
          <w:rFonts w:ascii="Times New Roman" w:hAnsi="Times New Roman" w:cs="Times New Roman"/>
          <w:i/>
          <w:lang w:val="en-GB"/>
        </w:rPr>
        <w:t>European Foreign Affairs Review</w:t>
      </w:r>
      <w:r w:rsidR="00285B0B">
        <w:rPr>
          <w:rFonts w:ascii="Times New Roman" w:hAnsi="Times New Roman" w:cs="Times New Roman"/>
          <w:lang w:val="en-GB"/>
        </w:rPr>
        <w:t>, 24(4), 2019, pp. 427-446</w:t>
      </w:r>
      <w:r w:rsidRPr="003F54D7">
        <w:rPr>
          <w:rFonts w:ascii="Times New Roman" w:hAnsi="Times New Roman" w:cs="Times New Roman"/>
          <w:lang w:val="en-GB"/>
        </w:rPr>
        <w:t>.</w:t>
      </w:r>
    </w:p>
  </w:endnote>
  <w:endnote w:id="86">
    <w:p w:rsidR="007037BA" w:rsidRPr="008173E9" w:rsidRDefault="007037BA">
      <w:pPr>
        <w:spacing w:line="360" w:lineRule="auto"/>
        <w:jc w:val="both"/>
        <w:rPr>
          <w:rFonts w:ascii="Times New Roman" w:hAnsi="Times New Roman" w:cs="Times New Roman"/>
          <w:sz w:val="20"/>
          <w:szCs w:val="20"/>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‘Alexis Tsipras: The Prespes Agreement Is Our Patriotic Duty’, interview on Greek public TV 9/1/2019, </w:t>
      </w:r>
      <w:hyperlink r:id="rId24" w:history="1">
        <w:r w:rsidRPr="008173E9">
          <w:rPr>
            <w:rStyle w:val="Hyperlink"/>
            <w:rFonts w:ascii="Times New Roman" w:hAnsi="Times New Roman" w:cs="Times New Roman"/>
            <w:sz w:val="20"/>
            <w:szCs w:val="20"/>
          </w:rPr>
          <w:t>https://www.youtube.com/watch?v=MDtNtYWZThk</w:t>
        </w:r>
      </w:hyperlink>
      <w:r w:rsidRPr="008173E9">
        <w:rPr>
          <w:rFonts w:ascii="Times New Roman" w:hAnsi="Times New Roman" w:cs="Times New Roman"/>
          <w:sz w:val="20"/>
          <w:szCs w:val="20"/>
        </w:rPr>
        <w:t xml:space="preserve"> (in Greek)</w:t>
      </w:r>
    </w:p>
  </w:endnote>
  <w:endnote w:id="87">
    <w:p w:rsidR="007037BA" w:rsidRPr="008173E9" w:rsidRDefault="007037BA" w:rsidP="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Maja </w:t>
      </w:r>
      <w:r w:rsidRPr="008173E9">
        <w:rPr>
          <w:rFonts w:ascii="Times New Roman" w:hAnsi="Times New Roman" w:cs="Times New Roman"/>
          <w:sz w:val="20"/>
          <w:szCs w:val="20"/>
          <w:lang w:val="en-GB"/>
        </w:rPr>
        <w:t>Maksimovic, ‘Greece Returns to the Balkans? Assessing Greece’s Western Balkan Policy under SYRIZA-Led Government’, Leipzig: Graduate Centre Humanities and Social Sciences and Research Academy Leipzig, Working Paper no. 14, 2016.</w:t>
      </w:r>
    </w:p>
  </w:endnote>
  <w:endnote w:id="88">
    <w:p w:rsidR="007037BA" w:rsidRPr="007037BA" w:rsidRDefault="007037BA" w:rsidP="007037BA">
      <w:pPr>
        <w:pStyle w:val="EndnoteText"/>
        <w:spacing w:line="360" w:lineRule="auto"/>
        <w:rPr>
          <w:rFonts w:ascii="Times New Roman" w:hAnsi="Times New Roman" w:cs="Times New Roman"/>
        </w:rPr>
      </w:pPr>
      <w:r w:rsidRPr="007037BA">
        <w:rPr>
          <w:rStyle w:val="EndnoteReference"/>
          <w:rFonts w:ascii="Times New Roman" w:hAnsi="Times New Roman" w:cs="Times New Roman"/>
        </w:rPr>
        <w:endnoteRef/>
      </w:r>
      <w:r w:rsidRPr="007037BA">
        <w:rPr>
          <w:rFonts w:ascii="Times New Roman" w:hAnsi="Times New Roman" w:cs="Times New Roman"/>
        </w:rPr>
        <w:t xml:space="preserve"> </w:t>
      </w:r>
      <w:r w:rsidRPr="005F6BD6">
        <w:rPr>
          <w:rFonts w:ascii="Times New Roman" w:hAnsi="Times New Roman" w:cs="Times New Roman"/>
        </w:rPr>
        <w:t>Raimundo, Stavridis and Tsardanidis, ‘De-Europeanization’.</w:t>
      </w:r>
    </w:p>
  </w:endnote>
  <w:endnote w:id="89">
    <w:p w:rsidR="007037BA" w:rsidRPr="008173E9" w:rsidRDefault="007037BA">
      <w:pPr>
        <w:spacing w:line="360" w:lineRule="auto"/>
        <w:jc w:val="both"/>
        <w:rPr>
          <w:rFonts w:ascii="Times New Roman" w:hAnsi="Times New Roman" w:cs="Times New Roman"/>
          <w:sz w:val="20"/>
          <w:szCs w:val="20"/>
          <w:lang w:val="en-GB"/>
        </w:rPr>
      </w:pPr>
      <w:r w:rsidRPr="005F6BD6">
        <w:rPr>
          <w:rStyle w:val="EndnoteReference"/>
          <w:rFonts w:ascii="Times New Roman" w:hAnsi="Times New Roman" w:cs="Times New Roman"/>
          <w:sz w:val="20"/>
          <w:szCs w:val="20"/>
        </w:rPr>
        <w:endnoteRef/>
      </w:r>
      <w:r w:rsidRPr="005F6BD6">
        <w:rPr>
          <w:rFonts w:ascii="Times New Roman" w:hAnsi="Times New Roman" w:cs="Times New Roman"/>
          <w:sz w:val="20"/>
          <w:szCs w:val="20"/>
        </w:rPr>
        <w:t xml:space="preserve"> Peter J. </w:t>
      </w:r>
      <w:r w:rsidRPr="005F6BD6">
        <w:rPr>
          <w:rFonts w:ascii="Times New Roman" w:hAnsi="Times New Roman" w:cs="Times New Roman"/>
          <w:sz w:val="20"/>
          <w:szCs w:val="20"/>
          <w:lang w:val="en-GB"/>
        </w:rPr>
        <w:t xml:space="preserve">Katzenstein (ed.), </w:t>
      </w:r>
      <w:r w:rsidRPr="005F6BD6">
        <w:rPr>
          <w:rFonts w:ascii="Times New Roman" w:hAnsi="Times New Roman" w:cs="Times New Roman"/>
          <w:i/>
          <w:sz w:val="20"/>
          <w:szCs w:val="20"/>
          <w:lang w:val="en-GB"/>
        </w:rPr>
        <w:t xml:space="preserve">The Culture of National Security: </w:t>
      </w:r>
      <w:r w:rsidRPr="005F6BD6">
        <w:rPr>
          <w:rFonts w:ascii="Times New Roman" w:hAnsi="Times New Roman" w:cs="Times New Roman"/>
          <w:bCs/>
          <w:i/>
          <w:sz w:val="20"/>
          <w:szCs w:val="20"/>
          <w:lang w:val="en-GB"/>
        </w:rPr>
        <w:t>Norms and Identity in World Politics</w:t>
      </w:r>
      <w:r w:rsidRPr="005F6BD6">
        <w:rPr>
          <w:rFonts w:ascii="Times New Roman" w:hAnsi="Times New Roman" w:cs="Times New Roman"/>
          <w:bCs/>
          <w:sz w:val="20"/>
          <w:szCs w:val="20"/>
          <w:lang w:val="en-GB"/>
        </w:rPr>
        <w:t xml:space="preserve"> (New York:</w:t>
      </w:r>
      <w:r w:rsidRPr="008173E9">
        <w:rPr>
          <w:rFonts w:ascii="Times New Roman" w:hAnsi="Times New Roman" w:cs="Times New Roman"/>
          <w:bCs/>
          <w:sz w:val="20"/>
          <w:szCs w:val="20"/>
          <w:lang w:val="en-GB"/>
        </w:rPr>
        <w:t xml:space="preserve"> Columbia University Press, 1996).</w:t>
      </w:r>
    </w:p>
  </w:endnote>
  <w:endnote w:id="90">
    <w:p w:rsidR="007037BA" w:rsidRDefault="007037BA" w:rsidP="007037BA">
      <w:pPr>
        <w:spacing w:line="360" w:lineRule="auto"/>
        <w:jc w:val="both"/>
        <w:rPr>
          <w:rFonts w:ascii="Times New Roman" w:hAnsi="Times New Roman" w:cs="Times New Roman"/>
          <w:sz w:val="20"/>
          <w:szCs w:val="20"/>
          <w:lang w:val="en-GB"/>
        </w:rPr>
      </w:pPr>
      <w:r w:rsidRPr="008173E9">
        <w:rPr>
          <w:rStyle w:val="EndnoteReference"/>
          <w:rFonts w:ascii="Times New Roman" w:hAnsi="Times New Roman" w:cs="Times New Roman"/>
          <w:sz w:val="20"/>
          <w:szCs w:val="20"/>
        </w:rPr>
        <w:endnoteRef/>
      </w:r>
      <w:r w:rsidRPr="008173E9">
        <w:rPr>
          <w:rFonts w:ascii="Times New Roman" w:hAnsi="Times New Roman" w:cs="Times New Roman"/>
          <w:sz w:val="20"/>
          <w:szCs w:val="20"/>
        </w:rPr>
        <w:t xml:space="preserve"> Friedrich </w:t>
      </w:r>
      <w:r w:rsidRPr="008173E9">
        <w:rPr>
          <w:rFonts w:ascii="Times New Roman" w:hAnsi="Times New Roman" w:cs="Times New Roman"/>
          <w:sz w:val="20"/>
          <w:szCs w:val="20"/>
          <w:lang w:val="en-GB"/>
        </w:rPr>
        <w:t xml:space="preserve">Kratochwil, </w:t>
      </w:r>
      <w:r w:rsidRPr="008173E9">
        <w:rPr>
          <w:rFonts w:ascii="Times New Roman" w:hAnsi="Times New Roman" w:cs="Times New Roman"/>
          <w:i/>
          <w:sz w:val="20"/>
          <w:szCs w:val="20"/>
          <w:lang w:val="en-GB"/>
        </w:rPr>
        <w:t>Rules, Norms, and Decisions: On the Conditions of Practical and Legal Reasoning in International Relations and Domestic Affairs</w:t>
      </w:r>
      <w:r w:rsidRPr="008173E9">
        <w:rPr>
          <w:rFonts w:ascii="Times New Roman" w:hAnsi="Times New Roman" w:cs="Times New Roman"/>
          <w:sz w:val="20"/>
          <w:szCs w:val="20"/>
          <w:lang w:val="en-GB"/>
        </w:rPr>
        <w:t xml:space="preserve"> (Cambridge: Cambridge University Press, 1989).</w:t>
      </w:r>
    </w:p>
    <w:p w:rsidR="00BB4684" w:rsidRDefault="00BB4684" w:rsidP="007037BA">
      <w:pPr>
        <w:spacing w:line="360" w:lineRule="auto"/>
        <w:jc w:val="both"/>
      </w:pPr>
    </w:p>
    <w:p w:rsidR="00BB4684" w:rsidRDefault="00BB4684" w:rsidP="007037BA">
      <w:pPr>
        <w:spacing w:line="360" w:lineRule="auto"/>
        <w:jc w:val="both"/>
      </w:pPr>
    </w:p>
    <w:p w:rsidR="00BB4684" w:rsidRDefault="00BB4684" w:rsidP="007037BA">
      <w:pPr>
        <w:spacing w:line="360" w:lineRule="auto"/>
        <w:jc w:val="both"/>
      </w:pPr>
    </w:p>
    <w:p w:rsidR="00BB4684" w:rsidRDefault="00BB4684" w:rsidP="007037BA">
      <w:pPr>
        <w:spacing w:line="360" w:lineRule="auto"/>
        <w:jc w:val="both"/>
      </w:pPr>
    </w:p>
    <w:p w:rsidR="00BB4684" w:rsidRDefault="00BB4684" w:rsidP="007037BA">
      <w:pPr>
        <w:spacing w:line="360" w:lineRule="auto"/>
        <w:jc w:val="both"/>
      </w:pPr>
    </w:p>
    <w:p w:rsidR="00BB4684" w:rsidRDefault="00BB4684" w:rsidP="007037BA">
      <w:pPr>
        <w:spacing w:line="360" w:lineRule="auto"/>
        <w:jc w:val="both"/>
      </w:pPr>
    </w:p>
    <w:p w:rsidR="00BB4684" w:rsidRDefault="00BB4684" w:rsidP="007037BA">
      <w:pPr>
        <w:spacing w:line="360" w:lineRule="auto"/>
        <w:jc w:val="both"/>
      </w:pPr>
    </w:p>
    <w:p w:rsidR="00BB4684" w:rsidRDefault="00BB4684" w:rsidP="007037BA">
      <w:pPr>
        <w:spacing w:line="360" w:lineRule="auto"/>
        <w:jc w:val="both"/>
      </w:pPr>
    </w:p>
    <w:p w:rsidR="00BB4684" w:rsidRDefault="00BB4684" w:rsidP="007037BA">
      <w:pPr>
        <w:spacing w:line="360" w:lineRule="auto"/>
        <w:jc w:val="both"/>
      </w:pPr>
    </w:p>
    <w:p w:rsidR="00BB4684" w:rsidRDefault="00BB4684" w:rsidP="007037BA">
      <w:pPr>
        <w:spacing w:line="360" w:lineRule="auto"/>
        <w:jc w:val="both"/>
      </w:pPr>
    </w:p>
    <w:p w:rsidR="00BB4684" w:rsidRPr="007037BA" w:rsidRDefault="00BB4684" w:rsidP="007037BA">
      <w:pPr>
        <w:spacing w:line="360" w:lineRule="auto"/>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8950722"/>
      <w:docPartObj>
        <w:docPartGallery w:val="Page Numbers (Bottom of Page)"/>
        <w:docPartUnique/>
      </w:docPartObj>
    </w:sdtPr>
    <w:sdtEndPr>
      <w:rPr>
        <w:rStyle w:val="PageNumber"/>
      </w:rPr>
    </w:sdtEndPr>
    <w:sdtContent>
      <w:p w:rsidR="007037BA" w:rsidRDefault="007037BA" w:rsidP="00BB46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037BA" w:rsidRDefault="00703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2943238"/>
      <w:docPartObj>
        <w:docPartGallery w:val="Page Numbers (Bottom of Page)"/>
        <w:docPartUnique/>
      </w:docPartObj>
    </w:sdtPr>
    <w:sdtContent>
      <w:p w:rsidR="00BB4684" w:rsidRDefault="00BB4684" w:rsidP="00BB4684">
        <w:pPr>
          <w:pStyle w:val="Footer"/>
          <w:framePr w:wrap="none" w:vAnchor="text" w:hAnchor="margin" w:xAlign="center" w:y="1"/>
          <w:jc w:val="center"/>
          <w:rPr>
            <w:rStyle w:val="PageNumber"/>
          </w:rPr>
        </w:pPr>
        <w:r w:rsidRPr="00BB4684">
          <w:rPr>
            <w:rStyle w:val="PageNumber"/>
            <w:rFonts w:ascii="Times New Roman" w:hAnsi="Times New Roman" w:cs="Times New Roman"/>
          </w:rPr>
          <w:fldChar w:fldCharType="begin"/>
        </w:r>
        <w:r w:rsidRPr="00BB4684">
          <w:rPr>
            <w:rStyle w:val="PageNumber"/>
            <w:rFonts w:ascii="Times New Roman" w:hAnsi="Times New Roman" w:cs="Times New Roman"/>
          </w:rPr>
          <w:instrText xml:space="preserve"> PAGE </w:instrText>
        </w:r>
        <w:r w:rsidRPr="00BB4684">
          <w:rPr>
            <w:rStyle w:val="PageNumber"/>
            <w:rFonts w:ascii="Times New Roman" w:hAnsi="Times New Roman" w:cs="Times New Roman"/>
          </w:rPr>
          <w:fldChar w:fldCharType="separate"/>
        </w:r>
        <w:r w:rsidRPr="00BB4684">
          <w:rPr>
            <w:rStyle w:val="PageNumber"/>
            <w:rFonts w:ascii="Times New Roman" w:hAnsi="Times New Roman" w:cs="Times New Roman"/>
            <w:noProof/>
          </w:rPr>
          <w:t>5</w:t>
        </w:r>
        <w:r w:rsidRPr="00BB4684">
          <w:rPr>
            <w:rStyle w:val="PageNumber"/>
            <w:rFonts w:ascii="Times New Roman" w:hAnsi="Times New Roman" w:cs="Times New Roman"/>
          </w:rPr>
          <w:fldChar w:fldCharType="end"/>
        </w:r>
      </w:p>
    </w:sdtContent>
  </w:sdt>
  <w:p w:rsidR="007037BA" w:rsidRDefault="007037BA" w:rsidP="00CA3F9E">
    <w:pPr>
      <w:pStyle w:val="Footer"/>
      <w:framePr w:wrap="none" w:vAnchor="text" w:hAnchor="margin" w:xAlign="center" w:y="1"/>
      <w:jc w:val="center"/>
      <w:rPr>
        <w:rStyle w:val="PageNumber"/>
      </w:rPr>
    </w:pPr>
  </w:p>
  <w:p w:rsidR="007037BA" w:rsidRDefault="007037BA" w:rsidP="00910315">
    <w:pPr>
      <w:pStyle w:val="Footer"/>
      <w:framePr w:wrap="none" w:vAnchor="text" w:hAnchor="margin" w:xAlign="center" w:y="1"/>
      <w:jc w:val="center"/>
      <w:rPr>
        <w:rStyle w:val="PageNumber"/>
      </w:rPr>
    </w:pPr>
  </w:p>
  <w:p w:rsidR="007037BA" w:rsidRDefault="00703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342" w:rsidRDefault="00936342" w:rsidP="00DB7B3F">
      <w:r>
        <w:separator/>
      </w:r>
    </w:p>
  </w:footnote>
  <w:footnote w:type="continuationSeparator" w:id="0">
    <w:p w:rsidR="00936342" w:rsidRDefault="00936342" w:rsidP="00DB7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C6F33"/>
    <w:multiLevelType w:val="hybridMultilevel"/>
    <w:tmpl w:val="22BCDF0A"/>
    <w:lvl w:ilvl="0" w:tplc="5C8273E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9E6638"/>
    <w:multiLevelType w:val="hybridMultilevel"/>
    <w:tmpl w:val="947A9A06"/>
    <w:lvl w:ilvl="0" w:tplc="2ADC9304">
      <w:start w:val="1"/>
      <w:numFmt w:val="decimal"/>
      <w:lvlText w:val="%1."/>
      <w:lvlJc w:val="left"/>
      <w:pPr>
        <w:ind w:left="6390" w:hanging="360"/>
      </w:pPr>
      <w:rPr>
        <w:rFonts w:hint="default"/>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2" w15:restartNumberingAfterBreak="0">
    <w:nsid w:val="4A112B43"/>
    <w:multiLevelType w:val="hybridMultilevel"/>
    <w:tmpl w:val="A48AF15E"/>
    <w:lvl w:ilvl="0" w:tplc="FDF42F58">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62104C4A"/>
    <w:multiLevelType w:val="hybridMultilevel"/>
    <w:tmpl w:val="FD02BBB0"/>
    <w:lvl w:ilvl="0" w:tplc="38F212E4">
      <w:start w:val="2"/>
      <w:numFmt w:val="decimal"/>
      <w:lvlText w:val="%1."/>
      <w:lvlJc w:val="left"/>
      <w:pPr>
        <w:ind w:left="6660" w:hanging="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4" w15:restartNumberingAfterBreak="0">
    <w:nsid w:val="69CF688B"/>
    <w:multiLevelType w:val="hybridMultilevel"/>
    <w:tmpl w:val="7E4CC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27367"/>
    <w:multiLevelType w:val="hybridMultilevel"/>
    <w:tmpl w:val="285463E4"/>
    <w:lvl w:ilvl="0" w:tplc="536CC8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9434EF4"/>
    <w:multiLevelType w:val="hybridMultilevel"/>
    <w:tmpl w:val="8996B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D2557"/>
    <w:multiLevelType w:val="hybridMultilevel"/>
    <w:tmpl w:val="F11E9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5"/>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D5"/>
    <w:rsid w:val="00000DB9"/>
    <w:rsid w:val="00003460"/>
    <w:rsid w:val="00003C91"/>
    <w:rsid w:val="00004A83"/>
    <w:rsid w:val="00005F68"/>
    <w:rsid w:val="000066CE"/>
    <w:rsid w:val="000068F0"/>
    <w:rsid w:val="00007D09"/>
    <w:rsid w:val="0001115A"/>
    <w:rsid w:val="00015095"/>
    <w:rsid w:val="000204FB"/>
    <w:rsid w:val="00024D58"/>
    <w:rsid w:val="00026365"/>
    <w:rsid w:val="00030E6E"/>
    <w:rsid w:val="000331A5"/>
    <w:rsid w:val="00037DDD"/>
    <w:rsid w:val="000410B6"/>
    <w:rsid w:val="0004239D"/>
    <w:rsid w:val="00043818"/>
    <w:rsid w:val="000452F7"/>
    <w:rsid w:val="00047FD2"/>
    <w:rsid w:val="00051E02"/>
    <w:rsid w:val="0005434B"/>
    <w:rsid w:val="0005474A"/>
    <w:rsid w:val="00070866"/>
    <w:rsid w:val="00072910"/>
    <w:rsid w:val="00082849"/>
    <w:rsid w:val="00082ABC"/>
    <w:rsid w:val="00083482"/>
    <w:rsid w:val="000834A3"/>
    <w:rsid w:val="00086E8F"/>
    <w:rsid w:val="000903A6"/>
    <w:rsid w:val="0009223B"/>
    <w:rsid w:val="00094812"/>
    <w:rsid w:val="00096F09"/>
    <w:rsid w:val="000B1695"/>
    <w:rsid w:val="000B2AB3"/>
    <w:rsid w:val="000B44F6"/>
    <w:rsid w:val="000C5FE8"/>
    <w:rsid w:val="000D2A3A"/>
    <w:rsid w:val="000D7C98"/>
    <w:rsid w:val="000E0154"/>
    <w:rsid w:val="000E238C"/>
    <w:rsid w:val="000F0B44"/>
    <w:rsid w:val="000F0C3C"/>
    <w:rsid w:val="000F6198"/>
    <w:rsid w:val="00102405"/>
    <w:rsid w:val="001059FC"/>
    <w:rsid w:val="001102FC"/>
    <w:rsid w:val="00110606"/>
    <w:rsid w:val="00111B42"/>
    <w:rsid w:val="0011202E"/>
    <w:rsid w:val="001165D6"/>
    <w:rsid w:val="00117462"/>
    <w:rsid w:val="00121E49"/>
    <w:rsid w:val="001231E2"/>
    <w:rsid w:val="001244C9"/>
    <w:rsid w:val="00133118"/>
    <w:rsid w:val="00134758"/>
    <w:rsid w:val="00134C86"/>
    <w:rsid w:val="001362C1"/>
    <w:rsid w:val="00136998"/>
    <w:rsid w:val="00147291"/>
    <w:rsid w:val="001502F5"/>
    <w:rsid w:val="0015068D"/>
    <w:rsid w:val="00154BF9"/>
    <w:rsid w:val="001657FD"/>
    <w:rsid w:val="00166218"/>
    <w:rsid w:val="00166F1D"/>
    <w:rsid w:val="001672ED"/>
    <w:rsid w:val="0017345E"/>
    <w:rsid w:val="00181B08"/>
    <w:rsid w:val="0018366B"/>
    <w:rsid w:val="00190F12"/>
    <w:rsid w:val="00191CFA"/>
    <w:rsid w:val="0019735D"/>
    <w:rsid w:val="001A5ABE"/>
    <w:rsid w:val="001A66BF"/>
    <w:rsid w:val="001B28F1"/>
    <w:rsid w:val="001B5A5B"/>
    <w:rsid w:val="001B5C8B"/>
    <w:rsid w:val="001C0506"/>
    <w:rsid w:val="001C2221"/>
    <w:rsid w:val="001C297C"/>
    <w:rsid w:val="001C7331"/>
    <w:rsid w:val="001C76CB"/>
    <w:rsid w:val="001D25E4"/>
    <w:rsid w:val="001D40A7"/>
    <w:rsid w:val="001D4C86"/>
    <w:rsid w:val="001D627B"/>
    <w:rsid w:val="001E0F52"/>
    <w:rsid w:val="001E21BF"/>
    <w:rsid w:val="001E3AD0"/>
    <w:rsid w:val="001F7BC3"/>
    <w:rsid w:val="00201916"/>
    <w:rsid w:val="00202799"/>
    <w:rsid w:val="002158EB"/>
    <w:rsid w:val="00217242"/>
    <w:rsid w:val="0021763B"/>
    <w:rsid w:val="00240208"/>
    <w:rsid w:val="00251155"/>
    <w:rsid w:val="00260694"/>
    <w:rsid w:val="00260BCE"/>
    <w:rsid w:val="00267DDB"/>
    <w:rsid w:val="002751D9"/>
    <w:rsid w:val="002842B1"/>
    <w:rsid w:val="00285B0B"/>
    <w:rsid w:val="0029180E"/>
    <w:rsid w:val="00291F30"/>
    <w:rsid w:val="002920B9"/>
    <w:rsid w:val="00292B16"/>
    <w:rsid w:val="00293737"/>
    <w:rsid w:val="002938C9"/>
    <w:rsid w:val="00295FEB"/>
    <w:rsid w:val="00297277"/>
    <w:rsid w:val="002A068D"/>
    <w:rsid w:val="002A1860"/>
    <w:rsid w:val="002A39F3"/>
    <w:rsid w:val="002A4D60"/>
    <w:rsid w:val="002A7023"/>
    <w:rsid w:val="002B14AC"/>
    <w:rsid w:val="002B3BFC"/>
    <w:rsid w:val="002B3C66"/>
    <w:rsid w:val="002B5427"/>
    <w:rsid w:val="002B6D6D"/>
    <w:rsid w:val="002C279A"/>
    <w:rsid w:val="002C2A35"/>
    <w:rsid w:val="002C43A6"/>
    <w:rsid w:val="002D2B11"/>
    <w:rsid w:val="002D534F"/>
    <w:rsid w:val="002E0B03"/>
    <w:rsid w:val="002E1E76"/>
    <w:rsid w:val="002E55A3"/>
    <w:rsid w:val="002F1DB3"/>
    <w:rsid w:val="002F7AB4"/>
    <w:rsid w:val="003006DA"/>
    <w:rsid w:val="0030277D"/>
    <w:rsid w:val="00311950"/>
    <w:rsid w:val="003143A0"/>
    <w:rsid w:val="00315017"/>
    <w:rsid w:val="00320A9F"/>
    <w:rsid w:val="0032127E"/>
    <w:rsid w:val="003241BD"/>
    <w:rsid w:val="00325E43"/>
    <w:rsid w:val="003267C7"/>
    <w:rsid w:val="00326F73"/>
    <w:rsid w:val="00334FCF"/>
    <w:rsid w:val="003351B8"/>
    <w:rsid w:val="003368CD"/>
    <w:rsid w:val="00336DAA"/>
    <w:rsid w:val="00341343"/>
    <w:rsid w:val="00343BC6"/>
    <w:rsid w:val="00346486"/>
    <w:rsid w:val="00352B6C"/>
    <w:rsid w:val="00353BD2"/>
    <w:rsid w:val="00355B2F"/>
    <w:rsid w:val="0035691B"/>
    <w:rsid w:val="00366351"/>
    <w:rsid w:val="00370465"/>
    <w:rsid w:val="003728E9"/>
    <w:rsid w:val="00376113"/>
    <w:rsid w:val="003832C4"/>
    <w:rsid w:val="00386295"/>
    <w:rsid w:val="003919C1"/>
    <w:rsid w:val="00394AD5"/>
    <w:rsid w:val="003A168F"/>
    <w:rsid w:val="003A19D7"/>
    <w:rsid w:val="003A1B4E"/>
    <w:rsid w:val="003A6C79"/>
    <w:rsid w:val="003B0BF4"/>
    <w:rsid w:val="003B2421"/>
    <w:rsid w:val="003C48C5"/>
    <w:rsid w:val="003C6D97"/>
    <w:rsid w:val="003C7741"/>
    <w:rsid w:val="003C7949"/>
    <w:rsid w:val="003D57F8"/>
    <w:rsid w:val="003E1BCD"/>
    <w:rsid w:val="003F54D7"/>
    <w:rsid w:val="0040247A"/>
    <w:rsid w:val="0042060E"/>
    <w:rsid w:val="00421934"/>
    <w:rsid w:val="0042232F"/>
    <w:rsid w:val="00422A2E"/>
    <w:rsid w:val="00424EE7"/>
    <w:rsid w:val="00425200"/>
    <w:rsid w:val="00450FB9"/>
    <w:rsid w:val="00452AA2"/>
    <w:rsid w:val="00457772"/>
    <w:rsid w:val="00464533"/>
    <w:rsid w:val="004648F0"/>
    <w:rsid w:val="004653A1"/>
    <w:rsid w:val="004661F5"/>
    <w:rsid w:val="0047161A"/>
    <w:rsid w:val="0047184F"/>
    <w:rsid w:val="00474806"/>
    <w:rsid w:val="00475211"/>
    <w:rsid w:val="00485313"/>
    <w:rsid w:val="00490D09"/>
    <w:rsid w:val="00497991"/>
    <w:rsid w:val="004A1689"/>
    <w:rsid w:val="004A1BAF"/>
    <w:rsid w:val="004A1DAB"/>
    <w:rsid w:val="004A55B9"/>
    <w:rsid w:val="004B0E26"/>
    <w:rsid w:val="004B1A13"/>
    <w:rsid w:val="004B3289"/>
    <w:rsid w:val="004C3DB6"/>
    <w:rsid w:val="004D53E9"/>
    <w:rsid w:val="004D7EA9"/>
    <w:rsid w:val="004E0A81"/>
    <w:rsid w:val="004E69A3"/>
    <w:rsid w:val="004F08AD"/>
    <w:rsid w:val="004F18EF"/>
    <w:rsid w:val="004F3B96"/>
    <w:rsid w:val="004F5352"/>
    <w:rsid w:val="0050395E"/>
    <w:rsid w:val="00503A67"/>
    <w:rsid w:val="005056DF"/>
    <w:rsid w:val="005168A2"/>
    <w:rsid w:val="00521CAB"/>
    <w:rsid w:val="00524D04"/>
    <w:rsid w:val="005258BB"/>
    <w:rsid w:val="00532349"/>
    <w:rsid w:val="00534F1F"/>
    <w:rsid w:val="00537662"/>
    <w:rsid w:val="005446BF"/>
    <w:rsid w:val="00545461"/>
    <w:rsid w:val="005560AB"/>
    <w:rsid w:val="00560F6E"/>
    <w:rsid w:val="005719CA"/>
    <w:rsid w:val="005748CB"/>
    <w:rsid w:val="005804BC"/>
    <w:rsid w:val="00582984"/>
    <w:rsid w:val="00583ECE"/>
    <w:rsid w:val="0058508B"/>
    <w:rsid w:val="005855BC"/>
    <w:rsid w:val="00586295"/>
    <w:rsid w:val="00593FC7"/>
    <w:rsid w:val="005944C6"/>
    <w:rsid w:val="005A3574"/>
    <w:rsid w:val="005A4B6E"/>
    <w:rsid w:val="005B1851"/>
    <w:rsid w:val="005B3A01"/>
    <w:rsid w:val="005B76D2"/>
    <w:rsid w:val="005B79AD"/>
    <w:rsid w:val="005C1786"/>
    <w:rsid w:val="005C18A9"/>
    <w:rsid w:val="005C5DC8"/>
    <w:rsid w:val="005C774A"/>
    <w:rsid w:val="005D0E07"/>
    <w:rsid w:val="005D2354"/>
    <w:rsid w:val="005D3CC2"/>
    <w:rsid w:val="005D5504"/>
    <w:rsid w:val="005D7323"/>
    <w:rsid w:val="005D7AFB"/>
    <w:rsid w:val="005E27D3"/>
    <w:rsid w:val="005E3C3F"/>
    <w:rsid w:val="005E4487"/>
    <w:rsid w:val="005E48EF"/>
    <w:rsid w:val="005F2076"/>
    <w:rsid w:val="005F411E"/>
    <w:rsid w:val="005F5673"/>
    <w:rsid w:val="005F6B92"/>
    <w:rsid w:val="005F6BD6"/>
    <w:rsid w:val="00601F5F"/>
    <w:rsid w:val="0060656A"/>
    <w:rsid w:val="00610B9B"/>
    <w:rsid w:val="00611290"/>
    <w:rsid w:val="00612345"/>
    <w:rsid w:val="00613F27"/>
    <w:rsid w:val="00614C08"/>
    <w:rsid w:val="006219BD"/>
    <w:rsid w:val="00624A0F"/>
    <w:rsid w:val="006272A1"/>
    <w:rsid w:val="006314AA"/>
    <w:rsid w:val="00641DAE"/>
    <w:rsid w:val="00644CDC"/>
    <w:rsid w:val="00646C97"/>
    <w:rsid w:val="006539DE"/>
    <w:rsid w:val="00666AA9"/>
    <w:rsid w:val="00667D22"/>
    <w:rsid w:val="00672E6C"/>
    <w:rsid w:val="00681C0C"/>
    <w:rsid w:val="00686184"/>
    <w:rsid w:val="006870E9"/>
    <w:rsid w:val="006877A5"/>
    <w:rsid w:val="00692AD9"/>
    <w:rsid w:val="006A09A5"/>
    <w:rsid w:val="006A1A84"/>
    <w:rsid w:val="006A1F6C"/>
    <w:rsid w:val="006A3389"/>
    <w:rsid w:val="006A33E8"/>
    <w:rsid w:val="006A5E0C"/>
    <w:rsid w:val="006C11A1"/>
    <w:rsid w:val="006C1588"/>
    <w:rsid w:val="006C19D3"/>
    <w:rsid w:val="006C27AF"/>
    <w:rsid w:val="006C43C8"/>
    <w:rsid w:val="006D17E8"/>
    <w:rsid w:val="006D1BB7"/>
    <w:rsid w:val="006D51FC"/>
    <w:rsid w:val="006D6340"/>
    <w:rsid w:val="006D773C"/>
    <w:rsid w:val="006E03CA"/>
    <w:rsid w:val="006E28B4"/>
    <w:rsid w:val="006E5103"/>
    <w:rsid w:val="006F56B4"/>
    <w:rsid w:val="006F58B3"/>
    <w:rsid w:val="006F6543"/>
    <w:rsid w:val="0070013B"/>
    <w:rsid w:val="007030B2"/>
    <w:rsid w:val="007037BA"/>
    <w:rsid w:val="007043C6"/>
    <w:rsid w:val="00706570"/>
    <w:rsid w:val="00712096"/>
    <w:rsid w:val="007167A9"/>
    <w:rsid w:val="00721042"/>
    <w:rsid w:val="00722CCA"/>
    <w:rsid w:val="00724A73"/>
    <w:rsid w:val="007255E1"/>
    <w:rsid w:val="00725FBF"/>
    <w:rsid w:val="007307FD"/>
    <w:rsid w:val="0073270E"/>
    <w:rsid w:val="00736710"/>
    <w:rsid w:val="007408D5"/>
    <w:rsid w:val="00743070"/>
    <w:rsid w:val="00747E92"/>
    <w:rsid w:val="00750871"/>
    <w:rsid w:val="00755E58"/>
    <w:rsid w:val="00761126"/>
    <w:rsid w:val="00766E7C"/>
    <w:rsid w:val="00770F4B"/>
    <w:rsid w:val="00785747"/>
    <w:rsid w:val="00785FD5"/>
    <w:rsid w:val="00787C13"/>
    <w:rsid w:val="0079271F"/>
    <w:rsid w:val="00795B06"/>
    <w:rsid w:val="007A0246"/>
    <w:rsid w:val="007A045F"/>
    <w:rsid w:val="007A389F"/>
    <w:rsid w:val="007A41F8"/>
    <w:rsid w:val="007B0329"/>
    <w:rsid w:val="007B22DE"/>
    <w:rsid w:val="007C387D"/>
    <w:rsid w:val="007C5C1F"/>
    <w:rsid w:val="007D163E"/>
    <w:rsid w:val="007D5477"/>
    <w:rsid w:val="007D66C2"/>
    <w:rsid w:val="007E0FD9"/>
    <w:rsid w:val="007E3D51"/>
    <w:rsid w:val="007F374B"/>
    <w:rsid w:val="007F5224"/>
    <w:rsid w:val="007F569C"/>
    <w:rsid w:val="007F79D0"/>
    <w:rsid w:val="0080085E"/>
    <w:rsid w:val="00804E9E"/>
    <w:rsid w:val="00812AAE"/>
    <w:rsid w:val="008173E9"/>
    <w:rsid w:val="00822F0F"/>
    <w:rsid w:val="00826EF5"/>
    <w:rsid w:val="00831A9D"/>
    <w:rsid w:val="00835624"/>
    <w:rsid w:val="008433A4"/>
    <w:rsid w:val="00851196"/>
    <w:rsid w:val="00854848"/>
    <w:rsid w:val="0085553A"/>
    <w:rsid w:val="00857F16"/>
    <w:rsid w:val="00863A3C"/>
    <w:rsid w:val="0086459C"/>
    <w:rsid w:val="00866EC7"/>
    <w:rsid w:val="00867796"/>
    <w:rsid w:val="00877A2A"/>
    <w:rsid w:val="0088035F"/>
    <w:rsid w:val="00885D1D"/>
    <w:rsid w:val="00896041"/>
    <w:rsid w:val="00896A52"/>
    <w:rsid w:val="00896DD3"/>
    <w:rsid w:val="008A15FE"/>
    <w:rsid w:val="008A28EA"/>
    <w:rsid w:val="008A5154"/>
    <w:rsid w:val="008A5E98"/>
    <w:rsid w:val="008B2441"/>
    <w:rsid w:val="008B2E0B"/>
    <w:rsid w:val="008C1CB9"/>
    <w:rsid w:val="008C7606"/>
    <w:rsid w:val="008D19D2"/>
    <w:rsid w:val="008D6E00"/>
    <w:rsid w:val="008E1E96"/>
    <w:rsid w:val="008E57DE"/>
    <w:rsid w:val="008E5CD7"/>
    <w:rsid w:val="008F1734"/>
    <w:rsid w:val="008F1A96"/>
    <w:rsid w:val="008F3982"/>
    <w:rsid w:val="00901D82"/>
    <w:rsid w:val="00904C8D"/>
    <w:rsid w:val="00910315"/>
    <w:rsid w:val="00910568"/>
    <w:rsid w:val="00913CFB"/>
    <w:rsid w:val="0092285C"/>
    <w:rsid w:val="00936342"/>
    <w:rsid w:val="00936587"/>
    <w:rsid w:val="00937AFD"/>
    <w:rsid w:val="00941F2A"/>
    <w:rsid w:val="00943566"/>
    <w:rsid w:val="00951047"/>
    <w:rsid w:val="0095599A"/>
    <w:rsid w:val="00956D03"/>
    <w:rsid w:val="009701D4"/>
    <w:rsid w:val="00987474"/>
    <w:rsid w:val="0098752E"/>
    <w:rsid w:val="00994DEC"/>
    <w:rsid w:val="009950A4"/>
    <w:rsid w:val="009968E4"/>
    <w:rsid w:val="009A0D12"/>
    <w:rsid w:val="009A2CC5"/>
    <w:rsid w:val="009B0468"/>
    <w:rsid w:val="009B13F6"/>
    <w:rsid w:val="009C36EA"/>
    <w:rsid w:val="009C5486"/>
    <w:rsid w:val="009C6947"/>
    <w:rsid w:val="009C6F5A"/>
    <w:rsid w:val="009C7CA9"/>
    <w:rsid w:val="009D5758"/>
    <w:rsid w:val="009D6ED5"/>
    <w:rsid w:val="009E2476"/>
    <w:rsid w:val="009E5D51"/>
    <w:rsid w:val="009F2B64"/>
    <w:rsid w:val="009F560D"/>
    <w:rsid w:val="009F6470"/>
    <w:rsid w:val="009F75A5"/>
    <w:rsid w:val="00A02FAB"/>
    <w:rsid w:val="00A040E7"/>
    <w:rsid w:val="00A05403"/>
    <w:rsid w:val="00A075ED"/>
    <w:rsid w:val="00A14936"/>
    <w:rsid w:val="00A1701A"/>
    <w:rsid w:val="00A17920"/>
    <w:rsid w:val="00A20B40"/>
    <w:rsid w:val="00A2244E"/>
    <w:rsid w:val="00A25B66"/>
    <w:rsid w:val="00A26223"/>
    <w:rsid w:val="00A3436A"/>
    <w:rsid w:val="00A3588F"/>
    <w:rsid w:val="00A37679"/>
    <w:rsid w:val="00A40217"/>
    <w:rsid w:val="00A50725"/>
    <w:rsid w:val="00A52023"/>
    <w:rsid w:val="00A6015C"/>
    <w:rsid w:val="00A60414"/>
    <w:rsid w:val="00A62890"/>
    <w:rsid w:val="00A70615"/>
    <w:rsid w:val="00A721E7"/>
    <w:rsid w:val="00A73187"/>
    <w:rsid w:val="00A808B5"/>
    <w:rsid w:val="00A86DAD"/>
    <w:rsid w:val="00A90156"/>
    <w:rsid w:val="00A9176D"/>
    <w:rsid w:val="00A94907"/>
    <w:rsid w:val="00AA124F"/>
    <w:rsid w:val="00AA1A6C"/>
    <w:rsid w:val="00AA2593"/>
    <w:rsid w:val="00AA3D80"/>
    <w:rsid w:val="00AB1284"/>
    <w:rsid w:val="00AB1BFC"/>
    <w:rsid w:val="00AB248B"/>
    <w:rsid w:val="00AC0A52"/>
    <w:rsid w:val="00AC132A"/>
    <w:rsid w:val="00AC1BE4"/>
    <w:rsid w:val="00AC5C22"/>
    <w:rsid w:val="00AD5741"/>
    <w:rsid w:val="00AE5E07"/>
    <w:rsid w:val="00AF256E"/>
    <w:rsid w:val="00AF30B0"/>
    <w:rsid w:val="00AF48C5"/>
    <w:rsid w:val="00B023A0"/>
    <w:rsid w:val="00B06E36"/>
    <w:rsid w:val="00B21832"/>
    <w:rsid w:val="00B224C0"/>
    <w:rsid w:val="00B255E2"/>
    <w:rsid w:val="00B26CA8"/>
    <w:rsid w:val="00B3311C"/>
    <w:rsid w:val="00B34278"/>
    <w:rsid w:val="00B37FC9"/>
    <w:rsid w:val="00B42CBA"/>
    <w:rsid w:val="00B447F5"/>
    <w:rsid w:val="00B46334"/>
    <w:rsid w:val="00B50A20"/>
    <w:rsid w:val="00B51FBB"/>
    <w:rsid w:val="00B54D04"/>
    <w:rsid w:val="00B73B90"/>
    <w:rsid w:val="00B82391"/>
    <w:rsid w:val="00B91196"/>
    <w:rsid w:val="00B92FC7"/>
    <w:rsid w:val="00B94388"/>
    <w:rsid w:val="00B945EA"/>
    <w:rsid w:val="00BB353D"/>
    <w:rsid w:val="00BB4684"/>
    <w:rsid w:val="00BC1DFE"/>
    <w:rsid w:val="00BC33DF"/>
    <w:rsid w:val="00BC73B6"/>
    <w:rsid w:val="00BD2C95"/>
    <w:rsid w:val="00BD4386"/>
    <w:rsid w:val="00BD5D04"/>
    <w:rsid w:val="00BD7189"/>
    <w:rsid w:val="00BD7616"/>
    <w:rsid w:val="00BD7BC2"/>
    <w:rsid w:val="00BE309A"/>
    <w:rsid w:val="00BE4F99"/>
    <w:rsid w:val="00BF3499"/>
    <w:rsid w:val="00BF4CEA"/>
    <w:rsid w:val="00C02B75"/>
    <w:rsid w:val="00C05588"/>
    <w:rsid w:val="00C056A2"/>
    <w:rsid w:val="00C059D9"/>
    <w:rsid w:val="00C1253E"/>
    <w:rsid w:val="00C14AEF"/>
    <w:rsid w:val="00C1529E"/>
    <w:rsid w:val="00C162A7"/>
    <w:rsid w:val="00C2030D"/>
    <w:rsid w:val="00C203F0"/>
    <w:rsid w:val="00C20655"/>
    <w:rsid w:val="00C227DA"/>
    <w:rsid w:val="00C24963"/>
    <w:rsid w:val="00C36606"/>
    <w:rsid w:val="00C366F0"/>
    <w:rsid w:val="00C413DE"/>
    <w:rsid w:val="00C420CD"/>
    <w:rsid w:val="00C430D6"/>
    <w:rsid w:val="00C432EB"/>
    <w:rsid w:val="00C43A85"/>
    <w:rsid w:val="00C470E2"/>
    <w:rsid w:val="00C50251"/>
    <w:rsid w:val="00C75590"/>
    <w:rsid w:val="00C773F6"/>
    <w:rsid w:val="00C86C71"/>
    <w:rsid w:val="00C8787D"/>
    <w:rsid w:val="00C942E3"/>
    <w:rsid w:val="00CA3F9E"/>
    <w:rsid w:val="00CA44B6"/>
    <w:rsid w:val="00CA5F33"/>
    <w:rsid w:val="00CB1B30"/>
    <w:rsid w:val="00CB7A8A"/>
    <w:rsid w:val="00CC3A5E"/>
    <w:rsid w:val="00CC3E0A"/>
    <w:rsid w:val="00CC508D"/>
    <w:rsid w:val="00CD2295"/>
    <w:rsid w:val="00CD294F"/>
    <w:rsid w:val="00CD32E2"/>
    <w:rsid w:val="00CD77CD"/>
    <w:rsid w:val="00CE009D"/>
    <w:rsid w:val="00CE2F49"/>
    <w:rsid w:val="00CE35FF"/>
    <w:rsid w:val="00CE53A4"/>
    <w:rsid w:val="00CF0BED"/>
    <w:rsid w:val="00CF535D"/>
    <w:rsid w:val="00CF6AEA"/>
    <w:rsid w:val="00CF7587"/>
    <w:rsid w:val="00D05B7C"/>
    <w:rsid w:val="00D10B71"/>
    <w:rsid w:val="00D1122A"/>
    <w:rsid w:val="00D1193E"/>
    <w:rsid w:val="00D1522D"/>
    <w:rsid w:val="00D15434"/>
    <w:rsid w:val="00D16DBE"/>
    <w:rsid w:val="00D1761D"/>
    <w:rsid w:val="00D2012B"/>
    <w:rsid w:val="00D2038C"/>
    <w:rsid w:val="00D21586"/>
    <w:rsid w:val="00D224BB"/>
    <w:rsid w:val="00D260D6"/>
    <w:rsid w:val="00D26828"/>
    <w:rsid w:val="00D360CC"/>
    <w:rsid w:val="00D41030"/>
    <w:rsid w:val="00D4187F"/>
    <w:rsid w:val="00D501D9"/>
    <w:rsid w:val="00D50AE1"/>
    <w:rsid w:val="00D5254C"/>
    <w:rsid w:val="00D53506"/>
    <w:rsid w:val="00D565BC"/>
    <w:rsid w:val="00D6200F"/>
    <w:rsid w:val="00D64202"/>
    <w:rsid w:val="00D66F27"/>
    <w:rsid w:val="00D7036D"/>
    <w:rsid w:val="00D7315A"/>
    <w:rsid w:val="00D86E2B"/>
    <w:rsid w:val="00D91190"/>
    <w:rsid w:val="00D91F05"/>
    <w:rsid w:val="00D937CA"/>
    <w:rsid w:val="00D97844"/>
    <w:rsid w:val="00DA10FA"/>
    <w:rsid w:val="00DA4142"/>
    <w:rsid w:val="00DA45AC"/>
    <w:rsid w:val="00DB3BF2"/>
    <w:rsid w:val="00DB7B3F"/>
    <w:rsid w:val="00DC18F1"/>
    <w:rsid w:val="00DC4491"/>
    <w:rsid w:val="00DC45EB"/>
    <w:rsid w:val="00DD2DDE"/>
    <w:rsid w:val="00DD6AE4"/>
    <w:rsid w:val="00DE0392"/>
    <w:rsid w:val="00DE3EFA"/>
    <w:rsid w:val="00DF2D05"/>
    <w:rsid w:val="00DF32B9"/>
    <w:rsid w:val="00DF6E65"/>
    <w:rsid w:val="00E019E8"/>
    <w:rsid w:val="00E14850"/>
    <w:rsid w:val="00E20025"/>
    <w:rsid w:val="00E22105"/>
    <w:rsid w:val="00E259A4"/>
    <w:rsid w:val="00E43A25"/>
    <w:rsid w:val="00E46B9C"/>
    <w:rsid w:val="00E5707B"/>
    <w:rsid w:val="00E60E20"/>
    <w:rsid w:val="00E6136D"/>
    <w:rsid w:val="00E61EB4"/>
    <w:rsid w:val="00E70FF5"/>
    <w:rsid w:val="00E73D1A"/>
    <w:rsid w:val="00E74607"/>
    <w:rsid w:val="00E824CB"/>
    <w:rsid w:val="00E9070D"/>
    <w:rsid w:val="00E92F6C"/>
    <w:rsid w:val="00EA3577"/>
    <w:rsid w:val="00EA487A"/>
    <w:rsid w:val="00EA5318"/>
    <w:rsid w:val="00EB3A2C"/>
    <w:rsid w:val="00EB52FA"/>
    <w:rsid w:val="00EB5A51"/>
    <w:rsid w:val="00EB6979"/>
    <w:rsid w:val="00EC1738"/>
    <w:rsid w:val="00EC3245"/>
    <w:rsid w:val="00EC6C2E"/>
    <w:rsid w:val="00ED1A06"/>
    <w:rsid w:val="00ED7A08"/>
    <w:rsid w:val="00EE0AAE"/>
    <w:rsid w:val="00EE0F3B"/>
    <w:rsid w:val="00EE2F9F"/>
    <w:rsid w:val="00EE5771"/>
    <w:rsid w:val="00EE5DF5"/>
    <w:rsid w:val="00EF309E"/>
    <w:rsid w:val="00F0031F"/>
    <w:rsid w:val="00F020B1"/>
    <w:rsid w:val="00F1176C"/>
    <w:rsid w:val="00F1324E"/>
    <w:rsid w:val="00F132AF"/>
    <w:rsid w:val="00F21EF4"/>
    <w:rsid w:val="00F22CE8"/>
    <w:rsid w:val="00F249BE"/>
    <w:rsid w:val="00F25184"/>
    <w:rsid w:val="00F26AD0"/>
    <w:rsid w:val="00F277B2"/>
    <w:rsid w:val="00F27A17"/>
    <w:rsid w:val="00F36E2A"/>
    <w:rsid w:val="00F42179"/>
    <w:rsid w:val="00F430E6"/>
    <w:rsid w:val="00F436AF"/>
    <w:rsid w:val="00F549A3"/>
    <w:rsid w:val="00F60DDB"/>
    <w:rsid w:val="00F643CD"/>
    <w:rsid w:val="00F7422E"/>
    <w:rsid w:val="00F748BB"/>
    <w:rsid w:val="00F81450"/>
    <w:rsid w:val="00F81703"/>
    <w:rsid w:val="00F83C9E"/>
    <w:rsid w:val="00F873FF"/>
    <w:rsid w:val="00F948A3"/>
    <w:rsid w:val="00F94A9B"/>
    <w:rsid w:val="00FC0047"/>
    <w:rsid w:val="00FC1651"/>
    <w:rsid w:val="00FC1E62"/>
    <w:rsid w:val="00FC2525"/>
    <w:rsid w:val="00FC3DA9"/>
    <w:rsid w:val="00FC64CE"/>
    <w:rsid w:val="00FD2102"/>
    <w:rsid w:val="00FD2FEE"/>
    <w:rsid w:val="00FD4E9C"/>
    <w:rsid w:val="00FD72CA"/>
    <w:rsid w:val="00FD73DA"/>
    <w:rsid w:val="00FE3BF5"/>
    <w:rsid w:val="00FE5169"/>
    <w:rsid w:val="00FE54D6"/>
    <w:rsid w:val="00FF0DE6"/>
    <w:rsid w:val="00FF3788"/>
    <w:rsid w:val="00FF4CF8"/>
    <w:rsid w:val="00FF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23E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1D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7B3F"/>
    <w:pPr>
      <w:tabs>
        <w:tab w:val="center" w:pos="4680"/>
        <w:tab w:val="right" w:pos="9360"/>
      </w:tabs>
    </w:pPr>
  </w:style>
  <w:style w:type="character" w:customStyle="1" w:styleId="FooterChar">
    <w:name w:val="Footer Char"/>
    <w:basedOn w:val="DefaultParagraphFont"/>
    <w:link w:val="Footer"/>
    <w:uiPriority w:val="99"/>
    <w:rsid w:val="00DB7B3F"/>
  </w:style>
  <w:style w:type="character" w:styleId="PageNumber">
    <w:name w:val="page number"/>
    <w:basedOn w:val="DefaultParagraphFont"/>
    <w:uiPriority w:val="99"/>
    <w:semiHidden/>
    <w:unhideWhenUsed/>
    <w:rsid w:val="00DB7B3F"/>
  </w:style>
  <w:style w:type="paragraph" w:styleId="BalloonText">
    <w:name w:val="Balloon Text"/>
    <w:basedOn w:val="Normal"/>
    <w:link w:val="BalloonTextChar"/>
    <w:uiPriority w:val="99"/>
    <w:semiHidden/>
    <w:unhideWhenUsed/>
    <w:rsid w:val="00DB7B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7B3F"/>
    <w:rPr>
      <w:rFonts w:ascii="Times New Roman" w:hAnsi="Times New Roman" w:cs="Times New Roman"/>
      <w:sz w:val="18"/>
      <w:szCs w:val="18"/>
    </w:rPr>
  </w:style>
  <w:style w:type="paragraph" w:styleId="Header">
    <w:name w:val="header"/>
    <w:basedOn w:val="Normal"/>
    <w:link w:val="HeaderChar"/>
    <w:uiPriority w:val="99"/>
    <w:unhideWhenUsed/>
    <w:rsid w:val="00DB7B3F"/>
    <w:pPr>
      <w:tabs>
        <w:tab w:val="center" w:pos="4680"/>
        <w:tab w:val="right" w:pos="9360"/>
      </w:tabs>
    </w:pPr>
  </w:style>
  <w:style w:type="character" w:customStyle="1" w:styleId="HeaderChar">
    <w:name w:val="Header Char"/>
    <w:basedOn w:val="DefaultParagraphFont"/>
    <w:link w:val="Header"/>
    <w:uiPriority w:val="99"/>
    <w:rsid w:val="00DB7B3F"/>
  </w:style>
  <w:style w:type="paragraph" w:styleId="ListParagraph">
    <w:name w:val="List Paragraph"/>
    <w:basedOn w:val="Normal"/>
    <w:uiPriority w:val="34"/>
    <w:qFormat/>
    <w:rsid w:val="00A3436A"/>
    <w:pPr>
      <w:ind w:left="720"/>
      <w:contextualSpacing/>
    </w:pPr>
  </w:style>
  <w:style w:type="character" w:styleId="Hyperlink">
    <w:name w:val="Hyperlink"/>
    <w:basedOn w:val="DefaultParagraphFont"/>
    <w:uiPriority w:val="99"/>
    <w:unhideWhenUsed/>
    <w:rsid w:val="00936587"/>
    <w:rPr>
      <w:color w:val="0563C1" w:themeColor="hyperlink"/>
      <w:u w:val="single"/>
    </w:rPr>
  </w:style>
  <w:style w:type="paragraph" w:styleId="FootnoteText">
    <w:name w:val="footnote text"/>
    <w:basedOn w:val="Normal"/>
    <w:link w:val="FootnoteTextChar"/>
    <w:uiPriority w:val="99"/>
    <w:semiHidden/>
    <w:unhideWhenUsed/>
    <w:rsid w:val="0092285C"/>
    <w:rPr>
      <w:sz w:val="20"/>
      <w:szCs w:val="20"/>
    </w:rPr>
  </w:style>
  <w:style w:type="character" w:customStyle="1" w:styleId="FootnoteTextChar">
    <w:name w:val="Footnote Text Char"/>
    <w:basedOn w:val="DefaultParagraphFont"/>
    <w:link w:val="FootnoteText"/>
    <w:uiPriority w:val="99"/>
    <w:semiHidden/>
    <w:rsid w:val="0092285C"/>
    <w:rPr>
      <w:sz w:val="20"/>
      <w:szCs w:val="20"/>
    </w:rPr>
  </w:style>
  <w:style w:type="character" w:styleId="FootnoteReference">
    <w:name w:val="footnote reference"/>
    <w:basedOn w:val="DefaultParagraphFont"/>
    <w:uiPriority w:val="99"/>
    <w:semiHidden/>
    <w:unhideWhenUsed/>
    <w:rsid w:val="0092285C"/>
    <w:rPr>
      <w:vertAlign w:val="superscript"/>
    </w:rPr>
  </w:style>
  <w:style w:type="character" w:styleId="UnresolvedMention">
    <w:name w:val="Unresolved Mention"/>
    <w:basedOn w:val="DefaultParagraphFont"/>
    <w:uiPriority w:val="99"/>
    <w:rsid w:val="002B3BFC"/>
    <w:rPr>
      <w:color w:val="605E5C"/>
      <w:shd w:val="clear" w:color="auto" w:fill="E1DFDD"/>
    </w:rPr>
  </w:style>
  <w:style w:type="character" w:customStyle="1" w:styleId="Heading1Char">
    <w:name w:val="Heading 1 Char"/>
    <w:basedOn w:val="DefaultParagraphFont"/>
    <w:link w:val="Heading1"/>
    <w:uiPriority w:val="9"/>
    <w:rsid w:val="00D501D9"/>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F6470"/>
    <w:rPr>
      <w:color w:val="954F72" w:themeColor="followedHyperlink"/>
      <w:u w:val="single"/>
    </w:rPr>
  </w:style>
  <w:style w:type="paragraph" w:styleId="EndnoteText">
    <w:name w:val="endnote text"/>
    <w:basedOn w:val="Normal"/>
    <w:link w:val="EndnoteTextChar"/>
    <w:uiPriority w:val="99"/>
    <w:semiHidden/>
    <w:unhideWhenUsed/>
    <w:rsid w:val="00F436AF"/>
    <w:rPr>
      <w:sz w:val="20"/>
      <w:szCs w:val="20"/>
    </w:rPr>
  </w:style>
  <w:style w:type="character" w:customStyle="1" w:styleId="EndnoteTextChar">
    <w:name w:val="Endnote Text Char"/>
    <w:basedOn w:val="DefaultParagraphFont"/>
    <w:link w:val="EndnoteText"/>
    <w:uiPriority w:val="99"/>
    <w:semiHidden/>
    <w:rsid w:val="00F436AF"/>
    <w:rPr>
      <w:sz w:val="20"/>
      <w:szCs w:val="20"/>
    </w:rPr>
  </w:style>
  <w:style w:type="character" w:styleId="EndnoteReference">
    <w:name w:val="endnote reference"/>
    <w:basedOn w:val="DefaultParagraphFont"/>
    <w:uiPriority w:val="99"/>
    <w:semiHidden/>
    <w:unhideWhenUsed/>
    <w:rsid w:val="00F436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4675">
      <w:bodyDiv w:val="1"/>
      <w:marLeft w:val="0"/>
      <w:marRight w:val="0"/>
      <w:marTop w:val="0"/>
      <w:marBottom w:val="0"/>
      <w:divBdr>
        <w:top w:val="none" w:sz="0" w:space="0" w:color="auto"/>
        <w:left w:val="none" w:sz="0" w:space="0" w:color="auto"/>
        <w:bottom w:val="none" w:sz="0" w:space="0" w:color="auto"/>
        <w:right w:val="none" w:sz="0" w:space="0" w:color="auto"/>
      </w:divBdr>
    </w:div>
    <w:div w:id="108739071">
      <w:bodyDiv w:val="1"/>
      <w:marLeft w:val="0"/>
      <w:marRight w:val="0"/>
      <w:marTop w:val="0"/>
      <w:marBottom w:val="0"/>
      <w:divBdr>
        <w:top w:val="none" w:sz="0" w:space="0" w:color="auto"/>
        <w:left w:val="none" w:sz="0" w:space="0" w:color="auto"/>
        <w:bottom w:val="none" w:sz="0" w:space="0" w:color="auto"/>
        <w:right w:val="none" w:sz="0" w:space="0" w:color="auto"/>
      </w:divBdr>
    </w:div>
    <w:div w:id="191263340">
      <w:bodyDiv w:val="1"/>
      <w:marLeft w:val="0"/>
      <w:marRight w:val="0"/>
      <w:marTop w:val="0"/>
      <w:marBottom w:val="0"/>
      <w:divBdr>
        <w:top w:val="none" w:sz="0" w:space="0" w:color="auto"/>
        <w:left w:val="none" w:sz="0" w:space="0" w:color="auto"/>
        <w:bottom w:val="none" w:sz="0" w:space="0" w:color="auto"/>
        <w:right w:val="none" w:sz="0" w:space="0" w:color="auto"/>
      </w:divBdr>
    </w:div>
    <w:div w:id="284502205">
      <w:bodyDiv w:val="1"/>
      <w:marLeft w:val="0"/>
      <w:marRight w:val="0"/>
      <w:marTop w:val="0"/>
      <w:marBottom w:val="0"/>
      <w:divBdr>
        <w:top w:val="none" w:sz="0" w:space="0" w:color="auto"/>
        <w:left w:val="none" w:sz="0" w:space="0" w:color="auto"/>
        <w:bottom w:val="none" w:sz="0" w:space="0" w:color="auto"/>
        <w:right w:val="none" w:sz="0" w:space="0" w:color="auto"/>
      </w:divBdr>
    </w:div>
    <w:div w:id="376928578">
      <w:bodyDiv w:val="1"/>
      <w:marLeft w:val="0"/>
      <w:marRight w:val="0"/>
      <w:marTop w:val="0"/>
      <w:marBottom w:val="0"/>
      <w:divBdr>
        <w:top w:val="none" w:sz="0" w:space="0" w:color="auto"/>
        <w:left w:val="none" w:sz="0" w:space="0" w:color="auto"/>
        <w:bottom w:val="none" w:sz="0" w:space="0" w:color="auto"/>
        <w:right w:val="none" w:sz="0" w:space="0" w:color="auto"/>
      </w:divBdr>
    </w:div>
    <w:div w:id="600455417">
      <w:bodyDiv w:val="1"/>
      <w:marLeft w:val="0"/>
      <w:marRight w:val="0"/>
      <w:marTop w:val="0"/>
      <w:marBottom w:val="0"/>
      <w:divBdr>
        <w:top w:val="none" w:sz="0" w:space="0" w:color="auto"/>
        <w:left w:val="none" w:sz="0" w:space="0" w:color="auto"/>
        <w:bottom w:val="none" w:sz="0" w:space="0" w:color="auto"/>
        <w:right w:val="none" w:sz="0" w:space="0" w:color="auto"/>
      </w:divBdr>
    </w:div>
    <w:div w:id="667562416">
      <w:bodyDiv w:val="1"/>
      <w:marLeft w:val="0"/>
      <w:marRight w:val="0"/>
      <w:marTop w:val="0"/>
      <w:marBottom w:val="0"/>
      <w:divBdr>
        <w:top w:val="none" w:sz="0" w:space="0" w:color="auto"/>
        <w:left w:val="none" w:sz="0" w:space="0" w:color="auto"/>
        <w:bottom w:val="none" w:sz="0" w:space="0" w:color="auto"/>
        <w:right w:val="none" w:sz="0" w:space="0" w:color="auto"/>
      </w:divBdr>
    </w:div>
    <w:div w:id="864486778">
      <w:bodyDiv w:val="1"/>
      <w:marLeft w:val="0"/>
      <w:marRight w:val="0"/>
      <w:marTop w:val="0"/>
      <w:marBottom w:val="0"/>
      <w:divBdr>
        <w:top w:val="none" w:sz="0" w:space="0" w:color="auto"/>
        <w:left w:val="none" w:sz="0" w:space="0" w:color="auto"/>
        <w:bottom w:val="none" w:sz="0" w:space="0" w:color="auto"/>
        <w:right w:val="none" w:sz="0" w:space="0" w:color="auto"/>
      </w:divBdr>
    </w:div>
    <w:div w:id="909851976">
      <w:bodyDiv w:val="1"/>
      <w:marLeft w:val="0"/>
      <w:marRight w:val="0"/>
      <w:marTop w:val="0"/>
      <w:marBottom w:val="0"/>
      <w:divBdr>
        <w:top w:val="none" w:sz="0" w:space="0" w:color="auto"/>
        <w:left w:val="none" w:sz="0" w:space="0" w:color="auto"/>
        <w:bottom w:val="none" w:sz="0" w:space="0" w:color="auto"/>
        <w:right w:val="none" w:sz="0" w:space="0" w:color="auto"/>
      </w:divBdr>
    </w:div>
    <w:div w:id="1007556885">
      <w:bodyDiv w:val="1"/>
      <w:marLeft w:val="0"/>
      <w:marRight w:val="0"/>
      <w:marTop w:val="0"/>
      <w:marBottom w:val="0"/>
      <w:divBdr>
        <w:top w:val="none" w:sz="0" w:space="0" w:color="auto"/>
        <w:left w:val="none" w:sz="0" w:space="0" w:color="auto"/>
        <w:bottom w:val="none" w:sz="0" w:space="0" w:color="auto"/>
        <w:right w:val="none" w:sz="0" w:space="0" w:color="auto"/>
      </w:divBdr>
    </w:div>
    <w:div w:id="1028993917">
      <w:bodyDiv w:val="1"/>
      <w:marLeft w:val="0"/>
      <w:marRight w:val="0"/>
      <w:marTop w:val="0"/>
      <w:marBottom w:val="0"/>
      <w:divBdr>
        <w:top w:val="none" w:sz="0" w:space="0" w:color="auto"/>
        <w:left w:val="none" w:sz="0" w:space="0" w:color="auto"/>
        <w:bottom w:val="none" w:sz="0" w:space="0" w:color="auto"/>
        <w:right w:val="none" w:sz="0" w:space="0" w:color="auto"/>
      </w:divBdr>
    </w:div>
    <w:div w:id="1056392072">
      <w:bodyDiv w:val="1"/>
      <w:marLeft w:val="0"/>
      <w:marRight w:val="0"/>
      <w:marTop w:val="0"/>
      <w:marBottom w:val="0"/>
      <w:divBdr>
        <w:top w:val="none" w:sz="0" w:space="0" w:color="auto"/>
        <w:left w:val="none" w:sz="0" w:space="0" w:color="auto"/>
        <w:bottom w:val="none" w:sz="0" w:space="0" w:color="auto"/>
        <w:right w:val="none" w:sz="0" w:space="0" w:color="auto"/>
      </w:divBdr>
    </w:div>
    <w:div w:id="1244729346">
      <w:bodyDiv w:val="1"/>
      <w:marLeft w:val="0"/>
      <w:marRight w:val="0"/>
      <w:marTop w:val="0"/>
      <w:marBottom w:val="0"/>
      <w:divBdr>
        <w:top w:val="none" w:sz="0" w:space="0" w:color="auto"/>
        <w:left w:val="none" w:sz="0" w:space="0" w:color="auto"/>
        <w:bottom w:val="none" w:sz="0" w:space="0" w:color="auto"/>
        <w:right w:val="none" w:sz="0" w:space="0" w:color="auto"/>
      </w:divBdr>
    </w:div>
    <w:div w:id="1339961558">
      <w:bodyDiv w:val="1"/>
      <w:marLeft w:val="0"/>
      <w:marRight w:val="0"/>
      <w:marTop w:val="0"/>
      <w:marBottom w:val="0"/>
      <w:divBdr>
        <w:top w:val="none" w:sz="0" w:space="0" w:color="auto"/>
        <w:left w:val="none" w:sz="0" w:space="0" w:color="auto"/>
        <w:bottom w:val="none" w:sz="0" w:space="0" w:color="auto"/>
        <w:right w:val="none" w:sz="0" w:space="0" w:color="auto"/>
      </w:divBdr>
    </w:div>
    <w:div w:id="1437214262">
      <w:bodyDiv w:val="1"/>
      <w:marLeft w:val="0"/>
      <w:marRight w:val="0"/>
      <w:marTop w:val="0"/>
      <w:marBottom w:val="0"/>
      <w:divBdr>
        <w:top w:val="none" w:sz="0" w:space="0" w:color="auto"/>
        <w:left w:val="none" w:sz="0" w:space="0" w:color="auto"/>
        <w:bottom w:val="none" w:sz="0" w:space="0" w:color="auto"/>
        <w:right w:val="none" w:sz="0" w:space="0" w:color="auto"/>
      </w:divBdr>
    </w:div>
    <w:div w:id="1598951761">
      <w:bodyDiv w:val="1"/>
      <w:marLeft w:val="0"/>
      <w:marRight w:val="0"/>
      <w:marTop w:val="0"/>
      <w:marBottom w:val="0"/>
      <w:divBdr>
        <w:top w:val="none" w:sz="0" w:space="0" w:color="auto"/>
        <w:left w:val="none" w:sz="0" w:space="0" w:color="auto"/>
        <w:bottom w:val="none" w:sz="0" w:space="0" w:color="auto"/>
        <w:right w:val="none" w:sz="0" w:space="0" w:color="auto"/>
      </w:divBdr>
    </w:div>
    <w:div w:id="1775787783">
      <w:bodyDiv w:val="1"/>
      <w:marLeft w:val="0"/>
      <w:marRight w:val="0"/>
      <w:marTop w:val="0"/>
      <w:marBottom w:val="0"/>
      <w:divBdr>
        <w:top w:val="none" w:sz="0" w:space="0" w:color="auto"/>
        <w:left w:val="none" w:sz="0" w:space="0" w:color="auto"/>
        <w:bottom w:val="none" w:sz="0" w:space="0" w:color="auto"/>
        <w:right w:val="none" w:sz="0" w:space="0" w:color="auto"/>
      </w:divBdr>
    </w:div>
    <w:div w:id="1882010897">
      <w:bodyDiv w:val="1"/>
      <w:marLeft w:val="0"/>
      <w:marRight w:val="0"/>
      <w:marTop w:val="0"/>
      <w:marBottom w:val="0"/>
      <w:divBdr>
        <w:top w:val="none" w:sz="0" w:space="0" w:color="auto"/>
        <w:left w:val="none" w:sz="0" w:space="0" w:color="auto"/>
        <w:bottom w:val="none" w:sz="0" w:space="0" w:color="auto"/>
        <w:right w:val="none" w:sz="0" w:space="0" w:color="auto"/>
      </w:divBdr>
    </w:div>
    <w:div w:id="1886481676">
      <w:bodyDiv w:val="1"/>
      <w:marLeft w:val="0"/>
      <w:marRight w:val="0"/>
      <w:marTop w:val="0"/>
      <w:marBottom w:val="0"/>
      <w:divBdr>
        <w:top w:val="none" w:sz="0" w:space="0" w:color="auto"/>
        <w:left w:val="none" w:sz="0" w:space="0" w:color="auto"/>
        <w:bottom w:val="none" w:sz="0" w:space="0" w:color="auto"/>
        <w:right w:val="none" w:sz="0" w:space="0" w:color="auto"/>
      </w:divBdr>
    </w:div>
    <w:div w:id="2015956596">
      <w:bodyDiv w:val="1"/>
      <w:marLeft w:val="0"/>
      <w:marRight w:val="0"/>
      <w:marTop w:val="0"/>
      <w:marBottom w:val="0"/>
      <w:divBdr>
        <w:top w:val="none" w:sz="0" w:space="0" w:color="auto"/>
        <w:left w:val="none" w:sz="0" w:space="0" w:color="auto"/>
        <w:bottom w:val="none" w:sz="0" w:space="0" w:color="auto"/>
        <w:right w:val="none" w:sz="0" w:space="0" w:color="auto"/>
      </w:divBdr>
    </w:div>
    <w:div w:id="213000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youtube.com/watch?v=1qMw3XHbGgw" TargetMode="External"/><Relationship Id="rId13" Type="http://schemas.openxmlformats.org/officeDocument/2006/relationships/hyperlink" Target="https://www.enikos.gr/politics/291341/tsipras-i-allagi-xekinaei-apo-to-noto" TargetMode="External"/><Relationship Id="rId18" Type="http://schemas.openxmlformats.org/officeDocument/2006/relationships/hyperlink" Target="https://www.theguardian.com/world/2015/jan/29/greece-delays-eu-agreement-russia-sanctions" TargetMode="External"/><Relationship Id="rId3" Type="http://schemas.openxmlformats.org/officeDocument/2006/relationships/hyperlink" Target="http://ucparis.fr/files/9313/6549/9943/What_is_a_Nation.pdf" TargetMode="External"/><Relationship Id="rId21" Type="http://schemas.openxmlformats.org/officeDocument/2006/relationships/hyperlink" Target="https://www.mfa.gr/epikairotita/proto-thema/omilia-upourgou-exoterikon-kotzia-sten-ekdelose-brabeuses-tou-apo-ten-omospondia-kupriakon-organoseon-amerikes-nea-uorke-21092017.html" TargetMode="External"/><Relationship Id="rId7" Type="http://schemas.openxmlformats.org/officeDocument/2006/relationships/hyperlink" Target="https://www.newsbeast.gr/oldcategories/ekloges2012/arthro/367497/i-europi-einai-to-spiti-mas" TargetMode="External"/><Relationship Id="rId12" Type="http://schemas.openxmlformats.org/officeDocument/2006/relationships/hyperlink" Target="https://balkaneu.com/antonis-samaras-greece-island-stability/" TargetMode="External"/><Relationship Id="rId17" Type="http://schemas.openxmlformats.org/officeDocument/2006/relationships/hyperlink" Target="https://www.opendemocracy.net/en/can-europe-make-it/trouble-with-syriza/" TargetMode="External"/><Relationship Id="rId2" Type="http://schemas.openxmlformats.org/officeDocument/2006/relationships/hyperlink" Target="https://doi.org/10.1177/0047117820944430" TargetMode="External"/><Relationship Id="rId16" Type="http://schemas.openxmlformats.org/officeDocument/2006/relationships/hyperlink" Target="https://www.abc.net.au/news/2015-02-27/varoufakis-warns-germany-to-respect-greeces-sovereignty/6268350" TargetMode="External"/><Relationship Id="rId20" Type="http://schemas.openxmlformats.org/officeDocument/2006/relationships/hyperlink" Target="https://www.iefimerida.gr/news/237961/tsipras-i-ellada-fylaei-ta-synora-tis-eyropaikis-enosis" TargetMode="External"/><Relationship Id="rId1" Type="http://schemas.openxmlformats.org/officeDocument/2006/relationships/hyperlink" Target="https://doi.org/10.1093/acrefore/9780190228637.013.467" TargetMode="External"/><Relationship Id="rId6" Type="http://schemas.openxmlformats.org/officeDocument/2006/relationships/hyperlink" Target="http://papandreou.gr/&#951;-&#945;&#957;&#964;&#953;&#956;&#949;&#964;&#974;&#960;&#953;&#963;&#951;-&#964;&#951;&#962;-&#960;&#961;&#972;&#954;&#955;&#951;&#963;&#951;&#962;-&#964;&#951;&#962;-&#945;&#955;&#955;&#945;/" TargetMode="External"/><Relationship Id="rId11" Type="http://schemas.openxmlformats.org/officeDocument/2006/relationships/hyperlink" Target="https://primeminister.gr/2014/09/23/12940" TargetMode="External"/><Relationship Id="rId24" Type="http://schemas.openxmlformats.org/officeDocument/2006/relationships/hyperlink" Target="https://www.youtube.com/watch?v=MDtNtYWZThk" TargetMode="External"/><Relationship Id="rId5" Type="http://schemas.openxmlformats.org/officeDocument/2006/relationships/hyperlink" Target="https://www.opendemocracy.net/en/post-neoliberalism-and-politics-of-sovereignty/" TargetMode="External"/><Relationship Id="rId15" Type="http://schemas.openxmlformats.org/officeDocument/2006/relationships/hyperlink" Target="https://www.zougla.gr/kosmos/politiki/article/lafazanis-telos-i-troika-ke-ta-mnimonia" TargetMode="External"/><Relationship Id="rId23" Type="http://schemas.openxmlformats.org/officeDocument/2006/relationships/hyperlink" Target="https://www.youtube.com/watch?v=m1oa8Q0J1b0" TargetMode="External"/><Relationship Id="rId10" Type="http://schemas.openxmlformats.org/officeDocument/2006/relationships/hyperlink" Target="https://primeminister.gr/2013/06/28/12258" TargetMode="External"/><Relationship Id="rId19" Type="http://schemas.openxmlformats.org/officeDocument/2006/relationships/hyperlink" Target="https://www.news247.gr/politiki/tsipras-stoys-ft-emeis-den-filtraroyme-anthropoys-analoga-me-tin-ethnikotita-toys.6393302.html" TargetMode="External"/><Relationship Id="rId4" Type="http://schemas.openxmlformats.org/officeDocument/2006/relationships/hyperlink" Target="https://doi.org/10.1057/s41311-020-00252-6" TargetMode="External"/><Relationship Id="rId9" Type="http://schemas.openxmlformats.org/officeDocument/2006/relationships/hyperlink" Target="https://www.iefimerida.gr/news/43768/&#963;&#945;&#956;&#945;&#961;&#940;&#962;-" TargetMode="External"/><Relationship Id="rId14" Type="http://schemas.openxmlformats.org/officeDocument/2006/relationships/hyperlink" Target="https://primeminister.gr/2015/03/10/13571" TargetMode="External"/><Relationship Id="rId22" Type="http://schemas.openxmlformats.org/officeDocument/2006/relationships/hyperlink" Target="https://www.politico.eu/article/greek-minister-blamed-for-derailing-cyprus-reunification-talks-kotz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CC0A7-2CD0-394E-A4B7-52818930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4172</TotalTime>
  <Pages>37</Pages>
  <Words>8362</Words>
  <Characters>47664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189</cp:revision>
  <cp:lastPrinted>2019-08-17T02:15:00Z</cp:lastPrinted>
  <dcterms:created xsi:type="dcterms:W3CDTF">2019-08-14T21:56:00Z</dcterms:created>
  <dcterms:modified xsi:type="dcterms:W3CDTF">2022-05-04T16:03:00Z</dcterms:modified>
</cp:coreProperties>
</file>