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F8691"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Title</w:t>
      </w:r>
    </w:p>
    <w:p w14:paraId="014A6789" w14:textId="77777777" w:rsidR="008A398F" w:rsidRPr="00090E39" w:rsidRDefault="008A398F" w:rsidP="008A398F">
      <w:pPr>
        <w:spacing w:line="360" w:lineRule="auto"/>
        <w:rPr>
          <w:rFonts w:eastAsiaTheme="minorHAnsi"/>
          <w:lang w:eastAsia="en-US"/>
        </w:rPr>
      </w:pPr>
      <w:r w:rsidRPr="00085740">
        <w:rPr>
          <w:rFonts w:eastAsiaTheme="minorHAnsi"/>
          <w:lang w:eastAsia="en-US"/>
        </w:rPr>
        <w:t>A study protocol to understand urban rewilding behaviour</w:t>
      </w:r>
      <w:r>
        <w:rPr>
          <w:rFonts w:eastAsiaTheme="minorHAnsi"/>
          <w:lang w:eastAsia="en-US"/>
        </w:rPr>
        <w:t xml:space="preserve"> in relation to adaptations to private </w:t>
      </w:r>
      <w:r w:rsidRPr="00085740">
        <w:rPr>
          <w:rFonts w:eastAsiaTheme="minorHAnsi"/>
          <w:lang w:eastAsia="en-US"/>
        </w:rPr>
        <w:t>gardens.</w:t>
      </w:r>
    </w:p>
    <w:p w14:paraId="1E7293D1"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Author details</w:t>
      </w:r>
    </w:p>
    <w:p w14:paraId="2C9D7060" w14:textId="77777777" w:rsidR="008A398F" w:rsidRDefault="008A398F" w:rsidP="008A398F">
      <w:pPr>
        <w:spacing w:line="360" w:lineRule="auto"/>
        <w:rPr>
          <w:lang w:eastAsia="en-US"/>
        </w:rPr>
      </w:pPr>
      <w:r w:rsidRPr="00865A67">
        <w:rPr>
          <w:lang w:eastAsia="en-US"/>
        </w:rPr>
        <w:t xml:space="preserve">Justin </w:t>
      </w:r>
      <w:proofErr w:type="spellStart"/>
      <w:r w:rsidRPr="00865A67">
        <w:rPr>
          <w:lang w:eastAsia="en-US"/>
        </w:rPr>
        <w:t>Webb</w:t>
      </w:r>
      <w:r w:rsidRPr="00865A67">
        <w:rPr>
          <w:vertAlign w:val="superscript"/>
          <w:lang w:eastAsia="en-US"/>
        </w:rPr>
        <w:t>a</w:t>
      </w:r>
      <w:proofErr w:type="spellEnd"/>
      <w:r w:rsidRPr="00865A67">
        <w:rPr>
          <w:lang w:eastAsia="en-US"/>
        </w:rPr>
        <w:t xml:space="preserve">*, </w:t>
      </w:r>
      <w:proofErr w:type="spellStart"/>
      <w:r>
        <w:t>Siân</w:t>
      </w:r>
      <w:proofErr w:type="spellEnd"/>
      <w:r>
        <w:rPr>
          <w:lang w:eastAsia="en-US"/>
        </w:rPr>
        <w:t xml:space="preserve"> </w:t>
      </w:r>
      <w:proofErr w:type="spellStart"/>
      <w:r>
        <w:rPr>
          <w:lang w:eastAsia="en-US"/>
        </w:rPr>
        <w:t>Moxon</w:t>
      </w:r>
      <w:r w:rsidRPr="00865A67">
        <w:rPr>
          <w:vertAlign w:val="superscript"/>
          <w:lang w:eastAsia="en-US"/>
        </w:rPr>
        <w:t>b</w:t>
      </w:r>
      <w:proofErr w:type="spellEnd"/>
      <w:r>
        <w:rPr>
          <w:lang w:eastAsia="en-US"/>
        </w:rPr>
        <w:t>.</w:t>
      </w:r>
      <w:r w:rsidRPr="00865A67">
        <w:rPr>
          <w:lang w:eastAsia="en-US"/>
        </w:rPr>
        <w:t xml:space="preserve"> </w:t>
      </w:r>
    </w:p>
    <w:p w14:paraId="2EECE1BD" w14:textId="77777777" w:rsidR="008A398F" w:rsidRPr="00865A67" w:rsidRDefault="008A398F" w:rsidP="008A398F">
      <w:pPr>
        <w:spacing w:line="360" w:lineRule="auto"/>
        <w:rPr>
          <w:lang w:eastAsia="en-US"/>
        </w:rPr>
      </w:pPr>
    </w:p>
    <w:p w14:paraId="509CDD19" w14:textId="77777777" w:rsidR="008A398F" w:rsidRPr="00865A67" w:rsidRDefault="008A398F" w:rsidP="008A398F">
      <w:pPr>
        <w:spacing w:line="360" w:lineRule="auto"/>
        <w:rPr>
          <w:i/>
          <w:lang w:eastAsia="en-US"/>
        </w:rPr>
      </w:pPr>
      <w:r w:rsidRPr="00865A67">
        <w:rPr>
          <w:i/>
          <w:vertAlign w:val="superscript"/>
          <w:lang w:eastAsia="en-US"/>
        </w:rPr>
        <w:t xml:space="preserve">a </w:t>
      </w:r>
      <w:r w:rsidRPr="00865A67">
        <w:rPr>
          <w:i/>
          <w:lang w:eastAsia="en-US"/>
        </w:rPr>
        <w:t>School of Social Professions, London Metropolitan University, 166-220 Holloway Road, London, N7 8DB</w:t>
      </w:r>
    </w:p>
    <w:p w14:paraId="2CDAEA94" w14:textId="77777777" w:rsidR="008A398F" w:rsidRPr="00665174" w:rsidRDefault="008A398F" w:rsidP="008A398F">
      <w:pPr>
        <w:spacing w:line="360" w:lineRule="auto"/>
      </w:pPr>
      <w:r w:rsidRPr="00665174">
        <w:rPr>
          <w:i/>
          <w:vertAlign w:val="superscript"/>
          <w:lang w:eastAsia="en-US"/>
        </w:rPr>
        <w:t xml:space="preserve">b </w:t>
      </w:r>
      <w:r w:rsidRPr="00665174">
        <w:rPr>
          <w:i/>
          <w:lang w:eastAsia="en-US"/>
        </w:rPr>
        <w:t xml:space="preserve">School of Art, Architecture and Design, London Metropolitan University, 16 </w:t>
      </w:r>
      <w:proofErr w:type="spellStart"/>
      <w:r w:rsidRPr="00665174">
        <w:rPr>
          <w:i/>
          <w:lang w:eastAsia="en-US"/>
        </w:rPr>
        <w:t>Goulston</w:t>
      </w:r>
      <w:proofErr w:type="spellEnd"/>
      <w:r w:rsidRPr="00665174">
        <w:rPr>
          <w:i/>
          <w:lang w:eastAsia="en-US"/>
        </w:rPr>
        <w:t xml:space="preserve"> Street, London, E1 7TP</w:t>
      </w:r>
      <w:r w:rsidRPr="00865A67">
        <w:rPr>
          <w:i/>
          <w:lang w:eastAsia="en-US"/>
        </w:rPr>
        <w:t xml:space="preserve"> </w:t>
      </w:r>
    </w:p>
    <w:p w14:paraId="6565ED81" w14:textId="77777777" w:rsidR="008A398F" w:rsidRPr="00865A67" w:rsidRDefault="008A398F" w:rsidP="008A398F">
      <w:pPr>
        <w:spacing w:line="360" w:lineRule="auto"/>
        <w:rPr>
          <w:i/>
          <w:lang w:eastAsia="en-US"/>
        </w:rPr>
      </w:pPr>
    </w:p>
    <w:p w14:paraId="1255617B" w14:textId="77777777" w:rsidR="008A398F" w:rsidRPr="00865A67" w:rsidRDefault="008A398F" w:rsidP="008A398F">
      <w:pPr>
        <w:spacing w:line="360" w:lineRule="auto"/>
        <w:rPr>
          <w:lang w:eastAsia="en-US"/>
        </w:rPr>
      </w:pPr>
      <w:r w:rsidRPr="00865A67">
        <w:rPr>
          <w:lang w:eastAsia="en-US"/>
        </w:rPr>
        <w:t xml:space="preserve">*corresponding author: Dr Justin Webb, School of Social Professions, London Metropolitan University, 166-220 Holloway Road, London, N7 8DB. E-mail: </w:t>
      </w:r>
      <w:hyperlink r:id="rId7" w:history="1">
        <w:r w:rsidRPr="00865A67">
          <w:rPr>
            <w:rStyle w:val="Hyperlink"/>
            <w:lang w:eastAsia="en-US"/>
          </w:rPr>
          <w:t>j.webb1@londonmet.ac.uk</w:t>
        </w:r>
      </w:hyperlink>
      <w:r w:rsidRPr="00865A67">
        <w:rPr>
          <w:lang w:eastAsia="en-US"/>
        </w:rPr>
        <w:t xml:space="preserve">; Phone number: 020 7133 2783; </w:t>
      </w:r>
      <w:proofErr w:type="spellStart"/>
      <w:r w:rsidRPr="00865A67">
        <w:rPr>
          <w:lang w:eastAsia="en-US"/>
        </w:rPr>
        <w:t>ORCiD</w:t>
      </w:r>
      <w:proofErr w:type="spellEnd"/>
      <w:r w:rsidRPr="00865A67">
        <w:rPr>
          <w:lang w:eastAsia="en-US"/>
        </w:rPr>
        <w:t xml:space="preserve"> id: https://orcid.org/0000-0001-7637-068X.</w:t>
      </w:r>
    </w:p>
    <w:p w14:paraId="70896992" w14:textId="77777777" w:rsidR="008A398F" w:rsidRPr="00090E39" w:rsidRDefault="008A398F" w:rsidP="008A398F"/>
    <w:p w14:paraId="62A40797"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Unstructured Abstract</w:t>
      </w:r>
    </w:p>
    <w:p w14:paraId="49C407F1" w14:textId="77777777" w:rsidR="008A398F" w:rsidRDefault="008A398F" w:rsidP="008A398F">
      <w:pPr>
        <w:spacing w:line="360" w:lineRule="auto"/>
      </w:pPr>
      <w:r>
        <w:rPr>
          <w:lang w:eastAsia="en-US"/>
        </w:rPr>
        <w:t xml:space="preserve">Urbanisation is increasing; an estimated 68% of the world’s population is expected to live in an urban conurbation by 2050. In 2019, London had </w:t>
      </w:r>
      <w:r w:rsidRPr="007F0CFF">
        <w:t>9 million inhabitants</w:t>
      </w:r>
      <w:r>
        <w:t xml:space="preserve">. Greater London covers an area of </w:t>
      </w:r>
      <w:r>
        <w:rPr>
          <w:lang w:eastAsia="en-US"/>
        </w:rPr>
        <w:t xml:space="preserve"> </w:t>
      </w:r>
      <w:r w:rsidRPr="007F0CFF">
        <w:t>1,569km</w:t>
      </w:r>
      <w:r>
        <w:t xml:space="preserve">, 14% of which is vegetated private garden space, a percentage that is declining, negatively impacting biodiversity. Small adaptations to </w:t>
      </w:r>
      <w:r w:rsidRPr="007F0CFF">
        <w:t xml:space="preserve">London’s </w:t>
      </w:r>
      <w:r>
        <w:t>private gardens</w:t>
      </w:r>
      <w:r w:rsidRPr="007F0CFF">
        <w:t xml:space="preserve"> </w:t>
      </w:r>
      <w:r>
        <w:t>can</w:t>
      </w:r>
      <w:r w:rsidRPr="007F0CFF">
        <w:t xml:space="preserve"> turn them into a </w:t>
      </w:r>
      <w:r>
        <w:t>habitat</w:t>
      </w:r>
      <w:r w:rsidRPr="007F0CFF">
        <w:t xml:space="preserve"> for wildlife.</w:t>
      </w:r>
      <w:r>
        <w:t xml:space="preserve"> This study protocol provides detail of research to understand and influence urban rewilding behaviour with a focus on adaptations to private gardens in London. The research follows three phases comprising (1) a scoping review of the existing literature on intent-orientated pro-environmental behaviours with a focus on urban rewilding, coded using the COM-B model of behaviour, (2) sequential mixed methods research including interviews and a quantitative survey to understand the capability, opportunity and motivational factors influencing urban rewilding behaviour, culminating in (3) development of an intervention strategy to promote urban rewilding behaviour using the Behaviour Change Wheel framework. </w:t>
      </w:r>
      <w:r w:rsidRPr="00707EC6">
        <w:t>Combining the disciplines of design</w:t>
      </w:r>
      <w:r>
        <w:t xml:space="preserve">, environmental and </w:t>
      </w:r>
      <w:r w:rsidRPr="00707EC6">
        <w:t>behavioural science</w:t>
      </w:r>
      <w:r>
        <w:t xml:space="preserve">s, this research </w:t>
      </w:r>
      <w:r w:rsidRPr="00707EC6">
        <w:t xml:space="preserve">will provide new insights for </w:t>
      </w:r>
      <w:r>
        <w:t>influencing the behaviour or urban rewilding</w:t>
      </w:r>
      <w:r w:rsidRPr="00707EC6">
        <w:t>.</w:t>
      </w:r>
    </w:p>
    <w:p w14:paraId="00718B76"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lastRenderedPageBreak/>
        <w:t>Key words</w:t>
      </w:r>
    </w:p>
    <w:p w14:paraId="1EFFD85B" w14:textId="77777777" w:rsidR="008A398F" w:rsidRDefault="008A398F" w:rsidP="008A398F">
      <w:r>
        <w:rPr>
          <w:lang w:eastAsia="en-US"/>
        </w:rPr>
        <w:t>Behaviour Change, Design, Rewilding, Urbanisation</w:t>
      </w:r>
    </w:p>
    <w:p w14:paraId="581BCE29"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Funding</w:t>
      </w:r>
    </w:p>
    <w:p w14:paraId="3DC0DB97" w14:textId="77777777" w:rsidR="008A398F" w:rsidRDefault="008A398F" w:rsidP="008A398F">
      <w:pPr>
        <w:spacing w:line="360" w:lineRule="auto"/>
        <w:rPr>
          <w:lang w:eastAsia="en-US"/>
        </w:rPr>
      </w:pPr>
      <w:r>
        <w:rPr>
          <w:lang w:eastAsia="en-US"/>
        </w:rPr>
        <w:t>T</w:t>
      </w:r>
      <w:r w:rsidRPr="00D82400">
        <w:rPr>
          <w:lang w:eastAsia="en-US"/>
        </w:rPr>
        <w:t xml:space="preserve">his research </w:t>
      </w:r>
      <w:r>
        <w:rPr>
          <w:lang w:eastAsia="en-US"/>
        </w:rPr>
        <w:t>is funded by London Metropolitan University.</w:t>
      </w:r>
    </w:p>
    <w:p w14:paraId="2AB5062D" w14:textId="77777777" w:rsidR="008A398F" w:rsidRDefault="008A398F" w:rsidP="008A398F">
      <w:pPr>
        <w:rPr>
          <w:lang w:eastAsia="en-US"/>
        </w:rPr>
      </w:pPr>
    </w:p>
    <w:p w14:paraId="7DBAA969"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Disclosure statement</w:t>
      </w:r>
    </w:p>
    <w:p w14:paraId="7D0222C4" w14:textId="77777777" w:rsidR="008A398F" w:rsidRDefault="008A398F" w:rsidP="008A398F">
      <w:pPr>
        <w:spacing w:line="360" w:lineRule="auto"/>
      </w:pPr>
      <w:proofErr w:type="spellStart"/>
      <w:r>
        <w:t>Siân</w:t>
      </w:r>
      <w:proofErr w:type="spellEnd"/>
      <w:r>
        <w:t xml:space="preserve"> </w:t>
      </w:r>
      <w:proofErr w:type="spellStart"/>
      <w:r>
        <w:t>Moxon</w:t>
      </w:r>
      <w:proofErr w:type="spellEnd"/>
      <w:r>
        <w:t xml:space="preserve"> developed the Rewild My Street website, the basis for intervention development outlined in this study protocol. No other conflicts of interest are reported.</w:t>
      </w:r>
    </w:p>
    <w:p w14:paraId="55FCC2B2"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Biographical note</w:t>
      </w:r>
    </w:p>
    <w:p w14:paraId="5CC60C7D" w14:textId="77777777" w:rsidR="008A398F" w:rsidRDefault="008A398F" w:rsidP="008A398F">
      <w:pPr>
        <w:spacing w:line="360" w:lineRule="auto"/>
      </w:pPr>
      <w:r>
        <w:t xml:space="preserve">Justin Webb is a senior lecturer in Public Health and course leader of the MSc Public Health at London Metropolitan University. Justin </w:t>
      </w:r>
      <w:r w:rsidRPr="00D93892">
        <w:t>has been working in the field of public health for over ten years both as a practitioner and as a researcher. Justin's former roles include working as the Director of the Centre for Workplace and Community Health at St Mary's University and as a National Engagement Manager for Macmillan Cancer Support, leading on the charity's healthy lifestyles programme.</w:t>
      </w:r>
      <w:r>
        <w:t xml:space="preserve"> Justin’s research interest is in understanding and changing behaviour to improve health.</w:t>
      </w:r>
    </w:p>
    <w:p w14:paraId="34DA11D8" w14:textId="77777777" w:rsidR="008A398F" w:rsidRDefault="008A398F" w:rsidP="008A398F">
      <w:pPr>
        <w:spacing w:line="360" w:lineRule="auto"/>
      </w:pPr>
    </w:p>
    <w:p w14:paraId="2CEB5DAB" w14:textId="77777777" w:rsidR="008A398F" w:rsidRPr="00665174" w:rsidRDefault="008A398F" w:rsidP="008A398F">
      <w:pPr>
        <w:spacing w:line="360" w:lineRule="auto"/>
      </w:pPr>
      <w:proofErr w:type="spellStart"/>
      <w:r w:rsidRPr="00665174">
        <w:t>Siân</w:t>
      </w:r>
      <w:proofErr w:type="spellEnd"/>
      <w:r w:rsidRPr="00665174">
        <w:t xml:space="preserve"> </w:t>
      </w:r>
      <w:proofErr w:type="spellStart"/>
      <w:r w:rsidRPr="00665174">
        <w:t>Moxon</w:t>
      </w:r>
      <w:proofErr w:type="spellEnd"/>
      <w:r w:rsidRPr="00665174">
        <w:t xml:space="preserve"> is a senior lecturer in sustainable design and researcher in urban biodiversity at the School of Art, Architecture and Design</w:t>
      </w:r>
      <w:r>
        <w:t xml:space="preserve"> </w:t>
      </w:r>
      <w:r w:rsidRPr="00665174">
        <w:t xml:space="preserve">at </w:t>
      </w:r>
      <w:r>
        <w:t>London Metropolitan University</w:t>
      </w:r>
      <w:r w:rsidRPr="00665174">
        <w:t xml:space="preserve">. She is an architect, BREEAM accredited professional, author of ‘Sustainability in Interior Design’ and founder of the Rewild My Street urban-rewilding campaign. </w:t>
      </w:r>
    </w:p>
    <w:p w14:paraId="5C752690"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Geographical location</w:t>
      </w:r>
    </w:p>
    <w:p w14:paraId="15553A0E" w14:textId="77777777" w:rsidR="008A398F" w:rsidRPr="00D93892" w:rsidRDefault="008A398F" w:rsidP="008A398F">
      <w:pPr>
        <w:rPr>
          <w:color w:val="FF0000"/>
        </w:rPr>
      </w:pPr>
      <w:r>
        <w:t xml:space="preserve">The research outlined in this study protocol is pertinent to Greater London, UK. </w:t>
      </w:r>
    </w:p>
    <w:p w14:paraId="01A0F977" w14:textId="77777777" w:rsidR="008A398F" w:rsidRPr="00D93892" w:rsidRDefault="008A398F" w:rsidP="008A398F"/>
    <w:p w14:paraId="178EFD8F"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t>Abbreviations</w:t>
      </w:r>
    </w:p>
    <w:p w14:paraId="63A21AAF" w14:textId="77777777" w:rsidR="008A398F" w:rsidRDefault="008A398F" w:rsidP="008A398F">
      <w:pPr>
        <w:spacing w:line="360" w:lineRule="auto"/>
      </w:pPr>
      <w:r>
        <w:t>BCT – Behaviour Change Technique</w:t>
      </w:r>
    </w:p>
    <w:p w14:paraId="5CE698B5" w14:textId="77777777" w:rsidR="008A398F" w:rsidRDefault="008A398F" w:rsidP="008A398F">
      <w:pPr>
        <w:spacing w:line="360" w:lineRule="auto"/>
      </w:pPr>
      <w:r>
        <w:t>BCW – Behaviour Change Wheel</w:t>
      </w:r>
    </w:p>
    <w:p w14:paraId="157D33EB" w14:textId="77777777" w:rsidR="008A398F" w:rsidRDefault="008A398F" w:rsidP="008A398F">
      <w:pPr>
        <w:spacing w:line="360" w:lineRule="auto"/>
      </w:pPr>
      <w:r>
        <w:t>COM-B – The COM-B model of Behaviour covering Capability, Opportunity and Motivation</w:t>
      </w:r>
    </w:p>
    <w:p w14:paraId="7F3D81E1" w14:textId="77777777" w:rsidR="008A398F" w:rsidRDefault="008A398F" w:rsidP="008A398F">
      <w:pPr>
        <w:pStyle w:val="Heading1"/>
        <w:spacing w:line="360" w:lineRule="auto"/>
        <w:rPr>
          <w:rFonts w:ascii="Times New Roman" w:hAnsi="Times New Roman" w:cs="Times New Roman"/>
        </w:rPr>
      </w:pPr>
      <w:r>
        <w:rPr>
          <w:rFonts w:ascii="Times New Roman" w:hAnsi="Times New Roman" w:cs="Times New Roman"/>
        </w:rPr>
        <w:lastRenderedPageBreak/>
        <w:t>Word count</w:t>
      </w:r>
    </w:p>
    <w:p w14:paraId="75AC87D3" w14:textId="5870F241" w:rsidR="008A398F" w:rsidRPr="0028272D" w:rsidRDefault="008A398F" w:rsidP="008A398F">
      <w:r>
        <w:t>The word count for this study protocol, excluding references, is 4,</w:t>
      </w:r>
      <w:r w:rsidR="00AC2CB3">
        <w:t>72</w:t>
      </w:r>
      <w:r w:rsidR="00024B60">
        <w:t>8</w:t>
      </w:r>
      <w:r>
        <w:t>.</w:t>
      </w:r>
    </w:p>
    <w:p w14:paraId="2EFF18AA" w14:textId="41D1D716" w:rsidR="00D93892" w:rsidRPr="00D93892" w:rsidRDefault="00D93892" w:rsidP="00D93892"/>
    <w:p w14:paraId="6CF3F36F" w14:textId="4CC9B471" w:rsidR="00D76BCD" w:rsidRPr="005C3FC0" w:rsidRDefault="00782FE5" w:rsidP="005C3FC0">
      <w:pPr>
        <w:pStyle w:val="Heading1"/>
        <w:spacing w:line="360" w:lineRule="auto"/>
        <w:rPr>
          <w:rFonts w:ascii="Times New Roman" w:hAnsi="Times New Roman"/>
          <w:iCs/>
        </w:rPr>
      </w:pPr>
      <w:r>
        <w:rPr>
          <w:rFonts w:ascii="Times New Roman" w:hAnsi="Times New Roman" w:cs="Times New Roman"/>
        </w:rPr>
        <w:t>Introduction</w:t>
      </w:r>
    </w:p>
    <w:p w14:paraId="11AE0977" w14:textId="34AFBBF2" w:rsidR="005818A9" w:rsidRPr="007F0CFF" w:rsidRDefault="00F53A80" w:rsidP="002C4A91">
      <w:pPr>
        <w:spacing w:line="360" w:lineRule="auto"/>
      </w:pPr>
      <w:r w:rsidRPr="002C4A91">
        <w:t>Pro-environmental behaviour</w:t>
      </w:r>
      <w:r w:rsidRPr="00CF6F93">
        <w:t xml:space="preserve"> is</w:t>
      </w:r>
      <w:r w:rsidRPr="007F0CFF">
        <w:t xml:space="preserve"> defined as “individual behavio</w:t>
      </w:r>
      <w:r>
        <w:t>u</w:t>
      </w:r>
      <w:r w:rsidRPr="007F0CFF">
        <w:t>rs contributing to environmental sustainability</w:t>
      </w:r>
      <w:r w:rsidR="0089328B">
        <w:t xml:space="preserve">” </w:t>
      </w:r>
      <w:r w:rsidRPr="007F0CFF">
        <w:t>(Mesmer-Magnus</w:t>
      </w:r>
      <w:r w:rsidR="001F3F40">
        <w:t xml:space="preserve">, </w:t>
      </w:r>
      <w:proofErr w:type="spellStart"/>
      <w:r w:rsidR="001F3F40">
        <w:t>Viswesvaran</w:t>
      </w:r>
      <w:proofErr w:type="spellEnd"/>
      <w:r w:rsidR="001F3F40">
        <w:t xml:space="preserve">, </w:t>
      </w:r>
      <w:r w:rsidR="000860FF">
        <w:t>and</w:t>
      </w:r>
      <w:r w:rsidR="001F3F40">
        <w:t xml:space="preserve"> </w:t>
      </w:r>
      <w:proofErr w:type="spellStart"/>
      <w:r w:rsidR="001F3F40">
        <w:t>Wiernik</w:t>
      </w:r>
      <w:proofErr w:type="spellEnd"/>
      <w:r w:rsidRPr="007F0CFF">
        <w:t xml:space="preserve">, 2012: p. 160). </w:t>
      </w:r>
      <w:r w:rsidR="005818A9" w:rsidRPr="007F0CFF">
        <w:t>To date, much of this work has focuse</w:t>
      </w:r>
      <w:r w:rsidR="002739BA" w:rsidRPr="007F0CFF">
        <w:t>d</w:t>
      </w:r>
      <w:r w:rsidR="005818A9" w:rsidRPr="007F0CFF">
        <w:t xml:space="preserve"> on understanding and changing the automatic decision</w:t>
      </w:r>
      <w:r w:rsidR="00613F34" w:rsidRPr="007F0CFF">
        <w:t>s</w:t>
      </w:r>
      <w:r w:rsidR="005818A9" w:rsidRPr="007F0CFF">
        <w:t xml:space="preserve"> people make which have an environmental impact, driven by unconscious cognitive </w:t>
      </w:r>
      <w:r w:rsidR="00656661" w:rsidRPr="007F0CFF">
        <w:t>processe</w:t>
      </w:r>
      <w:r w:rsidR="00656661">
        <w:t>s</w:t>
      </w:r>
      <w:r w:rsidR="00656661" w:rsidRPr="007F0CFF">
        <w:t xml:space="preserve"> by</w:t>
      </w:r>
      <w:r w:rsidR="009D5474" w:rsidRPr="007F0CFF">
        <w:t xml:space="preserve"> targeting contextual factors and </w:t>
      </w:r>
      <w:r w:rsidR="009D5474" w:rsidRPr="007F0CFF">
        <w:rPr>
          <w:i/>
          <w:iCs/>
        </w:rPr>
        <w:t xml:space="preserve">nudging </w:t>
      </w:r>
      <w:r w:rsidR="009D5474" w:rsidRPr="007F0CFF">
        <w:t xml:space="preserve">peoples behaviours in the </w:t>
      </w:r>
      <w:r w:rsidR="001C5263">
        <w:t>desired</w:t>
      </w:r>
      <w:r w:rsidR="009D5474" w:rsidRPr="007F0CFF">
        <w:t xml:space="preserve"> direction</w:t>
      </w:r>
      <w:r w:rsidR="00656661">
        <w:t xml:space="preserve">  (Byerly, et al., 2018)</w:t>
      </w:r>
      <w:r w:rsidR="009D5474" w:rsidRPr="007F0CFF">
        <w:t xml:space="preserve">. </w:t>
      </w:r>
      <w:r w:rsidR="007102F6">
        <w:t>Research has taken place on</w:t>
      </w:r>
      <w:r w:rsidR="00085C99">
        <w:t xml:space="preserve"> intent-orientated environmental </w:t>
      </w:r>
      <w:r w:rsidR="00085C99" w:rsidRPr="00085C99">
        <w:t>behaviours</w:t>
      </w:r>
      <w:r w:rsidR="00656661">
        <w:t>,</w:t>
      </w:r>
      <w:r w:rsidR="0096141F" w:rsidRPr="00085C99">
        <w:t xml:space="preserve"> </w:t>
      </w:r>
      <w:r w:rsidR="00085C99">
        <w:t>f</w:t>
      </w:r>
      <w:r w:rsidR="00085C99" w:rsidRPr="007F0CFF">
        <w:t>or example, behavioural science has been successfully utilised to improve recycling and reduc</w:t>
      </w:r>
      <w:r w:rsidR="007F2F35">
        <w:t>e</w:t>
      </w:r>
      <w:r w:rsidR="00014E0F">
        <w:t xml:space="preserve"> household</w:t>
      </w:r>
      <w:r w:rsidR="00085C99" w:rsidRPr="007F0CFF">
        <w:t xml:space="preserve"> energy consumption (</w:t>
      </w:r>
      <w:r w:rsidR="00656661" w:rsidRPr="00085C99">
        <w:t xml:space="preserve">Bamberg </w:t>
      </w:r>
      <w:r w:rsidR="000860FF">
        <w:t>and</w:t>
      </w:r>
      <w:r w:rsidR="00656661" w:rsidRPr="00085C99">
        <w:t xml:space="preserve"> Rees, 2015</w:t>
      </w:r>
      <w:r w:rsidR="00656661">
        <w:t xml:space="preserve">; </w:t>
      </w:r>
      <w:proofErr w:type="spellStart"/>
      <w:r w:rsidR="00085C99">
        <w:t>Osbaldson</w:t>
      </w:r>
      <w:proofErr w:type="spellEnd"/>
      <w:r w:rsidR="00085C99">
        <w:t xml:space="preserve"> </w:t>
      </w:r>
      <w:r w:rsidR="000860FF">
        <w:t>and</w:t>
      </w:r>
      <w:r w:rsidR="00085C99">
        <w:t xml:space="preserve"> Schott, 2012</w:t>
      </w:r>
      <w:r w:rsidR="00085C99" w:rsidRPr="007F0CFF">
        <w:t>)</w:t>
      </w:r>
      <w:r w:rsidR="00085C99">
        <w:t xml:space="preserve">. </w:t>
      </w:r>
      <w:r w:rsidR="007011F4">
        <w:t>L</w:t>
      </w:r>
      <w:r w:rsidR="00085C99">
        <w:t xml:space="preserve">ittle research has been conducted to understand behaviours </w:t>
      </w:r>
      <w:r w:rsidR="007F2F35">
        <w:t>which</w:t>
      </w:r>
      <w:r w:rsidR="00085C99">
        <w:t xml:space="preserve"> improve and restore biodiversity to urban streetscapes.</w:t>
      </w:r>
      <w:r w:rsidR="007102F6">
        <w:t xml:space="preserve"> </w:t>
      </w:r>
      <w:r w:rsidR="007102F6" w:rsidRPr="007F0CFF">
        <w:t xml:space="preserve">Research using behavioural science to understand pro-environmental </w:t>
      </w:r>
      <w:r w:rsidR="007102F6">
        <w:t>behaviours</w:t>
      </w:r>
      <w:r w:rsidR="007102F6" w:rsidRPr="007F0CFF">
        <w:t xml:space="preserve"> to improve sustainability and biodiversity is still in its infancy (</w:t>
      </w:r>
      <w:r w:rsidR="007102F6">
        <w:t>Byerly, et al., 2018</w:t>
      </w:r>
      <w:r w:rsidR="007102F6" w:rsidRPr="007F0CFF">
        <w:t>).</w:t>
      </w:r>
    </w:p>
    <w:p w14:paraId="0A8925CE" w14:textId="08F9D8C5" w:rsidR="00363E91" w:rsidRDefault="00363E91" w:rsidP="007F0CFF">
      <w:pPr>
        <w:spacing w:line="360" w:lineRule="auto"/>
      </w:pPr>
    </w:p>
    <w:p w14:paraId="73FDB755" w14:textId="5CD45877" w:rsidR="002C4A91" w:rsidRPr="002C4A91" w:rsidRDefault="002C4A91" w:rsidP="002C4A91">
      <w:pPr>
        <w:pStyle w:val="Heading3"/>
        <w:spacing w:line="360" w:lineRule="auto"/>
        <w:rPr>
          <w:rFonts w:ascii="Times New Roman" w:hAnsi="Times New Roman" w:cs="Times New Roman"/>
        </w:rPr>
      </w:pPr>
      <w:r w:rsidRPr="002C4A91">
        <w:rPr>
          <w:rFonts w:ascii="Times New Roman" w:hAnsi="Times New Roman" w:cs="Times New Roman"/>
        </w:rPr>
        <w:t>Urbanisation</w:t>
      </w:r>
    </w:p>
    <w:p w14:paraId="5697712C" w14:textId="562D9714" w:rsidR="00740061" w:rsidRPr="007F0CFF" w:rsidRDefault="00014E0F" w:rsidP="007F0CFF">
      <w:pPr>
        <w:spacing w:line="360" w:lineRule="auto"/>
      </w:pPr>
      <w:r>
        <w:t>Fifty-five percent</w:t>
      </w:r>
      <w:r w:rsidR="007420BC">
        <w:t xml:space="preserve"> of </w:t>
      </w:r>
      <w:r w:rsidR="007420BC" w:rsidRPr="007F0CFF">
        <w:t xml:space="preserve">the </w:t>
      </w:r>
      <w:r w:rsidR="000A2983">
        <w:t>w</w:t>
      </w:r>
      <w:r w:rsidR="007420BC" w:rsidRPr="007F0CFF">
        <w:t>orld’s population</w:t>
      </w:r>
      <w:r w:rsidR="007420BC">
        <w:t xml:space="preserve"> </w:t>
      </w:r>
      <w:r>
        <w:t xml:space="preserve">are estimated to </w:t>
      </w:r>
      <w:r w:rsidR="007420BC" w:rsidRPr="007F0CFF">
        <w:t xml:space="preserve">live in an urban area </w:t>
      </w:r>
      <w:r w:rsidR="007420BC">
        <w:t>with a</w:t>
      </w:r>
      <w:r w:rsidR="007420BC" w:rsidRPr="007F0CFF">
        <w:t xml:space="preserve"> projected </w:t>
      </w:r>
      <w:r w:rsidR="007420BC">
        <w:t xml:space="preserve">increase to </w:t>
      </w:r>
      <w:r w:rsidR="007420BC" w:rsidRPr="007F0CFF">
        <w:t>68% by 2050</w:t>
      </w:r>
      <w:r w:rsidR="007420BC">
        <w:t xml:space="preserve"> </w:t>
      </w:r>
      <w:r w:rsidR="007D1018">
        <w:t>(</w:t>
      </w:r>
      <w:r w:rsidR="00282A56" w:rsidRPr="00282A56">
        <w:t>U</w:t>
      </w:r>
      <w:r w:rsidR="00282A56">
        <w:t>nited Nations, 2018</w:t>
      </w:r>
      <w:r w:rsidR="007420BC" w:rsidRPr="007F0CFF">
        <w:t xml:space="preserve">). </w:t>
      </w:r>
      <w:r w:rsidR="007F5512" w:rsidRPr="007F0CFF">
        <w:t xml:space="preserve">Individuals </w:t>
      </w:r>
      <w:r w:rsidR="004270AF">
        <w:t xml:space="preserve">within cities </w:t>
      </w:r>
      <w:r w:rsidR="00C8572F">
        <w:t>can</w:t>
      </w:r>
      <w:r w:rsidR="007F5512" w:rsidRPr="007F0CFF">
        <w:t xml:space="preserve"> adapt, change and transform</w:t>
      </w:r>
      <w:r w:rsidR="007F2F35">
        <w:t>,</w:t>
      </w:r>
      <w:r w:rsidR="007F5512" w:rsidRPr="007F0CFF">
        <w:t xml:space="preserve"> their homes and gardens to positively impact on biodiversity. Such behaviour</w:t>
      </w:r>
      <w:r w:rsidR="00294B97">
        <w:t>s</w:t>
      </w:r>
      <w:r w:rsidR="007F5512" w:rsidRPr="007F0CFF">
        <w:t xml:space="preserve"> require </w:t>
      </w:r>
      <w:r w:rsidR="00294B97">
        <w:t xml:space="preserve">a </w:t>
      </w:r>
      <w:r w:rsidR="00740061" w:rsidRPr="007F0CFF">
        <w:t>conscious effort</w:t>
      </w:r>
      <w:r w:rsidR="007F5512" w:rsidRPr="007F0CFF">
        <w:t xml:space="preserve"> </w:t>
      </w:r>
      <w:r w:rsidR="00740061" w:rsidRPr="007F0CFF">
        <w:t>to reverse the trend seen in many cit</w:t>
      </w:r>
      <w:r w:rsidR="007F5512" w:rsidRPr="007F0CFF">
        <w:t>ie</w:t>
      </w:r>
      <w:r w:rsidR="00740061" w:rsidRPr="007F0CFF">
        <w:t>s</w:t>
      </w:r>
      <w:r w:rsidR="00F53A80">
        <w:t xml:space="preserve"> of</w:t>
      </w:r>
      <w:r w:rsidR="00740061" w:rsidRPr="007F0CFF">
        <w:t xml:space="preserve"> los</w:t>
      </w:r>
      <w:r w:rsidR="00F53A80">
        <w:t>s</w:t>
      </w:r>
      <w:r w:rsidR="007420BC">
        <w:t xml:space="preserve"> of</w:t>
      </w:r>
      <w:r w:rsidR="00740061" w:rsidRPr="007F0CFF">
        <w:t xml:space="preserve"> green space. </w:t>
      </w:r>
    </w:p>
    <w:p w14:paraId="1CC50FF2" w14:textId="77777777" w:rsidR="00740061" w:rsidRPr="007F0CFF" w:rsidRDefault="00740061" w:rsidP="007F0CFF">
      <w:pPr>
        <w:spacing w:line="360" w:lineRule="auto"/>
      </w:pPr>
    </w:p>
    <w:p w14:paraId="358EF249" w14:textId="1CEAEF66" w:rsidR="00EE39FE" w:rsidRPr="007F0CFF" w:rsidRDefault="00740061" w:rsidP="007F0CFF">
      <w:pPr>
        <w:spacing w:line="360" w:lineRule="auto"/>
      </w:pPr>
      <w:r w:rsidRPr="007F0CFF">
        <w:t xml:space="preserve">London is the </w:t>
      </w:r>
      <w:r w:rsidR="00034386" w:rsidRPr="007F0CFF">
        <w:t>4th</w:t>
      </w:r>
      <w:r w:rsidRPr="007F0CFF">
        <w:t xml:space="preserve"> </w:t>
      </w:r>
      <w:r w:rsidR="004270AF">
        <w:t xml:space="preserve">most populous </w:t>
      </w:r>
      <w:r w:rsidRPr="007F0CFF">
        <w:t xml:space="preserve">city in </w:t>
      </w:r>
      <w:r w:rsidR="00034386" w:rsidRPr="007F0CFF">
        <w:t>Europe with 9 million inhabitants</w:t>
      </w:r>
      <w:r w:rsidR="009231ED">
        <w:t xml:space="preserve"> and</w:t>
      </w:r>
      <w:r w:rsidR="00034386" w:rsidRPr="007F0CFF">
        <w:t xml:space="preserve"> the 27</w:t>
      </w:r>
      <w:r w:rsidR="00034386" w:rsidRPr="007F0CFF">
        <w:rPr>
          <w:vertAlign w:val="superscript"/>
        </w:rPr>
        <w:t>th</w:t>
      </w:r>
      <w:r w:rsidR="00034386" w:rsidRPr="007F0CFF">
        <w:t xml:space="preserve"> most populous city in the </w:t>
      </w:r>
      <w:r w:rsidR="000A2983">
        <w:t>w</w:t>
      </w:r>
      <w:r w:rsidR="00034386" w:rsidRPr="007F0CFF">
        <w:t>orld (</w:t>
      </w:r>
      <w:r w:rsidR="007A4AC6" w:rsidRPr="007A4AC6">
        <w:t>W</w:t>
      </w:r>
      <w:r w:rsidR="007A4AC6">
        <w:t>orld Population Review, 20</w:t>
      </w:r>
      <w:r w:rsidR="001F3F40">
        <w:t>20</w:t>
      </w:r>
      <w:r w:rsidR="00034386" w:rsidRPr="007F0CFF">
        <w:t>)</w:t>
      </w:r>
      <w:r w:rsidRPr="007F0CFF">
        <w:t>.</w:t>
      </w:r>
      <w:r w:rsidR="00034386" w:rsidRPr="007F0CFF">
        <w:t xml:space="preserve"> The Greater London area covers a geographical </w:t>
      </w:r>
      <w:r w:rsidR="00F80919">
        <w:t>region</w:t>
      </w:r>
      <w:r w:rsidR="00034386" w:rsidRPr="007F0CFF">
        <w:t xml:space="preserve"> of 1,569km. In July 2019</w:t>
      </w:r>
      <w:r w:rsidR="00E56955">
        <w:t>,</w:t>
      </w:r>
      <w:r w:rsidR="00034386" w:rsidRPr="007F0CFF">
        <w:t xml:space="preserve"> the National Park City Foundation declared London as the </w:t>
      </w:r>
      <w:r w:rsidR="000A2983">
        <w:t>w</w:t>
      </w:r>
      <w:r w:rsidR="00034386" w:rsidRPr="007F0CFF">
        <w:t>orld</w:t>
      </w:r>
      <w:r w:rsidR="00F80919">
        <w:t>’</w:t>
      </w:r>
      <w:r w:rsidR="00034386" w:rsidRPr="007F0CFF">
        <w:t>s first National Park city, a movement encouraging Londoners to mak</w:t>
      </w:r>
      <w:r w:rsidR="009231ED">
        <w:t>e</w:t>
      </w:r>
      <w:r w:rsidR="00034386" w:rsidRPr="007F0CFF">
        <w:t xml:space="preserve"> London greener</w:t>
      </w:r>
      <w:r w:rsidR="006E1500">
        <w:t>, healthier and wilder</w:t>
      </w:r>
      <w:r w:rsidR="00EE39FE" w:rsidRPr="007F0CFF">
        <w:t xml:space="preserve"> (</w:t>
      </w:r>
      <w:r w:rsidR="006E5E14" w:rsidRPr="006E5E14">
        <w:t>M</w:t>
      </w:r>
      <w:r w:rsidR="006E5E14">
        <w:t>ayor of London, 2019</w:t>
      </w:r>
      <w:r w:rsidR="00EE39FE" w:rsidRPr="007F0CFF">
        <w:t>)</w:t>
      </w:r>
      <w:r w:rsidR="00034386" w:rsidRPr="007F0CFF">
        <w:t xml:space="preserve">. </w:t>
      </w:r>
    </w:p>
    <w:p w14:paraId="1BDDDEE9" w14:textId="77777777" w:rsidR="00EE39FE" w:rsidRPr="007F0CFF" w:rsidRDefault="00EE39FE" w:rsidP="007F0CFF">
      <w:pPr>
        <w:spacing w:line="360" w:lineRule="auto"/>
      </w:pPr>
    </w:p>
    <w:p w14:paraId="0EE4839C" w14:textId="0B97135F" w:rsidR="007C48DE" w:rsidRDefault="00896D56" w:rsidP="00156A06">
      <w:pPr>
        <w:spacing w:line="360" w:lineRule="auto"/>
      </w:pPr>
      <w:r>
        <w:t>The United Nations Sustainable Development Goal number 11 aims to make cities resilient and sustainable (United Nations General Assembly, 2015). E</w:t>
      </w:r>
      <w:r w:rsidRPr="007C48DE">
        <w:t xml:space="preserve">xisting policy </w:t>
      </w:r>
      <w:r>
        <w:t xml:space="preserve">in England </w:t>
      </w:r>
      <w:r w:rsidR="007C48DE" w:rsidRPr="007C48DE">
        <w:t>focuses on greening new buildings and public spaces</w:t>
      </w:r>
      <w:r w:rsidR="00DF1ED6">
        <w:t xml:space="preserve"> </w:t>
      </w:r>
      <w:r w:rsidR="000F713F">
        <w:t xml:space="preserve">with a biodiversity net gain a condition </w:t>
      </w:r>
      <w:r w:rsidR="000F713F">
        <w:lastRenderedPageBreak/>
        <w:t>of planning permission in England (UK Parliament, 2020)</w:t>
      </w:r>
      <w:r w:rsidR="007C48DE" w:rsidRPr="007C48DE">
        <w:t xml:space="preserve">. </w:t>
      </w:r>
      <w:r w:rsidR="00CE39C0" w:rsidRPr="007C48DE">
        <w:t>The Mayor</w:t>
      </w:r>
      <w:r w:rsidR="00CE39C0">
        <w:t xml:space="preserve"> of London’s </w:t>
      </w:r>
      <w:r w:rsidR="00CE39C0" w:rsidRPr="007C48DE">
        <w:t>Environment Strategy</w:t>
      </w:r>
      <w:r w:rsidR="00CE39C0">
        <w:t xml:space="preserve"> (2018)</w:t>
      </w:r>
      <w:r w:rsidR="00CE39C0" w:rsidRPr="007C48DE">
        <w:t xml:space="preserve"> embodies this approach but </w:t>
      </w:r>
      <w:r w:rsidR="00EE246A">
        <w:t xml:space="preserve">also </w:t>
      </w:r>
      <w:r w:rsidR="00CE39C0" w:rsidRPr="007C48DE">
        <w:t>acknowledges the need for guidance for residents on managing gardens for biodiversity</w:t>
      </w:r>
      <w:r w:rsidR="00CE39C0">
        <w:t xml:space="preserve">. </w:t>
      </w:r>
      <w:r w:rsidR="007C48DE" w:rsidRPr="007C48DE">
        <w:t>Existing building stock and private gardens are difficult to control and</w:t>
      </w:r>
      <w:r w:rsidR="00122EB1">
        <w:t>,</w:t>
      </w:r>
      <w:r w:rsidR="007C48DE" w:rsidRPr="007C48DE">
        <w:t xml:space="preserve"> therefore</w:t>
      </w:r>
      <w:r w:rsidR="00122EB1">
        <w:t xml:space="preserve">, are </w:t>
      </w:r>
      <w:r w:rsidR="007C48DE" w:rsidRPr="007C48DE">
        <w:t xml:space="preserve">often </w:t>
      </w:r>
      <w:r w:rsidR="004A1293" w:rsidRPr="007C48DE">
        <w:t>overlooked</w:t>
      </w:r>
      <w:r w:rsidR="00862641">
        <w:t>,</w:t>
      </w:r>
      <w:r w:rsidR="004A1293" w:rsidRPr="007C48DE">
        <w:t xml:space="preserve"> yet</w:t>
      </w:r>
      <w:r w:rsidR="007C48DE" w:rsidRPr="007C48DE">
        <w:t xml:space="preserve"> could represent a significant </w:t>
      </w:r>
      <w:r w:rsidR="00CE39C0">
        <w:t>improvement to biodiversity</w:t>
      </w:r>
      <w:r w:rsidR="00AB3356">
        <w:t xml:space="preserve"> </w:t>
      </w:r>
      <w:r w:rsidR="007C48DE" w:rsidRPr="007C48DE">
        <w:t>thanks to their cumulative land area and potential as habitat corridors linking public greenspaces</w:t>
      </w:r>
      <w:r w:rsidR="00AB3356">
        <w:t xml:space="preserve"> </w:t>
      </w:r>
      <w:r w:rsidR="00AB3356" w:rsidRPr="00DF1ED6">
        <w:t>(</w:t>
      </w:r>
      <w:r w:rsidR="00DF1ED6" w:rsidRPr="00DF1ED6">
        <w:t>D</w:t>
      </w:r>
      <w:r w:rsidR="00DF1ED6">
        <w:t xml:space="preserve">epartment for </w:t>
      </w:r>
      <w:r w:rsidR="00DF1ED6" w:rsidRPr="00DF1ED6">
        <w:t>E</w:t>
      </w:r>
      <w:r w:rsidR="00DF1ED6">
        <w:t xml:space="preserve">nvironment, </w:t>
      </w:r>
      <w:r w:rsidR="00AB3356" w:rsidRPr="00DF1ED6">
        <w:t>F</w:t>
      </w:r>
      <w:r w:rsidR="00DF1ED6">
        <w:t xml:space="preserve">ood and </w:t>
      </w:r>
      <w:r w:rsidR="00AB3356" w:rsidRPr="00DF1ED6">
        <w:t>R</w:t>
      </w:r>
      <w:r w:rsidR="00DF1ED6">
        <w:t xml:space="preserve">ural </w:t>
      </w:r>
      <w:r w:rsidR="00AB3356" w:rsidRPr="00DF1ED6">
        <w:t>A</w:t>
      </w:r>
      <w:r w:rsidR="00DF1ED6">
        <w:t>ffairs</w:t>
      </w:r>
      <w:r w:rsidR="00AB3356" w:rsidRPr="00DF1ED6">
        <w:t>, 2019</w:t>
      </w:r>
      <w:r w:rsidR="00AB3356">
        <w:t>)</w:t>
      </w:r>
      <w:r w:rsidR="007C48DE" w:rsidRPr="007C48DE">
        <w:t xml:space="preserve">. </w:t>
      </w:r>
    </w:p>
    <w:p w14:paraId="7547A279" w14:textId="77777777" w:rsidR="007C48DE" w:rsidRDefault="007C48DE" w:rsidP="007F0CFF">
      <w:pPr>
        <w:spacing w:line="360" w:lineRule="auto"/>
      </w:pPr>
    </w:p>
    <w:p w14:paraId="2865B2A1" w14:textId="31715C1F" w:rsidR="006A59DE" w:rsidRDefault="00BB72AB" w:rsidP="007F0CFF">
      <w:pPr>
        <w:spacing w:line="360" w:lineRule="auto"/>
      </w:pPr>
      <w:r w:rsidRPr="007F0CFF">
        <w:t>There are an estimated 3.8 million garden plots (front and back) in Greater London</w:t>
      </w:r>
      <w:r w:rsidR="001D1534">
        <w:t xml:space="preserve"> (</w:t>
      </w:r>
      <w:r w:rsidR="001D1534" w:rsidRPr="007F0CFF">
        <w:t>Wildlife Trust</w:t>
      </w:r>
      <w:r w:rsidR="001D1534">
        <w:t>, 2010)</w:t>
      </w:r>
      <w:r w:rsidRPr="007F0CFF">
        <w:t xml:space="preserve">. </w:t>
      </w:r>
      <w:r w:rsidR="001C4B35" w:rsidRPr="007F0CFF">
        <w:t>Private gardens make up approximately 24% of Greater London</w:t>
      </w:r>
      <w:r w:rsidR="00294B97">
        <w:t>,</w:t>
      </w:r>
      <w:r w:rsidR="001C4B35" w:rsidRPr="007F0CFF">
        <w:t xml:space="preserve"> o</w:t>
      </w:r>
      <w:r w:rsidR="0047776A">
        <w:t>f</w:t>
      </w:r>
      <w:r w:rsidR="001C4B35" w:rsidRPr="007F0CFF">
        <w:t xml:space="preserve"> which 57% is vegetated cover</w:t>
      </w:r>
      <w:r w:rsidR="00294B97">
        <w:t xml:space="preserve">, </w:t>
      </w:r>
      <w:r w:rsidR="00782FE5">
        <w:t>meaning that</w:t>
      </w:r>
      <w:r w:rsidR="001C4B35" w:rsidRPr="007F0CFF">
        <w:t xml:space="preserve"> approximately 14% of Greater London </w:t>
      </w:r>
      <w:r w:rsidR="00782FE5">
        <w:t>is made up of</w:t>
      </w:r>
      <w:r w:rsidR="001C4B35" w:rsidRPr="007F0CFF">
        <w:t xml:space="preserve"> </w:t>
      </w:r>
      <w:r w:rsidR="00782FE5">
        <w:t xml:space="preserve">private </w:t>
      </w:r>
      <w:r w:rsidR="001C4B35" w:rsidRPr="007F0CFF">
        <w:t>garden green space</w:t>
      </w:r>
      <w:r w:rsidR="00782FE5">
        <w:t xml:space="preserve"> (</w:t>
      </w:r>
      <w:r w:rsidR="00782FE5" w:rsidRPr="007F0CFF">
        <w:t>Wildlife Trust</w:t>
      </w:r>
      <w:r w:rsidR="00782FE5">
        <w:t>, 2010)</w:t>
      </w:r>
      <w:r w:rsidR="001C4B35" w:rsidRPr="007F0CFF">
        <w:t xml:space="preserve">. </w:t>
      </w:r>
      <w:r w:rsidR="00782FE5">
        <w:t>T</w:t>
      </w:r>
      <w:r w:rsidR="00782FE5" w:rsidRPr="007F0CFF">
        <w:t xml:space="preserve">he Wildlife Trust </w:t>
      </w:r>
      <w:r w:rsidR="00782FE5">
        <w:t>(2010) reported a 12%</w:t>
      </w:r>
      <w:r w:rsidR="00782FE5" w:rsidRPr="007F0CFF">
        <w:t xml:space="preserve"> loss </w:t>
      </w:r>
      <w:r w:rsidR="00782FE5">
        <w:t>in</w:t>
      </w:r>
      <w:r w:rsidR="00782FE5" w:rsidRPr="007F0CFF">
        <w:t xml:space="preserve"> vegetated garden </w:t>
      </w:r>
      <w:r w:rsidR="00782FE5">
        <w:t>cover</w:t>
      </w:r>
      <w:r w:rsidR="00FC14FB">
        <w:t xml:space="preserve"> in London</w:t>
      </w:r>
      <w:r w:rsidR="00782FE5">
        <w:t xml:space="preserve"> between 199</w:t>
      </w:r>
      <w:r w:rsidR="00FC14FB">
        <w:t>9</w:t>
      </w:r>
      <w:r w:rsidR="00782FE5">
        <w:t xml:space="preserve"> and 2008</w:t>
      </w:r>
      <w:r w:rsidR="00C8572F">
        <w:t xml:space="preserve"> </w:t>
      </w:r>
      <w:r w:rsidR="009C1F40" w:rsidRPr="007F0CFF">
        <w:t>result</w:t>
      </w:r>
      <w:r w:rsidR="00C8572F">
        <w:t>ing</w:t>
      </w:r>
      <w:r w:rsidR="009C1F40" w:rsidRPr="007F0CFF">
        <w:t xml:space="preserve"> in a los</w:t>
      </w:r>
      <w:r>
        <w:t>s</w:t>
      </w:r>
      <w:r w:rsidR="009C1F40" w:rsidRPr="007F0CFF">
        <w:t xml:space="preserve"> of wildlife</w:t>
      </w:r>
      <w:r w:rsidR="00C8572F">
        <w:t>,</w:t>
      </w:r>
      <w:r w:rsidR="009C1F40" w:rsidRPr="007F0CFF">
        <w:t xml:space="preserve"> including birds,</w:t>
      </w:r>
      <w:r>
        <w:t xml:space="preserve"> </w:t>
      </w:r>
      <w:r w:rsidR="009C1F40" w:rsidRPr="007F0CFF">
        <w:t xml:space="preserve">mammals, amphibia and invertebrates. Notable species </w:t>
      </w:r>
      <w:r>
        <w:t xml:space="preserve">at risk </w:t>
      </w:r>
      <w:r w:rsidR="009C1F40" w:rsidRPr="007F0CFF">
        <w:t>include hedgehog</w:t>
      </w:r>
      <w:r>
        <w:t>s</w:t>
      </w:r>
      <w:r w:rsidR="009C1F40" w:rsidRPr="007F0CFF">
        <w:t xml:space="preserve">, </w:t>
      </w:r>
      <w:r>
        <w:t xml:space="preserve">the </w:t>
      </w:r>
      <w:r w:rsidR="009C1F40" w:rsidRPr="007F0CFF">
        <w:t xml:space="preserve">house sparrow, </w:t>
      </w:r>
      <w:r>
        <w:t xml:space="preserve">the </w:t>
      </w:r>
      <w:r w:rsidR="009C1F40" w:rsidRPr="007F0CFF">
        <w:t xml:space="preserve">common frog, and </w:t>
      </w:r>
      <w:r>
        <w:t xml:space="preserve">the </w:t>
      </w:r>
      <w:r w:rsidR="009C1F40" w:rsidRPr="007F0CFF">
        <w:t>stag beetle</w:t>
      </w:r>
      <w:r w:rsidR="00C8572F">
        <w:t xml:space="preserve"> </w:t>
      </w:r>
      <w:r w:rsidR="002A387B">
        <w:t>(Wildlife Trust, 2010)</w:t>
      </w:r>
      <w:r w:rsidR="009C1F40" w:rsidRPr="007F0CFF">
        <w:t>.</w:t>
      </w:r>
      <w:r w:rsidR="00740061" w:rsidRPr="007F0CFF">
        <w:t xml:space="preserve"> </w:t>
      </w:r>
    </w:p>
    <w:p w14:paraId="0E4EA30C" w14:textId="77777777" w:rsidR="006A59DE" w:rsidRDefault="006A59DE" w:rsidP="007F0CFF">
      <w:pPr>
        <w:spacing w:line="360" w:lineRule="auto"/>
      </w:pPr>
    </w:p>
    <w:p w14:paraId="48698A0A" w14:textId="68DC574E" w:rsidR="00213591" w:rsidRPr="007F0CFF" w:rsidRDefault="00A6083F" w:rsidP="007F0CFF">
      <w:pPr>
        <w:spacing w:line="360" w:lineRule="auto"/>
      </w:pPr>
      <w:r>
        <w:t xml:space="preserve">Data from the </w:t>
      </w:r>
      <w:r w:rsidRPr="00CE39C0">
        <w:t>Office of National Statistics (2020)</w:t>
      </w:r>
      <w:r>
        <w:t xml:space="preserve"> suggests that 79% of Londoners have access to a private outdoor space</w:t>
      </w:r>
      <w:r w:rsidR="00DA27FA">
        <w:t>,</w:t>
      </w:r>
      <w:r>
        <w:t xml:space="preserve"> made up of 98% of those living in a house and 65% of those living in a flat, with on average 4.4 flats sharing a garden. </w:t>
      </w:r>
      <w:r w:rsidR="007C5544" w:rsidRPr="007F0CFF">
        <w:t xml:space="preserve">London’s </w:t>
      </w:r>
      <w:r w:rsidR="00740061" w:rsidRPr="007F0CFF">
        <w:t xml:space="preserve">residential </w:t>
      </w:r>
      <w:r w:rsidR="00C8572F">
        <w:t>gardens</w:t>
      </w:r>
      <w:r w:rsidR="00740061" w:rsidRPr="007F0CFF">
        <w:t xml:space="preserve"> offer an opportunity to </w:t>
      </w:r>
      <w:r w:rsidR="006E1500">
        <w:t>increase biodiversity</w:t>
      </w:r>
      <w:r w:rsidR="00740061" w:rsidRPr="007F0CFF">
        <w:t xml:space="preserve"> by making small adaptions to turn them into a ha</w:t>
      </w:r>
      <w:r w:rsidR="006E1500">
        <w:t>bitat</w:t>
      </w:r>
      <w:r w:rsidR="00740061" w:rsidRPr="007F0CFF">
        <w:t xml:space="preserve"> for wildlife.</w:t>
      </w:r>
      <w:r w:rsidR="006E1500">
        <w:t xml:space="preserve"> </w:t>
      </w:r>
      <w:r w:rsidR="00E90649">
        <w:t>Altering</w:t>
      </w:r>
      <w:r w:rsidR="006E1500" w:rsidRPr="006E1500">
        <w:t xml:space="preserve"> these spaces </w:t>
      </w:r>
      <w:r w:rsidR="00E90649">
        <w:t xml:space="preserve">to </w:t>
      </w:r>
      <w:r w:rsidR="006E1500" w:rsidRPr="006E1500">
        <w:t xml:space="preserve">accommodate nature could significantly contribute to </w:t>
      </w:r>
      <w:r w:rsidR="00C8572F">
        <w:t xml:space="preserve">London </w:t>
      </w:r>
      <w:r w:rsidR="006E1500" w:rsidRPr="006E1500">
        <w:t>fulfilling its aims as a National Park City</w:t>
      </w:r>
      <w:r w:rsidR="00213591" w:rsidRPr="006E1500">
        <w:t>.</w:t>
      </w:r>
      <w:r w:rsidR="00213591" w:rsidRPr="007F0CFF">
        <w:t xml:space="preserve"> </w:t>
      </w:r>
    </w:p>
    <w:p w14:paraId="089D1715" w14:textId="77D45825" w:rsidR="00D845AA" w:rsidRDefault="00D845AA" w:rsidP="007F0CFF">
      <w:pPr>
        <w:spacing w:line="360" w:lineRule="auto"/>
      </w:pPr>
    </w:p>
    <w:p w14:paraId="0BF14A0F" w14:textId="77777777" w:rsidR="00A65C6D" w:rsidRDefault="00A65C6D" w:rsidP="00A65C6D">
      <w:pPr>
        <w:pStyle w:val="Heading3"/>
        <w:spacing w:line="360" w:lineRule="auto"/>
        <w:rPr>
          <w:rFonts w:ascii="Times New Roman" w:hAnsi="Times New Roman" w:cs="Times New Roman"/>
        </w:rPr>
      </w:pPr>
      <w:r>
        <w:rPr>
          <w:rFonts w:ascii="Times New Roman" w:hAnsi="Times New Roman" w:cs="Times New Roman"/>
        </w:rPr>
        <w:t>Rewilding</w:t>
      </w:r>
    </w:p>
    <w:p w14:paraId="42B2D3CD" w14:textId="0E23886E" w:rsidR="00A65C6D" w:rsidRDefault="006A0F4B" w:rsidP="00A65C6D">
      <w:pPr>
        <w:spacing w:line="360" w:lineRule="auto"/>
      </w:pPr>
      <w:r>
        <w:t>It is said that the term ‘rewilding’ first appeared in print in 1990 (Johns, 2019)</w:t>
      </w:r>
      <w:r w:rsidR="00965B5E">
        <w:t>,</w:t>
      </w:r>
      <w:r>
        <w:t xml:space="preserve"> but it was </w:t>
      </w:r>
      <w:r w:rsidRPr="00F907CA">
        <w:t xml:space="preserve">Soule </w:t>
      </w:r>
      <w:r>
        <w:t>and</w:t>
      </w:r>
      <w:r w:rsidRPr="00F907CA">
        <w:t xml:space="preserve"> </w:t>
      </w:r>
      <w:proofErr w:type="spellStart"/>
      <w:r w:rsidRPr="00F907CA">
        <w:t>Noss</w:t>
      </w:r>
      <w:proofErr w:type="spellEnd"/>
      <w:r>
        <w:t xml:space="preserve"> who refined the term in </w:t>
      </w:r>
      <w:r w:rsidRPr="00F907CA">
        <w:t>1998</w:t>
      </w:r>
      <w:r>
        <w:t xml:space="preserve"> to include </w:t>
      </w:r>
      <w:r w:rsidR="00965B5E">
        <w:t xml:space="preserve">the conservation of </w:t>
      </w:r>
      <w:r>
        <w:t xml:space="preserve">large core reserves, corridors of connectivity for wildlife and </w:t>
      </w:r>
      <w:r w:rsidR="00024B60">
        <w:t xml:space="preserve">the protection of </w:t>
      </w:r>
      <w:r>
        <w:t xml:space="preserve">keystone species. </w:t>
      </w:r>
      <w:r w:rsidR="00A65C6D" w:rsidRPr="00F907CA">
        <w:t xml:space="preserve">For </w:t>
      </w:r>
      <w:r w:rsidR="00965B5E">
        <w:t xml:space="preserve">the </w:t>
      </w:r>
      <w:r w:rsidR="00A65C6D" w:rsidRPr="00F907CA">
        <w:t>purposes of this study, rewilding is defined as making places wilder again by bringing back greater diversity of life (</w:t>
      </w:r>
      <w:proofErr w:type="spellStart"/>
      <w:r w:rsidR="00A65C6D" w:rsidRPr="00F907CA">
        <w:t>Jørgensen</w:t>
      </w:r>
      <w:proofErr w:type="spellEnd"/>
      <w:r w:rsidR="00A65C6D" w:rsidRPr="00F907CA">
        <w:t>, 2015) and interpreted for an urban context as incorporating native plants and animals into urban infrastructure (Mills, et al., 2017)</w:t>
      </w:r>
      <w:r w:rsidR="005A2537">
        <w:t>. More recently terms such as ‘urban rewilding’ and ‘mini rewilding’ have been used (Stone, 2019); other related terms could include ‘</w:t>
      </w:r>
      <w:r w:rsidR="005A2537" w:rsidRPr="006A0F4B">
        <w:t>nature friendly</w:t>
      </w:r>
      <w:r w:rsidR="005A2537">
        <w:t>’</w:t>
      </w:r>
      <w:r w:rsidR="005A2537" w:rsidRPr="006A0F4B">
        <w:t xml:space="preserve"> or </w:t>
      </w:r>
      <w:r w:rsidR="005A2537">
        <w:t>‘</w:t>
      </w:r>
      <w:r w:rsidR="005A2537" w:rsidRPr="006A0F4B">
        <w:t>wildlife</w:t>
      </w:r>
      <w:r w:rsidR="005A2537">
        <w:t>’</w:t>
      </w:r>
      <w:r w:rsidR="005A2537" w:rsidRPr="006A0F4B">
        <w:t xml:space="preserve"> gardening</w:t>
      </w:r>
      <w:r>
        <w:t xml:space="preserve">. </w:t>
      </w:r>
      <w:r w:rsidR="00A65C6D" w:rsidRPr="00F907CA">
        <w:t xml:space="preserve">Urban rewilding has been advocated (Prior </w:t>
      </w:r>
      <w:r w:rsidR="000860FF">
        <w:t>and</w:t>
      </w:r>
      <w:r w:rsidR="00A65C6D" w:rsidRPr="00F907CA">
        <w:t xml:space="preserve"> Brady, 2017) and is inspired by a wider movement to reinstate </w:t>
      </w:r>
      <w:r w:rsidR="00A65C6D" w:rsidRPr="00F907CA">
        <w:lastRenderedPageBreak/>
        <w:t xml:space="preserve">self-regulating ecosystems in rural landscapes worldwide, championed by organisations such as Rewilding Earth (2020), Rewilding Europe (2020) and Rewilding Britain (2020), originating from the principle of restoring </w:t>
      </w:r>
      <w:r w:rsidR="000860FF">
        <w:t>‘</w:t>
      </w:r>
      <w:r w:rsidR="00A65C6D" w:rsidRPr="00F907CA">
        <w:t>big wilderness</w:t>
      </w:r>
      <w:r w:rsidR="000860FF">
        <w:t>’</w:t>
      </w:r>
      <w:r w:rsidR="00A65C6D" w:rsidRPr="00F907CA">
        <w:t xml:space="preserve"> (Soule </w:t>
      </w:r>
      <w:r w:rsidR="000860FF">
        <w:t>and</w:t>
      </w:r>
      <w:r w:rsidR="00A65C6D" w:rsidRPr="00F907CA">
        <w:t xml:space="preserve"> </w:t>
      </w:r>
      <w:proofErr w:type="spellStart"/>
      <w:r w:rsidR="00A65C6D" w:rsidRPr="00F907CA">
        <w:t>Noss</w:t>
      </w:r>
      <w:proofErr w:type="spellEnd"/>
      <w:r w:rsidR="00A65C6D" w:rsidRPr="00F907CA">
        <w:t>, 1998).</w:t>
      </w:r>
      <w:r w:rsidR="008B68CD">
        <w:t xml:space="preserve"> </w:t>
      </w:r>
    </w:p>
    <w:p w14:paraId="61743BB5" w14:textId="77777777" w:rsidR="00A65C6D" w:rsidRDefault="00A65C6D" w:rsidP="00A65C6D">
      <w:pPr>
        <w:spacing w:line="360" w:lineRule="auto"/>
      </w:pPr>
    </w:p>
    <w:p w14:paraId="43237F99" w14:textId="5C10DCE3" w:rsidR="00A65C6D" w:rsidRDefault="00A65C6D" w:rsidP="00A65C6D">
      <w:pPr>
        <w:spacing w:line="360" w:lineRule="auto"/>
      </w:pPr>
      <w:r>
        <w:t>Greening urban areas enhances biodiversity and benefits humans. Urban environments have potential to support high levels of biodiversity. The latest State of Nature survey by UK conservation organisations found foxes and herring gulls are moving from rural areas, where their conservation status is concerning, to built-up areas (</w:t>
      </w:r>
      <w:proofErr w:type="spellStart"/>
      <w:r>
        <w:t>Haydow</w:t>
      </w:r>
      <w:proofErr w:type="spellEnd"/>
      <w:r>
        <w:t>, et al., 2019). Further, populations of hedgehogs, which are classed as vulnerable to extinction</w:t>
      </w:r>
      <w:r w:rsidR="006279A6">
        <w:t>,</w:t>
      </w:r>
      <w:r>
        <w:t xml:space="preserve"> are showing signs of recovery in urban areas (</w:t>
      </w:r>
      <w:proofErr w:type="spellStart"/>
      <w:r>
        <w:t>Haydow</w:t>
      </w:r>
      <w:proofErr w:type="spellEnd"/>
      <w:r>
        <w:t>, et al., 2019). Species such as peregrine falcons have become city specialists, taking advantage of their tall buildings and feral pigeons (</w:t>
      </w:r>
      <w:proofErr w:type="spellStart"/>
      <w:r>
        <w:t>Kettel</w:t>
      </w:r>
      <w:proofErr w:type="spellEnd"/>
      <w:r>
        <w:t xml:space="preserve">, et al. 2019), while urban bumblebee colonies are more successful than those in agricultural areas (Samuelson, 2018). </w:t>
      </w:r>
    </w:p>
    <w:p w14:paraId="43E2D930" w14:textId="77777777" w:rsidR="00A65C6D" w:rsidRDefault="00A65C6D" w:rsidP="00A65C6D">
      <w:pPr>
        <w:spacing w:line="360" w:lineRule="auto"/>
      </w:pPr>
    </w:p>
    <w:p w14:paraId="70B2E0A6" w14:textId="3D528379" w:rsidR="00A65C6D" w:rsidRDefault="00A65C6D" w:rsidP="00A65C6D">
      <w:pPr>
        <w:spacing w:line="360" w:lineRule="auto"/>
      </w:pPr>
      <w:r>
        <w:t xml:space="preserve">Efforts to improve cities for wildlife are known to be effective, with targeted conservation measures achieving increases in urban populations of certain bat species (Hayhow, et al., 2016). </w:t>
      </w:r>
      <w:r w:rsidR="006279A6">
        <w:t>M</w:t>
      </w:r>
      <w:r>
        <w:t xml:space="preserve">easures such as creating ponds for amphibians, planting wildflower areas and providing nest boxes and food for songbirds </w:t>
      </w:r>
      <w:r w:rsidR="006279A6">
        <w:t>are</w:t>
      </w:r>
      <w:r>
        <w:t xml:space="preserve"> beneficial to wildlife (Sutherland, 2020). Indeed, urban ponds have been shown to attract similar numbers of invertebrates compared to non-urban ones, while boasting richer species diversity (Hill, et al., 2017). </w:t>
      </w:r>
    </w:p>
    <w:p w14:paraId="196134D2" w14:textId="77777777" w:rsidR="00A65C6D" w:rsidRDefault="00A65C6D" w:rsidP="00A65C6D">
      <w:pPr>
        <w:spacing w:line="360" w:lineRule="auto"/>
      </w:pPr>
    </w:p>
    <w:p w14:paraId="41342126" w14:textId="51D96039" w:rsidR="00A65C6D" w:rsidRPr="00F907CA" w:rsidRDefault="006279A6" w:rsidP="00A65C6D">
      <w:pPr>
        <w:spacing w:line="360" w:lineRule="auto"/>
      </w:pPr>
      <w:r>
        <w:t>Vegetation</w:t>
      </w:r>
      <w:r w:rsidR="00A65C6D">
        <w:t xml:space="preserve"> provides </w:t>
      </w:r>
      <w:r>
        <w:t>‘</w:t>
      </w:r>
      <w:r w:rsidR="00A65C6D">
        <w:t>ecosystem services</w:t>
      </w:r>
      <w:r>
        <w:t>’</w:t>
      </w:r>
      <w:r w:rsidR="00A65C6D">
        <w:t>, processes and outputs that are beneficial to humans (Costanza, 1997), with biodiversity having a positive impact on these functions (Harrison, et al., 2014). Cities can particularly benefit, with urban greenery helping to disperse air pollution (</w:t>
      </w:r>
      <w:proofErr w:type="spellStart"/>
      <w:r w:rsidR="00A65C6D">
        <w:t>Janhall</w:t>
      </w:r>
      <w:proofErr w:type="spellEnd"/>
      <w:r w:rsidR="00A65C6D">
        <w:t>, 2015)</w:t>
      </w:r>
      <w:r>
        <w:t xml:space="preserve"> </w:t>
      </w:r>
      <w:r w:rsidR="00A65C6D">
        <w:t>and counter problems of urban overheating and surface flooding that will increase with climate change (Gill, et al., 2007). Contact with nature is recommended for its multiple health and wellbeing benefits for people (</w:t>
      </w:r>
      <w:proofErr w:type="spellStart"/>
      <w:r w:rsidR="00A65C6D">
        <w:t>Maller</w:t>
      </w:r>
      <w:proofErr w:type="spellEnd"/>
      <w:r w:rsidR="00A65C6D">
        <w:t>, et al., 2006)</w:t>
      </w:r>
      <w:r>
        <w:t>.</w:t>
      </w:r>
      <w:r w:rsidR="00A65C6D">
        <w:t xml:space="preserve"> </w:t>
      </w:r>
      <w:r>
        <w:t>R</w:t>
      </w:r>
      <w:r w:rsidR="00A65C6D">
        <w:t xml:space="preserve">esidents of urban areas with a higher proportion of greenspace feel healthiest (Maas, et al., 2006). Further, the positive impact of urban greenspaces on psychological wellbeing increases with their biodiversity (Fuller, et al., 2007). </w:t>
      </w:r>
    </w:p>
    <w:p w14:paraId="44A0F465" w14:textId="77777777" w:rsidR="00A65C6D" w:rsidRDefault="00A65C6D" w:rsidP="007F0CFF">
      <w:pPr>
        <w:spacing w:line="360" w:lineRule="auto"/>
      </w:pPr>
    </w:p>
    <w:p w14:paraId="16EA84B9" w14:textId="15E91782" w:rsidR="00101468" w:rsidRPr="00101468" w:rsidRDefault="00101468" w:rsidP="00101468">
      <w:pPr>
        <w:pStyle w:val="Heading3"/>
        <w:spacing w:line="360" w:lineRule="auto"/>
        <w:rPr>
          <w:rFonts w:ascii="Times New Roman" w:hAnsi="Times New Roman" w:cs="Times New Roman"/>
        </w:rPr>
      </w:pPr>
      <w:r w:rsidRPr="00FC2274">
        <w:rPr>
          <w:rFonts w:ascii="Times New Roman" w:hAnsi="Times New Roman" w:cs="Times New Roman"/>
        </w:rPr>
        <w:lastRenderedPageBreak/>
        <w:t>Rewild My Street</w:t>
      </w:r>
    </w:p>
    <w:p w14:paraId="0D8B426B" w14:textId="64E7E8B3" w:rsidR="00D845AA" w:rsidRPr="007F0CFF" w:rsidRDefault="00D845AA" w:rsidP="007F0CFF">
      <w:pPr>
        <w:spacing w:line="360" w:lineRule="auto"/>
      </w:pPr>
      <w:r w:rsidRPr="007F0CFF">
        <w:t>Rewild My Street</w:t>
      </w:r>
      <w:r w:rsidR="00A76421">
        <w:t xml:space="preserve"> (2019)</w:t>
      </w:r>
      <w:r w:rsidRPr="007F0CFF">
        <w:t xml:space="preserve"> is the progression of a winning entry for the National Park City Foundation’s June 2017 international design ideas competition</w:t>
      </w:r>
      <w:r w:rsidR="000835B8">
        <w:t xml:space="preserve"> </w:t>
      </w:r>
      <w:r w:rsidRPr="000835B8">
        <w:rPr>
          <w:i/>
          <w:iCs/>
        </w:rPr>
        <w:t>Imagine London as a National Park City</w:t>
      </w:r>
      <w:r w:rsidRPr="007F0CFF">
        <w:t>. It explores how a typical London residential street can be adapted to improve biodiversity, supporting the Mayor of London’s vision to make the capital a National Park City</w:t>
      </w:r>
      <w:r w:rsidR="00A753C8">
        <w:t>;</w:t>
      </w:r>
      <w:r w:rsidRPr="007F0CFF">
        <w:t xml:space="preserve"> </w:t>
      </w:r>
      <w:r w:rsidR="00A753C8">
        <w:t xml:space="preserve">it is this work that inspired this research. </w:t>
      </w:r>
    </w:p>
    <w:p w14:paraId="02F94A70" w14:textId="77777777" w:rsidR="00D845AA" w:rsidRPr="007F0CFF" w:rsidRDefault="00D845AA" w:rsidP="007F0CFF">
      <w:pPr>
        <w:spacing w:line="360" w:lineRule="auto"/>
      </w:pPr>
    </w:p>
    <w:p w14:paraId="1CA138FB" w14:textId="2CD76850" w:rsidR="00D845AA" w:rsidRDefault="00D845AA" w:rsidP="007F0CFF">
      <w:pPr>
        <w:spacing w:line="360" w:lineRule="auto"/>
      </w:pPr>
      <w:r w:rsidRPr="007F0CFF">
        <w:t xml:space="preserve">The Rewild My Street </w:t>
      </w:r>
      <w:r w:rsidR="006279A6">
        <w:t>website</w:t>
      </w:r>
      <w:r w:rsidRPr="007F0CFF">
        <w:t xml:space="preserve"> </w:t>
      </w:r>
      <w:r w:rsidR="00085C99">
        <w:t>(</w:t>
      </w:r>
      <w:proofErr w:type="spellStart"/>
      <w:r w:rsidR="00085C99">
        <w:t>Moxon</w:t>
      </w:r>
      <w:proofErr w:type="spellEnd"/>
      <w:r w:rsidR="00085C99">
        <w:t xml:space="preserve">, 2019) </w:t>
      </w:r>
      <w:r w:rsidR="006279A6">
        <w:t>includes designs</w:t>
      </w:r>
      <w:r w:rsidRPr="007F0CFF">
        <w:t xml:space="preserve"> based on the Victorian terraced street typology</w:t>
      </w:r>
      <w:r w:rsidR="001F3F40">
        <w:t>,</w:t>
      </w:r>
      <w:r w:rsidRPr="007F0CFF">
        <w:t xml:space="preserve"> found in many London boroughs</w:t>
      </w:r>
      <w:r w:rsidR="001F3F40">
        <w:t>,</w:t>
      </w:r>
      <w:r w:rsidRPr="007F0CFF">
        <w:t xml:space="preserve"> to represent a typical residential street. Architectural drawings </w:t>
      </w:r>
      <w:r w:rsidR="00FC2274">
        <w:t xml:space="preserve">are </w:t>
      </w:r>
      <w:r w:rsidRPr="007F0CFF">
        <w:t xml:space="preserve">developed at different scales and projections </w:t>
      </w:r>
      <w:r w:rsidR="00E90649">
        <w:t xml:space="preserve">to </w:t>
      </w:r>
      <w:r w:rsidRPr="007F0CFF">
        <w:t>show how a notional street adapted for biodiversity could look, providing ideas for how to successfully integrate wildlife measures into existing properties. Rewild My Street offers affordable DIY as well as commercial options</w:t>
      </w:r>
      <w:r w:rsidR="00A753C8">
        <w:t xml:space="preserve"> to rewild urban private gardens</w:t>
      </w:r>
      <w:r w:rsidR="00FE1D46">
        <w:t>; a</w:t>
      </w:r>
      <w:r w:rsidR="004B5ED6">
        <w:t xml:space="preserve">t </w:t>
      </w:r>
      <w:r w:rsidR="0030268D">
        <w:t>January</w:t>
      </w:r>
      <w:r w:rsidR="004B5ED6">
        <w:t xml:space="preserve"> 202</w:t>
      </w:r>
      <w:r w:rsidR="0030268D">
        <w:t>1</w:t>
      </w:r>
      <w:r w:rsidR="004B5ED6" w:rsidRPr="00E54B39">
        <w:t xml:space="preserve">, </w:t>
      </w:r>
      <w:r w:rsidR="0030268D">
        <w:t>770</w:t>
      </w:r>
      <w:r w:rsidR="004B5ED6" w:rsidRPr="00E54B39">
        <w:t xml:space="preserve"> people </w:t>
      </w:r>
      <w:r w:rsidR="004B5ED6">
        <w:t xml:space="preserve">had subscribed to </w:t>
      </w:r>
      <w:r w:rsidR="00FE1D46">
        <w:t>the</w:t>
      </w:r>
      <w:r w:rsidR="004B5ED6">
        <w:t xml:space="preserve"> website.</w:t>
      </w:r>
      <w:r w:rsidR="00AA7D52">
        <w:t xml:space="preserve"> </w:t>
      </w:r>
    </w:p>
    <w:p w14:paraId="7CF35362" w14:textId="1DD2DE99" w:rsidR="00AA7D52" w:rsidRDefault="00AA7D52" w:rsidP="007F0CFF">
      <w:pPr>
        <w:spacing w:line="360" w:lineRule="auto"/>
      </w:pPr>
    </w:p>
    <w:p w14:paraId="3DB26122" w14:textId="7826D27C" w:rsidR="00AA7D52" w:rsidRPr="007F0CFF" w:rsidRDefault="00866695" w:rsidP="007F0CFF">
      <w:pPr>
        <w:spacing w:line="360" w:lineRule="auto"/>
      </w:pPr>
      <w:r>
        <w:t>It is</w:t>
      </w:r>
      <w:r w:rsidR="00A753C8">
        <w:t xml:space="preserve"> acknowledge</w:t>
      </w:r>
      <w:r>
        <w:t>d</w:t>
      </w:r>
      <w:r w:rsidR="00A753C8">
        <w:t xml:space="preserve"> that not all people in London live in a Victorian terrace street</w:t>
      </w:r>
      <w:r w:rsidR="001D62A5">
        <w:t>,</w:t>
      </w:r>
      <w:r w:rsidR="00A753C8">
        <w:t xml:space="preserve"> however, t</w:t>
      </w:r>
      <w:r w:rsidR="00AA7D52">
        <w:t xml:space="preserve">he </w:t>
      </w:r>
      <w:r w:rsidR="00A753C8">
        <w:t xml:space="preserve">rewilding options presented on the </w:t>
      </w:r>
      <w:r w:rsidR="00AA7D52">
        <w:t>Rewild My Street website</w:t>
      </w:r>
      <w:r w:rsidR="00A753C8">
        <w:t xml:space="preserve"> are relevant across London</w:t>
      </w:r>
      <w:r w:rsidR="00AF7CD4">
        <w:t>’s residential streets</w:t>
      </w:r>
      <w:r w:rsidR="00A753C8">
        <w:t>. The Rewild My Street website</w:t>
      </w:r>
      <w:r w:rsidR="00AA7D52">
        <w:t xml:space="preserve"> offers an opportunity to reach people across London to support the rewilding of urban private gardens.</w:t>
      </w:r>
      <w:r w:rsidR="00A753C8">
        <w:t xml:space="preserve"> T</w:t>
      </w:r>
      <w:r w:rsidR="00AA7D52">
        <w:t>he Rewild My Street website provides a basis upon which a</w:t>
      </w:r>
      <w:r w:rsidR="00C643C4">
        <w:t>n</w:t>
      </w:r>
      <w:r w:rsidR="00AA7D52">
        <w:t xml:space="preserve"> intervention strategy could be developed</w:t>
      </w:r>
      <w:r w:rsidR="00A753C8">
        <w:t>,</w:t>
      </w:r>
      <w:r w:rsidR="00AA7D52">
        <w:t xml:space="preserve"> with </w:t>
      </w:r>
      <w:r w:rsidR="00A753C8">
        <w:t>changes made</w:t>
      </w:r>
      <w:r w:rsidR="00AA7D52">
        <w:t xml:space="preserve"> to the website itself</w:t>
      </w:r>
      <w:r w:rsidR="00AF7CD4">
        <w:t>,</w:t>
      </w:r>
      <w:r w:rsidR="00AA7D52">
        <w:t xml:space="preserve"> </w:t>
      </w:r>
      <w:r w:rsidR="00AF7CD4">
        <w:t>coupled</w:t>
      </w:r>
      <w:r w:rsidR="00A753C8">
        <w:t xml:space="preserve"> with the development of</w:t>
      </w:r>
      <w:r w:rsidR="00AA7D52">
        <w:t xml:space="preserve"> supporting intervention</w:t>
      </w:r>
      <w:r w:rsidR="0030268D">
        <w:t>s</w:t>
      </w:r>
      <w:r w:rsidR="00AA7D52">
        <w:t xml:space="preserve"> </w:t>
      </w:r>
      <w:r w:rsidR="00A753C8">
        <w:t>to influence individual behaviour</w:t>
      </w:r>
      <w:r w:rsidR="00AF7CD4">
        <w:t xml:space="preserve"> in regard to the rewilding of urban private gardens</w:t>
      </w:r>
      <w:r w:rsidR="00AA7D52">
        <w:t xml:space="preserve">. </w:t>
      </w:r>
    </w:p>
    <w:p w14:paraId="41E03787" w14:textId="77777777" w:rsidR="00D845AA" w:rsidRPr="007F0CFF" w:rsidRDefault="00D845AA" w:rsidP="007F0CFF">
      <w:pPr>
        <w:spacing w:line="360" w:lineRule="auto"/>
      </w:pPr>
    </w:p>
    <w:p w14:paraId="327FC8C8" w14:textId="08E81ACC" w:rsidR="00D845AA" w:rsidRPr="007F0CFF" w:rsidRDefault="00D845AA" w:rsidP="007F0CFF">
      <w:pPr>
        <w:pStyle w:val="Heading2"/>
        <w:spacing w:line="360" w:lineRule="auto"/>
        <w:rPr>
          <w:rFonts w:ascii="Times New Roman" w:hAnsi="Times New Roman" w:cs="Times New Roman"/>
        </w:rPr>
      </w:pPr>
      <w:r w:rsidRPr="007F0CFF">
        <w:rPr>
          <w:rFonts w:ascii="Times New Roman" w:hAnsi="Times New Roman" w:cs="Times New Roman"/>
        </w:rPr>
        <w:t xml:space="preserve">Rationale </w:t>
      </w:r>
      <w:r w:rsidR="00D94FBC">
        <w:rPr>
          <w:rFonts w:ascii="Times New Roman" w:hAnsi="Times New Roman" w:cs="Times New Roman"/>
        </w:rPr>
        <w:t>for this research</w:t>
      </w:r>
    </w:p>
    <w:p w14:paraId="32ADDF52" w14:textId="45E07937" w:rsidR="00DC3EB0" w:rsidRPr="00E54B39" w:rsidRDefault="00D845AA" w:rsidP="00E54B39">
      <w:pPr>
        <w:spacing w:line="360" w:lineRule="auto"/>
      </w:pPr>
      <w:r w:rsidRPr="007F0CFF">
        <w:t xml:space="preserve">Greening streets </w:t>
      </w:r>
      <w:r w:rsidR="00E54B39">
        <w:t xml:space="preserve">for biodiversity </w:t>
      </w:r>
      <w:r w:rsidR="00DC6F4B">
        <w:t>provides ecosystem services, such as</w:t>
      </w:r>
      <w:r w:rsidRPr="007F0CFF">
        <w:t xml:space="preserve"> improv</w:t>
      </w:r>
      <w:r w:rsidR="00D94FBC">
        <w:t>e</w:t>
      </w:r>
      <w:r w:rsidR="00DC6F4B">
        <w:t>d</w:t>
      </w:r>
      <w:r w:rsidRPr="007F0CFF">
        <w:t xml:space="preserve"> air quality, reduc</w:t>
      </w:r>
      <w:r w:rsidR="00D94FBC">
        <w:t>e</w:t>
      </w:r>
      <w:r w:rsidR="00DC6F4B">
        <w:t>d</w:t>
      </w:r>
      <w:r w:rsidRPr="007F0CFF">
        <w:t xml:space="preserve"> urban overheating and flood risk associated with climate change,</w:t>
      </w:r>
      <w:r w:rsidR="00DC6F4B">
        <w:t xml:space="preserve"> and</w:t>
      </w:r>
      <w:r w:rsidRPr="007F0CFF">
        <w:t xml:space="preserve"> </w:t>
      </w:r>
      <w:r w:rsidR="00DC6F4B">
        <w:t>better</w:t>
      </w:r>
      <w:r w:rsidRPr="007F0CFF">
        <w:t xml:space="preserve"> health and</w:t>
      </w:r>
      <w:r w:rsidR="00DC6F4B">
        <w:t xml:space="preserve"> wellbeing </w:t>
      </w:r>
      <w:r w:rsidR="00DC6F4B" w:rsidRPr="00E54B39">
        <w:t>(Harrison et al</w:t>
      </w:r>
      <w:r w:rsidR="001F3F40">
        <w:t>.</w:t>
      </w:r>
      <w:r w:rsidR="00DC6F4B">
        <w:t>, 2014)</w:t>
      </w:r>
      <w:r w:rsidRPr="007F0CFF">
        <w:t>.</w:t>
      </w:r>
      <w:r w:rsidR="002573E4" w:rsidRPr="007F0CFF">
        <w:t xml:space="preserve"> </w:t>
      </w:r>
      <w:r w:rsidR="00C8572F">
        <w:t>A</w:t>
      </w:r>
      <w:r w:rsidR="00294B97">
        <w:t xml:space="preserve"> change in</w:t>
      </w:r>
      <w:r w:rsidR="002573E4" w:rsidRPr="007F0CFF">
        <w:t xml:space="preserve"> behaviour</w:t>
      </w:r>
      <w:r w:rsidR="00C8572F">
        <w:t xml:space="preserve"> </w:t>
      </w:r>
      <w:r w:rsidR="00D214BF">
        <w:t xml:space="preserve">by </w:t>
      </w:r>
      <w:r w:rsidR="002573E4" w:rsidRPr="007F0CFF">
        <w:t>Londoners</w:t>
      </w:r>
      <w:r w:rsidR="00D214BF">
        <w:t>,</w:t>
      </w:r>
      <w:r w:rsidR="002573E4" w:rsidRPr="007F0CFF">
        <w:t xml:space="preserve"> to transform their gardens</w:t>
      </w:r>
      <w:r w:rsidR="00D214BF">
        <w:t>, could support these outcomes.</w:t>
      </w:r>
    </w:p>
    <w:p w14:paraId="1AB2CCD2" w14:textId="77777777" w:rsidR="00DC3EB0" w:rsidRPr="007F0CFF" w:rsidRDefault="00DC3EB0" w:rsidP="007F0CFF">
      <w:pPr>
        <w:spacing w:line="360" w:lineRule="auto"/>
      </w:pPr>
    </w:p>
    <w:p w14:paraId="43F14D2E" w14:textId="44081455" w:rsidR="00D51562" w:rsidRDefault="00D51562" w:rsidP="00D51562">
      <w:pPr>
        <w:spacing w:line="360" w:lineRule="auto"/>
      </w:pPr>
      <w:r w:rsidRPr="007F0CFF">
        <w:t>Byerly et al</w:t>
      </w:r>
      <w:r w:rsidR="001F3F40">
        <w:t>.,</w:t>
      </w:r>
      <w:r w:rsidRPr="007F0CFF">
        <w:t xml:space="preserve"> (2018) identify the need to build up behavioural insights to achieve sustainability goals.</w:t>
      </w:r>
      <w:r>
        <w:t xml:space="preserve"> </w:t>
      </w:r>
      <w:r w:rsidR="00AF7CD4">
        <w:t>Research</w:t>
      </w:r>
      <w:r w:rsidR="00D214BF">
        <w:t xml:space="preserve"> </w:t>
      </w:r>
      <w:r w:rsidR="00AF7CD4">
        <w:t>has</w:t>
      </w:r>
      <w:r w:rsidR="00D214BF">
        <w:t xml:space="preserve"> been conducted </w:t>
      </w:r>
      <w:r w:rsidR="00AF7CD4">
        <w:t xml:space="preserve">to </w:t>
      </w:r>
      <w:r w:rsidR="00D214BF">
        <w:t>understand the personal and social factors that influence pro-environmental behaviour</w:t>
      </w:r>
      <w:r w:rsidR="00AF7CD4">
        <w:t>,</w:t>
      </w:r>
      <w:r w:rsidR="00D214BF">
        <w:t xml:space="preserve"> suggesting that age, gender, religion, social class, knowledge, control, a connection to nature, one</w:t>
      </w:r>
      <w:r w:rsidR="00DA3957">
        <w:t>’</w:t>
      </w:r>
      <w:r w:rsidR="00D214BF">
        <w:t xml:space="preserve">s childhood experiences, </w:t>
      </w:r>
      <w:r w:rsidR="00D214BF">
        <w:lastRenderedPageBreak/>
        <w:t>political and world view all play a part</w:t>
      </w:r>
      <w:r w:rsidR="00AF7CD4">
        <w:t xml:space="preserve"> (Gifford and Nilsson, 2014)</w:t>
      </w:r>
      <w:r w:rsidR="00D214BF">
        <w:t>, however, t</w:t>
      </w:r>
      <w:r>
        <w:t>o influence behaviour</w:t>
      </w:r>
      <w:r w:rsidR="00085E29">
        <w:t>,</w:t>
      </w:r>
      <w:r>
        <w:t xml:space="preserve"> it is important to specify the behaviour </w:t>
      </w:r>
      <w:r w:rsidR="00F31878">
        <w:t xml:space="preserve">in question </w:t>
      </w:r>
      <w:r>
        <w:t>as closely as possible</w:t>
      </w:r>
      <w:r w:rsidR="00D56869">
        <w:t xml:space="preserve">. </w:t>
      </w:r>
      <w:r w:rsidR="003F0B14">
        <w:t>The need for such specificity is highlighted by the vast heterogeneity and inconsistency in pro-environmental behaviours, for example</w:t>
      </w:r>
      <w:r w:rsidR="00F420F8">
        <w:t>,</w:t>
      </w:r>
      <w:r w:rsidR="003F0B14">
        <w:t xml:space="preserve"> a person can behave environmentally in terms of recycling but </w:t>
      </w:r>
      <w:r w:rsidR="00F31878">
        <w:t xml:space="preserve">can </w:t>
      </w:r>
      <w:r w:rsidR="003F0B14">
        <w:t>also regularly</w:t>
      </w:r>
      <w:r w:rsidR="0090561E">
        <w:t xml:space="preserve"> drive short distances which could otherwise be taken by active travel</w:t>
      </w:r>
      <w:r w:rsidR="00085E29">
        <w:t>; t</w:t>
      </w:r>
      <w:r w:rsidR="00A45184">
        <w:t xml:space="preserve">he </w:t>
      </w:r>
      <w:r w:rsidR="00F420F8">
        <w:t>determinants</w:t>
      </w:r>
      <w:r w:rsidR="00A45184">
        <w:t xml:space="preserve"> </w:t>
      </w:r>
      <w:r w:rsidR="00085E29">
        <w:t>of</w:t>
      </w:r>
      <w:r w:rsidR="00A45184">
        <w:t xml:space="preserve"> each </w:t>
      </w:r>
      <w:r w:rsidR="00085E29">
        <w:t xml:space="preserve">of these </w:t>
      </w:r>
      <w:r w:rsidR="00A45184">
        <w:t>behaviour</w:t>
      </w:r>
      <w:r w:rsidR="00085E29">
        <w:t>s</w:t>
      </w:r>
      <w:r w:rsidR="00A45184">
        <w:t xml:space="preserve"> are different (Bamberg </w:t>
      </w:r>
      <w:r w:rsidR="000860FF">
        <w:t>and</w:t>
      </w:r>
      <w:r w:rsidR="00A45184">
        <w:t xml:space="preserve"> Rees, 2015).</w:t>
      </w:r>
      <w:r w:rsidR="00824B19">
        <w:t xml:space="preserve"> </w:t>
      </w:r>
      <w:r w:rsidR="00D56869">
        <w:t xml:space="preserve">This research, therefore, aims to </w:t>
      </w:r>
      <w:r w:rsidR="00D56869" w:rsidRPr="007F0CFF">
        <w:t xml:space="preserve">understand </w:t>
      </w:r>
      <w:r w:rsidR="00D56869">
        <w:t xml:space="preserve">and influence </w:t>
      </w:r>
      <w:r w:rsidR="00AF7CD4">
        <w:t xml:space="preserve">the </w:t>
      </w:r>
      <w:r w:rsidR="00D56869" w:rsidRPr="007F0CFF">
        <w:t>conscious</w:t>
      </w:r>
      <w:r w:rsidR="00D56869">
        <w:t xml:space="preserve"> intent-orientated</w:t>
      </w:r>
      <w:r w:rsidR="00D56869" w:rsidRPr="007F0CFF">
        <w:t xml:space="preserve"> </w:t>
      </w:r>
      <w:r w:rsidR="00D56869">
        <w:t xml:space="preserve">rewilding </w:t>
      </w:r>
      <w:r w:rsidR="00D56869" w:rsidRPr="007F0CFF">
        <w:t>behaviour</w:t>
      </w:r>
      <w:r w:rsidR="00AF7CD4">
        <w:t xml:space="preserve"> of making adaptations to </w:t>
      </w:r>
      <w:r w:rsidR="00D56869" w:rsidRPr="007F0CFF">
        <w:t>one’s own private garden</w:t>
      </w:r>
      <w:r w:rsidR="00D56869">
        <w:t>.</w:t>
      </w:r>
      <w:r w:rsidR="00F31878">
        <w:t xml:space="preserve"> </w:t>
      </w:r>
      <w:r w:rsidR="00D56869">
        <w:t>T</w:t>
      </w:r>
      <w:r>
        <w:t xml:space="preserve">he Rewild My Street website </w:t>
      </w:r>
      <w:r w:rsidR="00D56869">
        <w:t>offers</w:t>
      </w:r>
      <w:r>
        <w:t xml:space="preserve"> </w:t>
      </w:r>
      <w:r w:rsidR="00D56869">
        <w:t>a</w:t>
      </w:r>
      <w:r>
        <w:t xml:space="preserve"> basis for </w:t>
      </w:r>
      <w:r w:rsidR="001F3F40">
        <w:t xml:space="preserve">the </w:t>
      </w:r>
      <w:r>
        <w:t>development of an intervention strategy</w:t>
      </w:r>
      <w:r w:rsidR="00F31878">
        <w:t xml:space="preserve"> to influence </w:t>
      </w:r>
      <w:r w:rsidR="001F3F40">
        <w:t>urban rewilding</w:t>
      </w:r>
      <w:r w:rsidR="00F31878">
        <w:t xml:space="preserve"> behaviour</w:t>
      </w:r>
      <w:r w:rsidRPr="007F0CFF">
        <w:t xml:space="preserve">. </w:t>
      </w:r>
    </w:p>
    <w:p w14:paraId="52385E1B" w14:textId="77777777" w:rsidR="00974FF0" w:rsidRPr="00974FF0" w:rsidRDefault="00974FF0" w:rsidP="007F0CFF">
      <w:pPr>
        <w:spacing w:line="360" w:lineRule="auto"/>
      </w:pPr>
    </w:p>
    <w:p w14:paraId="0049C643" w14:textId="1C821612" w:rsidR="00974FF0" w:rsidRPr="00974FF0" w:rsidRDefault="00974FF0" w:rsidP="00974FF0">
      <w:pPr>
        <w:pStyle w:val="Heading2"/>
        <w:spacing w:line="360" w:lineRule="auto"/>
        <w:rPr>
          <w:rFonts w:ascii="Times New Roman" w:hAnsi="Times New Roman" w:cs="Times New Roman"/>
        </w:rPr>
      </w:pPr>
      <w:r w:rsidRPr="00974FF0">
        <w:rPr>
          <w:rFonts w:ascii="Times New Roman" w:hAnsi="Times New Roman" w:cs="Times New Roman"/>
        </w:rPr>
        <w:t>Conceptual framework</w:t>
      </w:r>
    </w:p>
    <w:p w14:paraId="6010E58E" w14:textId="19A53A3E" w:rsidR="006D0E13" w:rsidRDefault="0054213D" w:rsidP="006D0E13">
      <w:pPr>
        <w:spacing w:line="360" w:lineRule="auto"/>
      </w:pPr>
      <w:proofErr w:type="spellStart"/>
      <w:r w:rsidRPr="007F0CFF">
        <w:t>Kok</w:t>
      </w:r>
      <w:proofErr w:type="spellEnd"/>
      <w:r w:rsidRPr="007F0CFF">
        <w:t xml:space="preserve"> (2015) identifies three major </w:t>
      </w:r>
      <w:r>
        <w:t>challenges</w:t>
      </w:r>
      <w:r w:rsidRPr="007F0CFF">
        <w:t xml:space="preserve"> in planning effective behaviour change interventions; (1) the correct identification of the change objectives, (2) selection of appropriate behaviour change method</w:t>
      </w:r>
      <w:r w:rsidR="00D56869">
        <w:t>s</w:t>
      </w:r>
      <w:r w:rsidRPr="007F0CFF">
        <w:t xml:space="preserve"> and (3) implementation of the intervention strategy. </w:t>
      </w:r>
      <w:r>
        <w:t xml:space="preserve"> </w:t>
      </w:r>
      <w:r w:rsidR="006D0E13" w:rsidRPr="007F0CFF">
        <w:t xml:space="preserve">Peters (2015) </w:t>
      </w:r>
      <w:r w:rsidR="006D0E13">
        <w:t>highlights the importan</w:t>
      </w:r>
      <w:r w:rsidR="006A59DE">
        <w:t>ce</w:t>
      </w:r>
      <w:r w:rsidR="006D0E13">
        <w:t xml:space="preserve"> of the correct</w:t>
      </w:r>
      <w:r w:rsidR="006D0E13" w:rsidRPr="007F0CFF">
        <w:t xml:space="preserve"> identification of </w:t>
      </w:r>
      <w:r w:rsidR="006D0E13">
        <w:t>areas for change</w:t>
      </w:r>
      <w:r w:rsidR="00085E29">
        <w:t xml:space="preserve">, </w:t>
      </w:r>
      <w:r w:rsidR="006D0E13" w:rsidRPr="006D0E13">
        <w:t>suggesting</w:t>
      </w:r>
      <w:r w:rsidR="006D0E13" w:rsidRPr="007F0CFF">
        <w:t xml:space="preserve"> a systematic search and synthesis of the existing literature</w:t>
      </w:r>
      <w:r w:rsidR="00085E29">
        <w:t>,</w:t>
      </w:r>
      <w:r w:rsidR="006D0E13" w:rsidRPr="007F0CFF">
        <w:t xml:space="preserve"> a qualitative exploration of the behavioural determinants and </w:t>
      </w:r>
      <w:r w:rsidR="006D0E13">
        <w:t>a</w:t>
      </w:r>
      <w:r w:rsidR="006D0E13" w:rsidRPr="007F0CFF">
        <w:t xml:space="preserve"> quantitative verification of determinants and beliefs. </w:t>
      </w:r>
    </w:p>
    <w:p w14:paraId="0B2C22FB" w14:textId="77777777" w:rsidR="006D0E13" w:rsidRPr="007F0CFF" w:rsidRDefault="006D0E13" w:rsidP="006D0E13">
      <w:pPr>
        <w:spacing w:line="360" w:lineRule="auto"/>
      </w:pPr>
    </w:p>
    <w:p w14:paraId="6B4BCBAB" w14:textId="70A758A8" w:rsidR="00C54900" w:rsidRPr="00C54900" w:rsidRDefault="00C54900" w:rsidP="00C54900">
      <w:pPr>
        <w:spacing w:line="360" w:lineRule="auto"/>
      </w:pPr>
      <w:r w:rsidRPr="00C54900">
        <w:t xml:space="preserve">Many frameworks exist upon which behaviour change interventions </w:t>
      </w:r>
      <w:r w:rsidR="00753182" w:rsidRPr="00C54900">
        <w:t>can be based;</w:t>
      </w:r>
      <w:r w:rsidRPr="00C54900">
        <w:t xml:space="preserve"> however, it is not clear which is the most comprehensive and conceptually coherent</w:t>
      </w:r>
      <w:r>
        <w:t xml:space="preserve"> (</w:t>
      </w:r>
      <w:r w:rsidRPr="00230078">
        <w:t xml:space="preserve">Michie, van </w:t>
      </w:r>
      <w:proofErr w:type="spellStart"/>
      <w:r w:rsidRPr="00230078">
        <w:t>Stralen</w:t>
      </w:r>
      <w:proofErr w:type="spellEnd"/>
      <w:r w:rsidRPr="00230078">
        <w:t xml:space="preserve">, </w:t>
      </w:r>
      <w:r w:rsidR="000860FF">
        <w:t>and</w:t>
      </w:r>
      <w:r w:rsidRPr="00230078">
        <w:t xml:space="preserve"> West, 2011</w:t>
      </w:r>
      <w:r>
        <w:t>).</w:t>
      </w:r>
      <w:r w:rsidRPr="00C54900">
        <w:t xml:space="preserve"> The Behaviour Change Wheel (BCW)</w:t>
      </w:r>
      <w:r>
        <w:t xml:space="preserve"> (</w:t>
      </w:r>
      <w:r w:rsidRPr="00230078">
        <w:t xml:space="preserve">Michie, </w:t>
      </w:r>
      <w:r>
        <w:t xml:space="preserve">et al., </w:t>
      </w:r>
      <w:r w:rsidRPr="00230078">
        <w:t>2011</w:t>
      </w:r>
      <w:r>
        <w:t>)</w:t>
      </w:r>
      <w:r w:rsidR="0033005B">
        <w:t>, an intervention development framework,</w:t>
      </w:r>
      <w:r w:rsidRPr="00C54900">
        <w:t xml:space="preserve"> aims to overcome this problem </w:t>
      </w:r>
      <w:r>
        <w:t>by</w:t>
      </w:r>
      <w:r w:rsidRPr="00C54900">
        <w:t xml:space="preserve"> synthesiz</w:t>
      </w:r>
      <w:r>
        <w:t>ing</w:t>
      </w:r>
      <w:r w:rsidRPr="00C54900">
        <w:t xml:space="preserve"> 19 behaviour change frameworks with </w:t>
      </w:r>
      <w:r>
        <w:t>a behavioural</w:t>
      </w:r>
      <w:r w:rsidRPr="00C54900">
        <w:t xml:space="preserve"> model sitting at its centre.</w:t>
      </w:r>
      <w:r w:rsidR="00AB03FD">
        <w:t xml:space="preserve"> </w:t>
      </w:r>
    </w:p>
    <w:p w14:paraId="6DFD3AC4" w14:textId="4A955872" w:rsidR="00C54900" w:rsidRDefault="00C54900" w:rsidP="00C54900">
      <w:pPr>
        <w:spacing w:line="360" w:lineRule="auto"/>
      </w:pPr>
    </w:p>
    <w:p w14:paraId="103A0A91" w14:textId="2CE2C756" w:rsidR="000A7DEF" w:rsidRDefault="00C54900" w:rsidP="007F0CFF">
      <w:pPr>
        <w:spacing w:line="360" w:lineRule="auto"/>
      </w:pPr>
      <w:r>
        <w:t>The</w:t>
      </w:r>
      <w:r w:rsidRPr="007F0CFF">
        <w:t xml:space="preserve"> behavioural model </w:t>
      </w:r>
      <w:r>
        <w:t>at the centre of the BCW is the COM-B model (</w:t>
      </w:r>
      <w:r w:rsidRPr="00230078">
        <w:t xml:space="preserve">Michie, </w:t>
      </w:r>
      <w:r>
        <w:t>et al.</w:t>
      </w:r>
      <w:r w:rsidRPr="00230078">
        <w:t>, 2011</w:t>
      </w:r>
      <w:r>
        <w:t>)</w:t>
      </w:r>
      <w:r w:rsidRPr="007F0CFF">
        <w:t xml:space="preserve">. The COM-B model postulates that behaviour comes about from an interaction between one's </w:t>
      </w:r>
      <w:r w:rsidRPr="00435F56">
        <w:rPr>
          <w:i/>
          <w:iCs/>
        </w:rPr>
        <w:t>capability</w:t>
      </w:r>
      <w:r w:rsidRPr="007F0CFF">
        <w:t xml:space="preserve"> to perform a behaviour, the </w:t>
      </w:r>
      <w:r w:rsidRPr="00435F56">
        <w:rPr>
          <w:i/>
          <w:iCs/>
        </w:rPr>
        <w:t>opportunity</w:t>
      </w:r>
      <w:r w:rsidRPr="007F0CFF">
        <w:t xml:space="preserve">, and </w:t>
      </w:r>
      <w:r w:rsidRPr="00435F56">
        <w:rPr>
          <w:i/>
          <w:iCs/>
        </w:rPr>
        <w:t>motivation</w:t>
      </w:r>
      <w:r w:rsidRPr="007F0CFF">
        <w:t xml:space="preserve"> to carry out that behaviour (Michie, </w:t>
      </w:r>
      <w:r>
        <w:t>et al.</w:t>
      </w:r>
      <w:r w:rsidRPr="007F0CFF">
        <w:t>, 2011).</w:t>
      </w:r>
      <w:r>
        <w:t xml:space="preserve"> </w:t>
      </w:r>
      <w:r w:rsidRPr="00C54900">
        <w:t>The BCW provides an evidence</w:t>
      </w:r>
      <w:r w:rsidR="0012718B">
        <w:t>-</w:t>
      </w:r>
      <w:r w:rsidRPr="00C54900">
        <w:t>based stepped approach to changing behaviours encouraging intervention designers to consider a full range of options, choosing only those that are most promising</w:t>
      </w:r>
      <w:r w:rsidR="00753182">
        <w:t xml:space="preserve"> (Michie, Atkins, West, 2014)</w:t>
      </w:r>
      <w:r w:rsidRPr="00C54900">
        <w:t xml:space="preserve">. </w:t>
      </w:r>
      <w:r w:rsidR="00744BB9">
        <w:t xml:space="preserve"> </w:t>
      </w:r>
      <w:r w:rsidR="0012718B">
        <w:t xml:space="preserve">The COM-B model and the BCW </w:t>
      </w:r>
      <w:r w:rsidR="00B72FF4">
        <w:t>offer</w:t>
      </w:r>
      <w:r w:rsidR="0012718B">
        <w:t xml:space="preserve"> a logical approach to overcome the challenges identified by </w:t>
      </w:r>
      <w:proofErr w:type="spellStart"/>
      <w:r w:rsidR="0012718B">
        <w:t>Kok</w:t>
      </w:r>
      <w:proofErr w:type="spellEnd"/>
      <w:r w:rsidR="0012718B">
        <w:t xml:space="preserve"> (2015).</w:t>
      </w:r>
    </w:p>
    <w:p w14:paraId="692EC5CE" w14:textId="42676613" w:rsidR="009527F3" w:rsidRDefault="009527F3" w:rsidP="007F0CFF">
      <w:pPr>
        <w:spacing w:line="360" w:lineRule="auto"/>
      </w:pPr>
    </w:p>
    <w:p w14:paraId="13C3B282" w14:textId="7A8197C7" w:rsidR="009527F3" w:rsidRDefault="009527F3" w:rsidP="009527F3">
      <w:pPr>
        <w:spacing w:line="360" w:lineRule="auto"/>
      </w:pPr>
      <w:r w:rsidRPr="009527F3">
        <w:t>The BCW follows three stages towards intervention design</w:t>
      </w:r>
      <w:r w:rsidR="00CE3C59">
        <w:t xml:space="preserve"> (Michie, </w:t>
      </w:r>
      <w:r w:rsidR="00267E96">
        <w:t>et al.</w:t>
      </w:r>
      <w:r w:rsidR="00CE3C59">
        <w:t>, 2014)</w:t>
      </w:r>
      <w:r w:rsidRPr="009527F3">
        <w:t>. Stage one involves understanding the behaviour</w:t>
      </w:r>
      <w:r w:rsidR="00CE3C59">
        <w:t xml:space="preserve"> using the COM-B model</w:t>
      </w:r>
      <w:r w:rsidRPr="009527F3">
        <w:t>.</w:t>
      </w:r>
      <w:r w:rsidR="00CE3C59">
        <w:t xml:space="preserve"> </w:t>
      </w:r>
      <w:r w:rsidRPr="009527F3">
        <w:t>Stage two</w:t>
      </w:r>
      <w:r w:rsidR="00D56869">
        <w:t>,</w:t>
      </w:r>
      <w:r w:rsidRPr="009527F3">
        <w:t xml:space="preserve"> involves the identification of intervention </w:t>
      </w:r>
      <w:r w:rsidR="0012718B">
        <w:t>options</w:t>
      </w:r>
      <w:r w:rsidRPr="009527F3">
        <w:t xml:space="preserve"> including the selection of relevant </w:t>
      </w:r>
      <w:r w:rsidRPr="00CE3C59">
        <w:rPr>
          <w:i/>
          <w:iCs/>
        </w:rPr>
        <w:t>intervention functions</w:t>
      </w:r>
      <w:r w:rsidR="00D56869">
        <w:rPr>
          <w:i/>
          <w:iCs/>
        </w:rPr>
        <w:t xml:space="preserve"> </w:t>
      </w:r>
      <w:r w:rsidR="00D56869">
        <w:t xml:space="preserve">and </w:t>
      </w:r>
      <w:r w:rsidR="00D56869">
        <w:rPr>
          <w:i/>
          <w:iCs/>
        </w:rPr>
        <w:t>policy categories</w:t>
      </w:r>
      <w:r w:rsidRPr="009527F3">
        <w:t xml:space="preserve">. </w:t>
      </w:r>
      <w:r w:rsidRPr="00CE3C59">
        <w:rPr>
          <w:i/>
          <w:iCs/>
        </w:rPr>
        <w:t>Intervention functions</w:t>
      </w:r>
      <w:r w:rsidRPr="009527F3">
        <w:t xml:space="preserve"> include education</w:t>
      </w:r>
      <w:r w:rsidR="0012718B">
        <w:t>,</w:t>
      </w:r>
      <w:r w:rsidRPr="009527F3">
        <w:t xml:space="preserve"> persuasion</w:t>
      </w:r>
      <w:r w:rsidR="0012718B">
        <w:t>,</w:t>
      </w:r>
      <w:r w:rsidRPr="009527F3">
        <w:t xml:space="preserve"> incentivisation</w:t>
      </w:r>
      <w:r w:rsidR="0012718B">
        <w:t>,</w:t>
      </w:r>
      <w:r w:rsidRPr="009527F3">
        <w:t xml:space="preserve"> coercion</w:t>
      </w:r>
      <w:r w:rsidR="0012718B">
        <w:t>,</w:t>
      </w:r>
      <w:r w:rsidRPr="009527F3">
        <w:t xml:space="preserve"> training</w:t>
      </w:r>
      <w:r w:rsidR="0012718B">
        <w:t>,</w:t>
      </w:r>
      <w:r w:rsidRPr="009527F3">
        <w:t xml:space="preserve"> restriction</w:t>
      </w:r>
      <w:r w:rsidR="0012718B">
        <w:t>,</w:t>
      </w:r>
      <w:r w:rsidRPr="009527F3">
        <w:t xml:space="preserve"> environmental restructuring</w:t>
      </w:r>
      <w:r w:rsidR="0012718B">
        <w:t>,</w:t>
      </w:r>
      <w:r w:rsidRPr="009527F3">
        <w:t xml:space="preserve"> modelling and enablement. </w:t>
      </w:r>
      <w:r w:rsidR="00D56869">
        <w:t xml:space="preserve">Possible </w:t>
      </w:r>
      <w:r w:rsidR="00D56869">
        <w:rPr>
          <w:i/>
          <w:iCs/>
        </w:rPr>
        <w:t>p</w:t>
      </w:r>
      <w:r w:rsidRPr="00CE3C59">
        <w:rPr>
          <w:i/>
          <w:iCs/>
        </w:rPr>
        <w:t>olicy categories</w:t>
      </w:r>
      <w:r w:rsidRPr="009527F3">
        <w:t xml:space="preserve"> to</w:t>
      </w:r>
      <w:r w:rsidR="001F3F40">
        <w:t xml:space="preserve"> support</w:t>
      </w:r>
      <w:r w:rsidRPr="009527F3">
        <w:t xml:space="preserve"> </w:t>
      </w:r>
      <w:r w:rsidRPr="00CE3C59">
        <w:rPr>
          <w:i/>
          <w:iCs/>
        </w:rPr>
        <w:t>intervention function</w:t>
      </w:r>
      <w:r w:rsidR="00D56869">
        <w:rPr>
          <w:i/>
          <w:iCs/>
        </w:rPr>
        <w:t xml:space="preserve"> </w:t>
      </w:r>
      <w:r w:rsidR="00007EB6">
        <w:t>delivery</w:t>
      </w:r>
      <w:r w:rsidR="0012718B">
        <w:rPr>
          <w:i/>
          <w:iCs/>
        </w:rPr>
        <w:t xml:space="preserve"> </w:t>
      </w:r>
      <w:r w:rsidR="0012718B">
        <w:t xml:space="preserve">include use of guidelines, environmental or social planning, communications and marketing, legislation, service provision, regulation and fiscal measures. </w:t>
      </w:r>
      <w:r w:rsidR="0033005B">
        <w:t xml:space="preserve">The </w:t>
      </w:r>
      <w:r w:rsidR="0033005B">
        <w:rPr>
          <w:i/>
          <w:iCs/>
        </w:rPr>
        <w:t xml:space="preserve">intervention functions </w:t>
      </w:r>
      <w:r w:rsidR="0033005B">
        <w:t xml:space="preserve">and </w:t>
      </w:r>
      <w:r w:rsidR="0033005B">
        <w:rPr>
          <w:i/>
          <w:iCs/>
        </w:rPr>
        <w:t xml:space="preserve">policy categories </w:t>
      </w:r>
      <w:r w:rsidR="0033005B">
        <w:t>are considered for their a</w:t>
      </w:r>
      <w:r w:rsidR="0033005B" w:rsidRPr="0033005B">
        <w:t xml:space="preserve">ffordability, </w:t>
      </w:r>
      <w:r w:rsidR="0033005B">
        <w:t>p</w:t>
      </w:r>
      <w:r w:rsidR="0033005B" w:rsidRPr="0033005B">
        <w:t xml:space="preserve">racticability, </w:t>
      </w:r>
      <w:r w:rsidR="0033005B">
        <w:t>potential e</w:t>
      </w:r>
      <w:r w:rsidR="0033005B" w:rsidRPr="0033005B">
        <w:t xml:space="preserve">ffectiveness and cost-effectiveness, </w:t>
      </w:r>
      <w:r w:rsidR="0033005B">
        <w:t>a</w:t>
      </w:r>
      <w:r w:rsidR="0033005B" w:rsidRPr="0033005B">
        <w:t xml:space="preserve">cceptability, </w:t>
      </w:r>
      <w:r w:rsidR="0033005B">
        <w:t>s</w:t>
      </w:r>
      <w:r w:rsidR="0033005B" w:rsidRPr="0033005B">
        <w:t>ide-effects and safety</w:t>
      </w:r>
      <w:r w:rsidR="0033005B">
        <w:t xml:space="preserve"> and e</w:t>
      </w:r>
      <w:r w:rsidR="0033005B" w:rsidRPr="0033005B">
        <w:t>quity</w:t>
      </w:r>
      <w:r w:rsidR="0033005B">
        <w:t>.</w:t>
      </w:r>
      <w:r w:rsidR="0033005B" w:rsidRPr="0033005B">
        <w:t xml:space="preserve"> </w:t>
      </w:r>
      <w:r w:rsidR="00007EB6">
        <w:t>Stage three</w:t>
      </w:r>
      <w:r w:rsidR="0012718B">
        <w:t xml:space="preserve"> </w:t>
      </w:r>
      <w:r w:rsidRPr="009527F3">
        <w:t>involves identification of intervention content</w:t>
      </w:r>
      <w:r w:rsidR="00CE3C59">
        <w:t xml:space="preserve">, </w:t>
      </w:r>
      <w:r w:rsidRPr="009527F3">
        <w:t>implementation options</w:t>
      </w:r>
      <w:r w:rsidR="00CE3C59">
        <w:t xml:space="preserve"> and </w:t>
      </w:r>
      <w:r w:rsidRPr="009527F3">
        <w:t>selection of behaviour change techniques</w:t>
      </w:r>
      <w:r w:rsidR="00D21C64">
        <w:t xml:space="preserve"> (BCTs)</w:t>
      </w:r>
      <w:r w:rsidR="00007EB6">
        <w:t xml:space="preserve"> </w:t>
      </w:r>
      <w:r w:rsidR="0012718B">
        <w:t>(</w:t>
      </w:r>
      <w:r w:rsidR="0012718B" w:rsidRPr="00230078">
        <w:t>Michie et al., 2013</w:t>
      </w:r>
      <w:r w:rsidR="0012718B">
        <w:t>)</w:t>
      </w:r>
      <w:r w:rsidRPr="009527F3">
        <w:t>.</w:t>
      </w:r>
    </w:p>
    <w:p w14:paraId="4A345E74" w14:textId="77777777" w:rsidR="00D019DE" w:rsidRDefault="00D019DE" w:rsidP="007F0CFF">
      <w:pPr>
        <w:pStyle w:val="Heading2"/>
        <w:spacing w:line="360" w:lineRule="auto"/>
        <w:rPr>
          <w:rFonts w:ascii="Times New Roman" w:hAnsi="Times New Roman" w:cs="Times New Roman"/>
        </w:rPr>
      </w:pPr>
    </w:p>
    <w:p w14:paraId="5219D75D" w14:textId="6E68EC0B" w:rsidR="00780D38" w:rsidRPr="007F0CFF" w:rsidRDefault="00780D38" w:rsidP="007F0CFF">
      <w:pPr>
        <w:pStyle w:val="Heading2"/>
        <w:spacing w:line="360" w:lineRule="auto"/>
        <w:rPr>
          <w:rFonts w:ascii="Times New Roman" w:hAnsi="Times New Roman" w:cs="Times New Roman"/>
        </w:rPr>
      </w:pPr>
      <w:r w:rsidRPr="007F0CFF">
        <w:rPr>
          <w:rFonts w:ascii="Times New Roman" w:hAnsi="Times New Roman" w:cs="Times New Roman"/>
        </w:rPr>
        <w:t>Aim</w:t>
      </w:r>
    </w:p>
    <w:p w14:paraId="5CF6E269" w14:textId="0F101988" w:rsidR="00435F56" w:rsidRDefault="0012718B" w:rsidP="00435F56">
      <w:pPr>
        <w:spacing w:line="360" w:lineRule="auto"/>
      </w:pPr>
      <w:r>
        <w:t>T</w:t>
      </w:r>
      <w:r w:rsidR="00435F56" w:rsidRPr="007F0CFF">
        <w:t xml:space="preserve">his research </w:t>
      </w:r>
      <w:r w:rsidR="00435F56">
        <w:t>aims to</w:t>
      </w:r>
      <w:r w:rsidR="00435F56" w:rsidRPr="007F0CFF">
        <w:t xml:space="preserve"> </w:t>
      </w:r>
      <w:r w:rsidR="00506B89">
        <w:t>understand and influence the behaviour of</w:t>
      </w:r>
      <w:r w:rsidR="00506B89" w:rsidRPr="007F0CFF">
        <w:t xml:space="preserve"> </w:t>
      </w:r>
      <w:r w:rsidR="00506B89">
        <w:t>rewilding</w:t>
      </w:r>
      <w:r w:rsidR="00435F56" w:rsidRPr="007F0CFF">
        <w:t xml:space="preserve"> in relation to change</w:t>
      </w:r>
      <w:r w:rsidR="00435F56">
        <w:t xml:space="preserve">s to </w:t>
      </w:r>
      <w:r w:rsidR="00435F56" w:rsidRPr="007F0CFF">
        <w:t>private gardens within London</w:t>
      </w:r>
      <w:r w:rsidR="00D019DE">
        <w:t>; t</w:t>
      </w:r>
      <w:r w:rsidR="00061AC9">
        <w:t>his research aims to develop an</w:t>
      </w:r>
      <w:r w:rsidR="00D019DE">
        <w:t xml:space="preserve"> </w:t>
      </w:r>
      <w:r w:rsidR="00435F56">
        <w:t xml:space="preserve">intervention strategy </w:t>
      </w:r>
      <w:r w:rsidR="00D019DE">
        <w:t xml:space="preserve">to influence this behaviour </w:t>
      </w:r>
      <w:r w:rsidR="00435F56">
        <w:t xml:space="preserve">using </w:t>
      </w:r>
      <w:r w:rsidR="00D019DE">
        <w:t xml:space="preserve">the </w:t>
      </w:r>
      <w:r w:rsidR="00435F56">
        <w:t xml:space="preserve">Rewild My Street </w:t>
      </w:r>
      <w:r w:rsidR="00D019DE">
        <w:t>website</w:t>
      </w:r>
      <w:r w:rsidR="00435F56">
        <w:t xml:space="preserve"> as </w:t>
      </w:r>
      <w:r w:rsidR="00506B89">
        <w:t xml:space="preserve">a </w:t>
      </w:r>
      <w:r w:rsidR="00435F56">
        <w:t>basis for intervention development.</w:t>
      </w:r>
    </w:p>
    <w:p w14:paraId="5485EAA9" w14:textId="374958DD" w:rsidR="00430BAE" w:rsidRPr="007F0CFF" w:rsidRDefault="00430BAE" w:rsidP="007F0CFF">
      <w:pPr>
        <w:spacing w:line="360" w:lineRule="auto"/>
      </w:pPr>
    </w:p>
    <w:p w14:paraId="13E2F4EC" w14:textId="6402A62B" w:rsidR="00780D38" w:rsidRPr="007F0CFF" w:rsidRDefault="00780D38" w:rsidP="007F0CFF">
      <w:pPr>
        <w:pStyle w:val="Heading2"/>
        <w:spacing w:line="360" w:lineRule="auto"/>
        <w:rPr>
          <w:rFonts w:ascii="Times New Roman" w:hAnsi="Times New Roman" w:cs="Times New Roman"/>
        </w:rPr>
      </w:pPr>
      <w:r w:rsidRPr="007F0CFF">
        <w:rPr>
          <w:rFonts w:ascii="Times New Roman" w:hAnsi="Times New Roman" w:cs="Times New Roman"/>
        </w:rPr>
        <w:t>Objectives</w:t>
      </w:r>
    </w:p>
    <w:p w14:paraId="54ADBC4D" w14:textId="26188E0F" w:rsidR="00780D38" w:rsidRPr="007F0CFF" w:rsidRDefault="00780D38" w:rsidP="007F0CFF">
      <w:pPr>
        <w:spacing w:line="360" w:lineRule="auto"/>
      </w:pPr>
      <w:r w:rsidRPr="007F0CFF">
        <w:t>The research aim will be achieved by completion of the following objectives:</w:t>
      </w:r>
    </w:p>
    <w:p w14:paraId="3A5813AE" w14:textId="4E6D788A" w:rsidR="00E410A9" w:rsidRPr="007F0CFF" w:rsidRDefault="00E410A9" w:rsidP="007F0CFF">
      <w:pPr>
        <w:pStyle w:val="ListParagraph"/>
        <w:numPr>
          <w:ilvl w:val="0"/>
          <w:numId w:val="8"/>
        </w:numPr>
        <w:spacing w:line="360" w:lineRule="auto"/>
      </w:pPr>
      <w:r w:rsidRPr="007F0CFF">
        <w:t xml:space="preserve">A scoping review of the existing literature on </w:t>
      </w:r>
      <w:r w:rsidR="00085E29">
        <w:t xml:space="preserve">intent-orientated </w:t>
      </w:r>
      <w:r w:rsidRPr="007F0CFF">
        <w:t>pro-environmental behaviour</w:t>
      </w:r>
      <w:r w:rsidR="003F3F2F">
        <w:t>s</w:t>
      </w:r>
      <w:r w:rsidR="00085E29">
        <w:t>, with a focus on urban rewilding,</w:t>
      </w:r>
      <w:r w:rsidRPr="007F0CFF">
        <w:t xml:space="preserve"> framed using the COM-B model of behaviour</w:t>
      </w:r>
      <w:r w:rsidR="00A06F87">
        <w:t xml:space="preserve"> and the </w:t>
      </w:r>
      <w:r w:rsidR="00085E29">
        <w:t>BCW</w:t>
      </w:r>
      <w:r w:rsidRPr="007F0CFF">
        <w:t>.</w:t>
      </w:r>
    </w:p>
    <w:p w14:paraId="5FF7DFAA" w14:textId="5FC072F9" w:rsidR="00E410A9" w:rsidRPr="007F0CFF" w:rsidRDefault="00C22333" w:rsidP="007F0CFF">
      <w:pPr>
        <w:pStyle w:val="ListParagraph"/>
        <w:numPr>
          <w:ilvl w:val="0"/>
          <w:numId w:val="8"/>
        </w:numPr>
        <w:spacing w:line="360" w:lineRule="auto"/>
      </w:pPr>
      <w:r>
        <w:t>Sequential m</w:t>
      </w:r>
      <w:r w:rsidR="00E410A9" w:rsidRPr="007F0CFF">
        <w:t>ixed methods research including interviews and a quantitative survey</w:t>
      </w:r>
      <w:r w:rsidR="007E1B31">
        <w:t xml:space="preserve"> </w:t>
      </w:r>
      <w:r w:rsidR="00E410A9" w:rsidRPr="007F0CFF">
        <w:t xml:space="preserve">to understand </w:t>
      </w:r>
      <w:r w:rsidR="003F3F2F">
        <w:t xml:space="preserve">the </w:t>
      </w:r>
      <w:r w:rsidR="00E410A9" w:rsidRPr="0012718B">
        <w:rPr>
          <w:i/>
          <w:iCs/>
        </w:rPr>
        <w:t>capability</w:t>
      </w:r>
      <w:r w:rsidR="00E410A9" w:rsidRPr="007F0CFF">
        <w:t xml:space="preserve">, </w:t>
      </w:r>
      <w:r w:rsidR="00E410A9" w:rsidRPr="0012718B">
        <w:rPr>
          <w:i/>
          <w:iCs/>
        </w:rPr>
        <w:t>opportunity</w:t>
      </w:r>
      <w:r w:rsidR="00E410A9" w:rsidRPr="007F0CFF">
        <w:t xml:space="preserve"> and </w:t>
      </w:r>
      <w:r w:rsidR="00E410A9" w:rsidRPr="0012718B">
        <w:rPr>
          <w:i/>
          <w:iCs/>
        </w:rPr>
        <w:t>motivation</w:t>
      </w:r>
      <w:r w:rsidR="005C3FC0">
        <w:rPr>
          <w:i/>
          <w:iCs/>
        </w:rPr>
        <w:t>al</w:t>
      </w:r>
      <w:r w:rsidR="00E410A9" w:rsidRPr="007F0CFF">
        <w:t xml:space="preserve"> </w:t>
      </w:r>
      <w:r w:rsidR="003F3F2F">
        <w:t>factors influencing</w:t>
      </w:r>
      <w:r w:rsidR="00E410A9" w:rsidRPr="007F0CFF">
        <w:t xml:space="preserve"> </w:t>
      </w:r>
      <w:r w:rsidR="00085E29">
        <w:t>urban rewilding</w:t>
      </w:r>
      <w:r w:rsidR="00E410A9" w:rsidRPr="007F0CFF">
        <w:t xml:space="preserve"> behaviour.</w:t>
      </w:r>
    </w:p>
    <w:p w14:paraId="434C5459" w14:textId="6038506D" w:rsidR="00E410A9" w:rsidRPr="007F0CFF" w:rsidRDefault="0033005B" w:rsidP="007F0CFF">
      <w:pPr>
        <w:pStyle w:val="ListParagraph"/>
        <w:numPr>
          <w:ilvl w:val="0"/>
          <w:numId w:val="8"/>
        </w:numPr>
        <w:spacing w:line="360" w:lineRule="auto"/>
      </w:pPr>
      <w:r>
        <w:t>Co</w:t>
      </w:r>
      <w:r w:rsidR="007E1B31">
        <w:t>-</w:t>
      </w:r>
      <w:r>
        <w:t>creation</w:t>
      </w:r>
      <w:r w:rsidRPr="007F0CFF">
        <w:t xml:space="preserve"> </w:t>
      </w:r>
      <w:r w:rsidR="00E410A9" w:rsidRPr="007F0CFF">
        <w:t xml:space="preserve">of an intervention </w:t>
      </w:r>
      <w:r w:rsidR="005C3FC0">
        <w:t>strategy</w:t>
      </w:r>
      <w:r>
        <w:t xml:space="preserve"> with </w:t>
      </w:r>
      <w:r w:rsidR="007E1B31">
        <w:t xml:space="preserve">a </w:t>
      </w:r>
      <w:r>
        <w:t>group of London residents</w:t>
      </w:r>
      <w:r w:rsidR="005C3FC0">
        <w:t xml:space="preserve"> </w:t>
      </w:r>
      <w:r w:rsidR="00E410A9" w:rsidRPr="007F0CFF">
        <w:t xml:space="preserve">to promote </w:t>
      </w:r>
      <w:r w:rsidR="00085E29">
        <w:t>urban rewilding</w:t>
      </w:r>
      <w:r w:rsidR="00E410A9" w:rsidRPr="007F0CFF">
        <w:t xml:space="preserve"> behaviour using the </w:t>
      </w:r>
      <w:r w:rsidR="00085E29">
        <w:t>BCW</w:t>
      </w:r>
      <w:r>
        <w:t xml:space="preserve">, considering the range of </w:t>
      </w:r>
      <w:r>
        <w:rPr>
          <w:i/>
          <w:iCs/>
        </w:rPr>
        <w:t>intervention function</w:t>
      </w:r>
      <w:r w:rsidR="007E1B31">
        <w:rPr>
          <w:i/>
          <w:iCs/>
        </w:rPr>
        <w:t>s</w:t>
      </w:r>
      <w:r>
        <w:rPr>
          <w:i/>
          <w:iCs/>
        </w:rPr>
        <w:t xml:space="preserve">, policy categories, </w:t>
      </w:r>
      <w:r w:rsidR="00807055">
        <w:t xml:space="preserve">and </w:t>
      </w:r>
      <w:r>
        <w:rPr>
          <w:i/>
          <w:iCs/>
        </w:rPr>
        <w:t>BCT</w:t>
      </w:r>
      <w:r w:rsidR="00807055">
        <w:rPr>
          <w:i/>
          <w:iCs/>
        </w:rPr>
        <w:t xml:space="preserve">s </w:t>
      </w:r>
      <w:r>
        <w:t>with the Rewild My Street website acting as a basis for intervention development.</w:t>
      </w:r>
      <w:r w:rsidR="00E410A9" w:rsidRPr="007F0CFF">
        <w:t xml:space="preserve"> </w:t>
      </w:r>
    </w:p>
    <w:p w14:paraId="63BF42D0" w14:textId="77777777" w:rsidR="00807055" w:rsidRDefault="00807055" w:rsidP="00807055"/>
    <w:p w14:paraId="4D17B1E8" w14:textId="216967C9" w:rsidR="002F15D4" w:rsidRPr="00807055" w:rsidRDefault="005C3FC0" w:rsidP="00807055">
      <w:pPr>
        <w:pStyle w:val="Heading1"/>
        <w:spacing w:line="360" w:lineRule="auto"/>
        <w:rPr>
          <w:rFonts w:ascii="Times New Roman" w:hAnsi="Times New Roman" w:cs="Times New Roman"/>
        </w:rPr>
      </w:pPr>
      <w:r w:rsidRPr="00807055">
        <w:rPr>
          <w:rFonts w:ascii="Times New Roman" w:hAnsi="Times New Roman" w:cs="Times New Roman"/>
        </w:rPr>
        <w:lastRenderedPageBreak/>
        <w:t>Method</w:t>
      </w:r>
    </w:p>
    <w:p w14:paraId="23263923" w14:textId="3EBDF1AB" w:rsidR="00D70A24" w:rsidRPr="007F0CFF" w:rsidRDefault="006956AB" w:rsidP="007F0CFF">
      <w:pPr>
        <w:spacing w:line="360" w:lineRule="auto"/>
      </w:pPr>
      <w:r w:rsidRPr="007F0CFF">
        <w:t xml:space="preserve">The methods </w:t>
      </w:r>
      <w:r w:rsidR="00112702">
        <w:t xml:space="preserve">to be </w:t>
      </w:r>
      <w:r w:rsidRPr="007F0CFF">
        <w:t>used are covered in turn by objective.</w:t>
      </w:r>
    </w:p>
    <w:p w14:paraId="4059225F" w14:textId="0D91A76B" w:rsidR="00A45028" w:rsidRDefault="006D0E13" w:rsidP="005476E1">
      <w:pPr>
        <w:pStyle w:val="Heading2"/>
        <w:spacing w:line="360" w:lineRule="auto"/>
        <w:rPr>
          <w:rFonts w:ascii="Times New Roman" w:hAnsi="Times New Roman" w:cs="Times New Roman"/>
        </w:rPr>
      </w:pPr>
      <w:r w:rsidRPr="006D0E13">
        <w:rPr>
          <w:rFonts w:ascii="Times New Roman" w:hAnsi="Times New Roman" w:cs="Times New Roman"/>
        </w:rPr>
        <w:t xml:space="preserve">A scoping review of the existing literature on </w:t>
      </w:r>
      <w:r w:rsidR="00085E29" w:rsidRPr="00085E29">
        <w:rPr>
          <w:rFonts w:ascii="Times New Roman" w:hAnsi="Times New Roman" w:cs="Times New Roman"/>
        </w:rPr>
        <w:t>intent-orientated pro-environmental behaviours, with a focus on urban rewilding</w:t>
      </w:r>
    </w:p>
    <w:p w14:paraId="5D208B92" w14:textId="7871CBB7" w:rsidR="00D51562" w:rsidRPr="007F0CFF" w:rsidRDefault="00085E29" w:rsidP="00D51562">
      <w:pPr>
        <w:spacing w:line="360" w:lineRule="auto"/>
      </w:pPr>
      <w:r>
        <w:t>The scoping review will</w:t>
      </w:r>
      <w:r w:rsidR="00D51562" w:rsidRPr="007F0CFF">
        <w:t xml:space="preserve"> investigate pro-environmental </w:t>
      </w:r>
      <w:r w:rsidR="00D51562">
        <w:t>behaviours</w:t>
      </w:r>
      <w:r w:rsidR="00D51562" w:rsidRPr="007F0CFF">
        <w:t xml:space="preserve"> in relation to change</w:t>
      </w:r>
      <w:r w:rsidR="00D51562">
        <w:t xml:space="preserve">s to </w:t>
      </w:r>
      <w:r w:rsidR="00D51562" w:rsidRPr="007F0CFF">
        <w:t>private gardens</w:t>
      </w:r>
      <w:r w:rsidR="00D51562">
        <w:t xml:space="preserve">. </w:t>
      </w:r>
      <w:r w:rsidR="006164F6" w:rsidRPr="007F0CFF">
        <w:t xml:space="preserve">A synthesis of the </w:t>
      </w:r>
      <w:r w:rsidR="00DB1BF1" w:rsidRPr="007F0CFF">
        <w:t xml:space="preserve">existing literature </w:t>
      </w:r>
      <w:r w:rsidR="006164F6" w:rsidRPr="007F0CFF">
        <w:t>is an important first step in understanding and influencing behaviour</w:t>
      </w:r>
      <w:r w:rsidR="003709F2">
        <w:t xml:space="preserve"> (</w:t>
      </w:r>
      <w:r w:rsidR="003709F2" w:rsidRPr="007F0CFF">
        <w:t>Peters</w:t>
      </w:r>
      <w:r w:rsidR="003709F2">
        <w:t xml:space="preserve">, </w:t>
      </w:r>
      <w:r w:rsidR="003709F2" w:rsidRPr="007F0CFF">
        <w:t>2015)</w:t>
      </w:r>
      <w:r w:rsidR="006164F6" w:rsidRPr="007F0CFF">
        <w:t>.</w:t>
      </w:r>
      <w:r w:rsidR="009115A2">
        <w:t xml:space="preserve"> </w:t>
      </w:r>
      <w:r w:rsidR="00CC0235" w:rsidRPr="007F0CFF">
        <w:t xml:space="preserve">A </w:t>
      </w:r>
      <w:r w:rsidR="00FC7A29" w:rsidRPr="007F0CFF">
        <w:t xml:space="preserve">scoping review </w:t>
      </w:r>
      <w:r w:rsidR="008036BD">
        <w:t xml:space="preserve">approach </w:t>
      </w:r>
      <w:r w:rsidR="00FC7A29" w:rsidRPr="007F0CFF">
        <w:t>is selected as this is an emerging research field with heterogeneity in research question</w:t>
      </w:r>
      <w:r w:rsidR="003E3B5B">
        <w:t>s</w:t>
      </w:r>
      <w:r w:rsidR="00FC7A29" w:rsidRPr="007F0CFF">
        <w:t>, variables and approach</w:t>
      </w:r>
      <w:r w:rsidR="001F3F40">
        <w:t>es</w:t>
      </w:r>
      <w:r w:rsidR="00FC7A29" w:rsidRPr="007F0CFF">
        <w:t xml:space="preserve">. This scoping review will map the body of literature in the area </w:t>
      </w:r>
      <w:r w:rsidR="00D51562" w:rsidRPr="007F0CFF">
        <w:t>o</w:t>
      </w:r>
      <w:r w:rsidR="00BF7F5A">
        <w:t>f</w:t>
      </w:r>
      <w:r w:rsidR="00D51562" w:rsidRPr="007F0CFF">
        <w:t xml:space="preserve"> conscious pro-environmental behaviour change</w:t>
      </w:r>
      <w:r w:rsidR="00D51562">
        <w:t>, specific</w:t>
      </w:r>
      <w:r w:rsidR="00BF7F5A">
        <w:t xml:space="preserve"> </w:t>
      </w:r>
      <w:r w:rsidR="00D51562">
        <w:t>to urban rewilding,</w:t>
      </w:r>
      <w:r w:rsidR="00D51562" w:rsidRPr="007F0CFF">
        <w:t xml:space="preserve"> in a user friendly format. </w:t>
      </w:r>
    </w:p>
    <w:p w14:paraId="6F836F0B" w14:textId="226F3767" w:rsidR="00DB1BF1" w:rsidRPr="007F0CFF" w:rsidRDefault="00DB1BF1" w:rsidP="007F0CFF">
      <w:pPr>
        <w:spacing w:line="360" w:lineRule="auto"/>
      </w:pPr>
    </w:p>
    <w:p w14:paraId="69BB5A7D" w14:textId="59098FCA" w:rsidR="00534058" w:rsidRPr="007F0CFF" w:rsidRDefault="00DB1BF1" w:rsidP="007F0CFF">
      <w:pPr>
        <w:pStyle w:val="Heading4"/>
        <w:spacing w:line="360" w:lineRule="auto"/>
        <w:rPr>
          <w:rFonts w:ascii="Times New Roman" w:hAnsi="Times New Roman" w:cs="Times New Roman"/>
        </w:rPr>
      </w:pPr>
      <w:r w:rsidRPr="007F0CFF">
        <w:rPr>
          <w:rFonts w:ascii="Times New Roman" w:hAnsi="Times New Roman" w:cs="Times New Roman"/>
        </w:rPr>
        <w:t>Search terms</w:t>
      </w:r>
    </w:p>
    <w:p w14:paraId="5D93E234" w14:textId="40998436" w:rsidR="00D51562" w:rsidRPr="0032094B" w:rsidRDefault="00D51562" w:rsidP="00D51562">
      <w:pPr>
        <w:spacing w:line="360" w:lineRule="auto"/>
      </w:pPr>
      <w:r w:rsidRPr="0032094B">
        <w:t xml:space="preserve">A </w:t>
      </w:r>
      <w:r w:rsidR="006C1FBA">
        <w:t xml:space="preserve">systematic </w:t>
      </w:r>
      <w:r w:rsidRPr="0032094B">
        <w:t xml:space="preserve">search of the peer reviewed literature </w:t>
      </w:r>
      <w:r w:rsidR="000155B2">
        <w:t>will be</w:t>
      </w:r>
      <w:r w:rsidRPr="0032094B">
        <w:t xml:space="preserve"> conducted using the following search string: </w:t>
      </w:r>
    </w:p>
    <w:p w14:paraId="0D59DF40" w14:textId="7694037F" w:rsidR="00D51562" w:rsidRDefault="00D51562" w:rsidP="00D51562">
      <w:pPr>
        <w:spacing w:line="360" w:lineRule="auto"/>
        <w:ind w:left="720"/>
      </w:pPr>
      <w:r w:rsidRPr="00114D9C">
        <w:t xml:space="preserve">(pro-environment* OR "pro environmental" OR "positive environmental" OR "positive environment" OR </w:t>
      </w:r>
      <w:proofErr w:type="spellStart"/>
      <w:r w:rsidRPr="00114D9C">
        <w:t>proenvironment</w:t>
      </w:r>
      <w:proofErr w:type="spellEnd"/>
      <w:r w:rsidRPr="00114D9C">
        <w:t>* OR eco-conscious OR “eco conscious” OR bio-diversity OR biodiversity OR re-wild* OR rewild* OR eco-friendly OR “</w:t>
      </w:r>
      <w:proofErr w:type="spellStart"/>
      <w:r w:rsidRPr="00114D9C">
        <w:t>eco friendly</w:t>
      </w:r>
      <w:proofErr w:type="spellEnd"/>
      <w:r w:rsidRPr="00114D9C">
        <w:t>”</w:t>
      </w:r>
      <w:r>
        <w:t xml:space="preserve"> OR green</w:t>
      </w:r>
      <w:r w:rsidRPr="00114D9C">
        <w:t>) AND (cities OR town* OR city OR urban*</w:t>
      </w:r>
      <w:r>
        <w:t xml:space="preserve"> OR suburban OR sub-urban</w:t>
      </w:r>
      <w:r w:rsidRPr="00114D9C">
        <w:t xml:space="preserve">) AND (Behaviour OR </w:t>
      </w:r>
      <w:proofErr w:type="spellStart"/>
      <w:r w:rsidRPr="00114D9C">
        <w:t>Behavior</w:t>
      </w:r>
      <w:proofErr w:type="spellEnd"/>
      <w:r w:rsidRPr="00114D9C">
        <w:t>)</w:t>
      </w:r>
    </w:p>
    <w:p w14:paraId="41713B03" w14:textId="2FF1BA22" w:rsidR="00B43631" w:rsidRDefault="00B43631" w:rsidP="00B43631">
      <w:pPr>
        <w:spacing w:line="360" w:lineRule="auto"/>
      </w:pPr>
    </w:p>
    <w:p w14:paraId="7C0E2C2C" w14:textId="37FD3BD8" w:rsidR="00105F75" w:rsidRDefault="00B43631" w:rsidP="00105F75">
      <w:pPr>
        <w:spacing w:line="360" w:lineRule="auto"/>
      </w:pPr>
      <w:r>
        <w:t xml:space="preserve">As this study specifically aims to understand and influence </w:t>
      </w:r>
      <w:r w:rsidRPr="00105F75">
        <w:rPr>
          <w:i/>
          <w:iCs/>
        </w:rPr>
        <w:t>gardening</w:t>
      </w:r>
      <w:r w:rsidR="00105F75" w:rsidRPr="00105F75">
        <w:rPr>
          <w:i/>
          <w:iCs/>
        </w:rPr>
        <w:t xml:space="preserve"> for biodiversity</w:t>
      </w:r>
      <w:r w:rsidR="00105F75">
        <w:t xml:space="preserve"> a separate search will be conducted using the following search string</w:t>
      </w:r>
      <w:r w:rsidR="00652A39">
        <w:t xml:space="preserve">, searching for the terms within the title </w:t>
      </w:r>
      <w:r w:rsidR="001A5E53">
        <w:t xml:space="preserve">or keyword </w:t>
      </w:r>
      <w:r w:rsidR="00652A39">
        <w:t>field</w:t>
      </w:r>
      <w:r w:rsidR="001A5E53">
        <w:t>s</w:t>
      </w:r>
      <w:r w:rsidR="00652A39">
        <w:t xml:space="preserve"> only</w:t>
      </w:r>
      <w:r w:rsidR="00105F75">
        <w:t>:</w:t>
      </w:r>
    </w:p>
    <w:p w14:paraId="436E9DA3" w14:textId="6B6A93E5" w:rsidR="00B43631" w:rsidRDefault="00105F75" w:rsidP="00105F75">
      <w:pPr>
        <w:spacing w:line="360" w:lineRule="auto"/>
        <w:ind w:left="720"/>
      </w:pPr>
      <w:r>
        <w:t xml:space="preserve"> </w:t>
      </w:r>
      <w:r w:rsidR="00652A39" w:rsidRPr="00652A39">
        <w:t>(biodiversity OR bio-diversity OR nature OR wildlife AND garden*</w:t>
      </w:r>
    </w:p>
    <w:p w14:paraId="7ED2D7DF" w14:textId="77777777" w:rsidR="00652A39" w:rsidRPr="00114D9C" w:rsidRDefault="00652A39" w:rsidP="00105F75">
      <w:pPr>
        <w:spacing w:line="360" w:lineRule="auto"/>
        <w:ind w:left="720"/>
      </w:pPr>
    </w:p>
    <w:p w14:paraId="165927C3" w14:textId="77777777" w:rsidR="00D51562" w:rsidRDefault="00D51562" w:rsidP="00D51562">
      <w:pPr>
        <w:pStyle w:val="Heading4"/>
        <w:spacing w:line="360" w:lineRule="auto"/>
        <w:rPr>
          <w:rFonts w:ascii="Times New Roman" w:hAnsi="Times New Roman" w:cs="Times New Roman"/>
        </w:rPr>
      </w:pPr>
      <w:r>
        <w:rPr>
          <w:rFonts w:ascii="Times New Roman" w:hAnsi="Times New Roman" w:cs="Times New Roman"/>
        </w:rPr>
        <w:t>Sources of information</w:t>
      </w:r>
    </w:p>
    <w:p w14:paraId="755715E4" w14:textId="77777777" w:rsidR="00D51562" w:rsidRDefault="00D51562" w:rsidP="00D51562">
      <w:pPr>
        <w:spacing w:line="360" w:lineRule="auto"/>
      </w:pPr>
      <w:r>
        <w:t>The following databases and search engines will be searched:</w:t>
      </w:r>
    </w:p>
    <w:p w14:paraId="28EFB28E" w14:textId="483C8BD2" w:rsidR="00D51562" w:rsidRPr="0055746B" w:rsidRDefault="00D51562" w:rsidP="00D51562">
      <w:pPr>
        <w:pStyle w:val="ListParagraph"/>
        <w:numPr>
          <w:ilvl w:val="0"/>
          <w:numId w:val="14"/>
        </w:numPr>
        <w:spacing w:line="360" w:lineRule="auto"/>
      </w:pPr>
      <w:proofErr w:type="spellStart"/>
      <w:r w:rsidRPr="0055746B">
        <w:t>BioOne</w:t>
      </w:r>
      <w:proofErr w:type="spellEnd"/>
      <w:r w:rsidR="00DC534C">
        <w:t>,</w:t>
      </w:r>
      <w:r w:rsidRPr="0055746B">
        <w:tab/>
      </w:r>
    </w:p>
    <w:p w14:paraId="0EA1CCA1" w14:textId="55CCE2CF" w:rsidR="00D51562" w:rsidRDefault="00D51562" w:rsidP="00D51562">
      <w:pPr>
        <w:pStyle w:val="ListParagraph"/>
        <w:numPr>
          <w:ilvl w:val="0"/>
          <w:numId w:val="14"/>
        </w:numPr>
        <w:spacing w:line="360" w:lineRule="auto"/>
      </w:pPr>
      <w:r>
        <w:t>EBSCO Host</w:t>
      </w:r>
      <w:r w:rsidR="00DC534C">
        <w:t>,</w:t>
      </w:r>
    </w:p>
    <w:p w14:paraId="7033E433" w14:textId="30261224" w:rsidR="00D51562" w:rsidRDefault="00D51562" w:rsidP="00D51562">
      <w:pPr>
        <w:pStyle w:val="ListParagraph"/>
        <w:numPr>
          <w:ilvl w:val="0"/>
          <w:numId w:val="14"/>
        </w:numPr>
        <w:spacing w:line="360" w:lineRule="auto"/>
      </w:pPr>
      <w:r w:rsidRPr="00807409">
        <w:t>Science.gov</w:t>
      </w:r>
      <w:r w:rsidR="00DC534C">
        <w:t>,</w:t>
      </w:r>
    </w:p>
    <w:p w14:paraId="11C65CB6" w14:textId="3F92BAFB" w:rsidR="00D51562" w:rsidRDefault="00D51562" w:rsidP="00D51562">
      <w:pPr>
        <w:pStyle w:val="ListParagraph"/>
        <w:numPr>
          <w:ilvl w:val="0"/>
          <w:numId w:val="14"/>
        </w:numPr>
        <w:spacing w:line="360" w:lineRule="auto"/>
      </w:pPr>
      <w:r>
        <w:t>PubMed</w:t>
      </w:r>
      <w:r w:rsidR="00DC534C">
        <w:t>,</w:t>
      </w:r>
    </w:p>
    <w:p w14:paraId="71749375" w14:textId="7B1C0918" w:rsidR="00D51562" w:rsidRDefault="00D51562" w:rsidP="00D51562">
      <w:pPr>
        <w:pStyle w:val="ListParagraph"/>
        <w:numPr>
          <w:ilvl w:val="0"/>
          <w:numId w:val="14"/>
        </w:numPr>
        <w:spacing w:line="360" w:lineRule="auto"/>
      </w:pPr>
      <w:r>
        <w:t>Google scholar</w:t>
      </w:r>
      <w:r w:rsidR="00DC534C">
        <w:t>.</w:t>
      </w:r>
    </w:p>
    <w:p w14:paraId="3AF546FB" w14:textId="77777777" w:rsidR="00477CF9" w:rsidRDefault="00477CF9" w:rsidP="008059E0">
      <w:pPr>
        <w:spacing w:line="360" w:lineRule="auto"/>
      </w:pPr>
    </w:p>
    <w:p w14:paraId="0B0D938A" w14:textId="0E3B3687" w:rsidR="00041141" w:rsidRDefault="00A919C8" w:rsidP="007F0CFF">
      <w:pPr>
        <w:spacing w:line="360" w:lineRule="auto"/>
      </w:pPr>
      <w:r w:rsidRPr="00A919C8">
        <w:t xml:space="preserve">The authors will also review the grey literature, specifically reports from the Department for Environment, Food and Rural Affairs, and third sector organisations such as the British Trust for Ornithology, the Centre for Behaviour and the Environment, Conservation Evidence, </w:t>
      </w:r>
      <w:proofErr w:type="spellStart"/>
      <w:r w:rsidRPr="00A919C8">
        <w:t>Earthwatch</w:t>
      </w:r>
      <w:proofErr w:type="spellEnd"/>
      <w:r w:rsidRPr="00A919C8">
        <w:t xml:space="preserve"> Europe, The London Mayors Office, Rewilding Britain, Rewilding Earth, Rewilding Europe, the Royal Horticultural Society, </w:t>
      </w:r>
      <w:r w:rsidR="007C3FF0">
        <w:t xml:space="preserve">the </w:t>
      </w:r>
      <w:r w:rsidR="007C3FF0" w:rsidRPr="007C3FF0">
        <w:t>Royal Society for the Protection of Birds</w:t>
      </w:r>
      <w:r w:rsidR="007C3FF0">
        <w:t>,</w:t>
      </w:r>
      <w:r w:rsidR="007C3FF0" w:rsidRPr="007C3FF0">
        <w:t xml:space="preserve"> </w:t>
      </w:r>
      <w:r w:rsidRPr="00A919C8">
        <w:t>the Wildlife Trusts, the Woodland Trust and the World Wildlife Fund. The websites of these organisations will be searched using the terms behaviour and rewilding, gardening for nature, gardening for wildlife, and gardening for biodiversity.</w:t>
      </w:r>
    </w:p>
    <w:p w14:paraId="296EBEFC" w14:textId="77777777" w:rsidR="00A919C8" w:rsidRPr="007F0CFF" w:rsidRDefault="00A919C8" w:rsidP="007F0CFF">
      <w:pPr>
        <w:spacing w:line="360" w:lineRule="auto"/>
      </w:pPr>
    </w:p>
    <w:p w14:paraId="4BBCF020" w14:textId="4615CA44" w:rsidR="00041141" w:rsidRPr="007F0CFF" w:rsidRDefault="00041141" w:rsidP="007F0CFF">
      <w:pPr>
        <w:pStyle w:val="Heading4"/>
        <w:spacing w:line="360" w:lineRule="auto"/>
        <w:rPr>
          <w:rFonts w:ascii="Times New Roman" w:hAnsi="Times New Roman" w:cs="Times New Roman"/>
        </w:rPr>
      </w:pPr>
      <w:r w:rsidRPr="007F0CFF">
        <w:rPr>
          <w:rFonts w:ascii="Times New Roman" w:hAnsi="Times New Roman" w:cs="Times New Roman"/>
        </w:rPr>
        <w:t>Inclusion and exclusion criteria</w:t>
      </w:r>
    </w:p>
    <w:p w14:paraId="667CA81A" w14:textId="089E99E3" w:rsidR="00041141" w:rsidRPr="007F0CFF" w:rsidRDefault="00244879" w:rsidP="007F0CFF">
      <w:pPr>
        <w:spacing w:line="360" w:lineRule="auto"/>
      </w:pPr>
      <w:r w:rsidRPr="007F0CFF">
        <w:t xml:space="preserve">This review will be inclusive of qualitative and quantitative research </w:t>
      </w:r>
      <w:r w:rsidR="00BF7F5A">
        <w:t xml:space="preserve">methodologies </w:t>
      </w:r>
      <w:r w:rsidRPr="007F0CFF">
        <w:t>both experimental and observational.</w:t>
      </w:r>
      <w:r w:rsidR="00CF1104" w:rsidRPr="007F0CFF">
        <w:t xml:space="preserve"> Papers not focused on understanding or influencing </w:t>
      </w:r>
      <w:r w:rsidR="000155B2">
        <w:t xml:space="preserve">intent-orientated </w:t>
      </w:r>
      <w:r w:rsidR="00CF1104" w:rsidRPr="007F0CFF">
        <w:t>pro-environmental behaviour</w:t>
      </w:r>
      <w:r w:rsidR="000155B2">
        <w:t xml:space="preserve"> related to urban rewilding</w:t>
      </w:r>
      <w:r w:rsidR="00CF1104" w:rsidRPr="007F0CFF">
        <w:t xml:space="preserve"> </w:t>
      </w:r>
      <w:r w:rsidR="003E3B5B">
        <w:t>will be</w:t>
      </w:r>
      <w:r w:rsidR="00CF1104" w:rsidRPr="007F0CFF">
        <w:t xml:space="preserve"> excluded</w:t>
      </w:r>
      <w:r w:rsidR="0089328B">
        <w:t>.</w:t>
      </w:r>
      <w:r w:rsidR="00FA4EFF">
        <w:t xml:space="preserve"> Papers not considered research such as commentary articles or opinion pieces will be excluded.</w:t>
      </w:r>
      <w:r w:rsidR="00BF7F5A">
        <w:t xml:space="preserve"> No date range will be set. </w:t>
      </w:r>
    </w:p>
    <w:p w14:paraId="7C695136" w14:textId="047B7A2C" w:rsidR="00CF1104" w:rsidRPr="007F0CFF" w:rsidRDefault="00CF1104" w:rsidP="007F0CFF">
      <w:pPr>
        <w:spacing w:line="360" w:lineRule="auto"/>
      </w:pPr>
    </w:p>
    <w:p w14:paraId="1AE1B842" w14:textId="77777777" w:rsidR="00D51562" w:rsidRPr="007F0CFF" w:rsidRDefault="00D51562" w:rsidP="00D51562">
      <w:pPr>
        <w:pStyle w:val="Heading4"/>
        <w:spacing w:line="360" w:lineRule="auto"/>
        <w:rPr>
          <w:rFonts w:ascii="Times New Roman" w:hAnsi="Times New Roman" w:cs="Times New Roman"/>
        </w:rPr>
      </w:pPr>
      <w:r w:rsidRPr="007F0CFF">
        <w:rPr>
          <w:rFonts w:ascii="Times New Roman" w:hAnsi="Times New Roman" w:cs="Times New Roman"/>
        </w:rPr>
        <w:t>Screening</w:t>
      </w:r>
    </w:p>
    <w:p w14:paraId="60668421" w14:textId="14FB1666" w:rsidR="00D51562" w:rsidRDefault="00D51562" w:rsidP="00D51562">
      <w:pPr>
        <w:spacing w:line="360" w:lineRule="auto"/>
      </w:pPr>
      <w:r w:rsidRPr="007F0CFF">
        <w:t xml:space="preserve">Papers identified using the search strategy outlined will be screened for inclusion in the </w:t>
      </w:r>
      <w:r w:rsidR="00BF7F5A">
        <w:t>scoping</w:t>
      </w:r>
      <w:r w:rsidRPr="007F0CFF">
        <w:t xml:space="preserve"> review. </w:t>
      </w:r>
      <w:r>
        <w:t xml:space="preserve">The papers will be screen in two broad areas, firstly those that aim to explain and understand </w:t>
      </w:r>
      <w:r w:rsidR="004B6D8D">
        <w:t xml:space="preserve">the determinants of </w:t>
      </w:r>
      <w:r>
        <w:t xml:space="preserve">urban rewilding behaviour, and secondly those that aim to influence urban rewilding behaviour. It is acknowledged that some identified papers will fall within both of these categories. </w:t>
      </w:r>
    </w:p>
    <w:p w14:paraId="57E7E31E" w14:textId="77777777" w:rsidR="00D51562" w:rsidRDefault="00D51562" w:rsidP="00D51562">
      <w:pPr>
        <w:spacing w:line="360" w:lineRule="auto"/>
      </w:pPr>
    </w:p>
    <w:p w14:paraId="7600DCC6" w14:textId="3D1BDC2E" w:rsidR="00D51562" w:rsidRPr="007F0CFF" w:rsidRDefault="00D51562" w:rsidP="00D51562">
      <w:pPr>
        <w:spacing w:line="360" w:lineRule="auto"/>
      </w:pPr>
      <w:r>
        <w:t>T</w:t>
      </w:r>
      <w:r w:rsidRPr="007F0CFF">
        <w:t>he research team will screen the titles excluding those not relevant to the aim</w:t>
      </w:r>
      <w:r w:rsidR="000155B2">
        <w:t xml:space="preserve"> of the scoping review</w:t>
      </w:r>
      <w:r w:rsidRPr="007F0CFF">
        <w:t xml:space="preserve">. </w:t>
      </w:r>
      <w:r>
        <w:t>T</w:t>
      </w:r>
      <w:r w:rsidRPr="007F0CFF">
        <w:t>he abstracts of the remaining papers will be review</w:t>
      </w:r>
      <w:r>
        <w:t>ed</w:t>
      </w:r>
      <w:r w:rsidRPr="007F0CFF">
        <w:t xml:space="preserve"> by the research team excluding those not relevant to the aim</w:t>
      </w:r>
      <w:r w:rsidR="000155B2">
        <w:t xml:space="preserve"> of the scoping review</w:t>
      </w:r>
      <w:r w:rsidRPr="007F0CFF">
        <w:t>. Finally, the remaining papers will be reviewed in full</w:t>
      </w:r>
      <w:r w:rsidR="000155B2">
        <w:t>, again</w:t>
      </w:r>
      <w:r w:rsidRPr="007F0CFF">
        <w:t xml:space="preserve"> with those not relevant excluded. </w:t>
      </w:r>
      <w:r w:rsidR="00003D77">
        <w:t xml:space="preserve">A Kappa analysis of agreement will be performed at each stage to ensure at least a good level of agreement (a Kappa value of 0.7 or above). </w:t>
      </w:r>
      <w:r w:rsidRPr="007F0CFF">
        <w:t>Differences between the research team</w:t>
      </w:r>
      <w:r>
        <w:t xml:space="preserve">’s decisions </w:t>
      </w:r>
      <w:r w:rsidRPr="007F0CFF">
        <w:t xml:space="preserve">regarding inclusion and exclusion will be discussed at each stage with a consensus decision made. </w:t>
      </w:r>
      <w:r w:rsidR="000155B2">
        <w:t>A hand search of the included papers will be conducted to identify any additional relevant papers.</w:t>
      </w:r>
    </w:p>
    <w:p w14:paraId="100A9406" w14:textId="77777777" w:rsidR="00244879" w:rsidRPr="007F0CFF" w:rsidRDefault="00244879" w:rsidP="007F0CFF">
      <w:pPr>
        <w:spacing w:line="360" w:lineRule="auto"/>
      </w:pPr>
    </w:p>
    <w:p w14:paraId="5BCAF7A9" w14:textId="74122450" w:rsidR="00041141" w:rsidRPr="007F0CFF" w:rsidRDefault="00244879" w:rsidP="007F0CFF">
      <w:pPr>
        <w:pStyle w:val="Heading4"/>
        <w:spacing w:line="360" w:lineRule="auto"/>
        <w:rPr>
          <w:rFonts w:ascii="Times New Roman" w:hAnsi="Times New Roman" w:cs="Times New Roman"/>
        </w:rPr>
      </w:pPr>
      <w:r w:rsidRPr="007F0CFF">
        <w:rPr>
          <w:rFonts w:ascii="Times New Roman" w:hAnsi="Times New Roman" w:cs="Times New Roman"/>
        </w:rPr>
        <w:t>Critical appraisal and s</w:t>
      </w:r>
      <w:r w:rsidR="00041141" w:rsidRPr="007F0CFF">
        <w:rPr>
          <w:rFonts w:ascii="Times New Roman" w:hAnsi="Times New Roman" w:cs="Times New Roman"/>
        </w:rPr>
        <w:t>ynthesis of the existing literature</w:t>
      </w:r>
    </w:p>
    <w:p w14:paraId="190C72A9" w14:textId="0453DE25" w:rsidR="00004782" w:rsidRPr="007F0CFF" w:rsidRDefault="00244879" w:rsidP="007F0CFF">
      <w:pPr>
        <w:spacing w:line="360" w:lineRule="auto"/>
      </w:pPr>
      <w:r w:rsidRPr="007F0CFF">
        <w:t>The research team will read and re-read each of the papers</w:t>
      </w:r>
      <w:r w:rsidR="00004782" w:rsidRPr="007F0CFF">
        <w:t xml:space="preserve"> included in the final review.</w:t>
      </w:r>
      <w:r w:rsidRPr="007F0CFF">
        <w:t xml:space="preserve"> The included papers will be critically appraised</w:t>
      </w:r>
      <w:r w:rsidR="00004782" w:rsidRPr="007F0CFF">
        <w:t xml:space="preserve"> for their strengths and weaknesses to inform an assessment on the quality of the paper and thus the weight of the evidence. Aveyard et al. (2015) offer six questions to trigger critical thinking which will be utilised in this review; these six questions are:-</w:t>
      </w:r>
    </w:p>
    <w:p w14:paraId="06D780EB" w14:textId="75EDBC55" w:rsidR="00004782" w:rsidRPr="007F0CFF" w:rsidRDefault="00004782" w:rsidP="007F0CFF">
      <w:pPr>
        <w:spacing w:line="360" w:lineRule="auto"/>
      </w:pPr>
    </w:p>
    <w:p w14:paraId="3C5EFFF1" w14:textId="68BD7EDD" w:rsidR="00004782" w:rsidRPr="007F0CFF" w:rsidRDefault="00004782" w:rsidP="007F0CFF">
      <w:pPr>
        <w:pStyle w:val="ListParagraph"/>
        <w:numPr>
          <w:ilvl w:val="0"/>
          <w:numId w:val="6"/>
        </w:numPr>
        <w:spacing w:line="360" w:lineRule="auto"/>
      </w:pPr>
      <w:r w:rsidRPr="007F0CFF">
        <w:t xml:space="preserve">Where </w:t>
      </w:r>
      <w:r w:rsidR="001A32B3">
        <w:t>was the</w:t>
      </w:r>
      <w:r w:rsidRPr="007F0CFF">
        <w:t xml:space="preserve"> information</w:t>
      </w:r>
      <w:r w:rsidR="001A32B3">
        <w:t xml:space="preserve"> found</w:t>
      </w:r>
      <w:r w:rsidRPr="007F0CFF">
        <w:t>?</w:t>
      </w:r>
    </w:p>
    <w:p w14:paraId="031F6325" w14:textId="471C7F29" w:rsidR="00004782" w:rsidRPr="007F0CFF" w:rsidRDefault="001A32B3" w:rsidP="007F0CFF">
      <w:pPr>
        <w:pStyle w:val="ListParagraph"/>
        <w:numPr>
          <w:ilvl w:val="0"/>
          <w:numId w:val="6"/>
        </w:numPr>
        <w:spacing w:line="360" w:lineRule="auto"/>
      </w:pPr>
      <w:r>
        <w:t>Is it</w:t>
      </w:r>
      <w:r w:rsidR="00004782" w:rsidRPr="007F0CFF">
        <w:t xml:space="preserve"> good quality</w:t>
      </w:r>
      <w:r>
        <w:t xml:space="preserve"> evidence</w:t>
      </w:r>
      <w:r w:rsidR="00004782" w:rsidRPr="007F0CFF">
        <w:t>?</w:t>
      </w:r>
      <w:r w:rsidR="002F3A03">
        <w:t xml:space="preserve"> Consideration will be given to the </w:t>
      </w:r>
      <w:r w:rsidR="002F3A03" w:rsidRPr="002F3A03">
        <w:t>sample size</w:t>
      </w:r>
      <w:r w:rsidR="002F3A03">
        <w:t xml:space="preserve">, type and </w:t>
      </w:r>
      <w:r w:rsidR="002F3A03" w:rsidRPr="002F3A03">
        <w:t>length of study</w:t>
      </w:r>
      <w:r w:rsidR="002F3A03">
        <w:t xml:space="preserve"> and the </w:t>
      </w:r>
      <w:r w:rsidR="002F3A03" w:rsidRPr="002F3A03">
        <w:t>representativeness of those sampled</w:t>
      </w:r>
      <w:r w:rsidR="002F3A03">
        <w:t>.</w:t>
      </w:r>
    </w:p>
    <w:p w14:paraId="709048C7" w14:textId="70AD333E" w:rsidR="00004782" w:rsidRPr="007F0CFF" w:rsidRDefault="00004782" w:rsidP="007F0CFF">
      <w:pPr>
        <w:pStyle w:val="ListParagraph"/>
        <w:numPr>
          <w:ilvl w:val="0"/>
          <w:numId w:val="6"/>
        </w:numPr>
        <w:spacing w:line="360" w:lineRule="auto"/>
      </w:pPr>
      <w:r w:rsidRPr="007F0CFF">
        <w:t xml:space="preserve">When was </w:t>
      </w:r>
      <w:r w:rsidR="001A32B3">
        <w:t>the paper</w:t>
      </w:r>
      <w:r w:rsidRPr="007F0CFF">
        <w:t xml:space="preserve"> written?</w:t>
      </w:r>
    </w:p>
    <w:p w14:paraId="1F052CCD" w14:textId="412C1E32" w:rsidR="00004782" w:rsidRPr="007F0CFF" w:rsidRDefault="00004782" w:rsidP="007F0CFF">
      <w:pPr>
        <w:pStyle w:val="ListParagraph"/>
        <w:numPr>
          <w:ilvl w:val="0"/>
          <w:numId w:val="6"/>
        </w:numPr>
        <w:spacing w:line="360" w:lineRule="auto"/>
      </w:pPr>
      <w:r w:rsidRPr="007F0CFF">
        <w:t xml:space="preserve">What type of paper is it and </w:t>
      </w:r>
      <w:r w:rsidR="001A32B3">
        <w:t xml:space="preserve">what </w:t>
      </w:r>
      <w:r w:rsidRPr="007F0CFF">
        <w:t>are the findings?</w:t>
      </w:r>
    </w:p>
    <w:p w14:paraId="0999C49E" w14:textId="722BA5F2" w:rsidR="00004782" w:rsidRPr="007F0CFF" w:rsidRDefault="00004782" w:rsidP="007F0CFF">
      <w:pPr>
        <w:pStyle w:val="ListParagraph"/>
        <w:numPr>
          <w:ilvl w:val="0"/>
          <w:numId w:val="6"/>
        </w:numPr>
        <w:spacing w:line="360" w:lineRule="auto"/>
      </w:pPr>
      <w:r w:rsidRPr="007F0CFF">
        <w:t>Who wr</w:t>
      </w:r>
      <w:r w:rsidR="001A32B3">
        <w:t>ote the paper</w:t>
      </w:r>
      <w:r w:rsidRPr="007F0CFF">
        <w:t>?</w:t>
      </w:r>
    </w:p>
    <w:p w14:paraId="123E2A69" w14:textId="300187F9" w:rsidR="00004782" w:rsidRPr="007F0CFF" w:rsidRDefault="00004782" w:rsidP="007F0CFF">
      <w:pPr>
        <w:pStyle w:val="ListParagraph"/>
        <w:numPr>
          <w:ilvl w:val="0"/>
          <w:numId w:val="6"/>
        </w:numPr>
        <w:spacing w:line="360" w:lineRule="auto"/>
      </w:pPr>
      <w:r w:rsidRPr="007F0CFF">
        <w:t xml:space="preserve">Why </w:t>
      </w:r>
      <w:r w:rsidR="001A32B3">
        <w:t>was this paper</w:t>
      </w:r>
      <w:r w:rsidRPr="007F0CFF">
        <w:t xml:space="preserve"> written?</w:t>
      </w:r>
    </w:p>
    <w:p w14:paraId="36A28395" w14:textId="77777777" w:rsidR="002577A9" w:rsidRPr="007F0CFF" w:rsidRDefault="002577A9" w:rsidP="007F0CFF">
      <w:pPr>
        <w:spacing w:line="360" w:lineRule="auto"/>
      </w:pPr>
    </w:p>
    <w:p w14:paraId="226E1BB1" w14:textId="45071FEE" w:rsidR="00866695" w:rsidRPr="00D21C64" w:rsidRDefault="002577A9" w:rsidP="007F0CFF">
      <w:pPr>
        <w:spacing w:line="360" w:lineRule="auto"/>
      </w:pPr>
      <w:r w:rsidRPr="007F0CFF">
        <w:t xml:space="preserve">These six questions will be asked of each of the included papers. </w:t>
      </w:r>
      <w:r w:rsidR="009527F3" w:rsidRPr="007F0CFF">
        <w:t xml:space="preserve">All papers </w:t>
      </w:r>
      <w:r w:rsidR="009527F3">
        <w:t xml:space="preserve">included in the final review </w:t>
      </w:r>
      <w:r w:rsidR="009527F3" w:rsidRPr="007F0CFF">
        <w:t xml:space="preserve">will be reviewed by the members of the research team with differences discussed. </w:t>
      </w:r>
      <w:r w:rsidR="009527F3">
        <w:t>D</w:t>
      </w:r>
      <w:r w:rsidRPr="007F0CFF">
        <w:t>ata extraction table</w:t>
      </w:r>
      <w:r w:rsidR="009527F3">
        <w:t>s</w:t>
      </w:r>
      <w:r w:rsidRPr="007F0CFF">
        <w:t xml:space="preserve"> will summ</w:t>
      </w:r>
      <w:r w:rsidR="00DD3F73">
        <w:t>a</w:t>
      </w:r>
      <w:r w:rsidRPr="007F0CFF">
        <w:t>rise each of the included papers</w:t>
      </w:r>
      <w:r w:rsidR="003E3B5B">
        <w:t xml:space="preserve"> in the areas of (1) understanding and (2) influencing </w:t>
      </w:r>
      <w:r w:rsidR="000155B2">
        <w:t>urban rewilding</w:t>
      </w:r>
      <w:r w:rsidR="003E3B5B">
        <w:t xml:space="preserve"> behaviour</w:t>
      </w:r>
      <w:r w:rsidR="000155B2">
        <w:t xml:space="preserve">, </w:t>
      </w:r>
      <w:r w:rsidRPr="007F0CFF">
        <w:t xml:space="preserve">with additional </w:t>
      </w:r>
      <w:r w:rsidR="002F0D4D">
        <w:t xml:space="preserve">comments made </w:t>
      </w:r>
      <w:r w:rsidRPr="007F0CFF">
        <w:t>based on the six questions</w:t>
      </w:r>
      <w:r w:rsidR="009527F3">
        <w:t xml:space="preserve"> proposed by Aveyard et al.</w:t>
      </w:r>
      <w:r w:rsidR="001F3F40">
        <w:t>,</w:t>
      </w:r>
      <w:r w:rsidR="009527F3">
        <w:t xml:space="preserve"> (2015)</w:t>
      </w:r>
      <w:r w:rsidRPr="007F0CFF">
        <w:t xml:space="preserve">. </w:t>
      </w:r>
      <w:r w:rsidR="004D283F" w:rsidRPr="007F0CFF">
        <w:t>Key</w:t>
      </w:r>
      <w:r w:rsidR="00E66CF6" w:rsidRPr="007F0CFF">
        <w:t xml:space="preserve"> them</w:t>
      </w:r>
      <w:r w:rsidR="004D283F" w:rsidRPr="007F0CFF">
        <w:t xml:space="preserve">es will be identified </w:t>
      </w:r>
      <w:r w:rsidR="00C54900">
        <w:t>using the COM-B model</w:t>
      </w:r>
      <w:r w:rsidR="00D266EC">
        <w:t xml:space="preserve"> and</w:t>
      </w:r>
      <w:r w:rsidR="00C54900">
        <w:t xml:space="preserve"> </w:t>
      </w:r>
      <w:r w:rsidR="00D266EC">
        <w:t xml:space="preserve">the BCW </w:t>
      </w:r>
      <w:r w:rsidR="00C54900">
        <w:t>a</w:t>
      </w:r>
      <w:r w:rsidR="00CD3D86">
        <w:t>s a coding framework</w:t>
      </w:r>
      <w:r w:rsidR="00E66CF6" w:rsidRPr="007F0CFF">
        <w:t xml:space="preserve">. </w:t>
      </w:r>
      <w:r w:rsidR="00866695" w:rsidRPr="006251B9">
        <w:t xml:space="preserve">In addition, </w:t>
      </w:r>
      <w:r w:rsidR="004B53ED" w:rsidRPr="006251B9">
        <w:t>the</w:t>
      </w:r>
      <w:r w:rsidR="004B53ED">
        <w:t xml:space="preserve"> literature</w:t>
      </w:r>
      <w:r w:rsidR="004B53ED" w:rsidRPr="004B53ED">
        <w:t xml:space="preserve"> will</w:t>
      </w:r>
      <w:r w:rsidR="004B53ED">
        <w:t xml:space="preserve"> be</w:t>
      </w:r>
      <w:r w:rsidR="004B53ED" w:rsidRPr="004B53ED">
        <w:t xml:space="preserve"> map</w:t>
      </w:r>
      <w:r w:rsidR="004B53ED">
        <w:t>ped</w:t>
      </w:r>
      <w:r w:rsidR="004B53ED" w:rsidRPr="004B53ED">
        <w:t xml:space="preserve"> </w:t>
      </w:r>
      <w:r w:rsidR="004B53ED">
        <w:t>by</w:t>
      </w:r>
      <w:r w:rsidR="004B53ED" w:rsidRPr="004B53ED">
        <w:t xml:space="preserve"> date of publication, </w:t>
      </w:r>
      <w:r w:rsidR="00CD1463" w:rsidRPr="004B53ED">
        <w:t>the focus area,</w:t>
      </w:r>
      <w:r w:rsidR="00CD1463">
        <w:t xml:space="preserve"> population,</w:t>
      </w:r>
      <w:r w:rsidR="004B53ED" w:rsidRPr="004B53ED">
        <w:t xml:space="preserve"> study</w:t>
      </w:r>
      <w:r w:rsidR="00CD1463">
        <w:t xml:space="preserve"> design, </w:t>
      </w:r>
      <w:r w:rsidR="004B53ED" w:rsidRPr="004B53ED">
        <w:t xml:space="preserve">methods, citations </w:t>
      </w:r>
      <w:r w:rsidR="00CD1463">
        <w:t>with identification of</w:t>
      </w:r>
      <w:r w:rsidR="004B53ED" w:rsidRPr="004B53ED">
        <w:t xml:space="preserve"> </w:t>
      </w:r>
      <w:r w:rsidR="006C1FBA">
        <w:t xml:space="preserve">journals, </w:t>
      </w:r>
      <w:r w:rsidR="004B53ED" w:rsidRPr="004B53ED">
        <w:t>institutions and organisations, to provide an understanding of the current state of the evidence</w:t>
      </w:r>
      <w:r w:rsidR="00CD1463">
        <w:t>, trends and knowledge gaps (</w:t>
      </w:r>
      <w:r w:rsidR="0076169F">
        <w:t xml:space="preserve">James, Randall and </w:t>
      </w:r>
      <w:proofErr w:type="spellStart"/>
      <w:r w:rsidR="0076169F">
        <w:t>Haddaway</w:t>
      </w:r>
      <w:proofErr w:type="spellEnd"/>
      <w:r w:rsidR="00CD1463">
        <w:t xml:space="preserve">, </w:t>
      </w:r>
      <w:r w:rsidR="0076169F">
        <w:t>2016)</w:t>
      </w:r>
      <w:r w:rsidR="004B53ED" w:rsidRPr="004B53ED">
        <w:t>.</w:t>
      </w:r>
    </w:p>
    <w:p w14:paraId="2DE5218C" w14:textId="0427DF04" w:rsidR="00534058" w:rsidRDefault="00534058" w:rsidP="007F0CFF">
      <w:pPr>
        <w:spacing w:line="360" w:lineRule="auto"/>
      </w:pPr>
    </w:p>
    <w:p w14:paraId="08A3576D" w14:textId="09E325AD" w:rsidR="00C47934" w:rsidRDefault="00C22333" w:rsidP="00C47934">
      <w:pPr>
        <w:pStyle w:val="Heading2"/>
        <w:spacing w:line="360" w:lineRule="auto"/>
        <w:rPr>
          <w:rFonts w:ascii="Times New Roman" w:hAnsi="Times New Roman" w:cs="Times New Roman"/>
        </w:rPr>
      </w:pPr>
      <w:r>
        <w:rPr>
          <w:rFonts w:ascii="Times New Roman" w:hAnsi="Times New Roman" w:cs="Times New Roman"/>
        </w:rPr>
        <w:t>Sequential mixed methods research</w:t>
      </w:r>
      <w:r w:rsidR="00C47934" w:rsidRPr="00C47934">
        <w:rPr>
          <w:rFonts w:ascii="Times New Roman" w:hAnsi="Times New Roman" w:cs="Times New Roman"/>
        </w:rPr>
        <w:t xml:space="preserve"> to understand the capability, opportunity and motivation</w:t>
      </w:r>
      <w:r w:rsidR="00D266EC">
        <w:rPr>
          <w:rFonts w:ascii="Times New Roman" w:hAnsi="Times New Roman" w:cs="Times New Roman"/>
        </w:rPr>
        <w:t>al</w:t>
      </w:r>
      <w:r w:rsidR="00C47934" w:rsidRPr="00C47934">
        <w:rPr>
          <w:rFonts w:ascii="Times New Roman" w:hAnsi="Times New Roman" w:cs="Times New Roman"/>
        </w:rPr>
        <w:t xml:space="preserve"> factors influencing </w:t>
      </w:r>
      <w:r w:rsidR="00966F97">
        <w:rPr>
          <w:rFonts w:ascii="Times New Roman" w:hAnsi="Times New Roman" w:cs="Times New Roman"/>
        </w:rPr>
        <w:t>urban rewilding</w:t>
      </w:r>
      <w:r w:rsidR="00C47934" w:rsidRPr="00C47934">
        <w:rPr>
          <w:rFonts w:ascii="Times New Roman" w:hAnsi="Times New Roman" w:cs="Times New Roman"/>
        </w:rPr>
        <w:t xml:space="preserve"> behaviour</w:t>
      </w:r>
    </w:p>
    <w:p w14:paraId="2565D6BA" w14:textId="5AE2469F" w:rsidR="00C47934" w:rsidRDefault="00C47934" w:rsidP="00C47934"/>
    <w:p w14:paraId="35BC2BA3" w14:textId="39C6E6CF" w:rsidR="00C22333" w:rsidRDefault="000F6C33" w:rsidP="00656661">
      <w:pPr>
        <w:spacing w:line="360" w:lineRule="auto"/>
      </w:pPr>
      <w:r>
        <w:t>A s</w:t>
      </w:r>
      <w:r w:rsidR="001D0A36">
        <w:t xml:space="preserve">equential mixed methods </w:t>
      </w:r>
      <w:r>
        <w:t>approach</w:t>
      </w:r>
      <w:r w:rsidR="001D0A36">
        <w:t xml:space="preserve"> </w:t>
      </w:r>
      <w:r>
        <w:t>will</w:t>
      </w:r>
      <w:r w:rsidR="00C22333">
        <w:t xml:space="preserve"> investiga</w:t>
      </w:r>
      <w:r>
        <w:t>te</w:t>
      </w:r>
      <w:r w:rsidR="00C22333">
        <w:t xml:space="preserve"> </w:t>
      </w:r>
      <w:r>
        <w:t>the</w:t>
      </w:r>
      <w:r w:rsidR="00C22333">
        <w:t xml:space="preserve"> behaviour </w:t>
      </w:r>
      <w:r>
        <w:t>of the</w:t>
      </w:r>
      <w:r w:rsidR="00C22333">
        <w:t xml:space="preserve"> rewilding of urban private gardens</w:t>
      </w:r>
      <w:r>
        <w:t>. As</w:t>
      </w:r>
      <w:r w:rsidR="00C22333">
        <w:t xml:space="preserve"> a new field of </w:t>
      </w:r>
      <w:r>
        <w:t>study</w:t>
      </w:r>
      <w:r w:rsidR="00B33A1A">
        <w:t>,</w:t>
      </w:r>
      <w:r>
        <w:t xml:space="preserve"> the </w:t>
      </w:r>
      <w:r w:rsidR="001D0A36">
        <w:t xml:space="preserve">qualitative </w:t>
      </w:r>
      <w:r>
        <w:t>exploration will precede a quantitative investigation. The qualitative investigation will</w:t>
      </w:r>
      <w:r w:rsidR="001D0A36">
        <w:t xml:space="preserve"> provid</w:t>
      </w:r>
      <w:r>
        <w:t>e a</w:t>
      </w:r>
      <w:r w:rsidR="001D0A36">
        <w:t xml:space="preserve"> depth</w:t>
      </w:r>
      <w:r>
        <w:t xml:space="preserve"> of </w:t>
      </w:r>
      <w:r>
        <w:lastRenderedPageBreak/>
        <w:t>understanding, with the</w:t>
      </w:r>
      <w:r w:rsidR="001D0A36">
        <w:t xml:space="preserve"> quantitative evaluation </w:t>
      </w:r>
      <w:r>
        <w:t>providing an</w:t>
      </w:r>
      <w:r w:rsidR="001D0A36">
        <w:t xml:space="preserve"> understand</w:t>
      </w:r>
      <w:r w:rsidR="003D4CB5">
        <w:t>ing</w:t>
      </w:r>
      <w:r w:rsidR="001D0A36">
        <w:t xml:space="preserve"> </w:t>
      </w:r>
      <w:r>
        <w:t xml:space="preserve">of </w:t>
      </w:r>
      <w:r w:rsidR="001D0A36">
        <w:t xml:space="preserve">the relative importance of </w:t>
      </w:r>
      <w:r>
        <w:t xml:space="preserve">identified </w:t>
      </w:r>
      <w:r w:rsidR="001D0A36">
        <w:t xml:space="preserve">behavioural determinants.  </w:t>
      </w:r>
    </w:p>
    <w:p w14:paraId="2FA96F64" w14:textId="77777777" w:rsidR="00C22333" w:rsidRPr="00C47934" w:rsidRDefault="00C22333" w:rsidP="00C47934"/>
    <w:p w14:paraId="48D42F8A" w14:textId="77956534" w:rsidR="00534058" w:rsidRPr="007F0CFF" w:rsidRDefault="00025498" w:rsidP="00C47934">
      <w:pPr>
        <w:pStyle w:val="Heading3"/>
        <w:spacing w:line="360" w:lineRule="auto"/>
        <w:rPr>
          <w:rFonts w:ascii="Times New Roman" w:hAnsi="Times New Roman" w:cs="Times New Roman"/>
        </w:rPr>
      </w:pPr>
      <w:r w:rsidRPr="007F0CFF">
        <w:rPr>
          <w:rFonts w:ascii="Times New Roman" w:hAnsi="Times New Roman" w:cs="Times New Roman"/>
        </w:rPr>
        <w:t>I</w:t>
      </w:r>
      <w:r w:rsidR="00AE279A" w:rsidRPr="007F0CFF">
        <w:rPr>
          <w:rFonts w:ascii="Times New Roman" w:hAnsi="Times New Roman" w:cs="Times New Roman"/>
        </w:rPr>
        <w:t>nterviews</w:t>
      </w:r>
    </w:p>
    <w:p w14:paraId="7CD79435" w14:textId="1A2D3A9B" w:rsidR="00866089" w:rsidRDefault="00D266EC" w:rsidP="007F0CFF">
      <w:pPr>
        <w:spacing w:line="360" w:lineRule="auto"/>
      </w:pPr>
      <w:r>
        <w:t>The scoping review</w:t>
      </w:r>
      <w:r w:rsidR="00AE279A" w:rsidRPr="007F0CFF">
        <w:t xml:space="preserve"> will identify what is already known about</w:t>
      </w:r>
      <w:r w:rsidR="00D21C64">
        <w:t xml:space="preserve"> understanding and influencing</w:t>
      </w:r>
      <w:r w:rsidR="00AE279A" w:rsidRPr="007F0CFF">
        <w:t xml:space="preserve"> </w:t>
      </w:r>
      <w:r w:rsidR="00966F97">
        <w:t>urban rewilding</w:t>
      </w:r>
      <w:r w:rsidR="00AE279A" w:rsidRPr="007F0CFF">
        <w:t xml:space="preserve"> behaviour</w:t>
      </w:r>
      <w:r w:rsidR="008107DF" w:rsidRPr="007F0CFF">
        <w:t xml:space="preserve">. </w:t>
      </w:r>
      <w:r>
        <w:t>T</w:t>
      </w:r>
      <w:r w:rsidR="008107DF" w:rsidRPr="007F0CFF">
        <w:t>o ensure an accurate understanding of the influence</w:t>
      </w:r>
      <w:r w:rsidR="00966F97">
        <w:t>s</w:t>
      </w:r>
      <w:r w:rsidR="008107DF" w:rsidRPr="007F0CFF">
        <w:t xml:space="preserve"> o</w:t>
      </w:r>
      <w:r w:rsidR="007118B2">
        <w:t>f</w:t>
      </w:r>
      <w:r w:rsidR="008107DF" w:rsidRPr="007F0CFF">
        <w:t xml:space="preserve"> </w:t>
      </w:r>
      <w:r w:rsidR="00966F97">
        <w:t>urban rewilding</w:t>
      </w:r>
      <w:r w:rsidR="008107DF" w:rsidRPr="007F0CFF">
        <w:t xml:space="preserve"> behaviour, </w:t>
      </w:r>
      <w:r w:rsidR="00354B0D" w:rsidRPr="007F0CFF">
        <w:t>a series of semi-structured phone interviews</w:t>
      </w:r>
      <w:r w:rsidR="003372A6">
        <w:t xml:space="preserve">, </w:t>
      </w:r>
      <w:r w:rsidRPr="007F0CFF">
        <w:t>selected because of the dispersed nature of the participants</w:t>
      </w:r>
      <w:r w:rsidR="003D4CB5">
        <w:t xml:space="preserve"> across London</w:t>
      </w:r>
      <w:r>
        <w:t xml:space="preserve">, </w:t>
      </w:r>
      <w:r w:rsidR="003372A6">
        <w:t xml:space="preserve">will take place. </w:t>
      </w:r>
      <w:r w:rsidR="004D282E">
        <w:t>P</w:t>
      </w:r>
      <w:r w:rsidR="00025498" w:rsidRPr="007F0CFF">
        <w:t>articipants will be recruited</w:t>
      </w:r>
      <w:r>
        <w:t xml:space="preserve">, by </w:t>
      </w:r>
      <w:r w:rsidR="003D4CB5">
        <w:t>digital</w:t>
      </w:r>
      <w:r>
        <w:t xml:space="preserve"> invitation,</w:t>
      </w:r>
      <w:r w:rsidR="00025498" w:rsidRPr="007F0CFF">
        <w:t xml:space="preserve"> from </w:t>
      </w:r>
      <w:r w:rsidR="00334FD3">
        <w:t xml:space="preserve">a </w:t>
      </w:r>
      <w:r w:rsidR="001D0A36">
        <w:t xml:space="preserve">London borough. </w:t>
      </w:r>
      <w:r w:rsidR="00797526">
        <w:t>A snowball sampling</w:t>
      </w:r>
      <w:r w:rsidR="006F67CB">
        <w:t xml:space="preserve"> and virtual snowball sampling</w:t>
      </w:r>
      <w:r w:rsidR="00797526">
        <w:t xml:space="preserve"> approach</w:t>
      </w:r>
      <w:r w:rsidR="006F67CB">
        <w:t xml:space="preserve"> will be used</w:t>
      </w:r>
      <w:r w:rsidR="00797526">
        <w:t xml:space="preserve"> wi</w:t>
      </w:r>
      <w:r w:rsidR="006F67CB">
        <w:t>th</w:t>
      </w:r>
      <w:r w:rsidR="00797526">
        <w:t xml:space="preserve"> the </w:t>
      </w:r>
      <w:r w:rsidR="003D4CB5">
        <w:t>digital</w:t>
      </w:r>
      <w:r w:rsidR="00797526">
        <w:t xml:space="preserve"> invitation distributed through the networks of London Metropolitan University. </w:t>
      </w:r>
      <w:r w:rsidR="00074533">
        <w:t xml:space="preserve">This approach is deemed beneficial as participants are likely to know of others who live in </w:t>
      </w:r>
      <w:r w:rsidR="002F55C1">
        <w:t xml:space="preserve">the </w:t>
      </w:r>
      <w:r w:rsidR="00074533">
        <w:t xml:space="preserve">London area. </w:t>
      </w:r>
      <w:r w:rsidR="00D402CB">
        <w:t xml:space="preserve">It is acknowledged that </w:t>
      </w:r>
      <w:r w:rsidR="001E24A7">
        <w:t xml:space="preserve">this approach is open to community bias, is non-random with a lack of control over the sample generated. </w:t>
      </w:r>
    </w:p>
    <w:p w14:paraId="25E1E872" w14:textId="77777777" w:rsidR="00866089" w:rsidRDefault="00866089" w:rsidP="007F0CFF">
      <w:pPr>
        <w:spacing w:line="360" w:lineRule="auto"/>
      </w:pPr>
    </w:p>
    <w:p w14:paraId="5E1AF99F" w14:textId="39336BD8" w:rsidR="00866089" w:rsidRDefault="00866089" w:rsidP="007F0CFF">
      <w:pPr>
        <w:spacing w:line="360" w:lineRule="auto"/>
      </w:pPr>
      <w:r>
        <w:t xml:space="preserve">Invited participants who express an interest will be sent, via email, a participant information form outlining the purpose of the study, why they have been invited to take part, what will happen if they choose to take part including risks and benefits, what will happen to the information they provide and who they should contact for further information. Interested participants will be asked to provide informed consent to take part in the study. </w:t>
      </w:r>
      <w:r w:rsidR="0044715B">
        <w:t>C</w:t>
      </w:r>
      <w:r>
        <w:t>onsenting</w:t>
      </w:r>
      <w:r w:rsidR="001D0A36">
        <w:t xml:space="preserve"> participants will </w:t>
      </w:r>
      <w:r>
        <w:t xml:space="preserve">be asked to complete a screening questionnaire which will ask about </w:t>
      </w:r>
      <w:r w:rsidR="000F6C33">
        <w:t>their</w:t>
      </w:r>
      <w:r>
        <w:t xml:space="preserve"> </w:t>
      </w:r>
      <w:r w:rsidR="001D0A36">
        <w:t>engage</w:t>
      </w:r>
      <w:r w:rsidR="000F6C33">
        <w:t>ment</w:t>
      </w:r>
      <w:r w:rsidR="001D0A36">
        <w:t xml:space="preserve"> in urban rewilding behaviour within the last </w:t>
      </w:r>
      <w:r w:rsidR="00730ECE">
        <w:t>3</w:t>
      </w:r>
      <w:r w:rsidR="001D0A36">
        <w:t xml:space="preserve"> months</w:t>
      </w:r>
      <w:r w:rsidR="000F6C33">
        <w:t xml:space="preserve"> and their intention to do so </w:t>
      </w:r>
      <w:r>
        <w:t xml:space="preserve">in the next </w:t>
      </w:r>
      <w:r w:rsidR="00730ECE">
        <w:t>3</w:t>
      </w:r>
      <w:r>
        <w:t xml:space="preserve"> months. </w:t>
      </w:r>
    </w:p>
    <w:p w14:paraId="7C80871D" w14:textId="77777777" w:rsidR="00866089" w:rsidRDefault="00866089" w:rsidP="007F0CFF">
      <w:pPr>
        <w:spacing w:line="360" w:lineRule="auto"/>
      </w:pPr>
    </w:p>
    <w:p w14:paraId="7B1B03E6" w14:textId="2612EFA7" w:rsidR="00C23A05" w:rsidRPr="007F0CFF" w:rsidRDefault="0044715B" w:rsidP="007F0CFF">
      <w:pPr>
        <w:spacing w:line="360" w:lineRule="auto"/>
      </w:pPr>
      <w:r w:rsidRPr="00992154">
        <w:t>Gifford and Nilsson (2014)</w:t>
      </w:r>
      <w:r>
        <w:t xml:space="preserve"> in a review of p</w:t>
      </w:r>
      <w:r w:rsidRPr="0044715B">
        <w:t xml:space="preserve">ersonal and social factors that influence pro-environmental behaviour </w:t>
      </w:r>
      <w:r>
        <w:t xml:space="preserve">identify the demographic factors of age, gender, social class, education and religion as possible influences of </w:t>
      </w:r>
      <w:r w:rsidRPr="0044715B">
        <w:t>pro-environmental behaviour</w:t>
      </w:r>
      <w:r>
        <w:t>; therefore, data will be collected on these areas from a</w:t>
      </w:r>
      <w:r w:rsidR="00866089">
        <w:t>ll consenting participants</w:t>
      </w:r>
      <w:r w:rsidR="004D282E">
        <w:t xml:space="preserve"> to support analysis of the qualitative data.</w:t>
      </w:r>
      <w:r w:rsidR="003B1A49">
        <w:t xml:space="preserve"> Data on </w:t>
      </w:r>
      <w:r w:rsidR="003B1A49" w:rsidRPr="007F0CFF">
        <w:t>house type and size,</w:t>
      </w:r>
      <w:r w:rsidR="008D30EB">
        <w:t xml:space="preserve"> type and size of garden,</w:t>
      </w:r>
      <w:r w:rsidR="003B1A49" w:rsidRPr="007F0CFF">
        <w:t xml:space="preserve"> house ownership status and London borough</w:t>
      </w:r>
      <w:r w:rsidR="003B1A49">
        <w:t xml:space="preserve"> will also be collected.</w:t>
      </w:r>
      <w:r w:rsidR="00C33C37">
        <w:t xml:space="preserve"> </w:t>
      </w:r>
      <w:r w:rsidR="00C33C37" w:rsidRPr="00C33C37">
        <w:t>Given the large membership</w:t>
      </w:r>
      <w:r w:rsidR="00C33C37">
        <w:t xml:space="preserve">, </w:t>
      </w:r>
      <w:r w:rsidR="00C33C37" w:rsidRPr="00C33C37">
        <w:t xml:space="preserve">high recognition </w:t>
      </w:r>
      <w:r w:rsidR="00C33C37">
        <w:t xml:space="preserve">and influence </w:t>
      </w:r>
      <w:r w:rsidR="00C33C37" w:rsidRPr="00C33C37">
        <w:t>of nature N</w:t>
      </w:r>
      <w:r w:rsidR="00C33C37">
        <w:t>on-</w:t>
      </w:r>
      <w:r w:rsidR="00C33C37" w:rsidRPr="00C33C37">
        <w:t>G</w:t>
      </w:r>
      <w:r w:rsidR="00C33C37">
        <w:t xml:space="preserve">overnmental </w:t>
      </w:r>
      <w:r w:rsidR="00C33C37" w:rsidRPr="00C33C37">
        <w:t>O</w:t>
      </w:r>
      <w:r w:rsidR="00C33C37">
        <w:t>rganisations such as the W</w:t>
      </w:r>
      <w:r w:rsidR="00C33C37" w:rsidRPr="00C33C37">
        <w:t>ildlife trusts and</w:t>
      </w:r>
      <w:r w:rsidR="00C33C37">
        <w:t xml:space="preserve"> the </w:t>
      </w:r>
      <w:r w:rsidR="00C33C37" w:rsidRPr="00C33C37">
        <w:t>Royal Horticultural Society</w:t>
      </w:r>
      <w:r w:rsidR="008300C4">
        <w:t xml:space="preserve">, </w:t>
      </w:r>
      <w:r w:rsidR="00C33C37">
        <w:t>participants will also be asked if they are members or have an affiliation with any such organisation.</w:t>
      </w:r>
    </w:p>
    <w:p w14:paraId="4D848D38" w14:textId="712A7887" w:rsidR="00443224" w:rsidRPr="007F0CFF" w:rsidRDefault="00443224" w:rsidP="007F0CFF">
      <w:pPr>
        <w:spacing w:line="360" w:lineRule="auto"/>
      </w:pPr>
    </w:p>
    <w:p w14:paraId="05823CEC" w14:textId="512F698C" w:rsidR="003D4CB5" w:rsidRDefault="003D4CB5" w:rsidP="003D4CB5">
      <w:pPr>
        <w:spacing w:line="360" w:lineRule="auto"/>
      </w:pPr>
      <w:r w:rsidRPr="00210229">
        <w:lastRenderedPageBreak/>
        <w:t>Eighteen interviews will be conducted</w:t>
      </w:r>
      <w:r w:rsidRPr="00866695">
        <w:t xml:space="preserve"> in total; six interviews with those </w:t>
      </w:r>
      <w:r>
        <w:t>already engaging</w:t>
      </w:r>
      <w:r w:rsidRPr="00866695">
        <w:t xml:space="preserve"> in rewilding behaviour, </w:t>
      </w:r>
      <w:r w:rsidRPr="00AC789B">
        <w:t>six interviews with those that have not engaged but intend to do so</w:t>
      </w:r>
      <w:r>
        <w:t>,</w:t>
      </w:r>
      <w:r w:rsidRPr="00AC789B">
        <w:t xml:space="preserve"> and six interviews with those that have not engaged and do not intend to do so.</w:t>
      </w:r>
      <w:r>
        <w:t xml:space="preserve"> </w:t>
      </w:r>
    </w:p>
    <w:p w14:paraId="69C6963C" w14:textId="77777777" w:rsidR="00730ECE" w:rsidRDefault="00730ECE" w:rsidP="003372A6">
      <w:pPr>
        <w:spacing w:line="360" w:lineRule="auto"/>
      </w:pPr>
    </w:p>
    <w:p w14:paraId="6BF3DCDE" w14:textId="7C42DA4A" w:rsidR="00210229" w:rsidRDefault="00443224" w:rsidP="003372A6">
      <w:pPr>
        <w:spacing w:line="360" w:lineRule="auto"/>
      </w:pPr>
      <w:r w:rsidRPr="007F0CFF">
        <w:t xml:space="preserve">Interviews will follow a semi-structured format with the topic guide based on the findings from the </w:t>
      </w:r>
      <w:r w:rsidR="00EC1B0B">
        <w:t>scoping</w:t>
      </w:r>
      <w:r w:rsidRPr="007F0CFF">
        <w:t xml:space="preserve"> review</w:t>
      </w:r>
      <w:r w:rsidR="00701C04">
        <w:t xml:space="preserve">, </w:t>
      </w:r>
      <w:r w:rsidRPr="007F0CFF">
        <w:t>the COM-B model of behaviour</w:t>
      </w:r>
      <w:r w:rsidR="00701C04">
        <w:t xml:space="preserve"> and the BCW</w:t>
      </w:r>
      <w:r w:rsidRPr="007F0CFF">
        <w:t xml:space="preserve">. </w:t>
      </w:r>
      <w:r w:rsidR="00731179" w:rsidRPr="007F0CFF">
        <w:t xml:space="preserve">The overarching question in the semi-structured interviews will be “What would it take for you to partake in </w:t>
      </w:r>
      <w:r w:rsidR="003372A6">
        <w:t>rewilding</w:t>
      </w:r>
      <w:r w:rsidR="00731179" w:rsidRPr="007F0CFF">
        <w:t xml:space="preserve"> behaviour</w:t>
      </w:r>
      <w:r w:rsidR="00AF6B45">
        <w:t xml:space="preserve"> such as making changes to your garden</w:t>
      </w:r>
      <w:r w:rsidR="00731179" w:rsidRPr="007F0CFF">
        <w:t xml:space="preserve">?” </w:t>
      </w:r>
      <w:r w:rsidR="006F601B" w:rsidRPr="007F0CFF">
        <w:t>The interviews will be recorded and transcribed verbatim</w:t>
      </w:r>
      <w:r w:rsidR="003372A6">
        <w:t xml:space="preserve"> and analysed using the COM-B </w:t>
      </w:r>
      <w:r w:rsidR="00701C04">
        <w:t xml:space="preserve">model </w:t>
      </w:r>
      <w:r w:rsidR="003372A6">
        <w:t>and the BCW as a coding framework</w:t>
      </w:r>
      <w:r w:rsidR="006F601B" w:rsidRPr="007F0CFF">
        <w:t xml:space="preserve">. </w:t>
      </w:r>
    </w:p>
    <w:p w14:paraId="6D700524" w14:textId="59072BD0" w:rsidR="00C55EB8" w:rsidRPr="007F0CFF" w:rsidRDefault="00C55EB8" w:rsidP="007F0CFF">
      <w:pPr>
        <w:spacing w:line="360" w:lineRule="auto"/>
      </w:pPr>
    </w:p>
    <w:p w14:paraId="064AADC5" w14:textId="172B286F" w:rsidR="00E43287" w:rsidRPr="007F0CFF" w:rsidRDefault="004C4E1B" w:rsidP="007F0CFF">
      <w:pPr>
        <w:pStyle w:val="Heading3"/>
        <w:spacing w:line="360" w:lineRule="auto"/>
        <w:rPr>
          <w:rFonts w:ascii="Times New Roman" w:hAnsi="Times New Roman" w:cs="Times New Roman"/>
        </w:rPr>
      </w:pPr>
      <w:r>
        <w:rPr>
          <w:rFonts w:ascii="Times New Roman" w:hAnsi="Times New Roman" w:cs="Times New Roman"/>
        </w:rPr>
        <w:t>S</w:t>
      </w:r>
      <w:r w:rsidR="00E43287" w:rsidRPr="003B1A49">
        <w:rPr>
          <w:rFonts w:ascii="Times New Roman" w:hAnsi="Times New Roman" w:cs="Times New Roman"/>
        </w:rPr>
        <w:t>urvey</w:t>
      </w:r>
    </w:p>
    <w:p w14:paraId="7ACC3A21" w14:textId="008D1D7B" w:rsidR="00E43287" w:rsidRPr="00DA694D" w:rsidRDefault="007F5B39" w:rsidP="007F0CFF">
      <w:pPr>
        <w:spacing w:line="360" w:lineRule="auto"/>
      </w:pPr>
      <w:r>
        <w:t>Assessing</w:t>
      </w:r>
      <w:r w:rsidR="008069F8" w:rsidRPr="007F0CFF">
        <w:t xml:space="preserve"> the relative importance of the determinants of </w:t>
      </w:r>
      <w:r w:rsidR="00D3467C">
        <w:t>urban rewilding</w:t>
      </w:r>
      <w:r w:rsidR="008069F8" w:rsidRPr="007F0CFF">
        <w:t xml:space="preserve"> behaviour</w:t>
      </w:r>
      <w:r>
        <w:t xml:space="preserve"> </w:t>
      </w:r>
      <w:r w:rsidR="008069F8" w:rsidRPr="007F0CFF">
        <w:t xml:space="preserve">is </w:t>
      </w:r>
      <w:r w:rsidR="002F1B7D" w:rsidRPr="007F0CFF">
        <w:t xml:space="preserve">necessary to </w:t>
      </w:r>
      <w:r w:rsidR="00B44597">
        <w:t>suggest</w:t>
      </w:r>
      <w:r w:rsidR="002F1B7D" w:rsidRPr="007F0CFF">
        <w:t xml:space="preserve"> </w:t>
      </w:r>
      <w:r w:rsidR="00B44597">
        <w:t xml:space="preserve">impactful </w:t>
      </w:r>
      <w:r w:rsidR="002F1B7D" w:rsidRPr="007F0CFF">
        <w:t>areas</w:t>
      </w:r>
      <w:r w:rsidR="00B44597">
        <w:t xml:space="preserve"> of change</w:t>
      </w:r>
      <w:r w:rsidR="002F1B7D" w:rsidRPr="007F0CFF">
        <w:t xml:space="preserve">. </w:t>
      </w:r>
      <w:r w:rsidR="005360BA" w:rsidRPr="007F0CFF">
        <w:t xml:space="preserve">This will be achieved through the use of a quantitative survey. </w:t>
      </w:r>
      <w:r w:rsidR="002B4374" w:rsidRPr="007F0CFF">
        <w:t xml:space="preserve">An overarching question will be “For me to partake in </w:t>
      </w:r>
      <w:r w:rsidR="004B5ED6">
        <w:t>rewilding</w:t>
      </w:r>
      <w:r w:rsidR="002B4374" w:rsidRPr="007F0CFF">
        <w:t xml:space="preserve"> behaviour</w:t>
      </w:r>
      <w:r w:rsidR="004C26DE">
        <w:t xml:space="preserve"> such as making changes to my garden</w:t>
      </w:r>
      <w:r w:rsidR="002B4374" w:rsidRPr="007F0CFF">
        <w:t xml:space="preserve"> I would….” </w:t>
      </w:r>
      <w:r w:rsidR="00DA694D">
        <w:t>w</w:t>
      </w:r>
      <w:r w:rsidR="002B4374" w:rsidRPr="007F0CFF">
        <w:t xml:space="preserve">ith statements organised by </w:t>
      </w:r>
      <w:r w:rsidR="002B4374" w:rsidRPr="007F0CFF">
        <w:rPr>
          <w:i/>
          <w:iCs/>
        </w:rPr>
        <w:t xml:space="preserve">capability, opportunity </w:t>
      </w:r>
      <w:r w:rsidR="002B4374" w:rsidRPr="007F0CFF">
        <w:t xml:space="preserve">and </w:t>
      </w:r>
      <w:r w:rsidR="002B4374" w:rsidRPr="007F0CFF">
        <w:rPr>
          <w:i/>
          <w:iCs/>
        </w:rPr>
        <w:t>motivation</w:t>
      </w:r>
      <w:r w:rsidR="004B5ED6">
        <w:rPr>
          <w:i/>
          <w:iCs/>
        </w:rPr>
        <w:t xml:space="preserve"> </w:t>
      </w:r>
      <w:r w:rsidR="00922975">
        <w:t xml:space="preserve">created </w:t>
      </w:r>
      <w:r w:rsidR="004B5ED6">
        <w:t>based on the earlier stages of this research</w:t>
      </w:r>
      <w:r w:rsidR="00D13D58">
        <w:rPr>
          <w:i/>
          <w:iCs/>
        </w:rPr>
        <w:t>;</w:t>
      </w:r>
      <w:r w:rsidR="00DA694D">
        <w:rPr>
          <w:i/>
          <w:iCs/>
        </w:rPr>
        <w:t xml:space="preserve"> </w:t>
      </w:r>
      <w:r w:rsidR="00DA694D">
        <w:t>agreement to</w:t>
      </w:r>
      <w:r w:rsidR="00D13D58">
        <w:t xml:space="preserve"> each statement</w:t>
      </w:r>
      <w:r w:rsidR="00DA694D">
        <w:t xml:space="preserve"> will be measured on a </w:t>
      </w:r>
      <w:proofErr w:type="spellStart"/>
      <w:r w:rsidR="00DA694D">
        <w:t>likert</w:t>
      </w:r>
      <w:proofErr w:type="spellEnd"/>
      <w:r w:rsidR="00DA694D">
        <w:t xml:space="preserve"> scale of 1 (strongly disagree) to 7 (strongly agree).</w:t>
      </w:r>
      <w:r w:rsidR="00922975">
        <w:t xml:space="preserve"> Data will again be collected on the demographic factors of age, gender, social class, education</w:t>
      </w:r>
      <w:r w:rsidR="003B1A49">
        <w:t xml:space="preserve">, </w:t>
      </w:r>
      <w:r w:rsidR="00922975">
        <w:t>religion</w:t>
      </w:r>
      <w:r w:rsidR="003B1A49">
        <w:t>,</w:t>
      </w:r>
      <w:r w:rsidR="00922975">
        <w:t xml:space="preserve"> </w:t>
      </w:r>
      <w:r w:rsidR="003B1A49" w:rsidRPr="007F0CFF">
        <w:t>house type</w:t>
      </w:r>
      <w:r w:rsidR="008D30EB">
        <w:t xml:space="preserve"> and </w:t>
      </w:r>
      <w:r w:rsidR="003B1A49" w:rsidRPr="007F0CFF">
        <w:t>size,</w:t>
      </w:r>
      <w:r w:rsidR="008D30EB">
        <w:t xml:space="preserve"> garden type and size,</w:t>
      </w:r>
      <w:r w:rsidR="003B1A49" w:rsidRPr="007F0CFF">
        <w:t xml:space="preserve"> house ownership status</w:t>
      </w:r>
      <w:r w:rsidR="00C33C37">
        <w:t xml:space="preserve">, </w:t>
      </w:r>
      <w:r w:rsidR="003B1A49" w:rsidRPr="007F0CFF">
        <w:t>London borough</w:t>
      </w:r>
      <w:r w:rsidR="00C33C37">
        <w:t xml:space="preserve"> and membership to wildlife and/or gardening organisations</w:t>
      </w:r>
      <w:r w:rsidR="003B1A49">
        <w:t xml:space="preserve">, </w:t>
      </w:r>
      <w:r w:rsidR="00922975">
        <w:t xml:space="preserve">as possible influences of </w:t>
      </w:r>
      <w:r w:rsidR="00922975" w:rsidRPr="0044715B">
        <w:t>pro-environmental behaviour</w:t>
      </w:r>
      <w:r w:rsidR="003B1A49">
        <w:t>.</w:t>
      </w:r>
      <w:r w:rsidR="007D7E82">
        <w:t xml:space="preserve"> Data will also be collected on intention and performance of Rewilding behaviour.</w:t>
      </w:r>
    </w:p>
    <w:p w14:paraId="4287531E" w14:textId="5C8C6D87" w:rsidR="001F3081" w:rsidRPr="007F0CFF" w:rsidRDefault="001F3081" w:rsidP="007F0CFF">
      <w:pPr>
        <w:spacing w:line="360" w:lineRule="auto"/>
      </w:pPr>
    </w:p>
    <w:p w14:paraId="287BB7EC" w14:textId="6E1BA4D6" w:rsidR="00210620" w:rsidRDefault="001F3081" w:rsidP="007F0CFF">
      <w:pPr>
        <w:spacing w:line="360" w:lineRule="auto"/>
      </w:pPr>
      <w:r w:rsidRPr="007F0CFF">
        <w:t>The survey will be pilot tested with a small participant group (n=1</w:t>
      </w:r>
      <w:r w:rsidR="009F445E">
        <w:t>0</w:t>
      </w:r>
      <w:r w:rsidRPr="007F0CFF">
        <w:t>) to ensure understanding of the questions.</w:t>
      </w:r>
      <w:r w:rsidR="009E6920" w:rsidRPr="007F0CFF">
        <w:t xml:space="preserve"> The survey will be distributed through the networks of London Metropolitan </w:t>
      </w:r>
      <w:r w:rsidR="00C83FA9">
        <w:t>University</w:t>
      </w:r>
      <w:r w:rsidR="009F445E">
        <w:t>,</w:t>
      </w:r>
      <w:r w:rsidR="00C83FA9">
        <w:t xml:space="preserve"> </w:t>
      </w:r>
      <w:r w:rsidR="009E6920" w:rsidRPr="007F0CFF">
        <w:t xml:space="preserve">including staff </w:t>
      </w:r>
      <w:r w:rsidR="00636A37">
        <w:t>and</w:t>
      </w:r>
      <w:r w:rsidR="008742F8" w:rsidRPr="007F0CFF">
        <w:t xml:space="preserve"> students</w:t>
      </w:r>
      <w:r w:rsidR="009F445E">
        <w:t>,</w:t>
      </w:r>
      <w:r w:rsidR="008742F8" w:rsidRPr="007F0CFF">
        <w:t xml:space="preserve"> who live within </w:t>
      </w:r>
      <w:r w:rsidR="006B560D">
        <w:t xml:space="preserve">a </w:t>
      </w:r>
      <w:r w:rsidR="008742F8" w:rsidRPr="007F0CFF">
        <w:t>London borough</w:t>
      </w:r>
      <w:r w:rsidR="007C0860" w:rsidRPr="007F0CFF">
        <w:t xml:space="preserve">. </w:t>
      </w:r>
      <w:r w:rsidR="009F445E">
        <w:t>T</w:t>
      </w:r>
      <w:r w:rsidR="00636A37" w:rsidRPr="007F0CFF">
        <w:t xml:space="preserve">he research team </w:t>
      </w:r>
      <w:r w:rsidR="004B5ED6">
        <w:t xml:space="preserve">are </w:t>
      </w:r>
      <w:r w:rsidR="00636A37" w:rsidRPr="007F0CFF">
        <w:t>aim</w:t>
      </w:r>
      <w:r w:rsidR="004B5ED6">
        <w:t>ing</w:t>
      </w:r>
      <w:r w:rsidR="00636A37" w:rsidRPr="007F0CFF">
        <w:t xml:space="preserve"> for completion by as large a sample as possible</w:t>
      </w:r>
      <w:r w:rsidR="00B44A32">
        <w:t xml:space="preserve"> by</w:t>
      </w:r>
      <w:r w:rsidR="004C127F">
        <w:t xml:space="preserve"> again</w:t>
      </w:r>
      <w:r w:rsidR="00B44A32">
        <w:t xml:space="preserve"> using </w:t>
      </w:r>
      <w:r w:rsidR="00040A33">
        <w:t xml:space="preserve">a </w:t>
      </w:r>
      <w:r w:rsidR="00B44A32">
        <w:t>snowball sampling</w:t>
      </w:r>
      <w:r w:rsidR="004C127F">
        <w:t xml:space="preserve"> </w:t>
      </w:r>
      <w:r w:rsidR="00040A33">
        <w:t>approach</w:t>
      </w:r>
      <w:r w:rsidR="008742F8" w:rsidRPr="007F0CFF">
        <w:t>.</w:t>
      </w:r>
      <w:r w:rsidR="00461E5A" w:rsidRPr="007F0CFF">
        <w:t xml:space="preserve"> Correlation coefficients will calculate the strength of the </w:t>
      </w:r>
      <w:r w:rsidR="00636A37">
        <w:t>associations</w:t>
      </w:r>
      <w:r w:rsidR="00461E5A" w:rsidRPr="007F0CFF">
        <w:t xml:space="preserve"> </w:t>
      </w:r>
      <w:r w:rsidR="009F445E">
        <w:t>of</w:t>
      </w:r>
      <w:r w:rsidR="00461E5A" w:rsidRPr="007F0CFF">
        <w:t xml:space="preserve"> the determinants </w:t>
      </w:r>
      <w:r w:rsidR="009F445E">
        <w:t>to</w:t>
      </w:r>
      <w:r w:rsidR="00461E5A" w:rsidRPr="007F0CFF">
        <w:t xml:space="preserve"> </w:t>
      </w:r>
      <w:r w:rsidR="009F445E">
        <w:t>urban rewilding</w:t>
      </w:r>
      <w:r w:rsidR="00461E5A" w:rsidRPr="007F0CFF">
        <w:t xml:space="preserve"> behaviour. </w:t>
      </w:r>
    </w:p>
    <w:p w14:paraId="20310602" w14:textId="77777777" w:rsidR="004B5ED6" w:rsidRPr="007F0CFF" w:rsidRDefault="004B5ED6" w:rsidP="007F0CFF">
      <w:pPr>
        <w:spacing w:line="360" w:lineRule="auto"/>
      </w:pPr>
    </w:p>
    <w:p w14:paraId="53F74589" w14:textId="13C04BCD" w:rsidR="00676FCF" w:rsidRDefault="00676FCF" w:rsidP="004B5ED6">
      <w:pPr>
        <w:pStyle w:val="Heading2"/>
        <w:spacing w:line="360" w:lineRule="auto"/>
        <w:rPr>
          <w:rFonts w:ascii="Times New Roman" w:hAnsi="Times New Roman" w:cs="Times New Roman"/>
        </w:rPr>
      </w:pPr>
      <w:r w:rsidRPr="004B5ED6">
        <w:rPr>
          <w:rFonts w:ascii="Times New Roman" w:hAnsi="Times New Roman" w:cs="Times New Roman"/>
        </w:rPr>
        <w:lastRenderedPageBreak/>
        <w:t xml:space="preserve">Development of an intervention to promote </w:t>
      </w:r>
      <w:r w:rsidR="007D643A" w:rsidRPr="004B5ED6">
        <w:rPr>
          <w:rFonts w:ascii="Times New Roman" w:hAnsi="Times New Roman" w:cs="Times New Roman"/>
        </w:rPr>
        <w:t>urban rewilding</w:t>
      </w:r>
      <w:r w:rsidRPr="004B5ED6">
        <w:rPr>
          <w:rFonts w:ascii="Times New Roman" w:hAnsi="Times New Roman" w:cs="Times New Roman"/>
        </w:rPr>
        <w:t xml:space="preserve"> behaviour using the Behaviour Change Wheel</w:t>
      </w:r>
    </w:p>
    <w:p w14:paraId="5328BF7A" w14:textId="77777777" w:rsidR="004B5ED6" w:rsidRPr="004B5ED6" w:rsidRDefault="004B5ED6" w:rsidP="004B5ED6"/>
    <w:p w14:paraId="4C8C98F1" w14:textId="28F566F3" w:rsidR="00676FCF" w:rsidRDefault="00534058" w:rsidP="00676FCF">
      <w:pPr>
        <w:spacing w:line="360" w:lineRule="auto"/>
        <w:rPr>
          <w:color w:val="2E2E2E"/>
          <w:sz w:val="27"/>
          <w:szCs w:val="27"/>
        </w:rPr>
      </w:pPr>
      <w:r w:rsidRPr="00676FCF">
        <w:t>Effective</w:t>
      </w:r>
      <w:r w:rsidRPr="007F0CFF">
        <w:t xml:space="preserve"> behaviour change </w:t>
      </w:r>
      <w:r w:rsidR="00503091">
        <w:t>interventions</w:t>
      </w:r>
      <w:r w:rsidRPr="007F0CFF">
        <w:t xml:space="preserve"> make use of theory-based approaches. </w:t>
      </w:r>
      <w:r w:rsidR="00753182">
        <w:t>As mentioned earlier in this proposal</w:t>
      </w:r>
      <w:r w:rsidR="007D643A">
        <w:t>,</w:t>
      </w:r>
      <w:r w:rsidR="00753182">
        <w:t xml:space="preserve"> the COM-B model and the BCW provide the conceptual </w:t>
      </w:r>
      <w:r w:rsidR="00744BB9">
        <w:t>f</w:t>
      </w:r>
      <w:r w:rsidR="00753182">
        <w:t xml:space="preserve">ramework upon which this research is based. </w:t>
      </w:r>
    </w:p>
    <w:p w14:paraId="20E81B46" w14:textId="3B1ED67F" w:rsidR="00676FCF" w:rsidRPr="00676FCF" w:rsidRDefault="00676FCF" w:rsidP="00676FCF">
      <w:pPr>
        <w:spacing w:line="360" w:lineRule="auto"/>
        <w:rPr>
          <w:color w:val="2E2E2E"/>
          <w:sz w:val="22"/>
          <w:szCs w:val="22"/>
        </w:rPr>
      </w:pPr>
    </w:p>
    <w:p w14:paraId="1128E2B0" w14:textId="51AFE840" w:rsidR="00B44A32" w:rsidRDefault="00AC3F73" w:rsidP="00B44A32">
      <w:pPr>
        <w:spacing w:line="360" w:lineRule="auto"/>
      </w:pPr>
      <w:r>
        <w:rPr>
          <w:color w:val="2E2E2E"/>
        </w:rPr>
        <w:t>A collaborative, bottom-up approach, is recommended to the design and development of behaviour change interventions (</w:t>
      </w:r>
      <w:r w:rsidR="00FD5EFA">
        <w:rPr>
          <w:color w:val="2E2E2E"/>
        </w:rPr>
        <w:t>European Commission, 2012</w:t>
      </w:r>
      <w:r>
        <w:rPr>
          <w:color w:val="2E2E2E"/>
        </w:rPr>
        <w:t>), therefore, a</w:t>
      </w:r>
      <w:r w:rsidR="00676FCF" w:rsidRPr="00676FCF">
        <w:rPr>
          <w:color w:val="2E2E2E"/>
        </w:rPr>
        <w:t xml:space="preserve">n intervention </w:t>
      </w:r>
      <w:r w:rsidR="007D7E82">
        <w:rPr>
          <w:color w:val="2E2E2E"/>
        </w:rPr>
        <w:t>development</w:t>
      </w:r>
      <w:r w:rsidR="00B44A32" w:rsidRPr="00676FCF">
        <w:rPr>
          <w:color w:val="2E2E2E"/>
        </w:rPr>
        <w:t xml:space="preserve"> </w:t>
      </w:r>
      <w:r w:rsidR="00676FCF" w:rsidRPr="00676FCF">
        <w:rPr>
          <w:color w:val="2E2E2E"/>
        </w:rPr>
        <w:t xml:space="preserve">group will be formed with </w:t>
      </w:r>
      <w:r w:rsidR="00B44A32">
        <w:rPr>
          <w:color w:val="2E2E2E"/>
        </w:rPr>
        <w:t>residents from within London to co</w:t>
      </w:r>
      <w:r w:rsidR="00210229">
        <w:rPr>
          <w:color w:val="2E2E2E"/>
        </w:rPr>
        <w:t>-</w:t>
      </w:r>
      <w:r w:rsidR="00B44A32">
        <w:rPr>
          <w:color w:val="2E2E2E"/>
        </w:rPr>
        <w:t xml:space="preserve">create an intervention strategy. The intervention development group </w:t>
      </w:r>
      <w:r w:rsidR="00B44A32">
        <w:t>will consider areas for change based on the identified behavioural determinants (</w:t>
      </w:r>
      <w:r w:rsidR="00B44A32" w:rsidRPr="00040A33">
        <w:rPr>
          <w:i/>
          <w:iCs/>
        </w:rPr>
        <w:t xml:space="preserve">capability, opportunity </w:t>
      </w:r>
      <w:r w:rsidR="00B44A32" w:rsidRPr="00040A33">
        <w:t>and</w:t>
      </w:r>
      <w:r w:rsidR="00B44A32" w:rsidRPr="00040A33">
        <w:rPr>
          <w:i/>
          <w:iCs/>
        </w:rPr>
        <w:t xml:space="preserve"> motivation</w:t>
      </w:r>
      <w:r w:rsidR="00B44A32">
        <w:t xml:space="preserve">), the potential to change a selected determinant and the impact that doing so will have on rewilding behaviour </w:t>
      </w:r>
      <w:r w:rsidR="00B44A32">
        <w:rPr>
          <w:color w:val="2E2E2E"/>
        </w:rPr>
        <w:t>(</w:t>
      </w:r>
      <w:r w:rsidR="00B44A32">
        <w:t>Michie, et al., 2014).</w:t>
      </w:r>
      <w:r w:rsidR="005F4BDD">
        <w:t xml:space="preserve"> The existing Rewild My Street website will be included within these considerations and will offer a basis around which an intervention strategy can be developed</w:t>
      </w:r>
      <w:r w:rsidR="00040A33">
        <w:t>.</w:t>
      </w:r>
    </w:p>
    <w:p w14:paraId="2D7357CB" w14:textId="77777777" w:rsidR="00B44A32" w:rsidRDefault="00B44A32" w:rsidP="007F0CFF">
      <w:pPr>
        <w:spacing w:line="360" w:lineRule="auto"/>
        <w:rPr>
          <w:color w:val="2E2E2E"/>
        </w:rPr>
      </w:pPr>
    </w:p>
    <w:p w14:paraId="750C8EAF" w14:textId="63A8DE4A" w:rsidR="00676FCF" w:rsidRPr="007D643A" w:rsidRDefault="00676FCF" w:rsidP="007F0CFF">
      <w:pPr>
        <w:spacing w:line="360" w:lineRule="auto"/>
        <w:rPr>
          <w:color w:val="2E2E2E"/>
          <w:sz w:val="27"/>
          <w:szCs w:val="27"/>
        </w:rPr>
      </w:pPr>
      <w:r w:rsidRPr="00676FCF">
        <w:rPr>
          <w:color w:val="2E2E2E"/>
        </w:rPr>
        <w:t xml:space="preserve">A series </w:t>
      </w:r>
      <w:r w:rsidR="00040A33">
        <w:rPr>
          <w:color w:val="2E2E2E"/>
        </w:rPr>
        <w:t xml:space="preserve">of </w:t>
      </w:r>
      <w:r w:rsidRPr="00676FCF">
        <w:rPr>
          <w:color w:val="2E2E2E"/>
        </w:rPr>
        <w:t>workshops</w:t>
      </w:r>
      <w:r w:rsidR="00B44A32">
        <w:rPr>
          <w:color w:val="2E2E2E"/>
        </w:rPr>
        <w:t xml:space="preserve">, the number, time and duration of which </w:t>
      </w:r>
      <w:r w:rsidR="00040A33">
        <w:rPr>
          <w:color w:val="2E2E2E"/>
        </w:rPr>
        <w:t>will</w:t>
      </w:r>
      <w:r w:rsidR="00B44A32">
        <w:rPr>
          <w:color w:val="2E2E2E"/>
        </w:rPr>
        <w:t xml:space="preserve"> be defined in collaboration with the intervention </w:t>
      </w:r>
      <w:r w:rsidR="007D7E82">
        <w:rPr>
          <w:color w:val="2E2E2E"/>
        </w:rPr>
        <w:t>development</w:t>
      </w:r>
      <w:r w:rsidR="00B44A32">
        <w:rPr>
          <w:color w:val="2E2E2E"/>
        </w:rPr>
        <w:t xml:space="preserve"> group, </w:t>
      </w:r>
      <w:r w:rsidRPr="00676FCF">
        <w:rPr>
          <w:color w:val="2E2E2E"/>
        </w:rPr>
        <w:t xml:space="preserve">will be held to develop </w:t>
      </w:r>
      <w:r w:rsidR="007D643A">
        <w:rPr>
          <w:color w:val="2E2E2E"/>
        </w:rPr>
        <w:t>an</w:t>
      </w:r>
      <w:r w:rsidRPr="00676FCF">
        <w:rPr>
          <w:color w:val="2E2E2E"/>
        </w:rPr>
        <w:t xml:space="preserve"> intervention strategy using the stage</w:t>
      </w:r>
      <w:r w:rsidR="00BA7E82">
        <w:rPr>
          <w:color w:val="2E2E2E"/>
        </w:rPr>
        <w:t>d</w:t>
      </w:r>
      <w:r w:rsidRPr="00676FCF">
        <w:rPr>
          <w:color w:val="2E2E2E"/>
        </w:rPr>
        <w:t xml:space="preserve"> process outlined by the BCW</w:t>
      </w:r>
      <w:r>
        <w:rPr>
          <w:color w:val="2E2E2E"/>
        </w:rPr>
        <w:t xml:space="preserve"> (</w:t>
      </w:r>
      <w:r>
        <w:t xml:space="preserve">Michie, </w:t>
      </w:r>
      <w:r w:rsidR="00267E96">
        <w:t>et al.,</w:t>
      </w:r>
      <w:r>
        <w:t xml:space="preserve"> 2014)</w:t>
      </w:r>
      <w:r w:rsidR="00B44A32">
        <w:t xml:space="preserve"> </w:t>
      </w:r>
      <w:r>
        <w:t>select</w:t>
      </w:r>
      <w:r w:rsidR="00B44A32">
        <w:t xml:space="preserve">ing </w:t>
      </w:r>
      <w:r>
        <w:t xml:space="preserve">appropriate </w:t>
      </w:r>
      <w:r>
        <w:rPr>
          <w:i/>
          <w:iCs/>
        </w:rPr>
        <w:t xml:space="preserve">intervention functions, policy categories </w:t>
      </w:r>
      <w:r>
        <w:t xml:space="preserve">and </w:t>
      </w:r>
      <w:r>
        <w:rPr>
          <w:i/>
          <w:iCs/>
        </w:rPr>
        <w:t xml:space="preserve">BCTs </w:t>
      </w:r>
      <w:r>
        <w:t xml:space="preserve">based on the </w:t>
      </w:r>
      <w:r w:rsidR="007D1955">
        <w:t>findings from the earlier stages of this research</w:t>
      </w:r>
      <w:r>
        <w:t xml:space="preserve">. </w:t>
      </w:r>
      <w:r w:rsidR="007D643A">
        <w:t>T</w:t>
      </w:r>
      <w:r>
        <w:t xml:space="preserve">he </w:t>
      </w:r>
      <w:r w:rsidRPr="00676FCF">
        <w:t>affordability, practicability, effectiveness, acceptability, side-effects</w:t>
      </w:r>
      <w:r>
        <w:t xml:space="preserve">, </w:t>
      </w:r>
      <w:r w:rsidRPr="00676FCF">
        <w:t>safety, and equity</w:t>
      </w:r>
      <w:r>
        <w:t xml:space="preserve"> for each </w:t>
      </w:r>
      <w:r>
        <w:rPr>
          <w:i/>
          <w:iCs/>
        </w:rPr>
        <w:t xml:space="preserve">intervention function, policy category </w:t>
      </w:r>
      <w:r>
        <w:t xml:space="preserve">and </w:t>
      </w:r>
      <w:r>
        <w:rPr>
          <w:i/>
          <w:iCs/>
        </w:rPr>
        <w:t xml:space="preserve">BCT </w:t>
      </w:r>
      <w:r w:rsidR="00040A33">
        <w:t>(Michie, et al., 2014)</w:t>
      </w:r>
      <w:r w:rsidR="00040A33" w:rsidRPr="00676FCF">
        <w:t xml:space="preserve"> </w:t>
      </w:r>
      <w:r>
        <w:t>will be</w:t>
      </w:r>
      <w:r>
        <w:rPr>
          <w:i/>
          <w:iCs/>
        </w:rPr>
        <w:t xml:space="preserve"> </w:t>
      </w:r>
      <w:r>
        <w:t>considered</w:t>
      </w:r>
      <w:r w:rsidR="00B44A32">
        <w:t xml:space="preserve"> before agreeing on a</w:t>
      </w:r>
      <w:r w:rsidR="007D7E82">
        <w:t xml:space="preserve">n </w:t>
      </w:r>
      <w:r w:rsidR="00B44A32">
        <w:t>intervention strategy</w:t>
      </w:r>
      <w:r w:rsidR="00A360AF">
        <w:rPr>
          <w:color w:val="2E2E2E"/>
        </w:rPr>
        <w:t xml:space="preserve"> and evaluation plan.</w:t>
      </w:r>
    </w:p>
    <w:p w14:paraId="48D95B0B" w14:textId="5586A191" w:rsidR="001625CE" w:rsidRPr="007F0CFF" w:rsidRDefault="001625CE" w:rsidP="007F0CFF">
      <w:pPr>
        <w:spacing w:line="360" w:lineRule="auto"/>
      </w:pPr>
    </w:p>
    <w:p w14:paraId="15FC75AA" w14:textId="5005FCC6" w:rsidR="00676FCF" w:rsidRPr="00EE2067" w:rsidRDefault="00742538" w:rsidP="00EE2067">
      <w:pPr>
        <w:pStyle w:val="Heading2"/>
        <w:spacing w:line="360" w:lineRule="auto"/>
        <w:rPr>
          <w:rFonts w:ascii="Times New Roman" w:hAnsi="Times New Roman" w:cs="Times New Roman"/>
        </w:rPr>
      </w:pPr>
      <w:r w:rsidRPr="007F0CFF">
        <w:rPr>
          <w:rFonts w:ascii="Times New Roman" w:hAnsi="Times New Roman" w:cs="Times New Roman"/>
        </w:rPr>
        <w:t>Data Management</w:t>
      </w:r>
    </w:p>
    <w:p w14:paraId="760CCE57" w14:textId="11D6BC44" w:rsidR="00A43543" w:rsidRPr="007F0CFF" w:rsidRDefault="004D283F" w:rsidP="007F0CFF">
      <w:pPr>
        <w:spacing w:line="360" w:lineRule="auto"/>
      </w:pPr>
      <w:r w:rsidRPr="007F0CFF">
        <w:t xml:space="preserve">Information gathered will be secured on password-locked computers and the servers at the </w:t>
      </w:r>
      <w:r w:rsidR="009E36DD">
        <w:t>London Metropolitan University</w:t>
      </w:r>
      <w:r w:rsidRPr="007F0CFF">
        <w:t xml:space="preserve">. Hard files will be stored in locked cabinets within the </w:t>
      </w:r>
      <w:r w:rsidR="00EE2067">
        <w:t>U</w:t>
      </w:r>
      <w:r w:rsidRPr="007F0CFF">
        <w:t xml:space="preserve">niversity. </w:t>
      </w:r>
      <w:r w:rsidR="008477DA">
        <w:t>R</w:t>
      </w:r>
      <w:r w:rsidRPr="007F0CFF">
        <w:t xml:space="preserve">esearch data </w:t>
      </w:r>
      <w:r w:rsidR="008477DA">
        <w:t xml:space="preserve">will be kept </w:t>
      </w:r>
      <w:r w:rsidRPr="007F0CFF">
        <w:t>for 10 years</w:t>
      </w:r>
      <w:r w:rsidR="008477DA">
        <w:t xml:space="preserve"> (Medical Research Council, 2017). </w:t>
      </w:r>
      <w:r w:rsidRPr="007F0CFF">
        <w:t xml:space="preserve">Personal data will be secured and processed in the strictest confidence according to the </w:t>
      </w:r>
      <w:r w:rsidR="00F1791F">
        <w:t xml:space="preserve">UK </w:t>
      </w:r>
      <w:r w:rsidR="008477DA">
        <w:t>General Data Protection Regulation</w:t>
      </w:r>
      <w:r w:rsidR="00F1791F">
        <w:t xml:space="preserve"> (UK </w:t>
      </w:r>
      <w:r w:rsidR="00DF1ED6">
        <w:t>Parliament</w:t>
      </w:r>
      <w:r w:rsidR="00F1791F">
        <w:t>, 2018)</w:t>
      </w:r>
      <w:r w:rsidR="007D7E82">
        <w:t>.</w:t>
      </w:r>
    </w:p>
    <w:p w14:paraId="52DD9682" w14:textId="19E3E666" w:rsidR="004D283F" w:rsidRPr="007F0CFF" w:rsidRDefault="004D283F" w:rsidP="007F0CFF">
      <w:pPr>
        <w:spacing w:line="360" w:lineRule="auto"/>
      </w:pPr>
    </w:p>
    <w:p w14:paraId="570AA37B" w14:textId="2637CB2B" w:rsidR="004D283F" w:rsidRPr="007F0CFF" w:rsidRDefault="004D283F" w:rsidP="007F0CFF">
      <w:pPr>
        <w:spacing w:line="360" w:lineRule="auto"/>
      </w:pPr>
      <w:r w:rsidRPr="007F0CFF">
        <w:lastRenderedPageBreak/>
        <w:t xml:space="preserve">Data for analysis and reporting </w:t>
      </w:r>
      <w:r w:rsidR="0057201E">
        <w:t>will be</w:t>
      </w:r>
      <w:r w:rsidRPr="007F0CFF">
        <w:t xml:space="preserve"> anonymi</w:t>
      </w:r>
      <w:r w:rsidR="007D7E82">
        <w:t>s</w:t>
      </w:r>
      <w:r w:rsidRPr="007F0CFF">
        <w:t xml:space="preserve">ed. Identifiable data </w:t>
      </w:r>
      <w:r w:rsidR="0057201E">
        <w:t>will be</w:t>
      </w:r>
      <w:r w:rsidRPr="007F0CFF">
        <w:t xml:space="preserve"> accessible only by members of the research team, authori</w:t>
      </w:r>
      <w:r w:rsidR="00E222C9">
        <w:t>s</w:t>
      </w:r>
      <w:r w:rsidRPr="007F0CFF">
        <w:t xml:space="preserve">ed personnel from </w:t>
      </w:r>
      <w:r w:rsidR="008477DA">
        <w:t>London Metropolitan University</w:t>
      </w:r>
      <w:r w:rsidRPr="007F0CFF">
        <w:t xml:space="preserve"> and regulatory authorities for monitoring purposes. A secure online survey tool will be used to collect the quantitative data.</w:t>
      </w:r>
    </w:p>
    <w:p w14:paraId="5F201EA6" w14:textId="6E44BB1E" w:rsidR="000A2AD8" w:rsidRPr="007F0CFF" w:rsidRDefault="000A2AD8" w:rsidP="007F0CFF">
      <w:pPr>
        <w:spacing w:line="360" w:lineRule="auto"/>
      </w:pPr>
    </w:p>
    <w:p w14:paraId="5DCB4E8E" w14:textId="11F03B5E" w:rsidR="000A2AD8" w:rsidRPr="007F0CFF" w:rsidRDefault="000A2AD8" w:rsidP="007F0CFF">
      <w:pPr>
        <w:pStyle w:val="Heading2"/>
        <w:spacing w:line="360" w:lineRule="auto"/>
        <w:rPr>
          <w:rFonts w:ascii="Times New Roman" w:hAnsi="Times New Roman" w:cs="Times New Roman"/>
        </w:rPr>
      </w:pPr>
      <w:r w:rsidRPr="007F0CFF">
        <w:rPr>
          <w:rFonts w:ascii="Times New Roman" w:hAnsi="Times New Roman" w:cs="Times New Roman"/>
        </w:rPr>
        <w:t>Ethical considerations</w:t>
      </w:r>
    </w:p>
    <w:p w14:paraId="482234E1" w14:textId="0EEE37D1" w:rsidR="00B07BDE" w:rsidRPr="007F0CFF" w:rsidRDefault="00B07BDE" w:rsidP="007F0CFF">
      <w:pPr>
        <w:spacing w:line="360" w:lineRule="auto"/>
      </w:pPr>
      <w:r w:rsidRPr="007F0CFF">
        <w:t xml:space="preserve">The research team will ensure that the presentation of the existing literature </w:t>
      </w:r>
      <w:r w:rsidR="00F3239C">
        <w:t xml:space="preserve">in the scoping review </w:t>
      </w:r>
      <w:r w:rsidRPr="007F0CFF">
        <w:t>is accurate. All of the included paper</w:t>
      </w:r>
      <w:r w:rsidR="00811ABE" w:rsidRPr="007F0CFF">
        <w:t>s</w:t>
      </w:r>
      <w:r w:rsidRPr="007F0CFF">
        <w:t xml:space="preserve"> will be critically appraised </w:t>
      </w:r>
      <w:r w:rsidR="00811ABE" w:rsidRPr="007F0CFF">
        <w:t>by multiple research</w:t>
      </w:r>
      <w:r w:rsidR="00F3239C">
        <w:t>ers</w:t>
      </w:r>
      <w:r w:rsidR="00811ABE" w:rsidRPr="007F0CFF">
        <w:t xml:space="preserve"> to prevent bias in the reporting. </w:t>
      </w:r>
      <w:r w:rsidRPr="007F0CFF">
        <w:t xml:space="preserve"> </w:t>
      </w:r>
    </w:p>
    <w:p w14:paraId="2855D27E" w14:textId="77777777" w:rsidR="00B07BDE" w:rsidRPr="007F0CFF" w:rsidRDefault="00B07BDE" w:rsidP="007F0CFF">
      <w:pPr>
        <w:spacing w:line="360" w:lineRule="auto"/>
      </w:pPr>
    </w:p>
    <w:p w14:paraId="6E3F970A" w14:textId="6C013D3F" w:rsidR="00F77760" w:rsidRPr="007F0CFF" w:rsidRDefault="00E410A9" w:rsidP="007F0CFF">
      <w:pPr>
        <w:spacing w:line="360" w:lineRule="auto"/>
      </w:pPr>
      <w:r w:rsidRPr="007F0CFF">
        <w:t xml:space="preserve">Participants involved in the mixed methods research will be provided </w:t>
      </w:r>
      <w:r w:rsidR="003B74CB">
        <w:t>with a</w:t>
      </w:r>
      <w:r w:rsidRPr="007F0CFF">
        <w:t xml:space="preserve"> participant information sheet and </w:t>
      </w:r>
      <w:r w:rsidR="003B74CB">
        <w:t xml:space="preserve">will </w:t>
      </w:r>
      <w:r w:rsidR="00A97668">
        <w:t xml:space="preserve">provide informed </w:t>
      </w:r>
      <w:r w:rsidRPr="007F0CFF">
        <w:t>consent.</w:t>
      </w:r>
      <w:r w:rsidR="00811ABE" w:rsidRPr="007F0CFF">
        <w:t xml:space="preserve"> </w:t>
      </w:r>
      <w:r w:rsidR="00A97668" w:rsidRPr="007F0CFF">
        <w:t>Participants</w:t>
      </w:r>
      <w:r w:rsidR="00F77760" w:rsidRPr="007F0CFF">
        <w:t xml:space="preserve"> involved in the qualitative interviews will not be identifiable </w:t>
      </w:r>
      <w:r w:rsidR="00A97668">
        <w:t>in the</w:t>
      </w:r>
      <w:r w:rsidR="00F77760" w:rsidRPr="007F0CFF">
        <w:t xml:space="preserve"> report</w:t>
      </w:r>
      <w:r w:rsidR="00A97668">
        <w:t>ing of the findings</w:t>
      </w:r>
      <w:r w:rsidR="00F77760" w:rsidRPr="007F0CFF">
        <w:t xml:space="preserve">. </w:t>
      </w:r>
      <w:r w:rsidR="00B07BDE" w:rsidRPr="007F0CFF">
        <w:t xml:space="preserve">The </w:t>
      </w:r>
      <w:r w:rsidR="00A97668">
        <w:t>transcriptions</w:t>
      </w:r>
      <w:r w:rsidR="00B07BDE" w:rsidRPr="007F0CFF">
        <w:t xml:space="preserve"> of the interviews will be sent to the </w:t>
      </w:r>
      <w:r w:rsidR="00A97668">
        <w:t xml:space="preserve">interviewed </w:t>
      </w:r>
      <w:r w:rsidR="00B07BDE" w:rsidRPr="007F0CFF">
        <w:t>participants to confirm accuracy and allow additional information to be collected after the fact. No additional personal data will be collected from the survey participants other than age, gender, house type and size</w:t>
      </w:r>
      <w:r w:rsidR="00A97668">
        <w:t xml:space="preserve">, </w:t>
      </w:r>
      <w:r w:rsidR="00FE34E7">
        <w:t xml:space="preserve">house </w:t>
      </w:r>
      <w:r w:rsidR="00A97668">
        <w:t>ownership status</w:t>
      </w:r>
      <w:r w:rsidR="00B07BDE" w:rsidRPr="007F0CFF">
        <w:t xml:space="preserve"> and London borough.  All participants will be able to withdraw from the research and have their data removed</w:t>
      </w:r>
      <w:r w:rsidR="00A97668">
        <w:t xml:space="preserve"> at any time </w:t>
      </w:r>
      <w:r w:rsidR="00A97668" w:rsidRPr="008C0F67">
        <w:t>without giving any reason and without being disadvantaged in any way</w:t>
      </w:r>
      <w:r w:rsidR="00B07BDE" w:rsidRPr="007F0CFF">
        <w:t xml:space="preserve">. </w:t>
      </w:r>
    </w:p>
    <w:p w14:paraId="2D9D2C2D" w14:textId="01B4977D" w:rsidR="00B07BDE" w:rsidRPr="007F0CFF" w:rsidRDefault="00B07BDE" w:rsidP="007F0CFF">
      <w:pPr>
        <w:spacing w:line="360" w:lineRule="auto"/>
      </w:pPr>
    </w:p>
    <w:p w14:paraId="0824416C" w14:textId="46CB0A62" w:rsidR="00B07BDE" w:rsidRPr="007F0CFF" w:rsidRDefault="00B07BDE" w:rsidP="007F0CFF">
      <w:pPr>
        <w:spacing w:line="360" w:lineRule="auto"/>
      </w:pPr>
      <w:r w:rsidRPr="007F0CFF">
        <w:t xml:space="preserve">The members of the intervention </w:t>
      </w:r>
      <w:r w:rsidR="007C62EE">
        <w:t>development</w:t>
      </w:r>
      <w:r w:rsidR="007C62EE" w:rsidRPr="007F0CFF">
        <w:t xml:space="preserve"> </w:t>
      </w:r>
      <w:r w:rsidRPr="007F0CFF">
        <w:t xml:space="preserve">group will </w:t>
      </w:r>
      <w:r w:rsidR="00A97668">
        <w:t xml:space="preserve">develop, </w:t>
      </w:r>
      <w:r w:rsidRPr="007F0CFF">
        <w:t>agree and sign a terms of reference for the group</w:t>
      </w:r>
      <w:r w:rsidR="00A97668">
        <w:t xml:space="preserve">. </w:t>
      </w:r>
      <w:r w:rsidRPr="007F0CFF">
        <w:t xml:space="preserve">Members of the intervention </w:t>
      </w:r>
      <w:r w:rsidR="007D1955">
        <w:t>development</w:t>
      </w:r>
      <w:r w:rsidRPr="007F0CFF">
        <w:t xml:space="preserve"> group will be able to leave the group at any time </w:t>
      </w:r>
      <w:r w:rsidR="00A97668" w:rsidRPr="008C0F67">
        <w:t>without giving any reason and without being disadvantaged in any way</w:t>
      </w:r>
      <w:r w:rsidRPr="007F0CFF">
        <w:t xml:space="preserve">. All members of the </w:t>
      </w:r>
      <w:r w:rsidR="007D7E82">
        <w:t>intervention development</w:t>
      </w:r>
      <w:r w:rsidRPr="007F0CFF">
        <w:t xml:space="preserve"> group will be credited in any publications </w:t>
      </w:r>
      <w:r w:rsidR="00AD2A47">
        <w:t>related to intervention development.</w:t>
      </w:r>
    </w:p>
    <w:p w14:paraId="119FD9B0" w14:textId="435C45B5" w:rsidR="00FA47A1" w:rsidRPr="007F0CFF" w:rsidRDefault="00FA47A1" w:rsidP="0065627B">
      <w:pPr>
        <w:pStyle w:val="Heading1"/>
        <w:spacing w:line="360" w:lineRule="auto"/>
        <w:rPr>
          <w:rFonts w:ascii="Times New Roman" w:hAnsi="Times New Roman" w:cs="Times New Roman"/>
        </w:rPr>
      </w:pPr>
      <w:r w:rsidRPr="007F0CFF">
        <w:rPr>
          <w:rFonts w:ascii="Times New Roman" w:hAnsi="Times New Roman" w:cs="Times New Roman"/>
        </w:rPr>
        <w:t>Results</w:t>
      </w:r>
    </w:p>
    <w:p w14:paraId="2107CD3C" w14:textId="6B724F9A" w:rsidR="003C09A8" w:rsidRPr="007F0CFF" w:rsidRDefault="004D283F" w:rsidP="007F0CFF">
      <w:pPr>
        <w:spacing w:line="360" w:lineRule="auto"/>
      </w:pPr>
      <w:r w:rsidRPr="007F0CFF">
        <w:t>The research has a proposed end date of 3</w:t>
      </w:r>
      <w:r w:rsidR="00D62681">
        <w:t>1</w:t>
      </w:r>
      <w:r w:rsidR="00D62681">
        <w:rPr>
          <w:vertAlign w:val="superscript"/>
        </w:rPr>
        <w:t>st</w:t>
      </w:r>
      <w:r w:rsidRPr="007F0CFF">
        <w:t xml:space="preserve"> </w:t>
      </w:r>
      <w:r w:rsidR="00D62681">
        <w:t>August</w:t>
      </w:r>
      <w:r w:rsidRPr="007F0CFF">
        <w:t xml:space="preserve"> 202</w:t>
      </w:r>
      <w:r w:rsidR="00D62681">
        <w:t>3</w:t>
      </w:r>
      <w:r w:rsidRPr="007F0CFF">
        <w:t xml:space="preserve">. </w:t>
      </w:r>
      <w:r w:rsidR="003C09A8" w:rsidRPr="007F0CFF">
        <w:t>The expected research outputs are as follows:</w:t>
      </w:r>
      <w:r w:rsidR="003670DC" w:rsidRPr="007F0CFF">
        <w:t xml:space="preserve"> -</w:t>
      </w:r>
    </w:p>
    <w:p w14:paraId="75A83975" w14:textId="3CA4FE96" w:rsidR="003C09A8" w:rsidRPr="007F0CFF" w:rsidRDefault="003C09A8" w:rsidP="006D0E13">
      <w:pPr>
        <w:pStyle w:val="ListParagraph"/>
        <w:numPr>
          <w:ilvl w:val="0"/>
          <w:numId w:val="9"/>
        </w:numPr>
        <w:spacing w:line="360" w:lineRule="auto"/>
      </w:pPr>
      <w:r w:rsidRPr="007F0CFF">
        <w:t xml:space="preserve">A scoping review of the existing literature on </w:t>
      </w:r>
      <w:r w:rsidR="007D643A">
        <w:t>urban rewilding</w:t>
      </w:r>
      <w:r w:rsidRPr="007F0CFF">
        <w:t xml:space="preserve"> behaviour</w:t>
      </w:r>
      <w:r w:rsidR="007D643A">
        <w:t>,</w:t>
      </w:r>
      <w:r w:rsidR="000B1CD8" w:rsidRPr="007F0CFF">
        <w:t xml:space="preserve"> framed using the COM-B model of behaviour</w:t>
      </w:r>
      <w:r w:rsidR="0059124B">
        <w:t xml:space="preserve"> and the </w:t>
      </w:r>
      <w:r w:rsidR="007D643A">
        <w:t>BCW</w:t>
      </w:r>
      <w:r w:rsidRPr="007F0CFF">
        <w:t>.</w:t>
      </w:r>
      <w:r w:rsidR="00097AB1">
        <w:t xml:space="preserve"> Whilst this is a scoping review and not a systematic review, the results will be reported in line with the PRISMA conventions for systematic reviews (</w:t>
      </w:r>
      <w:r w:rsidR="00A356ED" w:rsidRPr="00A356ED">
        <w:t xml:space="preserve">Moher, </w:t>
      </w:r>
      <w:proofErr w:type="spellStart"/>
      <w:r w:rsidR="00A356ED" w:rsidRPr="00A356ED">
        <w:t>Liberati</w:t>
      </w:r>
      <w:proofErr w:type="spellEnd"/>
      <w:r w:rsidR="00A356ED" w:rsidRPr="00A356ED">
        <w:t xml:space="preserve">, </w:t>
      </w:r>
      <w:proofErr w:type="spellStart"/>
      <w:r w:rsidR="00A356ED" w:rsidRPr="00A356ED">
        <w:t>Tetzlaff</w:t>
      </w:r>
      <w:proofErr w:type="spellEnd"/>
      <w:r w:rsidR="00A356ED" w:rsidRPr="00A356ED">
        <w:t xml:space="preserve">, </w:t>
      </w:r>
      <w:r w:rsidR="000860FF">
        <w:t>and</w:t>
      </w:r>
      <w:r w:rsidR="00A356ED" w:rsidRPr="00A356ED">
        <w:t xml:space="preserve"> Altman, 2009</w:t>
      </w:r>
      <w:r w:rsidR="00097AB1">
        <w:t>).</w:t>
      </w:r>
      <w:r w:rsidR="00866695">
        <w:t xml:space="preserve"> </w:t>
      </w:r>
    </w:p>
    <w:p w14:paraId="2A9F1552" w14:textId="58931D05" w:rsidR="003C09A8" w:rsidRPr="007F0CFF" w:rsidRDefault="0065627B" w:rsidP="006D0E13">
      <w:pPr>
        <w:pStyle w:val="ListParagraph"/>
        <w:numPr>
          <w:ilvl w:val="0"/>
          <w:numId w:val="9"/>
        </w:numPr>
        <w:spacing w:line="360" w:lineRule="auto"/>
      </w:pPr>
      <w:r>
        <w:lastRenderedPageBreak/>
        <w:t>M</w:t>
      </w:r>
      <w:r w:rsidR="003C09A8" w:rsidRPr="007F0CFF">
        <w:t xml:space="preserve">ixed methods </w:t>
      </w:r>
      <w:r>
        <w:t>research</w:t>
      </w:r>
      <w:r w:rsidR="007D643A">
        <w:t>,</w:t>
      </w:r>
      <w:r>
        <w:t xml:space="preserve"> </w:t>
      </w:r>
      <w:r w:rsidR="003C09A8" w:rsidRPr="007F0CFF">
        <w:t>including interviews and a quantitative survey</w:t>
      </w:r>
      <w:r w:rsidR="007D643A">
        <w:t>,</w:t>
      </w:r>
      <w:r w:rsidR="003C09A8" w:rsidRPr="007F0CFF">
        <w:t xml:space="preserve"> to understand</w:t>
      </w:r>
      <w:r w:rsidR="000B1CD8" w:rsidRPr="007F0CFF">
        <w:t xml:space="preserve"> </w:t>
      </w:r>
      <w:r w:rsidR="007D643A">
        <w:t xml:space="preserve">the </w:t>
      </w:r>
      <w:r w:rsidR="000B1CD8" w:rsidRPr="007D643A">
        <w:rPr>
          <w:i/>
          <w:iCs/>
        </w:rPr>
        <w:t>capability</w:t>
      </w:r>
      <w:r w:rsidR="000B1CD8" w:rsidRPr="007F0CFF">
        <w:t xml:space="preserve">, </w:t>
      </w:r>
      <w:r w:rsidR="000B1CD8" w:rsidRPr="007D643A">
        <w:rPr>
          <w:i/>
          <w:iCs/>
        </w:rPr>
        <w:t>opportunity</w:t>
      </w:r>
      <w:r w:rsidR="000B1CD8" w:rsidRPr="007F0CFF">
        <w:t xml:space="preserve"> and </w:t>
      </w:r>
      <w:r w:rsidR="000B1CD8" w:rsidRPr="007D643A">
        <w:rPr>
          <w:i/>
          <w:iCs/>
        </w:rPr>
        <w:t>motivation</w:t>
      </w:r>
      <w:r w:rsidR="000B1CD8" w:rsidRPr="007F0CFF">
        <w:t xml:space="preserve"> of</w:t>
      </w:r>
      <w:r w:rsidR="003C09A8" w:rsidRPr="007F0CFF">
        <w:t xml:space="preserve"> </w:t>
      </w:r>
      <w:r w:rsidR="007D643A">
        <w:t>urban rewilding</w:t>
      </w:r>
      <w:r w:rsidR="00632804" w:rsidRPr="007F0CFF">
        <w:t xml:space="preserve"> behaviour.</w:t>
      </w:r>
    </w:p>
    <w:p w14:paraId="53E2B95D" w14:textId="62EA840E" w:rsidR="004D283F" w:rsidRPr="007F0CFF" w:rsidRDefault="0065627B" w:rsidP="006D0E13">
      <w:pPr>
        <w:pStyle w:val="ListParagraph"/>
        <w:numPr>
          <w:ilvl w:val="0"/>
          <w:numId w:val="9"/>
        </w:numPr>
        <w:spacing w:line="360" w:lineRule="auto"/>
      </w:pPr>
      <w:r>
        <w:t>An intervention d</w:t>
      </w:r>
      <w:r w:rsidR="00632804" w:rsidRPr="007F0CFF">
        <w:t xml:space="preserve">evelopment </w:t>
      </w:r>
      <w:r>
        <w:t>paper presenting an</w:t>
      </w:r>
      <w:r w:rsidR="000635A2" w:rsidRPr="007F0CFF">
        <w:t xml:space="preserve"> intervention to </w:t>
      </w:r>
      <w:r w:rsidR="00A723F7">
        <w:t>positively influence</w:t>
      </w:r>
      <w:r w:rsidR="000635A2" w:rsidRPr="007F0CFF">
        <w:t xml:space="preserve"> </w:t>
      </w:r>
      <w:r w:rsidR="007D643A">
        <w:t xml:space="preserve">urban rewilding </w:t>
      </w:r>
      <w:r w:rsidR="000635A2" w:rsidRPr="007F0CFF">
        <w:t xml:space="preserve">behaviour using the </w:t>
      </w:r>
      <w:r w:rsidR="007D643A">
        <w:t>BCW</w:t>
      </w:r>
      <w:r w:rsidR="000635A2" w:rsidRPr="007F0CFF">
        <w:t xml:space="preserve">. </w:t>
      </w:r>
    </w:p>
    <w:p w14:paraId="080FBA0F" w14:textId="61309CB7" w:rsidR="00250C05" w:rsidRDefault="00250C05" w:rsidP="00250C05">
      <w:pPr>
        <w:pStyle w:val="Heading1"/>
        <w:spacing w:line="360" w:lineRule="auto"/>
        <w:rPr>
          <w:rFonts w:ascii="Times New Roman" w:hAnsi="Times New Roman" w:cs="Times New Roman"/>
        </w:rPr>
      </w:pPr>
      <w:r>
        <w:rPr>
          <w:rFonts w:ascii="Times New Roman" w:hAnsi="Times New Roman" w:cs="Times New Roman"/>
        </w:rPr>
        <w:t>Discussion</w:t>
      </w:r>
    </w:p>
    <w:p w14:paraId="5F2C79C5" w14:textId="0CBF6457" w:rsidR="00056E2A" w:rsidRDefault="00F17782" w:rsidP="00BC304A">
      <w:pPr>
        <w:spacing w:line="360" w:lineRule="auto"/>
      </w:pPr>
      <w:r>
        <w:t xml:space="preserve">A change in behaviour from Londoners, to make over their gardens to attract more wildlife, could increase the capital’s biodiversity and resilience to climate change, while </w:t>
      </w:r>
      <w:r w:rsidR="007D7E82">
        <w:t xml:space="preserve">also </w:t>
      </w:r>
      <w:r>
        <w:t xml:space="preserve">improving health and wellbeing. </w:t>
      </w:r>
      <w:r w:rsidR="00250C05">
        <w:t>This research aims to understand the behaviour of rewilding urban gardens with a focus on London. The findings of this research may be transferable to other cities. This research follows a phased approach</w:t>
      </w:r>
      <w:r w:rsidR="004D1FD9">
        <w:t>,</w:t>
      </w:r>
      <w:r w:rsidR="00250C05">
        <w:t xml:space="preserve"> starting with a review of the existing evidence pertinent to urban rewilding behaviour</w:t>
      </w:r>
      <w:r w:rsidR="004D1FD9">
        <w:t xml:space="preserve">. This in turn </w:t>
      </w:r>
      <w:r w:rsidR="00250C05">
        <w:t>will influence primary research to further understand this behaviour within the context of London</w:t>
      </w:r>
      <w:r w:rsidR="004D1FD9">
        <w:t xml:space="preserve">, follow by </w:t>
      </w:r>
      <w:r w:rsidR="00250C05">
        <w:t xml:space="preserve">development of an intervention strategy to improve this behaviour supported by the existing Rewild My Street website. This phased approach is a strength of this research. </w:t>
      </w:r>
    </w:p>
    <w:p w14:paraId="1A0329A5" w14:textId="77777777" w:rsidR="00056E2A" w:rsidRDefault="00056E2A" w:rsidP="00BC304A">
      <w:pPr>
        <w:spacing w:line="360" w:lineRule="auto"/>
      </w:pPr>
    </w:p>
    <w:p w14:paraId="2A8361D1" w14:textId="711BBE1B" w:rsidR="00E34D47" w:rsidRDefault="00E34D47" w:rsidP="00BC304A">
      <w:pPr>
        <w:spacing w:line="360" w:lineRule="auto"/>
      </w:pPr>
      <w:r>
        <w:t>Theory based behaviour change interventions have been shown to be more impactful than those without a theoretical grounding. Behavioural science has been applied to pro-environmental behaviours (</w:t>
      </w:r>
      <w:r w:rsidRPr="006110D3">
        <w:t xml:space="preserve">Bamberg </w:t>
      </w:r>
      <w:r w:rsidR="000860FF">
        <w:t>and</w:t>
      </w:r>
      <w:r w:rsidRPr="006110D3">
        <w:t xml:space="preserve"> Rees, 2015</w:t>
      </w:r>
      <w:r>
        <w:t xml:space="preserve">; </w:t>
      </w:r>
      <w:r w:rsidRPr="006110D3">
        <w:t>Byerly, et al., 2018</w:t>
      </w:r>
      <w:r>
        <w:t xml:space="preserve">; </w:t>
      </w:r>
      <w:proofErr w:type="spellStart"/>
      <w:r w:rsidRPr="006110D3">
        <w:t>Osbaldson</w:t>
      </w:r>
      <w:proofErr w:type="spellEnd"/>
      <w:r w:rsidRPr="006110D3">
        <w:t xml:space="preserve"> </w:t>
      </w:r>
      <w:r w:rsidR="000860FF">
        <w:t>and</w:t>
      </w:r>
      <w:r w:rsidRPr="006110D3">
        <w:t xml:space="preserve"> Schott, 2012</w:t>
      </w:r>
      <w:r>
        <w:t xml:space="preserve">), however, in most cases the application of theory has not been linked specifically to an intervention development framework, the use of the COM-B model and the BCW overcomes this. The evidence-based approaches to be used in this research have been successfully applied in other areas such as public health (Webb, Foster, </w:t>
      </w:r>
      <w:r w:rsidR="000860FF">
        <w:t>and</w:t>
      </w:r>
      <w:r>
        <w:t xml:space="preserve"> Poulter, 2016; Webb, Hall, Hall, </w:t>
      </w:r>
      <w:r w:rsidR="000860FF">
        <w:t>and</w:t>
      </w:r>
      <w:r>
        <w:t xml:space="preserve"> </w:t>
      </w:r>
      <w:proofErr w:type="spellStart"/>
      <w:r>
        <w:t>Fabunmi-Alade</w:t>
      </w:r>
      <w:proofErr w:type="spellEnd"/>
      <w:r>
        <w:t xml:space="preserve">, 2016; </w:t>
      </w:r>
      <w:r w:rsidRPr="006B628C">
        <w:t xml:space="preserve">Webb, Stockwell, </w:t>
      </w:r>
      <w:r w:rsidR="000860FF">
        <w:t>and</w:t>
      </w:r>
      <w:r w:rsidRPr="006B628C">
        <w:t xml:space="preserve"> Chavez-</w:t>
      </w:r>
      <w:proofErr w:type="spellStart"/>
      <w:r w:rsidRPr="006B628C">
        <w:t>Ulgade</w:t>
      </w:r>
      <w:proofErr w:type="spellEnd"/>
      <w:r w:rsidRPr="006B628C">
        <w:t>, 2017)</w:t>
      </w:r>
      <w:r>
        <w:t xml:space="preserve"> and are transferable to future studies to understand and influence rewilding behaviour.</w:t>
      </w:r>
    </w:p>
    <w:p w14:paraId="425712AF" w14:textId="77777777" w:rsidR="00E34D47" w:rsidRDefault="00E34D47" w:rsidP="00BC304A">
      <w:pPr>
        <w:spacing w:line="360" w:lineRule="auto"/>
      </w:pPr>
    </w:p>
    <w:p w14:paraId="57B5C002" w14:textId="418A4DE2" w:rsidR="00AC789B" w:rsidRDefault="00250C05" w:rsidP="006B628C">
      <w:pPr>
        <w:spacing w:line="360" w:lineRule="auto"/>
      </w:pPr>
      <w:r>
        <w:t xml:space="preserve">Whilst this study protocol does not include the impact testing of the resulting intervention strategy, this will be developed once the detail of the intervention strategy </w:t>
      </w:r>
      <w:r w:rsidR="00DB497C">
        <w:t>is</w:t>
      </w:r>
      <w:r>
        <w:t xml:space="preserve"> know</w:t>
      </w:r>
      <w:r w:rsidR="004D1FD9">
        <w:t>n,</w:t>
      </w:r>
      <w:r>
        <w:t xml:space="preserve"> allowing for the selection of the most appropriate research </w:t>
      </w:r>
      <w:r w:rsidR="00DB497C">
        <w:t>methods</w:t>
      </w:r>
      <w:r>
        <w:t>. This research</w:t>
      </w:r>
      <w:r w:rsidR="004D1FD9">
        <w:t xml:space="preserve"> focuses on </w:t>
      </w:r>
      <w:r>
        <w:t xml:space="preserve">London and this could be seen as a limitation, however, as mentioned earlier in this paper, context </w:t>
      </w:r>
      <w:r w:rsidR="00BC304A">
        <w:t xml:space="preserve">and specificity </w:t>
      </w:r>
      <w:r w:rsidR="004D1FD9">
        <w:t>are</w:t>
      </w:r>
      <w:r>
        <w:t xml:space="preserve"> important in understanding and </w:t>
      </w:r>
      <w:r w:rsidR="00BC304A">
        <w:t>changing</w:t>
      </w:r>
      <w:r>
        <w:t xml:space="preserve"> behaviour</w:t>
      </w:r>
      <w:r w:rsidR="00BC304A">
        <w:t xml:space="preserve">. It </w:t>
      </w:r>
      <w:r w:rsidR="007D7E82">
        <w:t>could</w:t>
      </w:r>
      <w:r w:rsidR="00BC304A">
        <w:t xml:space="preserve"> be argued tha</w:t>
      </w:r>
      <w:r w:rsidR="007D7E82">
        <w:t>t</w:t>
      </w:r>
      <w:r w:rsidR="00BC304A">
        <w:t xml:space="preserve"> even focusing on London as a whole is not specific enough</w:t>
      </w:r>
      <w:r w:rsidR="00C2214B">
        <w:t>,</w:t>
      </w:r>
      <w:r w:rsidR="00BC304A">
        <w:t xml:space="preserve"> considering the difference</w:t>
      </w:r>
      <w:r w:rsidR="00C2214B">
        <w:t>s</w:t>
      </w:r>
      <w:r w:rsidR="00BC304A">
        <w:t xml:space="preserve"> in streetscapes across the city; the influence of such differences should be identified in the qualitative element of this research</w:t>
      </w:r>
      <w:r w:rsidR="00E34D47">
        <w:t>.</w:t>
      </w:r>
    </w:p>
    <w:p w14:paraId="567BD92F" w14:textId="6847C753" w:rsidR="00BC304A" w:rsidRDefault="00BC304A" w:rsidP="00BC304A">
      <w:pPr>
        <w:spacing w:line="360" w:lineRule="auto"/>
      </w:pPr>
    </w:p>
    <w:p w14:paraId="27CC5665" w14:textId="76A8398E" w:rsidR="002260F5" w:rsidRPr="00E34D47" w:rsidRDefault="005B693F" w:rsidP="00E34D47">
      <w:pPr>
        <w:spacing w:line="360" w:lineRule="auto"/>
      </w:pPr>
      <w:r>
        <w:t xml:space="preserve">This research is significant and timely in addressing arguably the biggest challenge of our times, the environmental crisis. Combining the disciplines of design, environmental science and behavioural science will provide new insights for tackling this challenge, directly in the case of the ecological decline and indirectly in the case of climate change. </w:t>
      </w:r>
      <w:r w:rsidR="00E34D47">
        <w:t xml:space="preserve">Research into urban rewilding, in regards to changes to city gardens, is in its infancy. </w:t>
      </w:r>
      <w:r w:rsidR="00BC304A">
        <w:t xml:space="preserve">With urbanisation increasing coupled with a worrying trend in the reduction of vegetated green spaces in London, facilitating behaviour change in the rewilding of  London’s private gardens is important to support biodiversity; this </w:t>
      </w:r>
      <w:r w:rsidR="00E34D47">
        <w:t xml:space="preserve">cross-disciplinary </w:t>
      </w:r>
      <w:r w:rsidR="00BC304A">
        <w:t xml:space="preserve">research </w:t>
      </w:r>
      <w:r w:rsidR="00E34D47">
        <w:t xml:space="preserve">will </w:t>
      </w:r>
      <w:r w:rsidR="00BC304A">
        <w:t xml:space="preserve">contribute to this important </w:t>
      </w:r>
      <w:r w:rsidR="00C2214B">
        <w:t>topic</w:t>
      </w:r>
      <w:r w:rsidR="00BC304A">
        <w:t xml:space="preserve">. </w:t>
      </w:r>
    </w:p>
    <w:p w14:paraId="361F9115" w14:textId="77777777" w:rsidR="00DA3DC6" w:rsidRDefault="00DA3DC6">
      <w:pPr>
        <w:rPr>
          <w:rFonts w:eastAsiaTheme="majorEastAsia"/>
          <w:color w:val="2F5496" w:themeColor="accent1" w:themeShade="BF"/>
          <w:sz w:val="32"/>
          <w:szCs w:val="32"/>
        </w:rPr>
      </w:pPr>
      <w:r>
        <w:br w:type="page"/>
      </w:r>
    </w:p>
    <w:p w14:paraId="061E567E" w14:textId="0BD99B18" w:rsidR="002F15D4" w:rsidRPr="007F0CFF" w:rsidRDefault="000A2AD8" w:rsidP="007F0CFF">
      <w:pPr>
        <w:pStyle w:val="Heading1"/>
        <w:spacing w:line="360" w:lineRule="auto"/>
        <w:rPr>
          <w:rFonts w:ascii="Times New Roman" w:hAnsi="Times New Roman" w:cs="Times New Roman"/>
        </w:rPr>
      </w:pPr>
      <w:r w:rsidRPr="007F0CFF">
        <w:rPr>
          <w:rFonts w:ascii="Times New Roman" w:hAnsi="Times New Roman" w:cs="Times New Roman"/>
        </w:rPr>
        <w:lastRenderedPageBreak/>
        <w:t>R</w:t>
      </w:r>
      <w:r w:rsidR="002F15D4" w:rsidRPr="007F0CFF">
        <w:rPr>
          <w:rFonts w:ascii="Times New Roman" w:hAnsi="Times New Roman" w:cs="Times New Roman"/>
        </w:rPr>
        <w:t>eferences</w:t>
      </w:r>
    </w:p>
    <w:p w14:paraId="596082C1" w14:textId="77777777" w:rsidR="00987BFD" w:rsidRPr="001D483E" w:rsidRDefault="00987BFD" w:rsidP="00987BFD">
      <w:pPr>
        <w:spacing w:line="360" w:lineRule="auto"/>
      </w:pPr>
      <w:r w:rsidRPr="001D483E">
        <w:t xml:space="preserve">Aveyard, H. (2010) </w:t>
      </w:r>
      <w:r w:rsidRPr="00074992">
        <w:rPr>
          <w:i/>
          <w:iCs/>
        </w:rPr>
        <w:t xml:space="preserve">Doing </w:t>
      </w:r>
      <w:r>
        <w:rPr>
          <w:i/>
          <w:iCs/>
        </w:rPr>
        <w:t>a l</w:t>
      </w:r>
      <w:r w:rsidRPr="00074992">
        <w:rPr>
          <w:i/>
          <w:iCs/>
        </w:rPr>
        <w:t xml:space="preserve">iterature </w:t>
      </w:r>
      <w:r>
        <w:rPr>
          <w:i/>
          <w:iCs/>
        </w:rPr>
        <w:t>r</w:t>
      </w:r>
      <w:r w:rsidRPr="00074992">
        <w:rPr>
          <w:i/>
          <w:iCs/>
        </w:rPr>
        <w:t xml:space="preserve">eview </w:t>
      </w:r>
      <w:r>
        <w:rPr>
          <w:i/>
          <w:iCs/>
        </w:rPr>
        <w:t>i</w:t>
      </w:r>
      <w:r w:rsidRPr="00074992">
        <w:rPr>
          <w:i/>
          <w:iCs/>
        </w:rPr>
        <w:t xml:space="preserve">n </w:t>
      </w:r>
      <w:r>
        <w:rPr>
          <w:i/>
          <w:iCs/>
        </w:rPr>
        <w:t>h</w:t>
      </w:r>
      <w:r w:rsidRPr="00074992">
        <w:rPr>
          <w:i/>
          <w:iCs/>
        </w:rPr>
        <w:t xml:space="preserve">ealth </w:t>
      </w:r>
      <w:r>
        <w:rPr>
          <w:i/>
          <w:iCs/>
        </w:rPr>
        <w:t>a</w:t>
      </w:r>
      <w:r w:rsidRPr="00074992">
        <w:rPr>
          <w:i/>
          <w:iCs/>
        </w:rPr>
        <w:t xml:space="preserve">nd </w:t>
      </w:r>
      <w:r>
        <w:rPr>
          <w:i/>
          <w:iCs/>
        </w:rPr>
        <w:t>s</w:t>
      </w:r>
      <w:r w:rsidRPr="00074992">
        <w:rPr>
          <w:i/>
          <w:iCs/>
        </w:rPr>
        <w:t xml:space="preserve">ocial </w:t>
      </w:r>
      <w:r>
        <w:rPr>
          <w:i/>
          <w:iCs/>
        </w:rPr>
        <w:t>c</w:t>
      </w:r>
      <w:r w:rsidRPr="00074992">
        <w:rPr>
          <w:i/>
          <w:iCs/>
        </w:rPr>
        <w:t xml:space="preserve">are: A </w:t>
      </w:r>
      <w:r>
        <w:rPr>
          <w:i/>
          <w:iCs/>
        </w:rPr>
        <w:t>p</w:t>
      </w:r>
      <w:r w:rsidRPr="00074992">
        <w:rPr>
          <w:i/>
          <w:iCs/>
        </w:rPr>
        <w:t xml:space="preserve">ractical </w:t>
      </w:r>
      <w:r>
        <w:rPr>
          <w:i/>
          <w:iCs/>
        </w:rPr>
        <w:t>g</w:t>
      </w:r>
      <w:r w:rsidRPr="00074992">
        <w:rPr>
          <w:i/>
          <w:iCs/>
        </w:rPr>
        <w:t>uide.</w:t>
      </w:r>
      <w:r w:rsidRPr="001D483E">
        <w:t xml:space="preserve"> Berkshire: Open University Press</w:t>
      </w:r>
      <w:r>
        <w:t xml:space="preserve">. </w:t>
      </w:r>
      <w:r w:rsidRPr="00ED3924">
        <w:t>ISBN: 9780335238859</w:t>
      </w:r>
    </w:p>
    <w:p w14:paraId="66851CCC" w14:textId="77777777" w:rsidR="00987BFD" w:rsidRPr="001D483E" w:rsidRDefault="00987BFD" w:rsidP="00987BFD">
      <w:pPr>
        <w:spacing w:line="360" w:lineRule="auto"/>
      </w:pPr>
    </w:p>
    <w:p w14:paraId="1BAEB386" w14:textId="77777777" w:rsidR="00987BFD" w:rsidRPr="00074992" w:rsidRDefault="00987BFD" w:rsidP="00987BFD">
      <w:pPr>
        <w:spacing w:line="360" w:lineRule="auto"/>
        <w:rPr>
          <w:i/>
          <w:iCs/>
        </w:rPr>
      </w:pPr>
      <w:r w:rsidRPr="001D483E">
        <w:t>Bamberg, S.</w:t>
      </w:r>
      <w:r>
        <w:t xml:space="preserve"> and</w:t>
      </w:r>
      <w:r w:rsidRPr="001D483E">
        <w:t xml:space="preserve"> Rees, J.</w:t>
      </w:r>
      <w:r>
        <w:t xml:space="preserve"> (</w:t>
      </w:r>
      <w:r w:rsidRPr="001D483E">
        <w:t>2015</w:t>
      </w:r>
      <w:r>
        <w:t>)</w:t>
      </w:r>
      <w:r w:rsidRPr="001D483E">
        <w:t xml:space="preserve"> </w:t>
      </w:r>
      <w:r>
        <w:t>‘</w:t>
      </w:r>
      <w:r w:rsidRPr="001D483E">
        <w:t xml:space="preserve">Environmental </w:t>
      </w:r>
      <w:r>
        <w:t>a</w:t>
      </w:r>
      <w:r w:rsidRPr="001D483E">
        <w:t xml:space="preserve">ttitudes and </w:t>
      </w:r>
      <w:proofErr w:type="spellStart"/>
      <w:r>
        <w:t>b</w:t>
      </w:r>
      <w:r w:rsidRPr="001D483E">
        <w:t>ehavior</w:t>
      </w:r>
      <w:proofErr w:type="spellEnd"/>
      <w:r w:rsidRPr="001D483E">
        <w:t>: Measurement</w:t>
      </w:r>
      <w:r>
        <w:t>’,</w:t>
      </w:r>
      <w:r w:rsidRPr="001D483E">
        <w:t xml:space="preserve"> </w:t>
      </w:r>
      <w:r>
        <w:t>i</w:t>
      </w:r>
      <w:r w:rsidRPr="001D483E">
        <w:t xml:space="preserve">n </w:t>
      </w:r>
      <w:r>
        <w:t>Wright, J, D.</w:t>
      </w:r>
      <w:r w:rsidRPr="001D483E">
        <w:t xml:space="preserve"> (ed), </w:t>
      </w:r>
      <w:r w:rsidRPr="00074992">
        <w:rPr>
          <w:i/>
          <w:iCs/>
        </w:rPr>
        <w:t>International Encyclopaedia of the Social &amp;</w:t>
      </w:r>
    </w:p>
    <w:p w14:paraId="1829E75C" w14:textId="77777777" w:rsidR="00987BFD" w:rsidRPr="001D483E" w:rsidRDefault="00987BFD" w:rsidP="00987BFD">
      <w:pPr>
        <w:spacing w:line="360" w:lineRule="auto"/>
      </w:pPr>
      <w:proofErr w:type="spellStart"/>
      <w:r w:rsidRPr="00074992">
        <w:rPr>
          <w:i/>
          <w:iCs/>
        </w:rPr>
        <w:t>Behavioral</w:t>
      </w:r>
      <w:proofErr w:type="spellEnd"/>
      <w:r w:rsidRPr="00074992">
        <w:rPr>
          <w:i/>
          <w:iCs/>
        </w:rPr>
        <w:t xml:space="preserve"> Sciences</w:t>
      </w:r>
      <w:r w:rsidRPr="001D483E">
        <w:t xml:space="preserve">, </w:t>
      </w:r>
      <w:r w:rsidRPr="00C25C84">
        <w:rPr>
          <w:i/>
          <w:iCs/>
        </w:rPr>
        <w:t>2nd edition, Vol 7</w:t>
      </w:r>
      <w:r w:rsidRPr="001D483E">
        <w:t>. Oxford: Elsevier. pp. 699–705.</w:t>
      </w:r>
      <w:r>
        <w:t xml:space="preserve"> ISBN: </w:t>
      </w:r>
      <w:r w:rsidRPr="00ED3924">
        <w:t>9780080970868</w:t>
      </w:r>
    </w:p>
    <w:p w14:paraId="1A9D796F" w14:textId="77777777" w:rsidR="00987BFD" w:rsidRPr="001D483E" w:rsidRDefault="00987BFD" w:rsidP="00987BFD">
      <w:pPr>
        <w:spacing w:line="360" w:lineRule="auto"/>
      </w:pPr>
    </w:p>
    <w:p w14:paraId="264855F7" w14:textId="77948F59" w:rsidR="00987BFD" w:rsidRDefault="00987BFD" w:rsidP="00987BFD">
      <w:pPr>
        <w:spacing w:line="360" w:lineRule="auto"/>
        <w:rPr>
          <w:rStyle w:val="Hyperlink"/>
        </w:rPr>
      </w:pPr>
      <w:r w:rsidRPr="001D483E">
        <w:t>Byerly, H., </w:t>
      </w:r>
      <w:proofErr w:type="spellStart"/>
      <w:r w:rsidRPr="001D483E">
        <w:t>Balmford</w:t>
      </w:r>
      <w:proofErr w:type="spellEnd"/>
      <w:r w:rsidRPr="001D483E">
        <w:t>, A., Ferraro, P.J., Wagner, C.H., </w:t>
      </w:r>
      <w:proofErr w:type="spellStart"/>
      <w:r w:rsidRPr="001D483E">
        <w:t>Palchak</w:t>
      </w:r>
      <w:proofErr w:type="spellEnd"/>
      <w:r w:rsidRPr="001D483E">
        <w:t>, E., </w:t>
      </w:r>
      <w:proofErr w:type="spellStart"/>
      <w:r w:rsidRPr="001D483E">
        <w:t>Polasky</w:t>
      </w:r>
      <w:proofErr w:type="spellEnd"/>
      <w:r w:rsidRPr="001D483E">
        <w:t xml:space="preserve">, S., Ricketts, T.H., </w:t>
      </w:r>
      <w:r>
        <w:t>Schwartz, A,J. and Fisher, B</w:t>
      </w:r>
      <w:r w:rsidRPr="001D483E">
        <w:t>. (2018) </w:t>
      </w:r>
      <w:r>
        <w:t>‘</w:t>
      </w:r>
      <w:r w:rsidRPr="001D483E">
        <w:t xml:space="preserve">Nudging pro-environmental </w:t>
      </w:r>
      <w:proofErr w:type="spellStart"/>
      <w:r w:rsidRPr="001D483E">
        <w:t>behavior</w:t>
      </w:r>
      <w:proofErr w:type="spellEnd"/>
      <w:r w:rsidRPr="001D483E">
        <w:t>: evidence and opportunities</w:t>
      </w:r>
      <w:r>
        <w:t>’,</w:t>
      </w:r>
      <w:r w:rsidRPr="001D483E">
        <w:t> </w:t>
      </w:r>
      <w:r>
        <w:rPr>
          <w:i/>
          <w:iCs/>
        </w:rPr>
        <w:t>Frontiers in ecology and the environment</w:t>
      </w:r>
      <w:r w:rsidRPr="001D483E">
        <w:t>, 16 (3), 159-168. </w:t>
      </w:r>
      <w:hyperlink r:id="rId8" w:history="1">
        <w:r w:rsidRPr="00F55D80">
          <w:rPr>
            <w:rStyle w:val="Hyperlink"/>
          </w:rPr>
          <w:t>https://doi.org/10.1002/fee.1777</w:t>
        </w:r>
      </w:hyperlink>
    </w:p>
    <w:p w14:paraId="4016B8E0" w14:textId="77777777" w:rsidR="00987BFD" w:rsidRDefault="00987BFD" w:rsidP="00987BFD">
      <w:pPr>
        <w:spacing w:line="360" w:lineRule="auto"/>
        <w:rPr>
          <w:rStyle w:val="Hyperlink"/>
        </w:rPr>
      </w:pPr>
    </w:p>
    <w:p w14:paraId="42BF428A" w14:textId="77777777" w:rsidR="00987BFD" w:rsidRPr="001D483E" w:rsidRDefault="00987BFD" w:rsidP="00987BFD">
      <w:pPr>
        <w:autoSpaceDE w:val="0"/>
        <w:autoSpaceDN w:val="0"/>
        <w:adjustRightInd w:val="0"/>
        <w:spacing w:after="240" w:line="360" w:lineRule="auto"/>
      </w:pPr>
      <w:r w:rsidRPr="00002649">
        <w:t>Costanza, R.</w:t>
      </w:r>
      <w:r>
        <w:t xml:space="preserve">, </w:t>
      </w:r>
      <w:proofErr w:type="spellStart"/>
      <w:r w:rsidRPr="00B662F8">
        <w:t>d'Arge</w:t>
      </w:r>
      <w:proofErr w:type="spellEnd"/>
      <w:r w:rsidRPr="00B662F8">
        <w:t>, R.,  de Groot, R</w:t>
      </w:r>
      <w:r>
        <w:t>.,</w:t>
      </w:r>
      <w:r w:rsidRPr="00B662F8">
        <w:t xml:space="preserve"> Farber, S., Grasso, M., Hannon, B., Limburg, K., Naeem, S., O'Neill, R</w:t>
      </w:r>
      <w:r>
        <w:t>.</w:t>
      </w:r>
      <w:r w:rsidRPr="00B662F8">
        <w:t xml:space="preserve">V., </w:t>
      </w:r>
      <w:proofErr w:type="spellStart"/>
      <w:r w:rsidRPr="00B662F8">
        <w:t>Paruelo</w:t>
      </w:r>
      <w:proofErr w:type="spellEnd"/>
      <w:r w:rsidRPr="00B662F8">
        <w:t xml:space="preserve">, J., </w:t>
      </w:r>
      <w:proofErr w:type="spellStart"/>
      <w:r w:rsidRPr="00B662F8">
        <w:t>Raskin</w:t>
      </w:r>
      <w:proofErr w:type="spellEnd"/>
      <w:r w:rsidRPr="00B662F8">
        <w:t>, R</w:t>
      </w:r>
      <w:r>
        <w:t>.</w:t>
      </w:r>
      <w:r w:rsidRPr="00B662F8">
        <w:t>G., Sutton, P. and van den Belt, V</w:t>
      </w:r>
      <w:r w:rsidRPr="00002649">
        <w:rPr>
          <w:i/>
          <w:iCs/>
        </w:rPr>
        <w:t>.</w:t>
      </w:r>
      <w:r w:rsidRPr="00002649">
        <w:t xml:space="preserve"> (1997) ‘The value of the world’s ecosystem services and natural capital’, </w:t>
      </w:r>
      <w:r w:rsidRPr="00002649">
        <w:rPr>
          <w:i/>
          <w:iCs/>
        </w:rPr>
        <w:t>Nature</w:t>
      </w:r>
      <w:r w:rsidRPr="00002649">
        <w:t xml:space="preserve">, 387(6630), pp. 253–260. </w:t>
      </w:r>
      <w:r>
        <w:t>https://doi.org/</w:t>
      </w:r>
      <w:r w:rsidRPr="00002649">
        <w:t>10.1038/387253a0</w:t>
      </w:r>
    </w:p>
    <w:p w14:paraId="3E6887D1" w14:textId="1E0FC58F" w:rsidR="00987BFD" w:rsidRDefault="00987BFD" w:rsidP="00987BFD">
      <w:pPr>
        <w:spacing w:line="360" w:lineRule="auto"/>
      </w:pPr>
      <w:r>
        <w:t xml:space="preserve">Department for Environment, Food and Rural Affairs. (2019) </w:t>
      </w:r>
      <w:r w:rsidRPr="00C25C84">
        <w:rPr>
          <w:i/>
          <w:iCs/>
        </w:rPr>
        <w:t xml:space="preserve">Biodiversity net gain and local nature recovery strategies: impact assessment. </w:t>
      </w:r>
      <w:r>
        <w:t>London: Crown copyright.</w:t>
      </w:r>
    </w:p>
    <w:p w14:paraId="4B2F350B" w14:textId="77777777" w:rsidR="00987BFD" w:rsidRPr="00C25C84" w:rsidRDefault="00987BFD" w:rsidP="00987BFD">
      <w:pPr>
        <w:spacing w:line="360" w:lineRule="auto"/>
        <w:rPr>
          <w:i/>
          <w:iCs/>
        </w:rPr>
      </w:pPr>
    </w:p>
    <w:p w14:paraId="6D12B1D9" w14:textId="77777777" w:rsidR="00987BFD" w:rsidRDefault="00987BFD" w:rsidP="00987BFD">
      <w:pPr>
        <w:spacing w:line="360" w:lineRule="auto"/>
      </w:pPr>
      <w:r>
        <w:t xml:space="preserve">European Commission. (2012) </w:t>
      </w:r>
      <w:r w:rsidRPr="00C25C84">
        <w:rPr>
          <w:i/>
          <w:iCs/>
        </w:rPr>
        <w:t>Future brief: Green behaviour – issue 4.</w:t>
      </w:r>
      <w:r>
        <w:t xml:space="preserve"> Bristol: </w:t>
      </w:r>
      <w:r w:rsidRPr="00E576AA">
        <w:t>Science Communication Unit, the University of the West of England</w:t>
      </w:r>
      <w:r>
        <w:t>.</w:t>
      </w:r>
    </w:p>
    <w:p w14:paraId="013DBD49" w14:textId="77777777" w:rsidR="00987BFD" w:rsidRDefault="00987BFD" w:rsidP="00987BFD">
      <w:pPr>
        <w:spacing w:line="360" w:lineRule="auto"/>
      </w:pPr>
    </w:p>
    <w:p w14:paraId="389338EA" w14:textId="77777777" w:rsidR="00987BFD" w:rsidRDefault="00987BFD" w:rsidP="00987BFD">
      <w:pPr>
        <w:autoSpaceDE w:val="0"/>
        <w:autoSpaceDN w:val="0"/>
        <w:adjustRightInd w:val="0"/>
        <w:spacing w:after="240" w:line="360" w:lineRule="auto"/>
      </w:pPr>
      <w:r w:rsidRPr="00B662F8">
        <w:t xml:space="preserve">Fuller, R.A., Irvine, K.N., Devine-Wright, P., Warren, P.H. and Gaston, K.J. </w:t>
      </w:r>
      <w:r w:rsidRPr="00002649">
        <w:t xml:space="preserve">‘Psychological benefits of greenspace increase with biodiversity’, </w:t>
      </w:r>
      <w:r w:rsidRPr="00002649">
        <w:rPr>
          <w:i/>
          <w:iCs/>
        </w:rPr>
        <w:t>Biology Letters</w:t>
      </w:r>
      <w:r w:rsidRPr="00002649">
        <w:t xml:space="preserve">, 3(4), pp. 390–394. </w:t>
      </w:r>
      <w:r>
        <w:t>https://doi.org/</w:t>
      </w:r>
      <w:r w:rsidRPr="00002649">
        <w:t>10.1098/rsbl.2007.0149</w:t>
      </w:r>
    </w:p>
    <w:p w14:paraId="02FB46F9" w14:textId="77777777" w:rsidR="00987BFD" w:rsidRDefault="00987BFD" w:rsidP="00987BFD">
      <w:pPr>
        <w:autoSpaceDE w:val="0"/>
        <w:autoSpaceDN w:val="0"/>
        <w:adjustRightInd w:val="0"/>
        <w:spacing w:after="240" w:line="360" w:lineRule="auto"/>
      </w:pPr>
      <w:r w:rsidRPr="00002649">
        <w:t>Gill, S. E.</w:t>
      </w:r>
      <w:r>
        <w:t xml:space="preserve">, Handley, J.F., </w:t>
      </w:r>
      <w:proofErr w:type="spellStart"/>
      <w:r>
        <w:t>Ennos</w:t>
      </w:r>
      <w:proofErr w:type="spellEnd"/>
      <w:r>
        <w:t xml:space="preserve">, R. and </w:t>
      </w:r>
      <w:proofErr w:type="spellStart"/>
      <w:r>
        <w:t>Pauleit</w:t>
      </w:r>
      <w:proofErr w:type="spellEnd"/>
      <w:r>
        <w:t xml:space="preserve">, S. </w:t>
      </w:r>
      <w:r w:rsidRPr="00002649">
        <w:t xml:space="preserve">(2007) ‘Adapting Cities for Climate Change: The Role of the Green Infrastructure’, </w:t>
      </w:r>
      <w:r w:rsidRPr="00002649">
        <w:rPr>
          <w:i/>
          <w:iCs/>
        </w:rPr>
        <w:t>Built Environment</w:t>
      </w:r>
      <w:r w:rsidRPr="00002649">
        <w:t xml:space="preserve">, 33(1), pp. 115–133. </w:t>
      </w:r>
      <w:r>
        <w:t>https://doi.org/</w:t>
      </w:r>
      <w:r w:rsidRPr="00002649">
        <w:t>10.2148/benv.33.1.115</w:t>
      </w:r>
    </w:p>
    <w:p w14:paraId="7CDE74DA" w14:textId="77777777" w:rsidR="00987BFD" w:rsidRDefault="00987BFD" w:rsidP="00987BFD">
      <w:pPr>
        <w:spacing w:line="360" w:lineRule="auto"/>
      </w:pPr>
      <w:r w:rsidRPr="00DC6F4B">
        <w:lastRenderedPageBreak/>
        <w:t>Harrison</w:t>
      </w:r>
      <w:r>
        <w:t>,</w:t>
      </w:r>
      <w:r w:rsidRPr="00DC6F4B">
        <w:t xml:space="preserve"> P</w:t>
      </w:r>
      <w:r>
        <w:t>.</w:t>
      </w:r>
      <w:r w:rsidRPr="00DC6F4B">
        <w:t>A</w:t>
      </w:r>
      <w:r>
        <w:t>.</w:t>
      </w:r>
      <w:r w:rsidRPr="00DC6F4B">
        <w:t>, Berry</w:t>
      </w:r>
      <w:r>
        <w:t>,</w:t>
      </w:r>
      <w:r w:rsidRPr="00DC6F4B">
        <w:t xml:space="preserve"> P</w:t>
      </w:r>
      <w:r>
        <w:t>.</w:t>
      </w:r>
      <w:r w:rsidRPr="00DC6F4B">
        <w:t>M</w:t>
      </w:r>
      <w:r>
        <w:t>.</w:t>
      </w:r>
      <w:r w:rsidRPr="00DC6F4B">
        <w:t>, Simpson</w:t>
      </w:r>
      <w:r>
        <w:t>,</w:t>
      </w:r>
      <w:r w:rsidRPr="00DC6F4B">
        <w:t xml:space="preserve"> G</w:t>
      </w:r>
      <w:r>
        <w:t>.</w:t>
      </w:r>
      <w:r w:rsidRPr="00DC6F4B">
        <w:t>, Haslett</w:t>
      </w:r>
      <w:r>
        <w:t>,</w:t>
      </w:r>
      <w:r w:rsidRPr="00DC6F4B">
        <w:t xml:space="preserve"> J</w:t>
      </w:r>
      <w:r>
        <w:t>.</w:t>
      </w:r>
      <w:r w:rsidRPr="00DC6F4B">
        <w:t>R</w:t>
      </w:r>
      <w:r>
        <w:t>.</w:t>
      </w:r>
      <w:r w:rsidRPr="00DC6F4B">
        <w:t xml:space="preserve">, </w:t>
      </w:r>
      <w:proofErr w:type="spellStart"/>
      <w:r w:rsidRPr="00DC6F4B">
        <w:t>Blicharska</w:t>
      </w:r>
      <w:proofErr w:type="spellEnd"/>
      <w:r>
        <w:t>,</w:t>
      </w:r>
      <w:r w:rsidRPr="00DC6F4B">
        <w:t xml:space="preserve"> M</w:t>
      </w:r>
      <w:r>
        <w:t>.</w:t>
      </w:r>
      <w:r w:rsidRPr="00DC6F4B">
        <w:t>, Bucur</w:t>
      </w:r>
      <w:r>
        <w:t>,</w:t>
      </w:r>
      <w:r w:rsidRPr="00DC6F4B">
        <w:t xml:space="preserve"> M</w:t>
      </w:r>
      <w:r>
        <w:t>.</w:t>
      </w:r>
      <w:r w:rsidRPr="00DC6F4B">
        <w:t>,</w:t>
      </w:r>
      <w:r>
        <w:t xml:space="preserve"> </w:t>
      </w:r>
      <w:r w:rsidRPr="002557B6">
        <w:t xml:space="preserve">Dunford, R., </w:t>
      </w:r>
      <w:proofErr w:type="spellStart"/>
      <w:r w:rsidRPr="002557B6">
        <w:t>Egoh</w:t>
      </w:r>
      <w:proofErr w:type="spellEnd"/>
      <w:r w:rsidRPr="002557B6">
        <w:t>, B., Garcia-</w:t>
      </w:r>
      <w:proofErr w:type="spellStart"/>
      <w:r w:rsidRPr="002557B6">
        <w:t>Llorentea</w:t>
      </w:r>
      <w:proofErr w:type="spellEnd"/>
      <w:r w:rsidRPr="002557B6">
        <w:t xml:space="preserve">, M., </w:t>
      </w:r>
      <w:proofErr w:type="spellStart"/>
      <w:r w:rsidRPr="002557B6">
        <w:t>Geamănă</w:t>
      </w:r>
      <w:proofErr w:type="spellEnd"/>
      <w:r w:rsidRPr="002557B6">
        <w:t xml:space="preserve">, W., </w:t>
      </w:r>
      <w:proofErr w:type="spellStart"/>
      <w:r w:rsidRPr="002557B6">
        <w:t>Geertsema</w:t>
      </w:r>
      <w:proofErr w:type="spellEnd"/>
      <w:r w:rsidRPr="002557B6">
        <w:t xml:space="preserve">, W., </w:t>
      </w:r>
      <w:proofErr w:type="spellStart"/>
      <w:r w:rsidRPr="002557B6">
        <w:t>Lommelen</w:t>
      </w:r>
      <w:proofErr w:type="spellEnd"/>
      <w:r w:rsidRPr="002557B6">
        <w:t xml:space="preserve">, E., </w:t>
      </w:r>
      <w:proofErr w:type="spellStart"/>
      <w:r w:rsidRPr="002557B6">
        <w:t>Meiresonne</w:t>
      </w:r>
      <w:proofErr w:type="spellEnd"/>
      <w:r w:rsidRPr="002557B6">
        <w:t>, L.</w:t>
      </w:r>
      <w:r>
        <w:t xml:space="preserve"> and</w:t>
      </w:r>
      <w:r w:rsidRPr="002557B6">
        <w:t xml:space="preserve"> </w:t>
      </w:r>
      <w:proofErr w:type="spellStart"/>
      <w:r w:rsidRPr="002557B6">
        <w:t>Turkelboom</w:t>
      </w:r>
      <w:proofErr w:type="spellEnd"/>
      <w:r w:rsidRPr="002557B6">
        <w:t>, F</w:t>
      </w:r>
      <w:r>
        <w:t>.</w:t>
      </w:r>
      <w:r w:rsidRPr="00DC6F4B">
        <w:t xml:space="preserve"> (2014) </w:t>
      </w:r>
      <w:r>
        <w:t>‘</w:t>
      </w:r>
      <w:r w:rsidRPr="00DC6F4B">
        <w:t>Linkages between biodiversity attributes and ecosystem services: a systematic review</w:t>
      </w:r>
      <w:r>
        <w:t>’,</w:t>
      </w:r>
      <w:r w:rsidRPr="00DC6F4B">
        <w:t xml:space="preserve"> </w:t>
      </w:r>
      <w:r w:rsidRPr="00DC6F4B">
        <w:rPr>
          <w:i/>
          <w:iCs/>
        </w:rPr>
        <w:t>Ecosystem services</w:t>
      </w:r>
      <w:r>
        <w:t>,</w:t>
      </w:r>
      <w:r w:rsidRPr="00DC6F4B">
        <w:t xml:space="preserve"> 9</w:t>
      </w:r>
      <w:r>
        <w:t xml:space="preserve">, </w:t>
      </w:r>
      <w:r w:rsidRPr="00DC6F4B">
        <w:t>191–203. </w:t>
      </w:r>
      <w:hyperlink r:id="rId9" w:history="1">
        <w:r w:rsidRPr="00DC6F4B">
          <w:rPr>
            <w:rStyle w:val="Hyperlink"/>
          </w:rPr>
          <w:t>https://doi.org/10.1016/j.ecoser.2014.05.006</w:t>
        </w:r>
      </w:hyperlink>
      <w:r>
        <w:t xml:space="preserve"> </w:t>
      </w:r>
    </w:p>
    <w:p w14:paraId="7D35CA74" w14:textId="77777777" w:rsidR="00987BFD" w:rsidRPr="00204B5B" w:rsidRDefault="00987BFD" w:rsidP="00987BFD">
      <w:pPr>
        <w:spacing w:line="360" w:lineRule="auto"/>
      </w:pPr>
    </w:p>
    <w:p w14:paraId="13A4AD45" w14:textId="77777777" w:rsidR="00987BFD" w:rsidRPr="00002649" w:rsidRDefault="00987BFD" w:rsidP="00987BFD">
      <w:pPr>
        <w:autoSpaceDE w:val="0"/>
        <w:autoSpaceDN w:val="0"/>
        <w:adjustRightInd w:val="0"/>
        <w:spacing w:after="240" w:line="360" w:lineRule="auto"/>
      </w:pPr>
      <w:r>
        <w:t xml:space="preserve">Hayhow, D.B., Burns, F., Eaton, M.A, Al </w:t>
      </w:r>
      <w:proofErr w:type="spellStart"/>
      <w:r>
        <w:t>Fulaij</w:t>
      </w:r>
      <w:proofErr w:type="spellEnd"/>
      <w:r>
        <w:t xml:space="preserve">, N., August, T.A., </w:t>
      </w:r>
      <w:proofErr w:type="spellStart"/>
      <w:r>
        <w:t>Babey</w:t>
      </w:r>
      <w:proofErr w:type="spellEnd"/>
      <w:r>
        <w:t xml:space="preserve">, L., Bacon, L., Bingham, C., Boswell, J., Boughey, K.L., Brereton, T., Brookman, E., Brooks, D.R., Bullock, D.J., Burke, O., Collis, M., Corbet, L., Cornish, N., De </w:t>
      </w:r>
      <w:proofErr w:type="spellStart"/>
      <w:r>
        <w:t>Massimi</w:t>
      </w:r>
      <w:proofErr w:type="spellEnd"/>
      <w:r>
        <w:t xml:space="preserve">, S., </w:t>
      </w:r>
      <w:proofErr w:type="spellStart"/>
      <w:r>
        <w:t>Densham</w:t>
      </w:r>
      <w:proofErr w:type="spellEnd"/>
      <w:r>
        <w:t xml:space="preserve">, J., Dunn, E., Elliott, S., Gent, T., Godber, J., Hamilton, S., </w:t>
      </w:r>
      <w:proofErr w:type="spellStart"/>
      <w:r>
        <w:t>Havery</w:t>
      </w:r>
      <w:proofErr w:type="spellEnd"/>
      <w:r>
        <w:t xml:space="preserve">, S., Hawkins, S., </w:t>
      </w:r>
      <w:proofErr w:type="spellStart"/>
      <w:r>
        <w:t>Henney</w:t>
      </w:r>
      <w:proofErr w:type="spellEnd"/>
      <w:r>
        <w:t xml:space="preserve">, J., Holmes, K., Hutchinson, N., Isaac, N.J.B., Johns, D., Macadam, C.R., Mathews, F., Nicolet, P., Noble, D.G., </w:t>
      </w:r>
      <w:proofErr w:type="spellStart"/>
      <w:r>
        <w:t>Outhwaite</w:t>
      </w:r>
      <w:proofErr w:type="spellEnd"/>
      <w:r>
        <w:t xml:space="preserve">, C.L., </w:t>
      </w:r>
      <w:proofErr w:type="spellStart"/>
      <w:r>
        <w:t>Powney</w:t>
      </w:r>
      <w:proofErr w:type="spellEnd"/>
      <w:r>
        <w:t xml:space="preserve">, G.D., Richardson, P., Roy, D.B,, Sims, D., Smart, S., Stevenson, K., Stroud, R.A., Walker, K.J., Webb, J.R., Webb, T.J., </w:t>
      </w:r>
      <w:proofErr w:type="spellStart"/>
      <w:r>
        <w:t>Wynde</w:t>
      </w:r>
      <w:proofErr w:type="spellEnd"/>
      <w:r>
        <w:t>, R. and Gregory, R.D.</w:t>
      </w:r>
      <w:r w:rsidRPr="00002649">
        <w:t xml:space="preserve"> (201</w:t>
      </w:r>
      <w:r>
        <w:t>6</w:t>
      </w:r>
      <w:r w:rsidRPr="00002649">
        <w:t xml:space="preserve">) </w:t>
      </w:r>
      <w:r w:rsidRPr="00002649">
        <w:rPr>
          <w:i/>
          <w:iCs/>
        </w:rPr>
        <w:t>State of nature 201</w:t>
      </w:r>
      <w:r>
        <w:rPr>
          <w:i/>
          <w:iCs/>
        </w:rPr>
        <w:t>6</w:t>
      </w:r>
      <w:r w:rsidRPr="00002649">
        <w:t xml:space="preserve">. </w:t>
      </w:r>
      <w:r w:rsidRPr="00AF5ADD">
        <w:t>The State of Nature Partnership</w:t>
      </w:r>
      <w:r w:rsidRPr="00CB51AD">
        <w:t>.</w:t>
      </w:r>
      <w:r w:rsidRPr="00002649">
        <w:t xml:space="preserve"> Available at: </w:t>
      </w:r>
      <w:r w:rsidRPr="00C60C24">
        <w:t xml:space="preserve">https://www.rspb.org.uk/globalassets/downloads/documents/conservation-projects/state-of-nature/state-of-nature-uk-report-2016.pdf </w:t>
      </w:r>
      <w:r w:rsidRPr="00002649">
        <w:t>(Accessed</w:t>
      </w:r>
      <w:r>
        <w:t xml:space="preserve"> 15</w:t>
      </w:r>
      <w:r w:rsidRPr="00002649">
        <w:t xml:space="preserve"> </w:t>
      </w:r>
      <w:r>
        <w:t>January</w:t>
      </w:r>
      <w:r w:rsidRPr="00002649">
        <w:t xml:space="preserve"> 202</w:t>
      </w:r>
      <w:r>
        <w:t>1</w:t>
      </w:r>
      <w:r w:rsidRPr="00002649">
        <w:t>).</w:t>
      </w:r>
    </w:p>
    <w:p w14:paraId="2F97DD8D" w14:textId="77777777" w:rsidR="00987BFD" w:rsidRDefault="00987BFD" w:rsidP="00987BFD">
      <w:pPr>
        <w:autoSpaceDE w:val="0"/>
        <w:autoSpaceDN w:val="0"/>
        <w:adjustRightInd w:val="0"/>
        <w:spacing w:after="240" w:line="360" w:lineRule="auto"/>
      </w:pPr>
      <w:r w:rsidRPr="00CB51AD">
        <w:t>Hill, M.J., Biggs, J., Thornhill, I.,  Briers, R.A.,  Gledhill, D.G.,  White, J.C.,  Wood, P.J. and Hassall, C</w:t>
      </w:r>
      <w:r w:rsidRPr="00002649">
        <w:rPr>
          <w:i/>
          <w:iCs/>
        </w:rPr>
        <w:t>.</w:t>
      </w:r>
      <w:r w:rsidRPr="00002649">
        <w:t xml:space="preserve"> (2017) ‘Urban ponds as an aquatic biodiversity resource in modified landscapes’, </w:t>
      </w:r>
      <w:r w:rsidRPr="00002649">
        <w:rPr>
          <w:i/>
          <w:iCs/>
        </w:rPr>
        <w:t>Global Change Biology</w:t>
      </w:r>
      <w:r w:rsidRPr="00002649">
        <w:t xml:space="preserve">, 23(3), pp. 986–999. </w:t>
      </w:r>
      <w:hyperlink r:id="rId10" w:history="1">
        <w:r w:rsidRPr="00CB51AD">
          <w:rPr>
            <w:rStyle w:val="Hyperlink"/>
          </w:rPr>
          <w:t>https://doi.org/10.1111/gcb.13401</w:t>
        </w:r>
      </w:hyperlink>
    </w:p>
    <w:p w14:paraId="701B2783" w14:textId="77777777" w:rsidR="00987BFD" w:rsidRPr="00002649" w:rsidRDefault="00987BFD" w:rsidP="00987BFD">
      <w:pPr>
        <w:autoSpaceDE w:val="0"/>
        <w:autoSpaceDN w:val="0"/>
        <w:adjustRightInd w:val="0"/>
        <w:spacing w:after="240" w:line="360" w:lineRule="auto"/>
      </w:pPr>
      <w:r w:rsidRPr="0076169F">
        <w:t xml:space="preserve">James, K.L., Randall, N.P. </w:t>
      </w:r>
      <w:r>
        <w:t>and</w:t>
      </w:r>
      <w:r w:rsidRPr="0076169F">
        <w:t xml:space="preserve"> </w:t>
      </w:r>
      <w:proofErr w:type="spellStart"/>
      <w:r w:rsidRPr="0076169F">
        <w:t>Haddaway</w:t>
      </w:r>
      <w:proofErr w:type="spellEnd"/>
      <w:r w:rsidRPr="0076169F">
        <w:t xml:space="preserve">, N.R. </w:t>
      </w:r>
      <w:r>
        <w:t>(2016) ‘</w:t>
      </w:r>
      <w:r w:rsidRPr="0076169F">
        <w:t>A methodology for systematic mapping in environmental sciences</w:t>
      </w:r>
      <w:r>
        <w:t>’,</w:t>
      </w:r>
      <w:r w:rsidRPr="0076169F">
        <w:t xml:space="preserve"> </w:t>
      </w:r>
      <w:r w:rsidRPr="00C25C84">
        <w:rPr>
          <w:i/>
          <w:iCs/>
        </w:rPr>
        <w:t>Environ Evid</w:t>
      </w:r>
      <w:r>
        <w:rPr>
          <w:i/>
          <w:iCs/>
        </w:rPr>
        <w:t>,</w:t>
      </w:r>
      <w:r w:rsidRPr="0076169F">
        <w:t xml:space="preserve"> 5 </w:t>
      </w:r>
      <w:r>
        <w:t xml:space="preserve">(7). </w:t>
      </w:r>
      <w:hyperlink r:id="rId11" w:history="1">
        <w:r w:rsidRPr="0076169F">
          <w:rPr>
            <w:rStyle w:val="Hyperlink"/>
          </w:rPr>
          <w:t>https://doi.org/10.1186/s13750-016-0059-</w:t>
        </w:r>
        <w:r w:rsidRPr="00D7183E">
          <w:rPr>
            <w:rStyle w:val="Hyperlink"/>
          </w:rPr>
          <w:t>6</w:t>
        </w:r>
      </w:hyperlink>
    </w:p>
    <w:p w14:paraId="5CC7BCC2" w14:textId="77777777" w:rsidR="00987BFD" w:rsidRPr="00002649" w:rsidRDefault="00987BFD" w:rsidP="00987BFD">
      <w:pPr>
        <w:autoSpaceDE w:val="0"/>
        <w:autoSpaceDN w:val="0"/>
        <w:adjustRightInd w:val="0"/>
        <w:spacing w:after="240" w:line="360" w:lineRule="auto"/>
      </w:pPr>
      <w:proofErr w:type="spellStart"/>
      <w:r w:rsidRPr="00002649">
        <w:t>Janhäll</w:t>
      </w:r>
      <w:proofErr w:type="spellEnd"/>
      <w:r w:rsidRPr="00002649">
        <w:t xml:space="preserve">, S. (2015) ‘Review on urban vegetation and particle air pollution – Deposition and dispersion’, </w:t>
      </w:r>
      <w:r w:rsidRPr="00002649">
        <w:rPr>
          <w:i/>
          <w:iCs/>
        </w:rPr>
        <w:t>Atmospheric Environment</w:t>
      </w:r>
      <w:r w:rsidRPr="00002649">
        <w:t xml:space="preserve">, 105, pp. 130–137. </w:t>
      </w:r>
      <w:r>
        <w:t>https://</w:t>
      </w:r>
      <w:r w:rsidRPr="00002649">
        <w:t>doi</w:t>
      </w:r>
      <w:r>
        <w:t>.org/</w:t>
      </w:r>
      <w:r w:rsidRPr="00002649">
        <w:t xml:space="preserve"> 10.1016/j.atmosenv.2015.01.052</w:t>
      </w:r>
    </w:p>
    <w:p w14:paraId="75A1352A" w14:textId="39491158" w:rsidR="00987BFD" w:rsidRDefault="00987BFD" w:rsidP="00987BFD">
      <w:pPr>
        <w:autoSpaceDE w:val="0"/>
        <w:autoSpaceDN w:val="0"/>
        <w:adjustRightInd w:val="0"/>
        <w:spacing w:after="240" w:line="360" w:lineRule="auto"/>
      </w:pPr>
      <w:proofErr w:type="spellStart"/>
      <w:r w:rsidRPr="00002649">
        <w:t>Jørgensen</w:t>
      </w:r>
      <w:proofErr w:type="spellEnd"/>
      <w:r w:rsidRPr="00002649">
        <w:t xml:space="preserve">, D. (2015) ‘Rethinking rewilding’, </w:t>
      </w:r>
      <w:proofErr w:type="spellStart"/>
      <w:r w:rsidRPr="00002649">
        <w:rPr>
          <w:i/>
          <w:iCs/>
        </w:rPr>
        <w:t>Geoforum</w:t>
      </w:r>
      <w:proofErr w:type="spellEnd"/>
      <w:r w:rsidRPr="00002649">
        <w:t xml:space="preserve">, 65, pp. 482–488. </w:t>
      </w:r>
      <w:r w:rsidR="00EE246A">
        <w:t>h</w:t>
      </w:r>
      <w:r>
        <w:t>ttps://</w:t>
      </w:r>
      <w:r w:rsidRPr="00002649">
        <w:t>doi</w:t>
      </w:r>
      <w:r>
        <w:t>.org/</w:t>
      </w:r>
      <w:r w:rsidRPr="00002649">
        <w:t xml:space="preserve"> 10.1016/j.geoforum.2014.11.016</w:t>
      </w:r>
    </w:p>
    <w:p w14:paraId="6AC301CD" w14:textId="2EB6DAEB" w:rsidR="00F7535D" w:rsidRPr="0071256B" w:rsidRDefault="00F7535D" w:rsidP="007D6BE6">
      <w:pPr>
        <w:spacing w:line="360" w:lineRule="auto"/>
      </w:pPr>
      <w:r w:rsidRPr="0071256B">
        <w:t>Johns, D. (2019) ‘History of rewilding: ideas and practice</w:t>
      </w:r>
      <w:r>
        <w:t>’</w:t>
      </w:r>
      <w:r w:rsidRPr="0071256B">
        <w:t xml:space="preserve">, in du Toit, J. T., </w:t>
      </w:r>
      <w:proofErr w:type="spellStart"/>
      <w:r w:rsidRPr="0071256B">
        <w:t>Pettorelli</w:t>
      </w:r>
      <w:proofErr w:type="spellEnd"/>
      <w:r w:rsidRPr="0071256B">
        <w:t xml:space="preserve">, N., and Durant, S. M. (eds) </w:t>
      </w:r>
      <w:r w:rsidRPr="0071256B">
        <w:rPr>
          <w:i/>
          <w:iCs/>
        </w:rPr>
        <w:t>Rewilding</w:t>
      </w:r>
      <w:r w:rsidRPr="0071256B">
        <w:t xml:space="preserve">. Cambridge: Cambridge University Press (Ecological Reviews), pp. 12–33. </w:t>
      </w:r>
      <w:proofErr w:type="spellStart"/>
      <w:r w:rsidRPr="0071256B">
        <w:t>doi</w:t>
      </w:r>
      <w:proofErr w:type="spellEnd"/>
      <w:r w:rsidRPr="0071256B">
        <w:t xml:space="preserve">: </w:t>
      </w:r>
      <w:hyperlink r:id="rId12" w:history="1">
        <w:r w:rsidRPr="0071256B">
          <w:rPr>
            <w:color w:val="0000FF"/>
            <w:u w:val="single"/>
          </w:rPr>
          <w:t>10.1017/9781108560962.002</w:t>
        </w:r>
      </w:hyperlink>
      <w:r w:rsidRPr="0071256B">
        <w:t>.</w:t>
      </w:r>
    </w:p>
    <w:p w14:paraId="432B2F51" w14:textId="77777777" w:rsidR="00F7535D" w:rsidRPr="00002649" w:rsidRDefault="00F7535D" w:rsidP="00987BFD">
      <w:pPr>
        <w:autoSpaceDE w:val="0"/>
        <w:autoSpaceDN w:val="0"/>
        <w:adjustRightInd w:val="0"/>
        <w:spacing w:after="240" w:line="360" w:lineRule="auto"/>
      </w:pPr>
    </w:p>
    <w:p w14:paraId="44819288" w14:textId="77777777" w:rsidR="00987BFD" w:rsidRDefault="00987BFD" w:rsidP="00987BFD">
      <w:pPr>
        <w:autoSpaceDE w:val="0"/>
        <w:autoSpaceDN w:val="0"/>
        <w:adjustRightInd w:val="0"/>
        <w:spacing w:after="240" w:line="360" w:lineRule="auto"/>
      </w:pPr>
      <w:proofErr w:type="spellStart"/>
      <w:r w:rsidRPr="00002649">
        <w:lastRenderedPageBreak/>
        <w:t>Kettel</w:t>
      </w:r>
      <w:proofErr w:type="spellEnd"/>
      <w:r w:rsidRPr="00002649">
        <w:t>, E.F.</w:t>
      </w:r>
      <w:r>
        <w:t>, Gentle, L.K., Yarnell, R.W. and Quinn, J.L.</w:t>
      </w:r>
      <w:r w:rsidRPr="00002649">
        <w:t xml:space="preserve"> (2019) ‘Breeding performance of an apex predator, the peregrine falcon, across urban and rural landscapes’, </w:t>
      </w:r>
      <w:r w:rsidRPr="00002649">
        <w:rPr>
          <w:i/>
          <w:iCs/>
        </w:rPr>
        <w:t>Urban Ecosystems</w:t>
      </w:r>
      <w:r w:rsidRPr="00002649">
        <w:t xml:space="preserve">, 22(1), pp. 117–125. </w:t>
      </w:r>
      <w:r>
        <w:t>https://</w:t>
      </w:r>
      <w:r w:rsidRPr="00002649">
        <w:t>doi</w:t>
      </w:r>
      <w:r>
        <w:t>.org/</w:t>
      </w:r>
      <w:r w:rsidRPr="00002649">
        <w:t>10.1007/s11252-018-0799-x</w:t>
      </w:r>
    </w:p>
    <w:p w14:paraId="39DF3210" w14:textId="77777777" w:rsidR="00987BFD" w:rsidRDefault="00987BFD" w:rsidP="00987BFD">
      <w:pPr>
        <w:spacing w:line="360" w:lineRule="auto"/>
      </w:pPr>
      <w:proofErr w:type="spellStart"/>
      <w:r w:rsidRPr="001D483E">
        <w:t>Kok</w:t>
      </w:r>
      <w:proofErr w:type="spellEnd"/>
      <w:r w:rsidRPr="001D483E">
        <w:t xml:space="preserve">, G. </w:t>
      </w:r>
      <w:r>
        <w:t>(2018) ‘</w:t>
      </w:r>
      <w:r w:rsidRPr="001D483E">
        <w:t xml:space="preserve">A practical guide to effective </w:t>
      </w:r>
      <w:proofErr w:type="spellStart"/>
      <w:r w:rsidRPr="001D483E">
        <w:t>behavior</w:t>
      </w:r>
      <w:proofErr w:type="spellEnd"/>
      <w:r w:rsidRPr="001D483E">
        <w:t xml:space="preserve"> change</w:t>
      </w:r>
      <w:r>
        <w:t xml:space="preserve">’, </w:t>
      </w:r>
      <w:r>
        <w:rPr>
          <w:i/>
          <w:iCs/>
        </w:rPr>
        <w:t>The European Health Psychologist, 16</w:t>
      </w:r>
      <w:r>
        <w:t xml:space="preserve">(5), 156-170. </w:t>
      </w:r>
      <w:hyperlink r:id="rId13" w:history="1">
        <w:r w:rsidRPr="00692FB3">
          <w:rPr>
            <w:rStyle w:val="Hyperlink"/>
          </w:rPr>
          <w:t>https://doi.org/10.31234/osf.io/r78wh</w:t>
        </w:r>
      </w:hyperlink>
    </w:p>
    <w:p w14:paraId="429074AB" w14:textId="77777777" w:rsidR="00987BFD" w:rsidRDefault="00987BFD" w:rsidP="00987BFD">
      <w:pPr>
        <w:spacing w:line="360" w:lineRule="auto"/>
      </w:pPr>
    </w:p>
    <w:p w14:paraId="3AD88A54" w14:textId="77777777" w:rsidR="00987BFD" w:rsidRPr="00002649" w:rsidRDefault="00987BFD" w:rsidP="00987BFD">
      <w:pPr>
        <w:autoSpaceDE w:val="0"/>
        <w:autoSpaceDN w:val="0"/>
        <w:adjustRightInd w:val="0"/>
        <w:spacing w:after="240" w:line="360" w:lineRule="auto"/>
      </w:pPr>
      <w:r w:rsidRPr="00002649">
        <w:t xml:space="preserve">Maas, J. </w:t>
      </w:r>
      <w:proofErr w:type="spellStart"/>
      <w:r w:rsidRPr="00C25C84">
        <w:t>Verheij</w:t>
      </w:r>
      <w:proofErr w:type="spellEnd"/>
      <w:r w:rsidRPr="00C25C84">
        <w:t xml:space="preserve">, R.A., Groenewegen, P.P., de Vries, S. and </w:t>
      </w:r>
      <w:proofErr w:type="spellStart"/>
      <w:r w:rsidRPr="00C25C84">
        <w:t>Spreeuwenberg</w:t>
      </w:r>
      <w:proofErr w:type="spellEnd"/>
      <w:r w:rsidRPr="00C25C84">
        <w:t>, P.</w:t>
      </w:r>
      <w:r w:rsidRPr="00655FD3">
        <w:rPr>
          <w:i/>
          <w:iCs/>
        </w:rPr>
        <w:t xml:space="preserve"> </w:t>
      </w:r>
      <w:r w:rsidRPr="00002649">
        <w:t xml:space="preserve">(2006) ‘Green space, urbanity, and health: how strong is the relation?’, </w:t>
      </w:r>
      <w:r w:rsidRPr="00002649">
        <w:rPr>
          <w:i/>
          <w:iCs/>
        </w:rPr>
        <w:t>Journal of Epidemiology &amp; Community Health</w:t>
      </w:r>
      <w:r w:rsidRPr="00002649">
        <w:t xml:space="preserve">, 60(7), pp. 587–592. </w:t>
      </w:r>
      <w:r>
        <w:t>https://</w:t>
      </w:r>
      <w:r w:rsidRPr="00002649">
        <w:t>doi</w:t>
      </w:r>
      <w:r>
        <w:t>.org/</w:t>
      </w:r>
      <w:r w:rsidRPr="00002649">
        <w:t>10.1136/jech.2005.043125</w:t>
      </w:r>
    </w:p>
    <w:p w14:paraId="203F99ED" w14:textId="77777777" w:rsidR="00987BFD" w:rsidRPr="00002649" w:rsidRDefault="00987BFD" w:rsidP="00987BFD">
      <w:pPr>
        <w:autoSpaceDE w:val="0"/>
        <w:autoSpaceDN w:val="0"/>
        <w:adjustRightInd w:val="0"/>
        <w:spacing w:after="240" w:line="360" w:lineRule="auto"/>
      </w:pPr>
      <w:proofErr w:type="spellStart"/>
      <w:r w:rsidRPr="00002649">
        <w:t>Maller</w:t>
      </w:r>
      <w:proofErr w:type="spellEnd"/>
      <w:r w:rsidRPr="00002649">
        <w:t>, C.</w:t>
      </w:r>
      <w:r>
        <w:t xml:space="preserve">, Townsend, M., Pryor, A., Brown, P. and St </w:t>
      </w:r>
      <w:proofErr w:type="spellStart"/>
      <w:r>
        <w:t>Legeer</w:t>
      </w:r>
      <w:proofErr w:type="spellEnd"/>
      <w:r>
        <w:t>, L</w:t>
      </w:r>
      <w:r w:rsidRPr="00002649">
        <w:rPr>
          <w:i/>
          <w:iCs/>
        </w:rPr>
        <w:t>.</w:t>
      </w:r>
      <w:r w:rsidRPr="00002649">
        <w:t xml:space="preserve"> (2006) ‘Healthy nature healthy people: </w:t>
      </w:r>
      <w:r>
        <w:t>‘</w:t>
      </w:r>
      <w:r w:rsidRPr="00002649">
        <w:t>contact with nature</w:t>
      </w:r>
      <w:r>
        <w:t>’</w:t>
      </w:r>
      <w:r w:rsidRPr="00002649">
        <w:t xml:space="preserve"> as an upstream health promotion intervention for populations’, </w:t>
      </w:r>
      <w:r w:rsidRPr="00002649">
        <w:rPr>
          <w:i/>
          <w:iCs/>
        </w:rPr>
        <w:t>Health Promotion International</w:t>
      </w:r>
      <w:r w:rsidRPr="00002649">
        <w:t xml:space="preserve">, 21(1), pp. 45–54. </w:t>
      </w:r>
      <w:r>
        <w:t>https://</w:t>
      </w:r>
      <w:r w:rsidRPr="00002649">
        <w:t>doi</w:t>
      </w:r>
      <w:r>
        <w:t>.org/</w:t>
      </w:r>
      <w:r w:rsidRPr="00002649">
        <w:t>10.1093/heapro/dai032</w:t>
      </w:r>
    </w:p>
    <w:p w14:paraId="4300D1AB" w14:textId="77777777" w:rsidR="00987BFD" w:rsidRPr="001D483E" w:rsidRDefault="00987BFD" w:rsidP="00987BFD">
      <w:pPr>
        <w:spacing w:line="360" w:lineRule="auto"/>
      </w:pPr>
      <w:r w:rsidRPr="001D483E">
        <w:t>Mayor of London. (2019)</w:t>
      </w:r>
      <w:r>
        <w:t>.</w:t>
      </w:r>
      <w:r w:rsidRPr="001D483E">
        <w:t xml:space="preserve"> </w:t>
      </w:r>
      <w:r w:rsidRPr="00335804">
        <w:rPr>
          <w:i/>
          <w:iCs/>
        </w:rPr>
        <w:t>London National Park City</w:t>
      </w:r>
      <w:r w:rsidRPr="001D483E">
        <w:t>.</w:t>
      </w:r>
      <w:r>
        <w:t xml:space="preserve"> Available at:</w:t>
      </w:r>
      <w:r w:rsidRPr="001D483E">
        <w:t xml:space="preserve"> </w:t>
      </w:r>
      <w:hyperlink r:id="rId14" w:history="1">
        <w:r w:rsidRPr="00F1225C">
          <w:rPr>
            <w:rStyle w:val="Hyperlink"/>
          </w:rPr>
          <w:t>https://www.london.gov.uk/what-we-do/environment/parks-green-spaces-and-biodiversity/london-national-park-city</w:t>
        </w:r>
      </w:hyperlink>
      <w:r>
        <w:t xml:space="preserve"> (Accessed 5 March 2020)</w:t>
      </w:r>
    </w:p>
    <w:p w14:paraId="11786C48" w14:textId="77777777" w:rsidR="00987BFD" w:rsidRDefault="00987BFD" w:rsidP="00987BFD">
      <w:pPr>
        <w:spacing w:line="360" w:lineRule="auto"/>
      </w:pPr>
    </w:p>
    <w:p w14:paraId="53DED3DB" w14:textId="77777777" w:rsidR="00987BFD" w:rsidRDefault="00987BFD" w:rsidP="00987BFD">
      <w:pPr>
        <w:spacing w:line="360" w:lineRule="auto"/>
      </w:pPr>
      <w:r>
        <w:t xml:space="preserve">Medical Research Council. (2017) </w:t>
      </w:r>
      <w:r w:rsidRPr="00C25C84">
        <w:rPr>
          <w:i/>
          <w:iCs/>
        </w:rPr>
        <w:t xml:space="preserve">MRC regulatory support centre: Retention framework for research data and records. </w:t>
      </w:r>
      <w:r>
        <w:t>London: MRC</w:t>
      </w:r>
    </w:p>
    <w:p w14:paraId="26726043" w14:textId="77777777" w:rsidR="00987BFD" w:rsidRPr="001D483E" w:rsidRDefault="00987BFD" w:rsidP="00987BFD">
      <w:pPr>
        <w:spacing w:line="360" w:lineRule="auto"/>
      </w:pPr>
    </w:p>
    <w:p w14:paraId="0CE3ACCE" w14:textId="77777777" w:rsidR="00987BFD" w:rsidRPr="001D483E" w:rsidRDefault="00987BFD" w:rsidP="00987BFD">
      <w:pPr>
        <w:spacing w:line="360" w:lineRule="auto"/>
      </w:pPr>
      <w:r w:rsidRPr="001D483E">
        <w:t xml:space="preserve">Mesmer-Magnus, J., </w:t>
      </w:r>
      <w:proofErr w:type="spellStart"/>
      <w:r w:rsidRPr="001D483E">
        <w:t>Viswesvaran</w:t>
      </w:r>
      <w:proofErr w:type="spellEnd"/>
      <w:r w:rsidRPr="001D483E">
        <w:t>, C.</w:t>
      </w:r>
      <w:r>
        <w:t xml:space="preserve"> and</w:t>
      </w:r>
      <w:r w:rsidRPr="001D483E">
        <w:t xml:space="preserve"> </w:t>
      </w:r>
      <w:proofErr w:type="spellStart"/>
      <w:r w:rsidRPr="001D483E">
        <w:t>Wiernik</w:t>
      </w:r>
      <w:proofErr w:type="spellEnd"/>
      <w:r w:rsidRPr="001D483E">
        <w:t xml:space="preserve">, B. M. (2012). </w:t>
      </w:r>
      <w:r>
        <w:t>‘</w:t>
      </w:r>
      <w:r w:rsidRPr="001D483E">
        <w:t>The role of commitment in bridging the gap between organizational sustainability and environmental sustainability</w:t>
      </w:r>
      <w:r>
        <w:t>’,</w:t>
      </w:r>
      <w:r w:rsidRPr="001D483E">
        <w:t xml:space="preserve"> </w:t>
      </w:r>
      <w:r>
        <w:t>i</w:t>
      </w:r>
      <w:r w:rsidRPr="001D483E">
        <w:t>n Jackson,</w:t>
      </w:r>
      <w:r>
        <w:t xml:space="preserve"> S.E., </w:t>
      </w:r>
      <w:r w:rsidRPr="001D483E">
        <w:t>Ones,</w:t>
      </w:r>
      <w:r>
        <w:t xml:space="preserve"> D.S. and</w:t>
      </w:r>
      <w:r w:rsidRPr="001D483E">
        <w:t xml:space="preserve"> </w:t>
      </w:r>
      <w:proofErr w:type="spellStart"/>
      <w:r w:rsidRPr="001D483E">
        <w:t>Dilchert</w:t>
      </w:r>
      <w:proofErr w:type="spellEnd"/>
      <w:r>
        <w:t>, S</w:t>
      </w:r>
      <w:r w:rsidRPr="001D483E">
        <w:t xml:space="preserve"> (Eds.), </w:t>
      </w:r>
      <w:r w:rsidRPr="00335804">
        <w:rPr>
          <w:i/>
          <w:iCs/>
        </w:rPr>
        <w:t>Managing HR for environmental sustainability</w:t>
      </w:r>
      <w:r w:rsidRPr="001D483E">
        <w:t xml:space="preserve"> (pp. 155–186). San Francisco: Jossey-Bass/Wiley.</w:t>
      </w:r>
      <w:r>
        <w:t xml:space="preserve"> ISBN: </w:t>
      </w:r>
      <w:r w:rsidRPr="00ED3924">
        <w:t>9780470887202</w:t>
      </w:r>
    </w:p>
    <w:p w14:paraId="156912BC" w14:textId="77777777" w:rsidR="00987BFD" w:rsidRPr="001D483E" w:rsidRDefault="00987BFD" w:rsidP="00987BFD">
      <w:pPr>
        <w:spacing w:line="360" w:lineRule="auto"/>
      </w:pPr>
    </w:p>
    <w:p w14:paraId="7B007D1A" w14:textId="77777777" w:rsidR="00987BFD" w:rsidRPr="001D483E" w:rsidRDefault="00987BFD" w:rsidP="00987BFD">
      <w:pPr>
        <w:spacing w:line="360" w:lineRule="auto"/>
      </w:pPr>
      <w:r w:rsidRPr="001D483E">
        <w:t>Michie, S., Atkins, L.</w:t>
      </w:r>
      <w:r>
        <w:t xml:space="preserve"> and</w:t>
      </w:r>
      <w:r w:rsidRPr="001D483E">
        <w:t xml:space="preserve"> West, R. (2014). </w:t>
      </w:r>
      <w:r w:rsidRPr="00335804">
        <w:rPr>
          <w:i/>
          <w:iCs/>
        </w:rPr>
        <w:t>The behaviour change wheel. A guide to designing interventions.</w:t>
      </w:r>
      <w:r w:rsidRPr="001D483E">
        <w:t xml:space="preserve"> London: Silverback Publishing.</w:t>
      </w:r>
      <w:r>
        <w:t xml:space="preserve"> ISBN: </w:t>
      </w:r>
      <w:r w:rsidRPr="00ED3924">
        <w:t>9781291846058</w:t>
      </w:r>
    </w:p>
    <w:p w14:paraId="5CCC413C" w14:textId="77777777" w:rsidR="00987BFD" w:rsidRPr="001D483E" w:rsidRDefault="00987BFD" w:rsidP="00987BFD">
      <w:pPr>
        <w:spacing w:line="360" w:lineRule="auto"/>
      </w:pPr>
    </w:p>
    <w:p w14:paraId="22EF7F21" w14:textId="77777777" w:rsidR="00987BFD" w:rsidRDefault="00987BFD" w:rsidP="00987BFD">
      <w:pPr>
        <w:spacing w:line="360" w:lineRule="auto"/>
      </w:pPr>
      <w:r w:rsidRPr="001D483E">
        <w:t xml:space="preserve">Michie, S., Richardson, M., Johnston, M., Abraham, C., Francis, J., </w:t>
      </w:r>
      <w:proofErr w:type="spellStart"/>
      <w:r w:rsidRPr="001D483E">
        <w:t>Hardeman</w:t>
      </w:r>
      <w:proofErr w:type="spellEnd"/>
      <w:r w:rsidRPr="001D483E">
        <w:t>, W.,</w:t>
      </w:r>
      <w:r>
        <w:t xml:space="preserve"> Eccles, M.P., Cane, J. and Wood, C.E.</w:t>
      </w:r>
      <w:r w:rsidRPr="001D483E">
        <w:t xml:space="preserve"> (2013)</w:t>
      </w:r>
      <w:r>
        <w:t xml:space="preserve"> ‘</w:t>
      </w:r>
      <w:r w:rsidRPr="001D483E">
        <w:t xml:space="preserve">The </w:t>
      </w:r>
      <w:proofErr w:type="spellStart"/>
      <w:r w:rsidRPr="001D483E">
        <w:t>behavior</w:t>
      </w:r>
      <w:proofErr w:type="spellEnd"/>
      <w:r w:rsidRPr="001D483E">
        <w:t xml:space="preserve"> change technique taxonomy (v1) of 93 hierarchically clustered techniques: Building an international consensus for the reporting of </w:t>
      </w:r>
      <w:proofErr w:type="spellStart"/>
      <w:r w:rsidRPr="001D483E">
        <w:lastRenderedPageBreak/>
        <w:t>behavior</w:t>
      </w:r>
      <w:proofErr w:type="spellEnd"/>
      <w:r w:rsidRPr="001D483E">
        <w:t xml:space="preserve"> change interventions</w:t>
      </w:r>
      <w:r>
        <w:t xml:space="preserve">’, </w:t>
      </w:r>
      <w:r w:rsidRPr="00335804">
        <w:rPr>
          <w:i/>
          <w:iCs/>
        </w:rPr>
        <w:t xml:space="preserve">Annals of </w:t>
      </w:r>
      <w:proofErr w:type="spellStart"/>
      <w:r w:rsidRPr="00335804">
        <w:rPr>
          <w:i/>
          <w:iCs/>
        </w:rPr>
        <w:t>Behavioral</w:t>
      </w:r>
      <w:proofErr w:type="spellEnd"/>
      <w:r w:rsidRPr="00335804">
        <w:rPr>
          <w:i/>
          <w:iCs/>
        </w:rPr>
        <w:t xml:space="preserve"> Medicine</w:t>
      </w:r>
      <w:r w:rsidRPr="001D483E">
        <w:t xml:space="preserve">, 46(1), 81–95. </w:t>
      </w:r>
      <w:hyperlink r:id="rId15" w:history="1">
        <w:r w:rsidRPr="00692FB3">
          <w:rPr>
            <w:rStyle w:val="Hyperlink"/>
          </w:rPr>
          <w:t>http://doi.org/10.1007/s12160-013-9486-6</w:t>
        </w:r>
      </w:hyperlink>
    </w:p>
    <w:p w14:paraId="58ECD0C8" w14:textId="77777777" w:rsidR="00987BFD" w:rsidRPr="001D483E" w:rsidRDefault="00987BFD" w:rsidP="00987BFD">
      <w:pPr>
        <w:spacing w:line="360" w:lineRule="auto"/>
      </w:pPr>
    </w:p>
    <w:p w14:paraId="1012608D" w14:textId="77777777" w:rsidR="00987BFD" w:rsidRDefault="00987BFD" w:rsidP="00987BFD">
      <w:pPr>
        <w:spacing w:line="360" w:lineRule="auto"/>
        <w:rPr>
          <w:rStyle w:val="Hyperlink"/>
        </w:rPr>
      </w:pPr>
      <w:r w:rsidRPr="001D483E">
        <w:t xml:space="preserve">Michie, S., van </w:t>
      </w:r>
      <w:proofErr w:type="spellStart"/>
      <w:r w:rsidRPr="001D483E">
        <w:t>Stralen</w:t>
      </w:r>
      <w:proofErr w:type="spellEnd"/>
      <w:r w:rsidRPr="001D483E">
        <w:t>, M. M.</w:t>
      </w:r>
      <w:r>
        <w:t xml:space="preserve"> and</w:t>
      </w:r>
      <w:r w:rsidRPr="001D483E">
        <w:t xml:space="preserve"> West, R. (2011) </w:t>
      </w:r>
      <w:r>
        <w:t>‘</w:t>
      </w:r>
      <w:r w:rsidRPr="001D483E">
        <w:t>The behaviour change wheel: A new method for characterising and designing behaviour change interventions</w:t>
      </w:r>
      <w:r>
        <w:t xml:space="preserve">’, </w:t>
      </w:r>
      <w:r w:rsidRPr="00335804">
        <w:rPr>
          <w:i/>
          <w:iCs/>
        </w:rPr>
        <w:t>Implementation Science</w:t>
      </w:r>
      <w:r w:rsidRPr="001D483E">
        <w:t xml:space="preserve">, 6(1), 42. </w:t>
      </w:r>
      <w:hyperlink r:id="rId16" w:history="1">
        <w:r w:rsidRPr="00E10B4B">
          <w:rPr>
            <w:rStyle w:val="Hyperlink"/>
          </w:rPr>
          <w:t>http://doi.org/10.1186/1748-5908-6-42</w:t>
        </w:r>
      </w:hyperlink>
    </w:p>
    <w:p w14:paraId="2C0EB72C" w14:textId="77777777" w:rsidR="00987BFD" w:rsidRDefault="00987BFD" w:rsidP="00987BFD">
      <w:pPr>
        <w:spacing w:line="360" w:lineRule="auto"/>
        <w:rPr>
          <w:rStyle w:val="Hyperlink"/>
        </w:rPr>
      </w:pPr>
    </w:p>
    <w:p w14:paraId="147504A6" w14:textId="44BB9A0E" w:rsidR="00E241BA" w:rsidRPr="003E1654" w:rsidRDefault="00E241BA" w:rsidP="00E241BA">
      <w:pPr>
        <w:autoSpaceDE w:val="0"/>
        <w:autoSpaceDN w:val="0"/>
        <w:adjustRightInd w:val="0"/>
        <w:spacing w:after="240" w:line="360" w:lineRule="auto"/>
        <w:rPr>
          <w:rStyle w:val="Hyperlink"/>
          <w:color w:val="auto"/>
          <w:u w:val="none"/>
        </w:rPr>
      </w:pPr>
      <w:r>
        <w:t xml:space="preserve">Mill, J.G., </w:t>
      </w:r>
      <w:r w:rsidRPr="002A0D01">
        <w:t>Weinstein, P</w:t>
      </w:r>
      <w:r w:rsidR="00981906">
        <w:t>.,</w:t>
      </w:r>
      <w:r w:rsidRPr="002A0D01">
        <w:t xml:space="preserve">  </w:t>
      </w:r>
      <w:proofErr w:type="spellStart"/>
      <w:r w:rsidRPr="002A0D01">
        <w:t>Gellie</w:t>
      </w:r>
      <w:proofErr w:type="spellEnd"/>
      <w:r w:rsidRPr="002A0D01">
        <w:t xml:space="preserve">, N.J.C.,  </w:t>
      </w:r>
      <w:proofErr w:type="spellStart"/>
      <w:r w:rsidRPr="002A0D01">
        <w:t>Weyrich</w:t>
      </w:r>
      <w:proofErr w:type="spellEnd"/>
      <w:r w:rsidRPr="002A0D01">
        <w:t>, L.S.,  Lowe, A.J.,  Breed, M.F</w:t>
      </w:r>
      <w:r w:rsidRPr="00002649">
        <w:rPr>
          <w:i/>
          <w:iCs/>
        </w:rPr>
        <w:t>.</w:t>
      </w:r>
      <w:r w:rsidRPr="00002649">
        <w:t xml:space="preserve"> (2017) ‘Urban habitat restoration provides a human health benefit through microbiome rewilding: the Microbiome Rewilding Hypothesis’, </w:t>
      </w:r>
      <w:r w:rsidRPr="00002649">
        <w:rPr>
          <w:i/>
          <w:iCs/>
        </w:rPr>
        <w:t>Restoration Ecology</w:t>
      </w:r>
      <w:r w:rsidRPr="00002649">
        <w:t>, 25(6), pp. 866–872. https://doi.org/10.1111/rec.12610</w:t>
      </w:r>
    </w:p>
    <w:p w14:paraId="7001F1C9" w14:textId="37CF9283" w:rsidR="00987BFD" w:rsidRDefault="0050218E" w:rsidP="00987BFD">
      <w:pPr>
        <w:spacing w:line="360" w:lineRule="auto"/>
      </w:pPr>
      <w:r w:rsidRPr="0050218E">
        <w:t xml:space="preserve">Moher, D., </w:t>
      </w:r>
      <w:proofErr w:type="spellStart"/>
      <w:r w:rsidRPr="0050218E">
        <w:t>Liberati</w:t>
      </w:r>
      <w:proofErr w:type="spellEnd"/>
      <w:r w:rsidRPr="0050218E">
        <w:t xml:space="preserve">, A., </w:t>
      </w:r>
      <w:proofErr w:type="spellStart"/>
      <w:r w:rsidRPr="0050218E">
        <w:t>Tetzlaff</w:t>
      </w:r>
      <w:proofErr w:type="spellEnd"/>
      <w:r w:rsidRPr="0050218E">
        <w:t xml:space="preserve">, J. and Altman, D.G. (2009) ‘Preferred reporting items for systematic reviews and meta-analyses: The PRISMA statement’, </w:t>
      </w:r>
      <w:proofErr w:type="spellStart"/>
      <w:r w:rsidRPr="0050218E">
        <w:rPr>
          <w:i/>
          <w:iCs/>
        </w:rPr>
        <w:t>PLoS</w:t>
      </w:r>
      <w:proofErr w:type="spellEnd"/>
      <w:r w:rsidRPr="0050218E">
        <w:rPr>
          <w:i/>
          <w:iCs/>
        </w:rPr>
        <w:t xml:space="preserve"> Medicine</w:t>
      </w:r>
      <w:r w:rsidRPr="0050218E">
        <w:t xml:space="preserve"> 6(7), e1000097. </w:t>
      </w:r>
      <w:hyperlink r:id="rId17" w:history="1">
        <w:r w:rsidRPr="00866AFB">
          <w:rPr>
            <w:rStyle w:val="Hyperlink"/>
          </w:rPr>
          <w:t>https://doi.org/10.1371/journal.pmed.1000097</w:t>
        </w:r>
      </w:hyperlink>
    </w:p>
    <w:p w14:paraId="09E5A213" w14:textId="77777777" w:rsidR="0050218E" w:rsidRDefault="0050218E" w:rsidP="00987BFD">
      <w:pPr>
        <w:spacing w:line="360" w:lineRule="auto"/>
      </w:pPr>
    </w:p>
    <w:p w14:paraId="15A59D04" w14:textId="77777777" w:rsidR="00987BFD" w:rsidRDefault="00987BFD" w:rsidP="00987BFD">
      <w:pPr>
        <w:spacing w:line="360" w:lineRule="auto"/>
        <w:rPr>
          <w:rStyle w:val="Hyperlink"/>
        </w:rPr>
      </w:pPr>
      <w:proofErr w:type="spellStart"/>
      <w:r w:rsidRPr="00085C99">
        <w:t>Moxon</w:t>
      </w:r>
      <w:proofErr w:type="spellEnd"/>
      <w:r w:rsidRPr="00085C99">
        <w:t>, S.</w:t>
      </w:r>
      <w:r>
        <w:t xml:space="preserve"> (2019)</w:t>
      </w:r>
      <w:r w:rsidRPr="00085C99">
        <w:t xml:space="preserve"> </w:t>
      </w:r>
      <w:r>
        <w:t>‘</w:t>
      </w:r>
      <w:r w:rsidRPr="00085C99">
        <w:t>Drawing on nature: a vision of an urban residential street adapted for biodiversity in architectural drawings</w:t>
      </w:r>
      <w:r>
        <w:t>’,</w:t>
      </w:r>
      <w:r w:rsidRPr="00085C99">
        <w:t> </w:t>
      </w:r>
      <w:r w:rsidRPr="00085C99">
        <w:rPr>
          <w:i/>
          <w:iCs/>
        </w:rPr>
        <w:t xml:space="preserve">City Territ </w:t>
      </w:r>
      <w:proofErr w:type="spellStart"/>
      <w:r w:rsidRPr="00ED3924">
        <w:rPr>
          <w:i/>
          <w:iCs/>
        </w:rPr>
        <w:t>Archit</w:t>
      </w:r>
      <w:proofErr w:type="spellEnd"/>
      <w:r w:rsidRPr="00ED3924">
        <w:t> 6</w:t>
      </w:r>
      <w:r>
        <w:t xml:space="preserve"> (</w:t>
      </w:r>
      <w:r w:rsidRPr="00085C99">
        <w:t>6</w:t>
      </w:r>
      <w:r>
        <w:t>),</w:t>
      </w:r>
      <w:r w:rsidRPr="00085C99">
        <w:t xml:space="preserve"> </w:t>
      </w:r>
      <w:r>
        <w:t xml:space="preserve">1 – 13. </w:t>
      </w:r>
      <w:hyperlink r:id="rId18" w:history="1">
        <w:r w:rsidRPr="00D55DE2">
          <w:rPr>
            <w:rStyle w:val="Hyperlink"/>
          </w:rPr>
          <w:t>https://doi.org/10.1186/s40410-019-0105-0</w:t>
        </w:r>
      </w:hyperlink>
    </w:p>
    <w:p w14:paraId="0D8552A3" w14:textId="77777777" w:rsidR="00987BFD" w:rsidRDefault="00987BFD" w:rsidP="00987BFD">
      <w:pPr>
        <w:spacing w:line="360" w:lineRule="auto"/>
        <w:rPr>
          <w:rStyle w:val="Hyperlink"/>
        </w:rPr>
      </w:pPr>
    </w:p>
    <w:p w14:paraId="4EBFE2D3" w14:textId="77777777" w:rsidR="00987BFD" w:rsidRDefault="00987BFD" w:rsidP="00987BFD">
      <w:pPr>
        <w:spacing w:line="360" w:lineRule="auto"/>
      </w:pPr>
      <w:r>
        <w:t>Office of National Statistics</w:t>
      </w:r>
      <w:r w:rsidRPr="001D483E">
        <w:t>. (20</w:t>
      </w:r>
      <w:r>
        <w:t>20</w:t>
      </w:r>
      <w:r w:rsidRPr="001D483E">
        <w:t>)</w:t>
      </w:r>
      <w:r>
        <w:t>.</w:t>
      </w:r>
      <w:r w:rsidRPr="001D483E">
        <w:t xml:space="preserve"> </w:t>
      </w:r>
      <w:r>
        <w:rPr>
          <w:i/>
          <w:iCs/>
        </w:rPr>
        <w:t xml:space="preserve">Data set: </w:t>
      </w:r>
      <w:r w:rsidRPr="00CE39C0">
        <w:rPr>
          <w:i/>
          <w:iCs/>
        </w:rPr>
        <w:t>Access to gardens and public green space in Great Britain</w:t>
      </w:r>
      <w:r>
        <w:t xml:space="preserve">. Available at: </w:t>
      </w:r>
      <w:r w:rsidRPr="00CE39C0">
        <w:t>https://www.ons.gov.uk/economy/environmentalaccounts/datasets/accesstogardensandpublicgreenspaceingreatbritain</w:t>
      </w:r>
      <w:r>
        <w:t xml:space="preserve"> (Assessed 21 January 2021).</w:t>
      </w:r>
    </w:p>
    <w:p w14:paraId="326D878E" w14:textId="77777777" w:rsidR="00987BFD" w:rsidRPr="001D483E" w:rsidRDefault="00987BFD" w:rsidP="00987BFD">
      <w:pPr>
        <w:spacing w:line="360" w:lineRule="auto"/>
      </w:pPr>
    </w:p>
    <w:p w14:paraId="2EF61054" w14:textId="77777777" w:rsidR="00987BFD" w:rsidRDefault="00987BFD" w:rsidP="00987BFD">
      <w:pPr>
        <w:spacing w:line="360" w:lineRule="auto"/>
      </w:pPr>
      <w:proofErr w:type="spellStart"/>
      <w:r w:rsidRPr="001D483E">
        <w:t>Osbaldson</w:t>
      </w:r>
      <w:proofErr w:type="spellEnd"/>
      <w:r w:rsidRPr="001D483E">
        <w:t>, R.</w:t>
      </w:r>
      <w:r>
        <w:t xml:space="preserve"> and</w:t>
      </w:r>
      <w:r w:rsidRPr="001D483E">
        <w:t xml:space="preserve"> Schott, JP. </w:t>
      </w:r>
      <w:r>
        <w:t>(</w:t>
      </w:r>
      <w:r w:rsidRPr="001D483E">
        <w:t>2012</w:t>
      </w:r>
      <w:r>
        <w:t>)</w:t>
      </w:r>
      <w:r w:rsidRPr="001D483E">
        <w:t xml:space="preserve"> </w:t>
      </w:r>
      <w:r>
        <w:t>‘</w:t>
      </w:r>
      <w:r w:rsidRPr="001D483E">
        <w:t>Environmental sustainability and behavioural science: meta-analysis of pro environmental behaviour experiments</w:t>
      </w:r>
      <w:r>
        <w:t>’,</w:t>
      </w:r>
      <w:r w:rsidRPr="001D483E">
        <w:t xml:space="preserve"> </w:t>
      </w:r>
      <w:r w:rsidRPr="00335804">
        <w:rPr>
          <w:i/>
          <w:iCs/>
        </w:rPr>
        <w:t xml:space="preserve">Environ </w:t>
      </w:r>
      <w:proofErr w:type="spellStart"/>
      <w:r w:rsidRPr="00335804">
        <w:rPr>
          <w:i/>
          <w:iCs/>
        </w:rPr>
        <w:t>Behav</w:t>
      </w:r>
      <w:proofErr w:type="spellEnd"/>
      <w:r w:rsidRPr="001D483E">
        <w:t xml:space="preserve"> 44</w:t>
      </w:r>
      <w:r>
        <w:t>,</w:t>
      </w:r>
      <w:r w:rsidRPr="001D483E">
        <w:t xml:space="preserve"> 257-99.</w:t>
      </w:r>
      <w:r>
        <w:t xml:space="preserve"> </w:t>
      </w:r>
      <w:hyperlink r:id="rId19" w:history="1">
        <w:r w:rsidRPr="00692FB3">
          <w:rPr>
            <w:rStyle w:val="Hyperlink"/>
          </w:rPr>
          <w:t>https://doi.org/10.1177/0013916511402673</w:t>
        </w:r>
      </w:hyperlink>
    </w:p>
    <w:p w14:paraId="30DD33C5" w14:textId="77777777" w:rsidR="00987BFD" w:rsidRPr="001D483E" w:rsidRDefault="00987BFD" w:rsidP="00987BFD">
      <w:pPr>
        <w:spacing w:line="360" w:lineRule="auto"/>
      </w:pPr>
    </w:p>
    <w:p w14:paraId="3117CA75" w14:textId="77777777" w:rsidR="00987BFD" w:rsidRDefault="00987BFD" w:rsidP="00987BFD">
      <w:pPr>
        <w:spacing w:line="360" w:lineRule="auto"/>
      </w:pPr>
      <w:r w:rsidRPr="001D483E">
        <w:t>Peters, G. Y.</w:t>
      </w:r>
      <w:r>
        <w:t xml:space="preserve"> (2018)</w:t>
      </w:r>
      <w:r w:rsidRPr="001D483E">
        <w:t xml:space="preserve"> </w:t>
      </w:r>
      <w:r>
        <w:t>‘</w:t>
      </w:r>
      <w:r w:rsidRPr="001D483E">
        <w:t xml:space="preserve">A practical guide to effective </w:t>
      </w:r>
      <w:proofErr w:type="spellStart"/>
      <w:r w:rsidRPr="001D483E">
        <w:t>behavior</w:t>
      </w:r>
      <w:proofErr w:type="spellEnd"/>
      <w:r w:rsidRPr="001D483E">
        <w:t xml:space="preserve"> change: how to identify what to change in the first place</w:t>
      </w:r>
      <w:r>
        <w:t>’,</w:t>
      </w:r>
      <w:r w:rsidRPr="001D483E">
        <w:t xml:space="preserve"> </w:t>
      </w:r>
      <w:r>
        <w:rPr>
          <w:i/>
          <w:iCs/>
        </w:rPr>
        <w:t>The European Health Psychologist, 16</w:t>
      </w:r>
      <w:r>
        <w:t xml:space="preserve">(5), 156-170. </w:t>
      </w:r>
      <w:hyperlink r:id="rId20" w:history="1">
        <w:r w:rsidRPr="00692FB3">
          <w:rPr>
            <w:rStyle w:val="Hyperlink"/>
          </w:rPr>
          <w:t>https://doi.org/10.31234/osf.io/hy7mj</w:t>
        </w:r>
      </w:hyperlink>
    </w:p>
    <w:p w14:paraId="78BEC5B0" w14:textId="77777777" w:rsidR="00987BFD" w:rsidRPr="001D483E" w:rsidRDefault="00987BFD" w:rsidP="00987BFD">
      <w:pPr>
        <w:spacing w:line="360" w:lineRule="auto"/>
      </w:pPr>
    </w:p>
    <w:p w14:paraId="49B2F350" w14:textId="77777777" w:rsidR="00987BFD" w:rsidRPr="001D483E" w:rsidRDefault="00987BFD" w:rsidP="00987BFD">
      <w:pPr>
        <w:spacing w:line="360" w:lineRule="auto"/>
      </w:pPr>
      <w:r w:rsidRPr="001D483E">
        <w:lastRenderedPageBreak/>
        <w:t xml:space="preserve">Rewind My Street. (2019) </w:t>
      </w:r>
      <w:r w:rsidRPr="008F0064">
        <w:rPr>
          <w:i/>
          <w:iCs/>
        </w:rPr>
        <w:t>Transforming London's streets for wildlife</w:t>
      </w:r>
      <w:r>
        <w:t xml:space="preserve">. Available at: </w:t>
      </w:r>
      <w:hyperlink r:id="rId21" w:history="1">
        <w:r w:rsidRPr="00F1225C">
          <w:rPr>
            <w:rStyle w:val="Hyperlink"/>
          </w:rPr>
          <w:t>https://www.rewildmystreet.org/</w:t>
        </w:r>
      </w:hyperlink>
      <w:r>
        <w:t xml:space="preserve"> (Assessed 5 March 2020).</w:t>
      </w:r>
    </w:p>
    <w:p w14:paraId="712D1FFF" w14:textId="77777777" w:rsidR="00987BFD" w:rsidRPr="001D483E" w:rsidRDefault="00987BFD" w:rsidP="00987BFD">
      <w:pPr>
        <w:spacing w:line="360" w:lineRule="auto"/>
      </w:pPr>
    </w:p>
    <w:p w14:paraId="6B3174F7" w14:textId="61269D95" w:rsidR="00987BFD" w:rsidRPr="00002649" w:rsidRDefault="00987BFD" w:rsidP="00987BFD">
      <w:pPr>
        <w:autoSpaceDE w:val="0"/>
        <w:autoSpaceDN w:val="0"/>
        <w:adjustRightInd w:val="0"/>
        <w:spacing w:after="240" w:line="360" w:lineRule="auto"/>
      </w:pPr>
      <w:r w:rsidRPr="00C25C84">
        <w:t>Rewilding Britain</w:t>
      </w:r>
      <w:r w:rsidR="00981906">
        <w:t>.</w:t>
      </w:r>
      <w:r w:rsidRPr="00002649">
        <w:t xml:space="preserve"> (no date) </w:t>
      </w:r>
      <w:r w:rsidRPr="00002649">
        <w:rPr>
          <w:i/>
          <w:iCs/>
        </w:rPr>
        <w:t>Rewilding Britain</w:t>
      </w:r>
      <w:r w:rsidRPr="00002649">
        <w:t>. Available at: https://rewildingbritain.org.uk/ (Accessed</w:t>
      </w:r>
      <w:r>
        <w:t xml:space="preserve"> </w:t>
      </w:r>
      <w:r w:rsidRPr="00002649">
        <w:t>19 November 2020).</w:t>
      </w:r>
    </w:p>
    <w:p w14:paraId="63612755" w14:textId="21785205" w:rsidR="00987BFD" w:rsidRPr="00002649" w:rsidRDefault="00987BFD" w:rsidP="00987BFD">
      <w:pPr>
        <w:autoSpaceDE w:val="0"/>
        <w:autoSpaceDN w:val="0"/>
        <w:adjustRightInd w:val="0"/>
        <w:spacing w:after="240" w:line="360" w:lineRule="auto"/>
      </w:pPr>
      <w:r w:rsidRPr="00C25C84">
        <w:t>Rewilding Earth</w:t>
      </w:r>
      <w:r w:rsidR="00981906">
        <w:t>.</w:t>
      </w:r>
      <w:r w:rsidRPr="00002649">
        <w:t xml:space="preserve"> (no date) </w:t>
      </w:r>
      <w:r w:rsidRPr="00002649">
        <w:rPr>
          <w:i/>
          <w:iCs/>
        </w:rPr>
        <w:t>Rewilding</w:t>
      </w:r>
      <w:r w:rsidRPr="00002649">
        <w:t>. Available at: https://rewilding.org/ (Accessed 19 November 2020).</w:t>
      </w:r>
    </w:p>
    <w:p w14:paraId="212ECE9C" w14:textId="77777777" w:rsidR="00987BFD" w:rsidRPr="00002649" w:rsidRDefault="00987BFD" w:rsidP="00987BFD">
      <w:pPr>
        <w:autoSpaceDE w:val="0"/>
        <w:autoSpaceDN w:val="0"/>
        <w:adjustRightInd w:val="0"/>
        <w:spacing w:after="240" w:line="360" w:lineRule="auto"/>
      </w:pPr>
      <w:r w:rsidRPr="00C25C84">
        <w:t>Rewilding Europe</w:t>
      </w:r>
      <w:r w:rsidRPr="00002649">
        <w:t xml:space="preserve"> (no date). </w:t>
      </w:r>
      <w:r>
        <w:rPr>
          <w:i/>
          <w:iCs/>
        </w:rPr>
        <w:t xml:space="preserve">Making Europe a wilder place. </w:t>
      </w:r>
      <w:r w:rsidRPr="00002649">
        <w:t>Available at: https://rewildingeurope.com/ (Accessed 19 November 2020).</w:t>
      </w:r>
    </w:p>
    <w:p w14:paraId="1BB8EB46" w14:textId="77777777" w:rsidR="00987BFD" w:rsidRPr="00002649" w:rsidRDefault="00987BFD" w:rsidP="00987BFD">
      <w:pPr>
        <w:autoSpaceDE w:val="0"/>
        <w:autoSpaceDN w:val="0"/>
        <w:adjustRightInd w:val="0"/>
        <w:spacing w:after="240" w:line="360" w:lineRule="auto"/>
      </w:pPr>
      <w:r w:rsidRPr="00002649">
        <w:t>Samuelson, A.E.</w:t>
      </w:r>
      <w:r>
        <w:t xml:space="preserve">, Gill, R.J., Brown, M.J.F. and Leadbeater, E. </w:t>
      </w:r>
      <w:r w:rsidRPr="00002649">
        <w:t>(</w:t>
      </w:r>
      <w:r>
        <w:t>2018</w:t>
      </w:r>
      <w:r w:rsidRPr="00002649">
        <w:t xml:space="preserve">) ‘Lower bumblebee colony reproductive success in agricultural compared with urban environments’, </w:t>
      </w:r>
      <w:r w:rsidRPr="00002649">
        <w:rPr>
          <w:i/>
          <w:iCs/>
        </w:rPr>
        <w:t>Proceedings of the Royal Society B: Biological Sciences</w:t>
      </w:r>
      <w:r w:rsidRPr="00002649">
        <w:t xml:space="preserve">, 285. </w:t>
      </w:r>
      <w:r>
        <w:t>https://</w:t>
      </w:r>
      <w:r w:rsidRPr="00002649">
        <w:t>doi</w:t>
      </w:r>
      <w:r>
        <w:t>.org/</w:t>
      </w:r>
      <w:r w:rsidRPr="00002649">
        <w:t>10.1098/rspb.2018.0807</w:t>
      </w:r>
    </w:p>
    <w:p w14:paraId="2026A38A" w14:textId="5CE82942" w:rsidR="00987BFD" w:rsidRDefault="00987BFD" w:rsidP="00987BFD">
      <w:pPr>
        <w:autoSpaceDE w:val="0"/>
        <w:autoSpaceDN w:val="0"/>
        <w:adjustRightInd w:val="0"/>
        <w:spacing w:after="240" w:line="360" w:lineRule="auto"/>
      </w:pPr>
      <w:proofErr w:type="spellStart"/>
      <w:r w:rsidRPr="00002649">
        <w:t>Soulé</w:t>
      </w:r>
      <w:proofErr w:type="spellEnd"/>
      <w:r w:rsidRPr="00002649">
        <w:t xml:space="preserve">, M. and </w:t>
      </w:r>
      <w:proofErr w:type="spellStart"/>
      <w:r w:rsidRPr="00002649">
        <w:t>Noss</w:t>
      </w:r>
      <w:proofErr w:type="spellEnd"/>
      <w:r w:rsidRPr="00002649">
        <w:t xml:space="preserve">, R. (1998) ‘Rewilding and biodiversity: complementary goals for continental conservation’, </w:t>
      </w:r>
      <w:r w:rsidRPr="00002649">
        <w:rPr>
          <w:i/>
          <w:iCs/>
        </w:rPr>
        <w:t>Wild Earth</w:t>
      </w:r>
      <w:r w:rsidRPr="00002649">
        <w:t>, pp. 19–28.</w:t>
      </w:r>
    </w:p>
    <w:p w14:paraId="5183A117" w14:textId="2BFF2C7D" w:rsidR="008D2893" w:rsidRPr="00002649" w:rsidRDefault="008D2893" w:rsidP="00987BFD">
      <w:pPr>
        <w:autoSpaceDE w:val="0"/>
        <w:autoSpaceDN w:val="0"/>
        <w:adjustRightInd w:val="0"/>
        <w:spacing w:after="240" w:line="360" w:lineRule="auto"/>
      </w:pPr>
      <w:r>
        <w:rPr>
          <w:rFonts w:ascii="Times" w:eastAsiaTheme="minorHAnsi" w:hAnsi="Times" w:cs="Times"/>
          <w:color w:val="000000"/>
          <w:lang w:eastAsia="en-US"/>
        </w:rPr>
        <w:t xml:space="preserve">Stone, H. (2019) ‘What is Rewilding? (extended version)’, </w:t>
      </w:r>
      <w:r>
        <w:rPr>
          <w:rFonts w:ascii="Times" w:eastAsiaTheme="minorHAnsi" w:hAnsi="Times" w:cs="Times"/>
          <w:i/>
          <w:iCs/>
          <w:color w:val="000000"/>
          <w:lang w:eastAsia="en-US"/>
        </w:rPr>
        <w:t>Rewilding News</w:t>
      </w:r>
      <w:r>
        <w:rPr>
          <w:rFonts w:ascii="Times" w:eastAsiaTheme="minorHAnsi" w:hAnsi="Times" w:cs="Times"/>
          <w:color w:val="000000"/>
          <w:lang w:eastAsia="en-US"/>
        </w:rPr>
        <w:t xml:space="preserve">, 24 January. Available at: </w:t>
      </w:r>
      <w:hyperlink r:id="rId22" w:history="1">
        <w:r>
          <w:rPr>
            <w:rFonts w:ascii="Times" w:eastAsiaTheme="minorHAnsi" w:hAnsi="Times" w:cs="Times"/>
            <w:color w:val="0000E9"/>
            <w:u w:val="single" w:color="0000E9"/>
            <w:lang w:eastAsia="en-US"/>
          </w:rPr>
          <w:t>https://rewildingnews.com/2019/01/24/what-is-rewilding-extended-version/</w:t>
        </w:r>
      </w:hyperlink>
      <w:r>
        <w:rPr>
          <w:rFonts w:ascii="Times" w:eastAsiaTheme="minorHAnsi" w:hAnsi="Times" w:cs="Times"/>
          <w:color w:val="000000"/>
          <w:lang w:eastAsia="en-US"/>
        </w:rPr>
        <w:t xml:space="preserve"> (Accessed: 14 February 2021).</w:t>
      </w:r>
    </w:p>
    <w:p w14:paraId="055CA713" w14:textId="77777777" w:rsidR="00987BFD" w:rsidRDefault="00987BFD" w:rsidP="00987BFD">
      <w:pPr>
        <w:autoSpaceDE w:val="0"/>
        <w:autoSpaceDN w:val="0"/>
        <w:adjustRightInd w:val="0"/>
        <w:spacing w:after="240" w:line="360" w:lineRule="auto"/>
      </w:pPr>
      <w:r w:rsidRPr="00002649">
        <w:t>Sutherland, W.J., Dicks, L.V. and Smith</w:t>
      </w:r>
      <w:r>
        <w:t>, R.K. (2020).</w:t>
      </w:r>
      <w:r w:rsidRPr="00002649">
        <w:t xml:space="preserve"> </w:t>
      </w:r>
      <w:r w:rsidRPr="00002649">
        <w:rPr>
          <w:i/>
          <w:iCs/>
        </w:rPr>
        <w:t>What Works in Conservation 2020</w:t>
      </w:r>
      <w:r w:rsidRPr="00002649">
        <w:t xml:space="preserve">. </w:t>
      </w:r>
      <w:r w:rsidRPr="00657827">
        <w:t>Cambridge, UK: Open Book Publishers. </w:t>
      </w:r>
      <w:hyperlink r:id="rId23" w:history="1">
        <w:r w:rsidRPr="00657827">
          <w:rPr>
            <w:rStyle w:val="Hyperlink"/>
          </w:rPr>
          <w:t>https://doi.org/10.11647/OBP.0191</w:t>
        </w:r>
      </w:hyperlink>
    </w:p>
    <w:p w14:paraId="4E823162" w14:textId="77777777" w:rsidR="00987BFD" w:rsidRDefault="00987BFD" w:rsidP="00987BFD">
      <w:pPr>
        <w:spacing w:line="360" w:lineRule="auto"/>
      </w:pPr>
      <w:r w:rsidRPr="00AF4A20">
        <w:t xml:space="preserve">UK </w:t>
      </w:r>
      <w:r>
        <w:t>Parliament</w:t>
      </w:r>
      <w:r w:rsidRPr="00AF4A20">
        <w:t>. (</w:t>
      </w:r>
      <w:r>
        <w:t>201</w:t>
      </w:r>
      <w:r w:rsidRPr="00AF4A20">
        <w:t xml:space="preserve">8). </w:t>
      </w:r>
      <w:r w:rsidRPr="00C25C84">
        <w:rPr>
          <w:i/>
          <w:iCs/>
        </w:rPr>
        <w:t>Data protection act 2018.</w:t>
      </w:r>
      <w:r w:rsidRPr="00AF4A20">
        <w:t xml:space="preserve"> London: Crown copyright.</w:t>
      </w:r>
    </w:p>
    <w:p w14:paraId="73AD6041" w14:textId="77777777" w:rsidR="00987BFD" w:rsidRDefault="00987BFD" w:rsidP="00987BFD">
      <w:pPr>
        <w:spacing w:line="360" w:lineRule="auto"/>
      </w:pPr>
    </w:p>
    <w:p w14:paraId="5D528DC8" w14:textId="77777777" w:rsidR="00987BFD" w:rsidRDefault="00987BFD" w:rsidP="00987BFD">
      <w:pPr>
        <w:spacing w:line="360" w:lineRule="auto"/>
      </w:pPr>
      <w:r>
        <w:t xml:space="preserve">UK Parliament. (2020). </w:t>
      </w:r>
      <w:r w:rsidRPr="00C25C84">
        <w:rPr>
          <w:i/>
          <w:iCs/>
        </w:rPr>
        <w:t>Environment bill 2019-21 (Bill 220).</w:t>
      </w:r>
      <w:r>
        <w:t xml:space="preserve"> London: Crown copyright.</w:t>
      </w:r>
    </w:p>
    <w:p w14:paraId="43160859" w14:textId="77777777" w:rsidR="00987BFD" w:rsidRDefault="00987BFD" w:rsidP="00987BFD">
      <w:pPr>
        <w:spacing w:line="360" w:lineRule="auto"/>
      </w:pPr>
    </w:p>
    <w:p w14:paraId="3F4B1E3E" w14:textId="77777777" w:rsidR="00987BFD" w:rsidRDefault="00987BFD" w:rsidP="00987BFD">
      <w:pPr>
        <w:spacing w:line="360" w:lineRule="auto"/>
      </w:pPr>
      <w:r w:rsidRPr="001D483E">
        <w:t>United Nations</w:t>
      </w:r>
      <w:r>
        <w:t>.</w:t>
      </w:r>
      <w:r w:rsidRPr="001D483E">
        <w:t xml:space="preserve"> (2018)</w:t>
      </w:r>
      <w:r>
        <w:t>.</w:t>
      </w:r>
      <w:r w:rsidRPr="001D483E">
        <w:t xml:space="preserve"> </w:t>
      </w:r>
      <w:r w:rsidRPr="008F0064">
        <w:rPr>
          <w:i/>
          <w:iCs/>
        </w:rPr>
        <w:t>68% of the world population projected to live in urban areas by 2050, says UN</w:t>
      </w:r>
      <w:r>
        <w:t xml:space="preserve"> Available at:  </w:t>
      </w:r>
      <w:hyperlink r:id="rId24" w:history="1">
        <w:r w:rsidRPr="00F1225C">
          <w:rPr>
            <w:rStyle w:val="Hyperlink"/>
          </w:rPr>
          <w:t>https://www.un.org/development/desa/en/news/population/2018-revision-of-world-urbanization-prospects.html</w:t>
        </w:r>
      </w:hyperlink>
      <w:r>
        <w:t xml:space="preserve"> (Assessed 5 March 2020).</w:t>
      </w:r>
    </w:p>
    <w:p w14:paraId="3FD3F72E" w14:textId="77777777" w:rsidR="00987BFD" w:rsidRDefault="00987BFD" w:rsidP="00987BFD">
      <w:pPr>
        <w:spacing w:line="360" w:lineRule="auto"/>
      </w:pPr>
    </w:p>
    <w:p w14:paraId="41BE8491" w14:textId="77777777" w:rsidR="00987BFD" w:rsidRDefault="00987BFD" w:rsidP="00987BFD">
      <w:pPr>
        <w:spacing w:line="360" w:lineRule="auto"/>
      </w:pPr>
      <w:r w:rsidRPr="00666E84">
        <w:lastRenderedPageBreak/>
        <w:t>U</w:t>
      </w:r>
      <w:r>
        <w:t xml:space="preserve">nited </w:t>
      </w:r>
      <w:r w:rsidRPr="00666E84">
        <w:t>N</w:t>
      </w:r>
      <w:r>
        <w:t>ations</w:t>
      </w:r>
      <w:r w:rsidRPr="00666E84">
        <w:t xml:space="preserve"> General Assembly. (2015)</w:t>
      </w:r>
      <w:r>
        <w:t>.</w:t>
      </w:r>
      <w:r w:rsidRPr="00666E84">
        <w:t xml:space="preserve"> </w:t>
      </w:r>
      <w:r w:rsidRPr="00C25C84">
        <w:rPr>
          <w:i/>
          <w:iCs/>
        </w:rPr>
        <w:t xml:space="preserve">Resolution adopted by the general assembly on 25 September 2015 (A/RES/70/1). </w:t>
      </w:r>
      <w:r w:rsidRPr="00666E84">
        <w:t xml:space="preserve">New York, NY: United Nations. </w:t>
      </w:r>
      <w:r>
        <w:t>Available at</w:t>
      </w:r>
      <w:r w:rsidRPr="00666E84">
        <w:t xml:space="preserve"> http://www.un.org/ga/search/view_doc.asp?symbol=A/RES/70/1&amp;Lang=E</w:t>
      </w:r>
    </w:p>
    <w:p w14:paraId="44F074E2" w14:textId="77777777" w:rsidR="00987BFD" w:rsidRPr="001D483E" w:rsidRDefault="00987BFD" w:rsidP="00987BFD">
      <w:pPr>
        <w:spacing w:line="360" w:lineRule="auto"/>
      </w:pPr>
    </w:p>
    <w:p w14:paraId="57C0E382" w14:textId="77777777" w:rsidR="00987BFD" w:rsidRDefault="00987BFD" w:rsidP="00987BFD">
      <w:pPr>
        <w:spacing w:line="360" w:lineRule="auto"/>
      </w:pPr>
      <w:r>
        <w:t>Webb, J., Foster, J. and Poulter, E. (2016) ‘Increasing the frequency of physical activity very</w:t>
      </w:r>
    </w:p>
    <w:p w14:paraId="1DE4D12A" w14:textId="77777777" w:rsidR="00987BFD" w:rsidRDefault="00987BFD" w:rsidP="00987BFD">
      <w:pPr>
        <w:spacing w:line="360" w:lineRule="auto"/>
      </w:pPr>
      <w:r>
        <w:t>brief advice for cancer patients. Development of an intervention using the behaviour</w:t>
      </w:r>
    </w:p>
    <w:p w14:paraId="6E38F10D" w14:textId="77777777" w:rsidR="00987BFD" w:rsidRDefault="00987BFD" w:rsidP="00987BFD">
      <w:pPr>
        <w:spacing w:line="360" w:lineRule="auto"/>
      </w:pPr>
      <w:r>
        <w:t xml:space="preserve">change wheel’, </w:t>
      </w:r>
      <w:r w:rsidRPr="00C25C84">
        <w:rPr>
          <w:i/>
          <w:iCs/>
        </w:rPr>
        <w:t>Public Health</w:t>
      </w:r>
      <w:r>
        <w:t>, 133, 45-56. http://doi.org/10.1016/j.puhe.2015.12.009</w:t>
      </w:r>
    </w:p>
    <w:p w14:paraId="198473CA" w14:textId="77777777" w:rsidR="00987BFD" w:rsidRDefault="00987BFD" w:rsidP="00987BFD">
      <w:pPr>
        <w:spacing w:line="360" w:lineRule="auto"/>
      </w:pPr>
    </w:p>
    <w:p w14:paraId="095ACDCD" w14:textId="77777777" w:rsidR="00987BFD" w:rsidRDefault="00987BFD" w:rsidP="00987BFD">
      <w:pPr>
        <w:spacing w:line="360" w:lineRule="auto"/>
      </w:pPr>
      <w:r>
        <w:t xml:space="preserve">Webb, J., Hall, J., Hall, H. and </w:t>
      </w:r>
      <w:proofErr w:type="spellStart"/>
      <w:r>
        <w:t>Fabunmi-Alade</w:t>
      </w:r>
      <w:proofErr w:type="spellEnd"/>
      <w:r>
        <w:t>, R. (2016) ‘Increasing the frequency of</w:t>
      </w:r>
    </w:p>
    <w:p w14:paraId="7B95D489" w14:textId="77777777" w:rsidR="00987BFD" w:rsidRDefault="00987BFD" w:rsidP="00987BFD">
      <w:pPr>
        <w:spacing w:line="360" w:lineRule="auto"/>
      </w:pPr>
      <w:r>
        <w:t>physical activity very brief advice by nurses to cancer patients. A mixed methods</w:t>
      </w:r>
    </w:p>
    <w:p w14:paraId="3E078C46" w14:textId="77777777" w:rsidR="00987BFD" w:rsidRDefault="00987BFD" w:rsidP="00987BFD">
      <w:pPr>
        <w:spacing w:line="360" w:lineRule="auto"/>
      </w:pPr>
      <w:r>
        <w:t xml:space="preserve">feasibility study of a training intervention’, </w:t>
      </w:r>
      <w:r w:rsidRPr="00C25C84">
        <w:rPr>
          <w:i/>
          <w:iCs/>
        </w:rPr>
        <w:t>Public Health</w:t>
      </w:r>
      <w:r>
        <w:t>, 139, 121–131. http://doi:</w:t>
      </w:r>
    </w:p>
    <w:p w14:paraId="429D20B0" w14:textId="77777777" w:rsidR="00987BFD" w:rsidRDefault="00987BFD" w:rsidP="00987BFD">
      <w:pPr>
        <w:spacing w:line="360" w:lineRule="auto"/>
      </w:pPr>
      <w:r>
        <w:t>10.1016/j.puhe.2016.05.015</w:t>
      </w:r>
    </w:p>
    <w:p w14:paraId="20FBCFD0" w14:textId="77777777" w:rsidR="00987BFD" w:rsidRDefault="00987BFD" w:rsidP="00987BFD">
      <w:pPr>
        <w:spacing w:line="360" w:lineRule="auto"/>
      </w:pPr>
    </w:p>
    <w:p w14:paraId="77602A29" w14:textId="77777777" w:rsidR="00987BFD" w:rsidRDefault="00987BFD" w:rsidP="00987BFD">
      <w:pPr>
        <w:spacing w:line="360" w:lineRule="auto"/>
      </w:pPr>
      <w:r>
        <w:t>Webb, J., Stockwell, J. and Chavez-</w:t>
      </w:r>
      <w:proofErr w:type="spellStart"/>
      <w:r>
        <w:t>Ulgade</w:t>
      </w:r>
      <w:proofErr w:type="spellEnd"/>
      <w:r>
        <w:t xml:space="preserve">, Y. (2017) ‘The reach, adoption, and effectiveness of online training for healthcare professionals’, </w:t>
      </w:r>
      <w:r w:rsidRPr="00C25C84">
        <w:rPr>
          <w:i/>
          <w:iCs/>
        </w:rPr>
        <w:t>Public Health</w:t>
      </w:r>
      <w:r>
        <w:t>, 53, 107–110.</w:t>
      </w:r>
    </w:p>
    <w:p w14:paraId="3F3E71A9" w14:textId="77777777" w:rsidR="00987BFD" w:rsidRDefault="006F3F4C" w:rsidP="00987BFD">
      <w:pPr>
        <w:spacing w:line="360" w:lineRule="auto"/>
      </w:pPr>
      <w:hyperlink r:id="rId25" w:history="1">
        <w:r w:rsidR="00987BFD" w:rsidRPr="00D7183E">
          <w:rPr>
            <w:rStyle w:val="Hyperlink"/>
          </w:rPr>
          <w:t>https://doi.org/10.1016/j.puhe.2017.08.016</w:t>
        </w:r>
      </w:hyperlink>
    </w:p>
    <w:p w14:paraId="599B4985" w14:textId="77777777" w:rsidR="00987BFD" w:rsidRDefault="00987BFD" w:rsidP="00987BFD">
      <w:pPr>
        <w:spacing w:line="360" w:lineRule="auto"/>
      </w:pPr>
    </w:p>
    <w:p w14:paraId="35604716" w14:textId="77777777" w:rsidR="00987BFD" w:rsidRPr="001D483E" w:rsidRDefault="00987BFD" w:rsidP="00987BFD">
      <w:pPr>
        <w:spacing w:line="360" w:lineRule="auto"/>
      </w:pPr>
      <w:r w:rsidRPr="001D483E">
        <w:t xml:space="preserve">Wildlife Trust. (2010) </w:t>
      </w:r>
      <w:r w:rsidRPr="008F0064">
        <w:rPr>
          <w:i/>
          <w:iCs/>
        </w:rPr>
        <w:t>London: Garden City?</w:t>
      </w:r>
      <w:r w:rsidRPr="001D483E">
        <w:t xml:space="preserve"> London: Wildlife Trust</w:t>
      </w:r>
    </w:p>
    <w:p w14:paraId="4993F3AE" w14:textId="77777777" w:rsidR="00987BFD" w:rsidRPr="001D483E" w:rsidRDefault="00987BFD" w:rsidP="00987BFD">
      <w:pPr>
        <w:spacing w:line="360" w:lineRule="auto"/>
      </w:pPr>
    </w:p>
    <w:p w14:paraId="1608B3F4" w14:textId="4BF82823" w:rsidR="001B3768" w:rsidRPr="00244F14" w:rsidRDefault="00987BFD" w:rsidP="00987BFD">
      <w:pPr>
        <w:spacing w:line="360" w:lineRule="auto"/>
        <w:rPr>
          <w:rFonts w:eastAsiaTheme="majorEastAsia"/>
          <w:color w:val="2F5496" w:themeColor="accent1" w:themeShade="BF"/>
          <w:sz w:val="32"/>
          <w:szCs w:val="32"/>
        </w:rPr>
      </w:pPr>
      <w:r w:rsidRPr="001D483E">
        <w:t>World Population Review. (20</w:t>
      </w:r>
      <w:r>
        <w:t>20</w:t>
      </w:r>
      <w:r w:rsidRPr="001D483E">
        <w:t xml:space="preserve">) </w:t>
      </w:r>
      <w:r w:rsidRPr="008F0064">
        <w:rPr>
          <w:i/>
          <w:iCs/>
        </w:rPr>
        <w:t>London Population 2020.</w:t>
      </w:r>
      <w:r w:rsidRPr="001D483E">
        <w:t xml:space="preserve"> </w:t>
      </w:r>
      <w:r>
        <w:t xml:space="preserve">Available at: </w:t>
      </w:r>
      <w:hyperlink r:id="rId26" w:history="1">
        <w:r w:rsidRPr="00F1225C">
          <w:rPr>
            <w:rStyle w:val="Hyperlink"/>
          </w:rPr>
          <w:t>http://worldpopulationreview.com/world-cities/london-population/</w:t>
        </w:r>
      </w:hyperlink>
      <w:r>
        <w:t xml:space="preserve"> (Assessed 5 March 2020).</w:t>
      </w:r>
    </w:p>
    <w:sectPr w:rsidR="001B3768" w:rsidRPr="00244F14" w:rsidSect="002425CD">
      <w:headerReference w:type="even" r:id="rId27"/>
      <w:headerReference w:type="default" r:id="rId28"/>
      <w:footerReference w:type="even" r:id="rId29"/>
      <w:footerReference w:type="default" r:id="rId30"/>
      <w:headerReference w:type="first" r:id="rId31"/>
      <w:footerReference w:type="first" r:id="rId32"/>
      <w:pgSz w:w="11900" w:h="16840"/>
      <w:pgMar w:top="1440" w:right="1440" w:bottom="1440" w:left="144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2433A" w14:textId="77777777" w:rsidR="006F3F4C" w:rsidRDefault="006F3F4C" w:rsidP="003D1EF6">
      <w:r>
        <w:separator/>
      </w:r>
    </w:p>
  </w:endnote>
  <w:endnote w:type="continuationSeparator" w:id="0">
    <w:p w14:paraId="32782A76" w14:textId="77777777" w:rsidR="006F3F4C" w:rsidRDefault="006F3F4C" w:rsidP="003D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8547750"/>
      <w:docPartObj>
        <w:docPartGallery w:val="Page Numbers (Bottom of Page)"/>
        <w:docPartUnique/>
      </w:docPartObj>
    </w:sdtPr>
    <w:sdtEndPr>
      <w:rPr>
        <w:rStyle w:val="PageNumber"/>
      </w:rPr>
    </w:sdtEndPr>
    <w:sdtContent>
      <w:p w14:paraId="635667BF" w14:textId="43BC0E35" w:rsidR="003D1EF6" w:rsidRDefault="003D1EF6" w:rsidP="008513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9CA66" w14:textId="77777777" w:rsidR="003D1EF6" w:rsidRDefault="003D1EF6" w:rsidP="003D1E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5620079"/>
      <w:docPartObj>
        <w:docPartGallery w:val="Page Numbers (Bottom of Page)"/>
        <w:docPartUnique/>
      </w:docPartObj>
    </w:sdtPr>
    <w:sdtEndPr>
      <w:rPr>
        <w:rStyle w:val="PageNumber"/>
      </w:rPr>
    </w:sdtEndPr>
    <w:sdtContent>
      <w:p w14:paraId="782E262C" w14:textId="490CD22D" w:rsidR="003D1EF6" w:rsidRDefault="003D1EF6" w:rsidP="008513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FBB3D0" w14:textId="77777777" w:rsidR="003D1EF6" w:rsidRDefault="003D1EF6" w:rsidP="003D1E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6084" w14:textId="77777777" w:rsidR="005565C9" w:rsidRDefault="0055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A1CA1" w14:textId="77777777" w:rsidR="006F3F4C" w:rsidRDefault="006F3F4C" w:rsidP="003D1EF6">
      <w:r>
        <w:separator/>
      </w:r>
    </w:p>
  </w:footnote>
  <w:footnote w:type="continuationSeparator" w:id="0">
    <w:p w14:paraId="075AD3A0" w14:textId="77777777" w:rsidR="006F3F4C" w:rsidRDefault="006F3F4C" w:rsidP="003D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46BCD" w14:textId="77777777" w:rsidR="005565C9" w:rsidRDefault="0055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234D4" w14:textId="77777777" w:rsidR="005565C9" w:rsidRDefault="0055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92AD4" w14:textId="77777777" w:rsidR="005565C9" w:rsidRDefault="0055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787"/>
    <w:multiLevelType w:val="multilevel"/>
    <w:tmpl w:val="C10E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2494F"/>
    <w:multiLevelType w:val="hybridMultilevel"/>
    <w:tmpl w:val="7E947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6AC8"/>
    <w:multiLevelType w:val="hybridMultilevel"/>
    <w:tmpl w:val="1988D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05792"/>
    <w:multiLevelType w:val="hybridMultilevel"/>
    <w:tmpl w:val="EB20F1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2509F"/>
    <w:multiLevelType w:val="hybridMultilevel"/>
    <w:tmpl w:val="1988D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065EA"/>
    <w:multiLevelType w:val="hybridMultilevel"/>
    <w:tmpl w:val="29D8B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D0846"/>
    <w:multiLevelType w:val="hybridMultilevel"/>
    <w:tmpl w:val="2EAE4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663AA"/>
    <w:multiLevelType w:val="hybridMultilevel"/>
    <w:tmpl w:val="8D964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4EBB"/>
    <w:multiLevelType w:val="hybridMultilevel"/>
    <w:tmpl w:val="1988D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0555F"/>
    <w:multiLevelType w:val="hybridMultilevel"/>
    <w:tmpl w:val="CEF8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12F6B"/>
    <w:multiLevelType w:val="hybridMultilevel"/>
    <w:tmpl w:val="95F2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B54BC"/>
    <w:multiLevelType w:val="hybridMultilevel"/>
    <w:tmpl w:val="1988D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CB28B7"/>
    <w:multiLevelType w:val="hybridMultilevel"/>
    <w:tmpl w:val="EB20F1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3A4148"/>
    <w:multiLevelType w:val="hybridMultilevel"/>
    <w:tmpl w:val="EB20F1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13"/>
  </w:num>
  <w:num w:numId="4">
    <w:abstractNumId w:val="12"/>
  </w:num>
  <w:num w:numId="5">
    <w:abstractNumId w:val="3"/>
  </w:num>
  <w:num w:numId="6">
    <w:abstractNumId w:val="6"/>
  </w:num>
  <w:num w:numId="7">
    <w:abstractNumId w:val="0"/>
  </w:num>
  <w:num w:numId="8">
    <w:abstractNumId w:val="8"/>
  </w:num>
  <w:num w:numId="9">
    <w:abstractNumId w:val="11"/>
  </w:num>
  <w:num w:numId="10">
    <w:abstractNumId w:val="2"/>
  </w:num>
  <w:num w:numId="11">
    <w:abstractNumId w:val="1"/>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D4"/>
    <w:rsid w:val="00000D96"/>
    <w:rsid w:val="00002D26"/>
    <w:rsid w:val="00003052"/>
    <w:rsid w:val="00003D77"/>
    <w:rsid w:val="00004782"/>
    <w:rsid w:val="00007EB6"/>
    <w:rsid w:val="00014E0F"/>
    <w:rsid w:val="000155B2"/>
    <w:rsid w:val="0001625A"/>
    <w:rsid w:val="000248A7"/>
    <w:rsid w:val="00024B60"/>
    <w:rsid w:val="00025498"/>
    <w:rsid w:val="000275BD"/>
    <w:rsid w:val="00032E51"/>
    <w:rsid w:val="00033490"/>
    <w:rsid w:val="00034386"/>
    <w:rsid w:val="00040A33"/>
    <w:rsid w:val="00041141"/>
    <w:rsid w:val="00043FA2"/>
    <w:rsid w:val="000553CD"/>
    <w:rsid w:val="00056E2A"/>
    <w:rsid w:val="00061AC9"/>
    <w:rsid w:val="000635A2"/>
    <w:rsid w:val="00074533"/>
    <w:rsid w:val="00074992"/>
    <w:rsid w:val="000835B8"/>
    <w:rsid w:val="00085740"/>
    <w:rsid w:val="00085C99"/>
    <w:rsid w:val="00085E29"/>
    <w:rsid w:val="000860FF"/>
    <w:rsid w:val="00090E39"/>
    <w:rsid w:val="000955AC"/>
    <w:rsid w:val="00097AB1"/>
    <w:rsid w:val="000A2983"/>
    <w:rsid w:val="000A2AD8"/>
    <w:rsid w:val="000A3E28"/>
    <w:rsid w:val="000A7DEF"/>
    <w:rsid w:val="000B1CD8"/>
    <w:rsid w:val="000B430A"/>
    <w:rsid w:val="000C0329"/>
    <w:rsid w:val="000C47A9"/>
    <w:rsid w:val="000D0DC5"/>
    <w:rsid w:val="000E0151"/>
    <w:rsid w:val="000E53F1"/>
    <w:rsid w:val="000F6C33"/>
    <w:rsid w:val="000F713F"/>
    <w:rsid w:val="00101468"/>
    <w:rsid w:val="00103B31"/>
    <w:rsid w:val="00105F75"/>
    <w:rsid w:val="001062F6"/>
    <w:rsid w:val="00110DD3"/>
    <w:rsid w:val="0011259C"/>
    <w:rsid w:val="00112702"/>
    <w:rsid w:val="00120C46"/>
    <w:rsid w:val="00122EB1"/>
    <w:rsid w:val="0012718B"/>
    <w:rsid w:val="00130CE5"/>
    <w:rsid w:val="001335BE"/>
    <w:rsid w:val="00133A0C"/>
    <w:rsid w:val="00134754"/>
    <w:rsid w:val="001513FC"/>
    <w:rsid w:val="00152C1A"/>
    <w:rsid w:val="00156A06"/>
    <w:rsid w:val="001625CE"/>
    <w:rsid w:val="001634CC"/>
    <w:rsid w:val="00172B76"/>
    <w:rsid w:val="0017334A"/>
    <w:rsid w:val="00173ED8"/>
    <w:rsid w:val="001851CA"/>
    <w:rsid w:val="00186511"/>
    <w:rsid w:val="00191C15"/>
    <w:rsid w:val="00191E86"/>
    <w:rsid w:val="001974C0"/>
    <w:rsid w:val="001A32B3"/>
    <w:rsid w:val="001A5E53"/>
    <w:rsid w:val="001B1545"/>
    <w:rsid w:val="001B1F54"/>
    <w:rsid w:val="001B3768"/>
    <w:rsid w:val="001B76B6"/>
    <w:rsid w:val="001C4B35"/>
    <w:rsid w:val="001C5263"/>
    <w:rsid w:val="001D0A36"/>
    <w:rsid w:val="001D1534"/>
    <w:rsid w:val="001D483E"/>
    <w:rsid w:val="001D62A5"/>
    <w:rsid w:val="001E0BAA"/>
    <w:rsid w:val="001E24A7"/>
    <w:rsid w:val="001F3081"/>
    <w:rsid w:val="001F3F40"/>
    <w:rsid w:val="001F41E2"/>
    <w:rsid w:val="001F77A8"/>
    <w:rsid w:val="0020580A"/>
    <w:rsid w:val="00210229"/>
    <w:rsid w:val="00210620"/>
    <w:rsid w:val="00211401"/>
    <w:rsid w:val="00213591"/>
    <w:rsid w:val="00225A04"/>
    <w:rsid w:val="002260F5"/>
    <w:rsid w:val="002265A2"/>
    <w:rsid w:val="00231853"/>
    <w:rsid w:val="00237ADB"/>
    <w:rsid w:val="00241816"/>
    <w:rsid w:val="002425CD"/>
    <w:rsid w:val="00244879"/>
    <w:rsid w:val="00244F14"/>
    <w:rsid w:val="00246116"/>
    <w:rsid w:val="00250C05"/>
    <w:rsid w:val="002573E4"/>
    <w:rsid w:val="002577A9"/>
    <w:rsid w:val="002636FF"/>
    <w:rsid w:val="00267E96"/>
    <w:rsid w:val="002739BA"/>
    <w:rsid w:val="00276264"/>
    <w:rsid w:val="002771B4"/>
    <w:rsid w:val="00280335"/>
    <w:rsid w:val="0028272D"/>
    <w:rsid w:val="00282A56"/>
    <w:rsid w:val="002843B3"/>
    <w:rsid w:val="00294B97"/>
    <w:rsid w:val="0029700B"/>
    <w:rsid w:val="002A2730"/>
    <w:rsid w:val="002A273D"/>
    <w:rsid w:val="002A387B"/>
    <w:rsid w:val="002A3BD6"/>
    <w:rsid w:val="002B4374"/>
    <w:rsid w:val="002B48DB"/>
    <w:rsid w:val="002C4A91"/>
    <w:rsid w:val="002E53FD"/>
    <w:rsid w:val="002F0D4D"/>
    <w:rsid w:val="002F0E8F"/>
    <w:rsid w:val="002F15D4"/>
    <w:rsid w:val="002F1B7D"/>
    <w:rsid w:val="002F3A03"/>
    <w:rsid w:val="002F55C1"/>
    <w:rsid w:val="0030268D"/>
    <w:rsid w:val="00306624"/>
    <w:rsid w:val="00306BA3"/>
    <w:rsid w:val="00312AE7"/>
    <w:rsid w:val="003244C3"/>
    <w:rsid w:val="0033005B"/>
    <w:rsid w:val="00333772"/>
    <w:rsid w:val="00334FD3"/>
    <w:rsid w:val="00335804"/>
    <w:rsid w:val="003372A6"/>
    <w:rsid w:val="00340AD3"/>
    <w:rsid w:val="0035280D"/>
    <w:rsid w:val="00354983"/>
    <w:rsid w:val="00354B0D"/>
    <w:rsid w:val="00362DC6"/>
    <w:rsid w:val="00363E91"/>
    <w:rsid w:val="003670DC"/>
    <w:rsid w:val="00367467"/>
    <w:rsid w:val="003709F2"/>
    <w:rsid w:val="00377207"/>
    <w:rsid w:val="00383716"/>
    <w:rsid w:val="00383ED5"/>
    <w:rsid w:val="003926B0"/>
    <w:rsid w:val="00394BA8"/>
    <w:rsid w:val="00396FBF"/>
    <w:rsid w:val="003B1A49"/>
    <w:rsid w:val="003B2745"/>
    <w:rsid w:val="003B337B"/>
    <w:rsid w:val="003B3E59"/>
    <w:rsid w:val="003B74CB"/>
    <w:rsid w:val="003C09A8"/>
    <w:rsid w:val="003C21AF"/>
    <w:rsid w:val="003C560E"/>
    <w:rsid w:val="003D1EF6"/>
    <w:rsid w:val="003D4CB5"/>
    <w:rsid w:val="003E3B5B"/>
    <w:rsid w:val="003E4FD4"/>
    <w:rsid w:val="003F0B14"/>
    <w:rsid w:val="003F3F2F"/>
    <w:rsid w:val="003F4187"/>
    <w:rsid w:val="003F6C69"/>
    <w:rsid w:val="004116DF"/>
    <w:rsid w:val="00423533"/>
    <w:rsid w:val="004270AF"/>
    <w:rsid w:val="00430BAE"/>
    <w:rsid w:val="00435F56"/>
    <w:rsid w:val="00443224"/>
    <w:rsid w:val="0044715B"/>
    <w:rsid w:val="00456F26"/>
    <w:rsid w:val="00461E5A"/>
    <w:rsid w:val="0047776A"/>
    <w:rsid w:val="00477CF9"/>
    <w:rsid w:val="004807FC"/>
    <w:rsid w:val="00491F98"/>
    <w:rsid w:val="004968AA"/>
    <w:rsid w:val="0049766C"/>
    <w:rsid w:val="004A1293"/>
    <w:rsid w:val="004A380A"/>
    <w:rsid w:val="004A3C82"/>
    <w:rsid w:val="004B3672"/>
    <w:rsid w:val="004B4816"/>
    <w:rsid w:val="004B53ED"/>
    <w:rsid w:val="004B5ED6"/>
    <w:rsid w:val="004B6D8D"/>
    <w:rsid w:val="004C127F"/>
    <w:rsid w:val="004C26DE"/>
    <w:rsid w:val="004C4E1B"/>
    <w:rsid w:val="004C7D53"/>
    <w:rsid w:val="004D1FD9"/>
    <w:rsid w:val="004D282E"/>
    <w:rsid w:val="004D283F"/>
    <w:rsid w:val="004D664D"/>
    <w:rsid w:val="004D77B2"/>
    <w:rsid w:val="004E17C5"/>
    <w:rsid w:val="004E3B9F"/>
    <w:rsid w:val="004F4558"/>
    <w:rsid w:val="004F5ACC"/>
    <w:rsid w:val="0050218E"/>
    <w:rsid w:val="00503091"/>
    <w:rsid w:val="00504C6B"/>
    <w:rsid w:val="0050584F"/>
    <w:rsid w:val="00506B89"/>
    <w:rsid w:val="00507F63"/>
    <w:rsid w:val="005114F2"/>
    <w:rsid w:val="00515AA8"/>
    <w:rsid w:val="00517118"/>
    <w:rsid w:val="00520DBF"/>
    <w:rsid w:val="00531FF4"/>
    <w:rsid w:val="00534058"/>
    <w:rsid w:val="005360BA"/>
    <w:rsid w:val="0054213D"/>
    <w:rsid w:val="005476E1"/>
    <w:rsid w:val="005565C9"/>
    <w:rsid w:val="00565731"/>
    <w:rsid w:val="005712BD"/>
    <w:rsid w:val="0057201E"/>
    <w:rsid w:val="00573B65"/>
    <w:rsid w:val="00573CEC"/>
    <w:rsid w:val="0057571B"/>
    <w:rsid w:val="005818A9"/>
    <w:rsid w:val="00583095"/>
    <w:rsid w:val="00585B06"/>
    <w:rsid w:val="0059124B"/>
    <w:rsid w:val="005912E1"/>
    <w:rsid w:val="005913BF"/>
    <w:rsid w:val="00594638"/>
    <w:rsid w:val="00594F17"/>
    <w:rsid w:val="00595F49"/>
    <w:rsid w:val="0059648C"/>
    <w:rsid w:val="005A2537"/>
    <w:rsid w:val="005B6112"/>
    <w:rsid w:val="005B693F"/>
    <w:rsid w:val="005C0627"/>
    <w:rsid w:val="005C3FC0"/>
    <w:rsid w:val="005D62F0"/>
    <w:rsid w:val="005F4BDD"/>
    <w:rsid w:val="005F51DE"/>
    <w:rsid w:val="005F5CDC"/>
    <w:rsid w:val="006006C2"/>
    <w:rsid w:val="00600A90"/>
    <w:rsid w:val="00607C18"/>
    <w:rsid w:val="006110D3"/>
    <w:rsid w:val="00613F34"/>
    <w:rsid w:val="00614BD8"/>
    <w:rsid w:val="00614F1F"/>
    <w:rsid w:val="006164F6"/>
    <w:rsid w:val="006231A8"/>
    <w:rsid w:val="006251B9"/>
    <w:rsid w:val="006279A6"/>
    <w:rsid w:val="00632804"/>
    <w:rsid w:val="00632845"/>
    <w:rsid w:val="00636A37"/>
    <w:rsid w:val="00652A39"/>
    <w:rsid w:val="0065627B"/>
    <w:rsid w:val="00656661"/>
    <w:rsid w:val="00660C27"/>
    <w:rsid w:val="00664BA4"/>
    <w:rsid w:val="00665174"/>
    <w:rsid w:val="00676FCF"/>
    <w:rsid w:val="00680E2C"/>
    <w:rsid w:val="00684828"/>
    <w:rsid w:val="00690D17"/>
    <w:rsid w:val="00691F04"/>
    <w:rsid w:val="006956AB"/>
    <w:rsid w:val="006971AD"/>
    <w:rsid w:val="006A0F4B"/>
    <w:rsid w:val="006A2BF4"/>
    <w:rsid w:val="006A59DE"/>
    <w:rsid w:val="006B560D"/>
    <w:rsid w:val="006B628C"/>
    <w:rsid w:val="006B6950"/>
    <w:rsid w:val="006C1FBA"/>
    <w:rsid w:val="006C6045"/>
    <w:rsid w:val="006D0E13"/>
    <w:rsid w:val="006D2745"/>
    <w:rsid w:val="006D36CC"/>
    <w:rsid w:val="006E0BBA"/>
    <w:rsid w:val="006E1500"/>
    <w:rsid w:val="006E5BBC"/>
    <w:rsid w:val="006E5E14"/>
    <w:rsid w:val="006E673B"/>
    <w:rsid w:val="006F3F4C"/>
    <w:rsid w:val="006F601B"/>
    <w:rsid w:val="006F67CB"/>
    <w:rsid w:val="00700FEF"/>
    <w:rsid w:val="007011F4"/>
    <w:rsid w:val="00701C04"/>
    <w:rsid w:val="00707EC6"/>
    <w:rsid w:val="007102F6"/>
    <w:rsid w:val="007108B6"/>
    <w:rsid w:val="007118B2"/>
    <w:rsid w:val="00722485"/>
    <w:rsid w:val="0072375B"/>
    <w:rsid w:val="00730ECE"/>
    <w:rsid w:val="00731179"/>
    <w:rsid w:val="00740061"/>
    <w:rsid w:val="007420BC"/>
    <w:rsid w:val="00742538"/>
    <w:rsid w:val="00744BB9"/>
    <w:rsid w:val="007516B8"/>
    <w:rsid w:val="00753182"/>
    <w:rsid w:val="0075405D"/>
    <w:rsid w:val="0076169F"/>
    <w:rsid w:val="007636CB"/>
    <w:rsid w:val="0077558A"/>
    <w:rsid w:val="00780D38"/>
    <w:rsid w:val="00782FE5"/>
    <w:rsid w:val="00790A4A"/>
    <w:rsid w:val="00797526"/>
    <w:rsid w:val="007A0E32"/>
    <w:rsid w:val="007A1CBE"/>
    <w:rsid w:val="007A4AC6"/>
    <w:rsid w:val="007B71BF"/>
    <w:rsid w:val="007C0851"/>
    <w:rsid w:val="007C0860"/>
    <w:rsid w:val="007C3FF0"/>
    <w:rsid w:val="007C48DE"/>
    <w:rsid w:val="007C5544"/>
    <w:rsid w:val="007C58C3"/>
    <w:rsid w:val="007C62EE"/>
    <w:rsid w:val="007C713E"/>
    <w:rsid w:val="007D1018"/>
    <w:rsid w:val="007D1955"/>
    <w:rsid w:val="007D5793"/>
    <w:rsid w:val="007D643A"/>
    <w:rsid w:val="007D6BE6"/>
    <w:rsid w:val="007D76CD"/>
    <w:rsid w:val="007D7E82"/>
    <w:rsid w:val="007E1B31"/>
    <w:rsid w:val="007E659B"/>
    <w:rsid w:val="007E6BDB"/>
    <w:rsid w:val="007F0CFF"/>
    <w:rsid w:val="007F2F35"/>
    <w:rsid w:val="007F5512"/>
    <w:rsid w:val="007F5B39"/>
    <w:rsid w:val="007F7CB0"/>
    <w:rsid w:val="007F7DBD"/>
    <w:rsid w:val="008011CB"/>
    <w:rsid w:val="008036BD"/>
    <w:rsid w:val="008059E0"/>
    <w:rsid w:val="008063C6"/>
    <w:rsid w:val="008069F8"/>
    <w:rsid w:val="00807055"/>
    <w:rsid w:val="008107DF"/>
    <w:rsid w:val="00811ABE"/>
    <w:rsid w:val="00820892"/>
    <w:rsid w:val="00822A32"/>
    <w:rsid w:val="00824020"/>
    <w:rsid w:val="00824B19"/>
    <w:rsid w:val="008300C4"/>
    <w:rsid w:val="0083427D"/>
    <w:rsid w:val="00835811"/>
    <w:rsid w:val="008369A4"/>
    <w:rsid w:val="008477DA"/>
    <w:rsid w:val="00862641"/>
    <w:rsid w:val="008657EB"/>
    <w:rsid w:val="00865A67"/>
    <w:rsid w:val="00866089"/>
    <w:rsid w:val="00866695"/>
    <w:rsid w:val="00871FF8"/>
    <w:rsid w:val="008742F8"/>
    <w:rsid w:val="00885F81"/>
    <w:rsid w:val="00886819"/>
    <w:rsid w:val="0089328B"/>
    <w:rsid w:val="00896D56"/>
    <w:rsid w:val="008A398F"/>
    <w:rsid w:val="008B68CD"/>
    <w:rsid w:val="008C0169"/>
    <w:rsid w:val="008C53EB"/>
    <w:rsid w:val="008C7F60"/>
    <w:rsid w:val="008D2893"/>
    <w:rsid w:val="008D30EB"/>
    <w:rsid w:val="008D4671"/>
    <w:rsid w:val="008D7B2B"/>
    <w:rsid w:val="008E3026"/>
    <w:rsid w:val="008E7EF7"/>
    <w:rsid w:val="008F0064"/>
    <w:rsid w:val="008F7DF5"/>
    <w:rsid w:val="0090163C"/>
    <w:rsid w:val="00903423"/>
    <w:rsid w:val="0090561E"/>
    <w:rsid w:val="009115A2"/>
    <w:rsid w:val="00911C92"/>
    <w:rsid w:val="00913971"/>
    <w:rsid w:val="00920622"/>
    <w:rsid w:val="00920E7A"/>
    <w:rsid w:val="00922975"/>
    <w:rsid w:val="009231ED"/>
    <w:rsid w:val="00925B0A"/>
    <w:rsid w:val="00931FA5"/>
    <w:rsid w:val="0093352B"/>
    <w:rsid w:val="0094786B"/>
    <w:rsid w:val="009527F3"/>
    <w:rsid w:val="00953AD0"/>
    <w:rsid w:val="0096141F"/>
    <w:rsid w:val="00965B5E"/>
    <w:rsid w:val="00966F97"/>
    <w:rsid w:val="00974FF0"/>
    <w:rsid w:val="00981906"/>
    <w:rsid w:val="00982373"/>
    <w:rsid w:val="00987BFD"/>
    <w:rsid w:val="00992154"/>
    <w:rsid w:val="009A30B6"/>
    <w:rsid w:val="009B7B48"/>
    <w:rsid w:val="009C1F40"/>
    <w:rsid w:val="009C3554"/>
    <w:rsid w:val="009C39F2"/>
    <w:rsid w:val="009C5917"/>
    <w:rsid w:val="009D0044"/>
    <w:rsid w:val="009D5348"/>
    <w:rsid w:val="009D5474"/>
    <w:rsid w:val="009E36DD"/>
    <w:rsid w:val="009E6920"/>
    <w:rsid w:val="009F445E"/>
    <w:rsid w:val="00A03185"/>
    <w:rsid w:val="00A06F87"/>
    <w:rsid w:val="00A118E4"/>
    <w:rsid w:val="00A356ED"/>
    <w:rsid w:val="00A360AF"/>
    <w:rsid w:val="00A3672F"/>
    <w:rsid w:val="00A40877"/>
    <w:rsid w:val="00A40B24"/>
    <w:rsid w:val="00A43543"/>
    <w:rsid w:val="00A45028"/>
    <w:rsid w:val="00A45184"/>
    <w:rsid w:val="00A6083F"/>
    <w:rsid w:val="00A61CC1"/>
    <w:rsid w:val="00A64D04"/>
    <w:rsid w:val="00A65C6D"/>
    <w:rsid w:val="00A723F7"/>
    <w:rsid w:val="00A753C8"/>
    <w:rsid w:val="00A76421"/>
    <w:rsid w:val="00A772AD"/>
    <w:rsid w:val="00A805DF"/>
    <w:rsid w:val="00A806B6"/>
    <w:rsid w:val="00A919C8"/>
    <w:rsid w:val="00A9481A"/>
    <w:rsid w:val="00A94EFD"/>
    <w:rsid w:val="00A97668"/>
    <w:rsid w:val="00AA32FB"/>
    <w:rsid w:val="00AA69CD"/>
    <w:rsid w:val="00AA7D52"/>
    <w:rsid w:val="00AB03FD"/>
    <w:rsid w:val="00AB3356"/>
    <w:rsid w:val="00AB4CE5"/>
    <w:rsid w:val="00AB6417"/>
    <w:rsid w:val="00AC2CB3"/>
    <w:rsid w:val="00AC3F73"/>
    <w:rsid w:val="00AC789B"/>
    <w:rsid w:val="00AD2A47"/>
    <w:rsid w:val="00AE0415"/>
    <w:rsid w:val="00AE1153"/>
    <w:rsid w:val="00AE279A"/>
    <w:rsid w:val="00AE31FC"/>
    <w:rsid w:val="00AE65E5"/>
    <w:rsid w:val="00AF4A20"/>
    <w:rsid w:val="00AF6B45"/>
    <w:rsid w:val="00AF77B0"/>
    <w:rsid w:val="00AF7CD4"/>
    <w:rsid w:val="00B00254"/>
    <w:rsid w:val="00B0099C"/>
    <w:rsid w:val="00B07BDE"/>
    <w:rsid w:val="00B10088"/>
    <w:rsid w:val="00B1155E"/>
    <w:rsid w:val="00B14BEB"/>
    <w:rsid w:val="00B20956"/>
    <w:rsid w:val="00B33A1A"/>
    <w:rsid w:val="00B344B3"/>
    <w:rsid w:val="00B43631"/>
    <w:rsid w:val="00B44597"/>
    <w:rsid w:val="00B44A32"/>
    <w:rsid w:val="00B46469"/>
    <w:rsid w:val="00B46E15"/>
    <w:rsid w:val="00B703F9"/>
    <w:rsid w:val="00B722BF"/>
    <w:rsid w:val="00B72FF4"/>
    <w:rsid w:val="00B75B5F"/>
    <w:rsid w:val="00B8107F"/>
    <w:rsid w:val="00B8302F"/>
    <w:rsid w:val="00B83CDA"/>
    <w:rsid w:val="00B9110D"/>
    <w:rsid w:val="00B96921"/>
    <w:rsid w:val="00BA05A0"/>
    <w:rsid w:val="00BA7E82"/>
    <w:rsid w:val="00BB0BD3"/>
    <w:rsid w:val="00BB5DD2"/>
    <w:rsid w:val="00BB72AB"/>
    <w:rsid w:val="00BC304A"/>
    <w:rsid w:val="00BD61A7"/>
    <w:rsid w:val="00BF5969"/>
    <w:rsid w:val="00BF7F5A"/>
    <w:rsid w:val="00C2214B"/>
    <w:rsid w:val="00C22333"/>
    <w:rsid w:val="00C23A05"/>
    <w:rsid w:val="00C32C66"/>
    <w:rsid w:val="00C33C37"/>
    <w:rsid w:val="00C43DCA"/>
    <w:rsid w:val="00C44569"/>
    <w:rsid w:val="00C47934"/>
    <w:rsid w:val="00C543A6"/>
    <w:rsid w:val="00C54900"/>
    <w:rsid w:val="00C55EB8"/>
    <w:rsid w:val="00C643C4"/>
    <w:rsid w:val="00C672AA"/>
    <w:rsid w:val="00C72D9A"/>
    <w:rsid w:val="00C83FA9"/>
    <w:rsid w:val="00C8572F"/>
    <w:rsid w:val="00C87F78"/>
    <w:rsid w:val="00CB0ACF"/>
    <w:rsid w:val="00CB3536"/>
    <w:rsid w:val="00CC0235"/>
    <w:rsid w:val="00CC532F"/>
    <w:rsid w:val="00CD0578"/>
    <w:rsid w:val="00CD1463"/>
    <w:rsid w:val="00CD3D86"/>
    <w:rsid w:val="00CE000A"/>
    <w:rsid w:val="00CE39C0"/>
    <w:rsid w:val="00CE3C59"/>
    <w:rsid w:val="00CF1104"/>
    <w:rsid w:val="00CF66E8"/>
    <w:rsid w:val="00CF6F93"/>
    <w:rsid w:val="00D019DE"/>
    <w:rsid w:val="00D066BA"/>
    <w:rsid w:val="00D1374B"/>
    <w:rsid w:val="00D13D58"/>
    <w:rsid w:val="00D202B1"/>
    <w:rsid w:val="00D214BF"/>
    <w:rsid w:val="00D21C64"/>
    <w:rsid w:val="00D221E6"/>
    <w:rsid w:val="00D266EC"/>
    <w:rsid w:val="00D3467C"/>
    <w:rsid w:val="00D402CB"/>
    <w:rsid w:val="00D43400"/>
    <w:rsid w:val="00D47180"/>
    <w:rsid w:val="00D51562"/>
    <w:rsid w:val="00D56869"/>
    <w:rsid w:val="00D62681"/>
    <w:rsid w:val="00D70A24"/>
    <w:rsid w:val="00D76BCD"/>
    <w:rsid w:val="00D814C3"/>
    <w:rsid w:val="00D845AA"/>
    <w:rsid w:val="00D915B6"/>
    <w:rsid w:val="00D93892"/>
    <w:rsid w:val="00D94FBC"/>
    <w:rsid w:val="00DA27FA"/>
    <w:rsid w:val="00DA3957"/>
    <w:rsid w:val="00DA3DC6"/>
    <w:rsid w:val="00DA41D9"/>
    <w:rsid w:val="00DA6124"/>
    <w:rsid w:val="00DA694D"/>
    <w:rsid w:val="00DA7558"/>
    <w:rsid w:val="00DA768D"/>
    <w:rsid w:val="00DB1BF1"/>
    <w:rsid w:val="00DB497C"/>
    <w:rsid w:val="00DC3EB0"/>
    <w:rsid w:val="00DC534C"/>
    <w:rsid w:val="00DC6F4B"/>
    <w:rsid w:val="00DD3F73"/>
    <w:rsid w:val="00DE24DC"/>
    <w:rsid w:val="00DE379F"/>
    <w:rsid w:val="00DE730C"/>
    <w:rsid w:val="00DE7DD9"/>
    <w:rsid w:val="00DF1ED6"/>
    <w:rsid w:val="00E052B5"/>
    <w:rsid w:val="00E05AB4"/>
    <w:rsid w:val="00E12FA8"/>
    <w:rsid w:val="00E222C9"/>
    <w:rsid w:val="00E23874"/>
    <w:rsid w:val="00E241BA"/>
    <w:rsid w:val="00E34D47"/>
    <w:rsid w:val="00E40C12"/>
    <w:rsid w:val="00E410A9"/>
    <w:rsid w:val="00E43287"/>
    <w:rsid w:val="00E54B39"/>
    <w:rsid w:val="00E56955"/>
    <w:rsid w:val="00E576AA"/>
    <w:rsid w:val="00E66CF6"/>
    <w:rsid w:val="00E66D89"/>
    <w:rsid w:val="00E86CF4"/>
    <w:rsid w:val="00E90649"/>
    <w:rsid w:val="00E917E3"/>
    <w:rsid w:val="00EA13A2"/>
    <w:rsid w:val="00EC01D0"/>
    <w:rsid w:val="00EC1B0B"/>
    <w:rsid w:val="00EC1BEE"/>
    <w:rsid w:val="00ED3924"/>
    <w:rsid w:val="00ED44F4"/>
    <w:rsid w:val="00EE0F3D"/>
    <w:rsid w:val="00EE2067"/>
    <w:rsid w:val="00EE246A"/>
    <w:rsid w:val="00EE39FE"/>
    <w:rsid w:val="00EE7EA6"/>
    <w:rsid w:val="00EF3F35"/>
    <w:rsid w:val="00F14422"/>
    <w:rsid w:val="00F17782"/>
    <w:rsid w:val="00F1791F"/>
    <w:rsid w:val="00F20F70"/>
    <w:rsid w:val="00F31878"/>
    <w:rsid w:val="00F3239C"/>
    <w:rsid w:val="00F3366F"/>
    <w:rsid w:val="00F35498"/>
    <w:rsid w:val="00F420F8"/>
    <w:rsid w:val="00F44671"/>
    <w:rsid w:val="00F51412"/>
    <w:rsid w:val="00F53A80"/>
    <w:rsid w:val="00F55B60"/>
    <w:rsid w:val="00F65F7D"/>
    <w:rsid w:val="00F7535D"/>
    <w:rsid w:val="00F77760"/>
    <w:rsid w:val="00F80919"/>
    <w:rsid w:val="00F9428E"/>
    <w:rsid w:val="00F96902"/>
    <w:rsid w:val="00FA47A1"/>
    <w:rsid w:val="00FA4EFF"/>
    <w:rsid w:val="00FC14FB"/>
    <w:rsid w:val="00FC2274"/>
    <w:rsid w:val="00FC7A29"/>
    <w:rsid w:val="00FD04BF"/>
    <w:rsid w:val="00FD1727"/>
    <w:rsid w:val="00FD5EFA"/>
    <w:rsid w:val="00FD677A"/>
    <w:rsid w:val="00FE0139"/>
    <w:rsid w:val="00FE0604"/>
    <w:rsid w:val="00FE1632"/>
    <w:rsid w:val="00FE1D46"/>
    <w:rsid w:val="00FE34E7"/>
    <w:rsid w:val="00FF136B"/>
    <w:rsid w:val="00FF6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3389"/>
  <w15:chartTrackingRefBased/>
  <w15:docId w15:val="{79A29DD6-B8AB-4248-8632-A290D45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9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F15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5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502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B1B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F15D4"/>
    <w:rPr>
      <w:rFonts w:ascii="Arial" w:hAnsi="Arial"/>
      <w:sz w:val="22"/>
      <w:lang w:val="x-none"/>
    </w:rPr>
  </w:style>
  <w:style w:type="character" w:customStyle="1" w:styleId="BodyTextChar">
    <w:name w:val="Body Text Char"/>
    <w:basedOn w:val="DefaultParagraphFont"/>
    <w:link w:val="BodyText"/>
    <w:semiHidden/>
    <w:rsid w:val="002F15D4"/>
    <w:rPr>
      <w:rFonts w:ascii="Arial" w:eastAsia="Times New Roman" w:hAnsi="Arial" w:cs="Times New Roman"/>
      <w:sz w:val="22"/>
      <w:lang w:val="x-none"/>
    </w:rPr>
  </w:style>
  <w:style w:type="character" w:customStyle="1" w:styleId="Heading1Char">
    <w:name w:val="Heading 1 Char"/>
    <w:basedOn w:val="DefaultParagraphFont"/>
    <w:link w:val="Heading1"/>
    <w:uiPriority w:val="9"/>
    <w:rsid w:val="002F15D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91C15"/>
    <w:rPr>
      <w:color w:val="0563C1" w:themeColor="hyperlink"/>
      <w:u w:val="single"/>
    </w:rPr>
  </w:style>
  <w:style w:type="character" w:styleId="UnresolvedMention">
    <w:name w:val="Unresolved Mention"/>
    <w:basedOn w:val="DefaultParagraphFont"/>
    <w:uiPriority w:val="99"/>
    <w:semiHidden/>
    <w:unhideWhenUsed/>
    <w:rsid w:val="00191C15"/>
    <w:rPr>
      <w:color w:val="605E5C"/>
      <w:shd w:val="clear" w:color="auto" w:fill="E1DFDD"/>
    </w:rPr>
  </w:style>
  <w:style w:type="paragraph" w:styleId="ListParagraph">
    <w:name w:val="List Paragraph"/>
    <w:aliases w:val="List Paragraph11"/>
    <w:basedOn w:val="Normal"/>
    <w:uiPriority w:val="72"/>
    <w:qFormat/>
    <w:rsid w:val="00780D38"/>
    <w:pPr>
      <w:ind w:left="720"/>
      <w:contextualSpacing/>
    </w:pPr>
  </w:style>
  <w:style w:type="character" w:customStyle="1" w:styleId="Heading2Char">
    <w:name w:val="Heading 2 Char"/>
    <w:basedOn w:val="DefaultParagraphFont"/>
    <w:link w:val="Heading2"/>
    <w:uiPriority w:val="9"/>
    <w:rsid w:val="006956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502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B1BF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E7EF7"/>
    <w:pPr>
      <w:spacing w:before="100" w:beforeAutospacing="1" w:after="100" w:afterAutospacing="1"/>
    </w:pPr>
  </w:style>
  <w:style w:type="table" w:styleId="TableGrid">
    <w:name w:val="Table Grid"/>
    <w:basedOn w:val="TableNormal"/>
    <w:uiPriority w:val="39"/>
    <w:rsid w:val="00885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2E51"/>
    <w:rPr>
      <w:sz w:val="16"/>
      <w:szCs w:val="16"/>
    </w:rPr>
  </w:style>
  <w:style w:type="paragraph" w:styleId="CommentText">
    <w:name w:val="annotation text"/>
    <w:basedOn w:val="Normal"/>
    <w:link w:val="CommentTextChar"/>
    <w:uiPriority w:val="99"/>
    <w:semiHidden/>
    <w:unhideWhenUsed/>
    <w:rsid w:val="00032E51"/>
    <w:rPr>
      <w:sz w:val="20"/>
      <w:szCs w:val="20"/>
    </w:rPr>
  </w:style>
  <w:style w:type="character" w:customStyle="1" w:styleId="CommentTextChar">
    <w:name w:val="Comment Text Char"/>
    <w:basedOn w:val="DefaultParagraphFont"/>
    <w:link w:val="CommentText"/>
    <w:uiPriority w:val="99"/>
    <w:semiHidden/>
    <w:rsid w:val="00032E51"/>
    <w:rPr>
      <w:sz w:val="20"/>
      <w:szCs w:val="20"/>
    </w:rPr>
  </w:style>
  <w:style w:type="paragraph" w:styleId="CommentSubject">
    <w:name w:val="annotation subject"/>
    <w:basedOn w:val="CommentText"/>
    <w:next w:val="CommentText"/>
    <w:link w:val="CommentSubjectChar"/>
    <w:uiPriority w:val="99"/>
    <w:semiHidden/>
    <w:unhideWhenUsed/>
    <w:rsid w:val="00032E51"/>
    <w:rPr>
      <w:b/>
      <w:bCs/>
    </w:rPr>
  </w:style>
  <w:style w:type="character" w:customStyle="1" w:styleId="CommentSubjectChar">
    <w:name w:val="Comment Subject Char"/>
    <w:basedOn w:val="CommentTextChar"/>
    <w:link w:val="CommentSubject"/>
    <w:uiPriority w:val="99"/>
    <w:semiHidden/>
    <w:rsid w:val="00032E51"/>
    <w:rPr>
      <w:b/>
      <w:bCs/>
      <w:sz w:val="20"/>
      <w:szCs w:val="20"/>
    </w:rPr>
  </w:style>
  <w:style w:type="paragraph" w:styleId="BalloonText">
    <w:name w:val="Balloon Text"/>
    <w:basedOn w:val="Normal"/>
    <w:link w:val="BalloonTextChar"/>
    <w:uiPriority w:val="99"/>
    <w:semiHidden/>
    <w:unhideWhenUsed/>
    <w:rsid w:val="00032E51"/>
    <w:rPr>
      <w:sz w:val="18"/>
      <w:szCs w:val="18"/>
    </w:rPr>
  </w:style>
  <w:style w:type="character" w:customStyle="1" w:styleId="BalloonTextChar">
    <w:name w:val="Balloon Text Char"/>
    <w:basedOn w:val="DefaultParagraphFont"/>
    <w:link w:val="BalloonText"/>
    <w:uiPriority w:val="99"/>
    <w:semiHidden/>
    <w:rsid w:val="00032E51"/>
    <w:rPr>
      <w:rFonts w:ascii="Times New Roman" w:hAnsi="Times New Roman" w:cs="Times New Roman"/>
      <w:sz w:val="18"/>
      <w:szCs w:val="18"/>
    </w:rPr>
  </w:style>
  <w:style w:type="paragraph" w:customStyle="1" w:styleId="ColorfulList-Accent11">
    <w:name w:val="Colorful List - Accent 11"/>
    <w:aliases w:val="Numbered Para 1,Dot pt,No Spacing1,List Paragraph Char Char Char,Indicator Text,List Paragraph1,Bullet Points,Bullet 1,MAIN CONTENT,List Paragraph12,F5 List Paragraph,OBC Bullet,Normal numbered"/>
    <w:basedOn w:val="Normal"/>
    <w:link w:val="ColorfulList-Accent1Char"/>
    <w:uiPriority w:val="34"/>
    <w:qFormat/>
    <w:rsid w:val="00F65F7D"/>
    <w:pPr>
      <w:spacing w:before="200" w:after="200" w:line="276" w:lineRule="auto"/>
      <w:ind w:left="720"/>
      <w:contextualSpacing/>
    </w:pPr>
    <w:rPr>
      <w:rFonts w:ascii="Cambria" w:eastAsia="MS Mincho" w:hAnsi="Cambria"/>
      <w:sz w:val="20"/>
      <w:szCs w:val="20"/>
      <w:lang w:eastAsia="ja-JP"/>
    </w:rPr>
  </w:style>
  <w:style w:type="character" w:customStyle="1" w:styleId="ColorfulList-Accent1Char">
    <w:name w:val="Colorful List - Accent 1 Char"/>
    <w:aliases w:val="Numbered Para 1 Char,Dot pt Char,No Spacing1 Char,List Paragraph Char Char Char Char,Indicator Text Char,List Paragraph1 Char,Bullet Points Char,Bullet 1 Char,MAIN CONTENT Char,List Paragraph12 Char,F5 List Paragraph Char"/>
    <w:basedOn w:val="DefaultParagraphFont"/>
    <w:link w:val="ColorfulList-Accent11"/>
    <w:uiPriority w:val="34"/>
    <w:qFormat/>
    <w:locked/>
    <w:rsid w:val="00F65F7D"/>
    <w:rPr>
      <w:rFonts w:ascii="Cambria" w:eastAsia="MS Mincho" w:hAnsi="Cambria" w:cs="Times New Roman"/>
      <w:sz w:val="20"/>
      <w:szCs w:val="20"/>
      <w:lang w:eastAsia="ja-JP"/>
    </w:rPr>
  </w:style>
  <w:style w:type="paragraph" w:customStyle="1" w:styleId="Default">
    <w:name w:val="Default"/>
    <w:next w:val="Normal"/>
    <w:rsid w:val="00F65F7D"/>
    <w:pPr>
      <w:widowControl w:val="0"/>
      <w:autoSpaceDE w:val="0"/>
      <w:autoSpaceDN w:val="0"/>
      <w:adjustRightInd w:val="0"/>
    </w:pPr>
    <w:rPr>
      <w:rFonts w:ascii="Arial Narrow" w:eastAsia="Arial Narrow" w:hAnsi="Arial Narrow" w:cs="Arial Narrow"/>
      <w:color w:val="000000"/>
      <w:lang w:eastAsia="en-GB"/>
    </w:rPr>
  </w:style>
  <w:style w:type="character" w:styleId="FollowedHyperlink">
    <w:name w:val="FollowedHyperlink"/>
    <w:basedOn w:val="DefaultParagraphFont"/>
    <w:uiPriority w:val="99"/>
    <w:semiHidden/>
    <w:unhideWhenUsed/>
    <w:rsid w:val="00E54B39"/>
    <w:rPr>
      <w:color w:val="954F72" w:themeColor="followedHyperlink"/>
      <w:u w:val="single"/>
    </w:rPr>
  </w:style>
  <w:style w:type="paragraph" w:styleId="Footer">
    <w:name w:val="footer"/>
    <w:basedOn w:val="Normal"/>
    <w:link w:val="FooterChar"/>
    <w:uiPriority w:val="99"/>
    <w:unhideWhenUsed/>
    <w:rsid w:val="003D1EF6"/>
    <w:pPr>
      <w:tabs>
        <w:tab w:val="center" w:pos="4680"/>
        <w:tab w:val="right" w:pos="9360"/>
      </w:tabs>
    </w:pPr>
  </w:style>
  <w:style w:type="character" w:customStyle="1" w:styleId="FooterChar">
    <w:name w:val="Footer Char"/>
    <w:basedOn w:val="DefaultParagraphFont"/>
    <w:link w:val="Footer"/>
    <w:uiPriority w:val="99"/>
    <w:rsid w:val="003D1EF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D1EF6"/>
  </w:style>
  <w:style w:type="paragraph" w:styleId="Header">
    <w:name w:val="header"/>
    <w:basedOn w:val="Normal"/>
    <w:link w:val="HeaderChar"/>
    <w:uiPriority w:val="99"/>
    <w:unhideWhenUsed/>
    <w:rsid w:val="005565C9"/>
    <w:pPr>
      <w:tabs>
        <w:tab w:val="center" w:pos="4680"/>
        <w:tab w:val="right" w:pos="9360"/>
      </w:tabs>
    </w:pPr>
  </w:style>
  <w:style w:type="character" w:customStyle="1" w:styleId="HeaderChar">
    <w:name w:val="Header Char"/>
    <w:basedOn w:val="DefaultParagraphFont"/>
    <w:link w:val="Header"/>
    <w:uiPriority w:val="99"/>
    <w:rsid w:val="005565C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9498">
      <w:bodyDiv w:val="1"/>
      <w:marLeft w:val="0"/>
      <w:marRight w:val="0"/>
      <w:marTop w:val="0"/>
      <w:marBottom w:val="0"/>
      <w:divBdr>
        <w:top w:val="none" w:sz="0" w:space="0" w:color="auto"/>
        <w:left w:val="none" w:sz="0" w:space="0" w:color="auto"/>
        <w:bottom w:val="none" w:sz="0" w:space="0" w:color="auto"/>
        <w:right w:val="none" w:sz="0" w:space="0" w:color="auto"/>
      </w:divBdr>
    </w:div>
    <w:div w:id="203256299">
      <w:bodyDiv w:val="1"/>
      <w:marLeft w:val="0"/>
      <w:marRight w:val="0"/>
      <w:marTop w:val="0"/>
      <w:marBottom w:val="0"/>
      <w:divBdr>
        <w:top w:val="none" w:sz="0" w:space="0" w:color="auto"/>
        <w:left w:val="none" w:sz="0" w:space="0" w:color="auto"/>
        <w:bottom w:val="none" w:sz="0" w:space="0" w:color="auto"/>
        <w:right w:val="none" w:sz="0" w:space="0" w:color="auto"/>
      </w:divBdr>
      <w:divsChild>
        <w:div w:id="1433621276">
          <w:marLeft w:val="0"/>
          <w:marRight w:val="0"/>
          <w:marTop w:val="0"/>
          <w:marBottom w:val="0"/>
          <w:divBdr>
            <w:top w:val="none" w:sz="0" w:space="0" w:color="auto"/>
            <w:left w:val="none" w:sz="0" w:space="0" w:color="auto"/>
            <w:bottom w:val="none" w:sz="0" w:space="0" w:color="auto"/>
            <w:right w:val="none" w:sz="0" w:space="0" w:color="auto"/>
          </w:divBdr>
        </w:div>
        <w:div w:id="109595043">
          <w:marLeft w:val="0"/>
          <w:marRight w:val="0"/>
          <w:marTop w:val="0"/>
          <w:marBottom w:val="0"/>
          <w:divBdr>
            <w:top w:val="none" w:sz="0" w:space="0" w:color="auto"/>
            <w:left w:val="none" w:sz="0" w:space="0" w:color="auto"/>
            <w:bottom w:val="none" w:sz="0" w:space="0" w:color="auto"/>
            <w:right w:val="none" w:sz="0" w:space="0" w:color="auto"/>
          </w:divBdr>
        </w:div>
      </w:divsChild>
    </w:div>
    <w:div w:id="205483371">
      <w:bodyDiv w:val="1"/>
      <w:marLeft w:val="0"/>
      <w:marRight w:val="0"/>
      <w:marTop w:val="0"/>
      <w:marBottom w:val="0"/>
      <w:divBdr>
        <w:top w:val="none" w:sz="0" w:space="0" w:color="auto"/>
        <w:left w:val="none" w:sz="0" w:space="0" w:color="auto"/>
        <w:bottom w:val="none" w:sz="0" w:space="0" w:color="auto"/>
        <w:right w:val="none" w:sz="0" w:space="0" w:color="auto"/>
      </w:divBdr>
      <w:divsChild>
        <w:div w:id="21262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86348">
              <w:marLeft w:val="0"/>
              <w:marRight w:val="0"/>
              <w:marTop w:val="0"/>
              <w:marBottom w:val="0"/>
              <w:divBdr>
                <w:top w:val="none" w:sz="0" w:space="0" w:color="auto"/>
                <w:left w:val="none" w:sz="0" w:space="0" w:color="auto"/>
                <w:bottom w:val="none" w:sz="0" w:space="0" w:color="auto"/>
                <w:right w:val="none" w:sz="0" w:space="0" w:color="auto"/>
              </w:divBdr>
              <w:divsChild>
                <w:div w:id="793445472">
                  <w:marLeft w:val="0"/>
                  <w:marRight w:val="0"/>
                  <w:marTop w:val="0"/>
                  <w:marBottom w:val="0"/>
                  <w:divBdr>
                    <w:top w:val="none" w:sz="0" w:space="0" w:color="auto"/>
                    <w:left w:val="none" w:sz="0" w:space="0" w:color="auto"/>
                    <w:bottom w:val="none" w:sz="0" w:space="0" w:color="auto"/>
                    <w:right w:val="none" w:sz="0" w:space="0" w:color="auto"/>
                  </w:divBdr>
                  <w:divsChild>
                    <w:div w:id="607470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8331951">
                          <w:marLeft w:val="0"/>
                          <w:marRight w:val="0"/>
                          <w:marTop w:val="0"/>
                          <w:marBottom w:val="0"/>
                          <w:divBdr>
                            <w:top w:val="none" w:sz="0" w:space="0" w:color="auto"/>
                            <w:left w:val="none" w:sz="0" w:space="0" w:color="auto"/>
                            <w:bottom w:val="none" w:sz="0" w:space="0" w:color="auto"/>
                            <w:right w:val="none" w:sz="0" w:space="0" w:color="auto"/>
                          </w:divBdr>
                          <w:divsChild>
                            <w:div w:id="12575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82898">
      <w:bodyDiv w:val="1"/>
      <w:marLeft w:val="0"/>
      <w:marRight w:val="0"/>
      <w:marTop w:val="0"/>
      <w:marBottom w:val="0"/>
      <w:divBdr>
        <w:top w:val="none" w:sz="0" w:space="0" w:color="auto"/>
        <w:left w:val="none" w:sz="0" w:space="0" w:color="auto"/>
        <w:bottom w:val="none" w:sz="0" w:space="0" w:color="auto"/>
        <w:right w:val="none" w:sz="0" w:space="0" w:color="auto"/>
      </w:divBdr>
    </w:div>
    <w:div w:id="272329150">
      <w:bodyDiv w:val="1"/>
      <w:marLeft w:val="0"/>
      <w:marRight w:val="0"/>
      <w:marTop w:val="0"/>
      <w:marBottom w:val="0"/>
      <w:divBdr>
        <w:top w:val="none" w:sz="0" w:space="0" w:color="auto"/>
        <w:left w:val="none" w:sz="0" w:space="0" w:color="auto"/>
        <w:bottom w:val="none" w:sz="0" w:space="0" w:color="auto"/>
        <w:right w:val="none" w:sz="0" w:space="0" w:color="auto"/>
      </w:divBdr>
    </w:div>
    <w:div w:id="415827591">
      <w:bodyDiv w:val="1"/>
      <w:marLeft w:val="0"/>
      <w:marRight w:val="0"/>
      <w:marTop w:val="0"/>
      <w:marBottom w:val="0"/>
      <w:divBdr>
        <w:top w:val="none" w:sz="0" w:space="0" w:color="auto"/>
        <w:left w:val="none" w:sz="0" w:space="0" w:color="auto"/>
        <w:bottom w:val="none" w:sz="0" w:space="0" w:color="auto"/>
        <w:right w:val="none" w:sz="0" w:space="0" w:color="auto"/>
      </w:divBdr>
    </w:div>
    <w:div w:id="543101275">
      <w:bodyDiv w:val="1"/>
      <w:marLeft w:val="0"/>
      <w:marRight w:val="0"/>
      <w:marTop w:val="0"/>
      <w:marBottom w:val="0"/>
      <w:divBdr>
        <w:top w:val="none" w:sz="0" w:space="0" w:color="auto"/>
        <w:left w:val="none" w:sz="0" w:space="0" w:color="auto"/>
        <w:bottom w:val="none" w:sz="0" w:space="0" w:color="auto"/>
        <w:right w:val="none" w:sz="0" w:space="0" w:color="auto"/>
      </w:divBdr>
    </w:div>
    <w:div w:id="669021640">
      <w:bodyDiv w:val="1"/>
      <w:marLeft w:val="0"/>
      <w:marRight w:val="0"/>
      <w:marTop w:val="0"/>
      <w:marBottom w:val="0"/>
      <w:divBdr>
        <w:top w:val="none" w:sz="0" w:space="0" w:color="auto"/>
        <w:left w:val="none" w:sz="0" w:space="0" w:color="auto"/>
        <w:bottom w:val="none" w:sz="0" w:space="0" w:color="auto"/>
        <w:right w:val="none" w:sz="0" w:space="0" w:color="auto"/>
      </w:divBdr>
    </w:div>
    <w:div w:id="770469636">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994837494">
      <w:bodyDiv w:val="1"/>
      <w:marLeft w:val="0"/>
      <w:marRight w:val="0"/>
      <w:marTop w:val="0"/>
      <w:marBottom w:val="0"/>
      <w:divBdr>
        <w:top w:val="none" w:sz="0" w:space="0" w:color="auto"/>
        <w:left w:val="none" w:sz="0" w:space="0" w:color="auto"/>
        <w:bottom w:val="none" w:sz="0" w:space="0" w:color="auto"/>
        <w:right w:val="none" w:sz="0" w:space="0" w:color="auto"/>
      </w:divBdr>
    </w:div>
    <w:div w:id="1012493703">
      <w:bodyDiv w:val="1"/>
      <w:marLeft w:val="0"/>
      <w:marRight w:val="0"/>
      <w:marTop w:val="0"/>
      <w:marBottom w:val="0"/>
      <w:divBdr>
        <w:top w:val="none" w:sz="0" w:space="0" w:color="auto"/>
        <w:left w:val="none" w:sz="0" w:space="0" w:color="auto"/>
        <w:bottom w:val="none" w:sz="0" w:space="0" w:color="auto"/>
        <w:right w:val="none" w:sz="0" w:space="0" w:color="auto"/>
      </w:divBdr>
    </w:div>
    <w:div w:id="1060246736">
      <w:bodyDiv w:val="1"/>
      <w:marLeft w:val="0"/>
      <w:marRight w:val="0"/>
      <w:marTop w:val="0"/>
      <w:marBottom w:val="0"/>
      <w:divBdr>
        <w:top w:val="none" w:sz="0" w:space="0" w:color="auto"/>
        <w:left w:val="none" w:sz="0" w:space="0" w:color="auto"/>
        <w:bottom w:val="none" w:sz="0" w:space="0" w:color="auto"/>
        <w:right w:val="none" w:sz="0" w:space="0" w:color="auto"/>
      </w:divBdr>
      <w:divsChild>
        <w:div w:id="1220558998">
          <w:marLeft w:val="0"/>
          <w:marRight w:val="0"/>
          <w:marTop w:val="0"/>
          <w:marBottom w:val="0"/>
          <w:divBdr>
            <w:top w:val="none" w:sz="0" w:space="0" w:color="auto"/>
            <w:left w:val="none" w:sz="0" w:space="0" w:color="auto"/>
            <w:bottom w:val="none" w:sz="0" w:space="0" w:color="auto"/>
            <w:right w:val="none" w:sz="0" w:space="0" w:color="auto"/>
          </w:divBdr>
        </w:div>
        <w:div w:id="1693188309">
          <w:marLeft w:val="0"/>
          <w:marRight w:val="0"/>
          <w:marTop w:val="0"/>
          <w:marBottom w:val="0"/>
          <w:divBdr>
            <w:top w:val="none" w:sz="0" w:space="0" w:color="auto"/>
            <w:left w:val="none" w:sz="0" w:space="0" w:color="auto"/>
            <w:bottom w:val="none" w:sz="0" w:space="0" w:color="auto"/>
            <w:right w:val="none" w:sz="0" w:space="0" w:color="auto"/>
          </w:divBdr>
        </w:div>
        <w:div w:id="1951353632">
          <w:marLeft w:val="0"/>
          <w:marRight w:val="0"/>
          <w:marTop w:val="0"/>
          <w:marBottom w:val="0"/>
          <w:divBdr>
            <w:top w:val="none" w:sz="0" w:space="0" w:color="auto"/>
            <w:left w:val="none" w:sz="0" w:space="0" w:color="auto"/>
            <w:bottom w:val="none" w:sz="0" w:space="0" w:color="auto"/>
            <w:right w:val="none" w:sz="0" w:space="0" w:color="auto"/>
          </w:divBdr>
        </w:div>
        <w:div w:id="859705335">
          <w:marLeft w:val="0"/>
          <w:marRight w:val="0"/>
          <w:marTop w:val="0"/>
          <w:marBottom w:val="0"/>
          <w:divBdr>
            <w:top w:val="none" w:sz="0" w:space="0" w:color="auto"/>
            <w:left w:val="none" w:sz="0" w:space="0" w:color="auto"/>
            <w:bottom w:val="none" w:sz="0" w:space="0" w:color="auto"/>
            <w:right w:val="none" w:sz="0" w:space="0" w:color="auto"/>
          </w:divBdr>
        </w:div>
        <w:div w:id="2052459211">
          <w:marLeft w:val="0"/>
          <w:marRight w:val="0"/>
          <w:marTop w:val="0"/>
          <w:marBottom w:val="0"/>
          <w:divBdr>
            <w:top w:val="none" w:sz="0" w:space="0" w:color="auto"/>
            <w:left w:val="none" w:sz="0" w:space="0" w:color="auto"/>
            <w:bottom w:val="none" w:sz="0" w:space="0" w:color="auto"/>
            <w:right w:val="none" w:sz="0" w:space="0" w:color="auto"/>
          </w:divBdr>
        </w:div>
        <w:div w:id="623191736">
          <w:marLeft w:val="0"/>
          <w:marRight w:val="0"/>
          <w:marTop w:val="0"/>
          <w:marBottom w:val="0"/>
          <w:divBdr>
            <w:top w:val="none" w:sz="0" w:space="0" w:color="auto"/>
            <w:left w:val="none" w:sz="0" w:space="0" w:color="auto"/>
            <w:bottom w:val="none" w:sz="0" w:space="0" w:color="auto"/>
            <w:right w:val="none" w:sz="0" w:space="0" w:color="auto"/>
          </w:divBdr>
        </w:div>
        <w:div w:id="1906992547">
          <w:marLeft w:val="0"/>
          <w:marRight w:val="0"/>
          <w:marTop w:val="0"/>
          <w:marBottom w:val="0"/>
          <w:divBdr>
            <w:top w:val="none" w:sz="0" w:space="0" w:color="auto"/>
            <w:left w:val="none" w:sz="0" w:space="0" w:color="auto"/>
            <w:bottom w:val="none" w:sz="0" w:space="0" w:color="auto"/>
            <w:right w:val="none" w:sz="0" w:space="0" w:color="auto"/>
          </w:divBdr>
        </w:div>
        <w:div w:id="1982422928">
          <w:marLeft w:val="0"/>
          <w:marRight w:val="0"/>
          <w:marTop w:val="0"/>
          <w:marBottom w:val="0"/>
          <w:divBdr>
            <w:top w:val="none" w:sz="0" w:space="0" w:color="auto"/>
            <w:left w:val="none" w:sz="0" w:space="0" w:color="auto"/>
            <w:bottom w:val="none" w:sz="0" w:space="0" w:color="auto"/>
            <w:right w:val="none" w:sz="0" w:space="0" w:color="auto"/>
          </w:divBdr>
          <w:divsChild>
            <w:div w:id="14066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2317">
      <w:bodyDiv w:val="1"/>
      <w:marLeft w:val="0"/>
      <w:marRight w:val="0"/>
      <w:marTop w:val="0"/>
      <w:marBottom w:val="0"/>
      <w:divBdr>
        <w:top w:val="none" w:sz="0" w:space="0" w:color="auto"/>
        <w:left w:val="none" w:sz="0" w:space="0" w:color="auto"/>
        <w:bottom w:val="none" w:sz="0" w:space="0" w:color="auto"/>
        <w:right w:val="none" w:sz="0" w:space="0" w:color="auto"/>
      </w:divBdr>
    </w:div>
    <w:div w:id="1084766983">
      <w:bodyDiv w:val="1"/>
      <w:marLeft w:val="0"/>
      <w:marRight w:val="0"/>
      <w:marTop w:val="0"/>
      <w:marBottom w:val="0"/>
      <w:divBdr>
        <w:top w:val="none" w:sz="0" w:space="0" w:color="auto"/>
        <w:left w:val="none" w:sz="0" w:space="0" w:color="auto"/>
        <w:bottom w:val="none" w:sz="0" w:space="0" w:color="auto"/>
        <w:right w:val="none" w:sz="0" w:space="0" w:color="auto"/>
      </w:divBdr>
      <w:divsChild>
        <w:div w:id="1464468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02295">
              <w:marLeft w:val="0"/>
              <w:marRight w:val="0"/>
              <w:marTop w:val="0"/>
              <w:marBottom w:val="0"/>
              <w:divBdr>
                <w:top w:val="none" w:sz="0" w:space="0" w:color="auto"/>
                <w:left w:val="none" w:sz="0" w:space="0" w:color="auto"/>
                <w:bottom w:val="none" w:sz="0" w:space="0" w:color="auto"/>
                <w:right w:val="none" w:sz="0" w:space="0" w:color="auto"/>
              </w:divBdr>
              <w:divsChild>
                <w:div w:id="2105564502">
                  <w:marLeft w:val="0"/>
                  <w:marRight w:val="0"/>
                  <w:marTop w:val="0"/>
                  <w:marBottom w:val="0"/>
                  <w:divBdr>
                    <w:top w:val="none" w:sz="0" w:space="0" w:color="auto"/>
                    <w:left w:val="none" w:sz="0" w:space="0" w:color="auto"/>
                    <w:bottom w:val="none" w:sz="0" w:space="0" w:color="auto"/>
                    <w:right w:val="none" w:sz="0" w:space="0" w:color="auto"/>
                  </w:divBdr>
                  <w:divsChild>
                    <w:div w:id="21401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234">
      <w:bodyDiv w:val="1"/>
      <w:marLeft w:val="0"/>
      <w:marRight w:val="0"/>
      <w:marTop w:val="0"/>
      <w:marBottom w:val="0"/>
      <w:divBdr>
        <w:top w:val="none" w:sz="0" w:space="0" w:color="auto"/>
        <w:left w:val="none" w:sz="0" w:space="0" w:color="auto"/>
        <w:bottom w:val="none" w:sz="0" w:space="0" w:color="auto"/>
        <w:right w:val="none" w:sz="0" w:space="0" w:color="auto"/>
      </w:divBdr>
    </w:div>
    <w:div w:id="1136215299">
      <w:bodyDiv w:val="1"/>
      <w:marLeft w:val="0"/>
      <w:marRight w:val="0"/>
      <w:marTop w:val="0"/>
      <w:marBottom w:val="0"/>
      <w:divBdr>
        <w:top w:val="none" w:sz="0" w:space="0" w:color="auto"/>
        <w:left w:val="none" w:sz="0" w:space="0" w:color="auto"/>
        <w:bottom w:val="none" w:sz="0" w:space="0" w:color="auto"/>
        <w:right w:val="none" w:sz="0" w:space="0" w:color="auto"/>
      </w:divBdr>
    </w:div>
    <w:div w:id="1171487400">
      <w:bodyDiv w:val="1"/>
      <w:marLeft w:val="0"/>
      <w:marRight w:val="0"/>
      <w:marTop w:val="0"/>
      <w:marBottom w:val="0"/>
      <w:divBdr>
        <w:top w:val="none" w:sz="0" w:space="0" w:color="auto"/>
        <w:left w:val="none" w:sz="0" w:space="0" w:color="auto"/>
        <w:bottom w:val="none" w:sz="0" w:space="0" w:color="auto"/>
        <w:right w:val="none" w:sz="0" w:space="0" w:color="auto"/>
      </w:divBdr>
    </w:div>
    <w:div w:id="1196315024">
      <w:bodyDiv w:val="1"/>
      <w:marLeft w:val="0"/>
      <w:marRight w:val="0"/>
      <w:marTop w:val="0"/>
      <w:marBottom w:val="0"/>
      <w:divBdr>
        <w:top w:val="none" w:sz="0" w:space="0" w:color="auto"/>
        <w:left w:val="none" w:sz="0" w:space="0" w:color="auto"/>
        <w:bottom w:val="none" w:sz="0" w:space="0" w:color="auto"/>
        <w:right w:val="none" w:sz="0" w:space="0" w:color="auto"/>
      </w:divBdr>
    </w:div>
    <w:div w:id="1316757212">
      <w:bodyDiv w:val="1"/>
      <w:marLeft w:val="0"/>
      <w:marRight w:val="0"/>
      <w:marTop w:val="0"/>
      <w:marBottom w:val="0"/>
      <w:divBdr>
        <w:top w:val="none" w:sz="0" w:space="0" w:color="auto"/>
        <w:left w:val="none" w:sz="0" w:space="0" w:color="auto"/>
        <w:bottom w:val="none" w:sz="0" w:space="0" w:color="auto"/>
        <w:right w:val="none" w:sz="0" w:space="0" w:color="auto"/>
      </w:divBdr>
    </w:div>
    <w:div w:id="1337029182">
      <w:bodyDiv w:val="1"/>
      <w:marLeft w:val="0"/>
      <w:marRight w:val="0"/>
      <w:marTop w:val="0"/>
      <w:marBottom w:val="0"/>
      <w:divBdr>
        <w:top w:val="none" w:sz="0" w:space="0" w:color="auto"/>
        <w:left w:val="none" w:sz="0" w:space="0" w:color="auto"/>
        <w:bottom w:val="none" w:sz="0" w:space="0" w:color="auto"/>
        <w:right w:val="none" w:sz="0" w:space="0" w:color="auto"/>
      </w:divBdr>
    </w:div>
    <w:div w:id="1342928589">
      <w:bodyDiv w:val="1"/>
      <w:marLeft w:val="0"/>
      <w:marRight w:val="0"/>
      <w:marTop w:val="0"/>
      <w:marBottom w:val="0"/>
      <w:divBdr>
        <w:top w:val="none" w:sz="0" w:space="0" w:color="auto"/>
        <w:left w:val="none" w:sz="0" w:space="0" w:color="auto"/>
        <w:bottom w:val="none" w:sz="0" w:space="0" w:color="auto"/>
        <w:right w:val="none" w:sz="0" w:space="0" w:color="auto"/>
      </w:divBdr>
    </w:div>
    <w:div w:id="1376731425">
      <w:bodyDiv w:val="1"/>
      <w:marLeft w:val="0"/>
      <w:marRight w:val="0"/>
      <w:marTop w:val="0"/>
      <w:marBottom w:val="0"/>
      <w:divBdr>
        <w:top w:val="none" w:sz="0" w:space="0" w:color="auto"/>
        <w:left w:val="none" w:sz="0" w:space="0" w:color="auto"/>
        <w:bottom w:val="none" w:sz="0" w:space="0" w:color="auto"/>
        <w:right w:val="none" w:sz="0" w:space="0" w:color="auto"/>
      </w:divBdr>
    </w:div>
    <w:div w:id="1493451868">
      <w:bodyDiv w:val="1"/>
      <w:marLeft w:val="0"/>
      <w:marRight w:val="0"/>
      <w:marTop w:val="0"/>
      <w:marBottom w:val="0"/>
      <w:divBdr>
        <w:top w:val="none" w:sz="0" w:space="0" w:color="auto"/>
        <w:left w:val="none" w:sz="0" w:space="0" w:color="auto"/>
        <w:bottom w:val="none" w:sz="0" w:space="0" w:color="auto"/>
        <w:right w:val="none" w:sz="0" w:space="0" w:color="auto"/>
      </w:divBdr>
    </w:div>
    <w:div w:id="1506893756">
      <w:bodyDiv w:val="1"/>
      <w:marLeft w:val="0"/>
      <w:marRight w:val="0"/>
      <w:marTop w:val="0"/>
      <w:marBottom w:val="0"/>
      <w:divBdr>
        <w:top w:val="none" w:sz="0" w:space="0" w:color="auto"/>
        <w:left w:val="none" w:sz="0" w:space="0" w:color="auto"/>
        <w:bottom w:val="none" w:sz="0" w:space="0" w:color="auto"/>
        <w:right w:val="none" w:sz="0" w:space="0" w:color="auto"/>
      </w:divBdr>
    </w:div>
    <w:div w:id="1613124868">
      <w:bodyDiv w:val="1"/>
      <w:marLeft w:val="0"/>
      <w:marRight w:val="0"/>
      <w:marTop w:val="0"/>
      <w:marBottom w:val="0"/>
      <w:divBdr>
        <w:top w:val="none" w:sz="0" w:space="0" w:color="auto"/>
        <w:left w:val="none" w:sz="0" w:space="0" w:color="auto"/>
        <w:bottom w:val="none" w:sz="0" w:space="0" w:color="auto"/>
        <w:right w:val="none" w:sz="0" w:space="0" w:color="auto"/>
      </w:divBdr>
    </w:div>
    <w:div w:id="1617979895">
      <w:bodyDiv w:val="1"/>
      <w:marLeft w:val="0"/>
      <w:marRight w:val="0"/>
      <w:marTop w:val="0"/>
      <w:marBottom w:val="0"/>
      <w:divBdr>
        <w:top w:val="none" w:sz="0" w:space="0" w:color="auto"/>
        <w:left w:val="none" w:sz="0" w:space="0" w:color="auto"/>
        <w:bottom w:val="none" w:sz="0" w:space="0" w:color="auto"/>
        <w:right w:val="none" w:sz="0" w:space="0" w:color="auto"/>
      </w:divBdr>
    </w:div>
    <w:div w:id="1632906580">
      <w:bodyDiv w:val="1"/>
      <w:marLeft w:val="0"/>
      <w:marRight w:val="0"/>
      <w:marTop w:val="0"/>
      <w:marBottom w:val="0"/>
      <w:divBdr>
        <w:top w:val="none" w:sz="0" w:space="0" w:color="auto"/>
        <w:left w:val="none" w:sz="0" w:space="0" w:color="auto"/>
        <w:bottom w:val="none" w:sz="0" w:space="0" w:color="auto"/>
        <w:right w:val="none" w:sz="0" w:space="0" w:color="auto"/>
      </w:divBdr>
    </w:div>
    <w:div w:id="1806971762">
      <w:bodyDiv w:val="1"/>
      <w:marLeft w:val="0"/>
      <w:marRight w:val="0"/>
      <w:marTop w:val="0"/>
      <w:marBottom w:val="0"/>
      <w:divBdr>
        <w:top w:val="none" w:sz="0" w:space="0" w:color="auto"/>
        <w:left w:val="none" w:sz="0" w:space="0" w:color="auto"/>
        <w:bottom w:val="none" w:sz="0" w:space="0" w:color="auto"/>
        <w:right w:val="none" w:sz="0" w:space="0" w:color="auto"/>
      </w:divBdr>
    </w:div>
    <w:div w:id="1904831713">
      <w:bodyDiv w:val="1"/>
      <w:marLeft w:val="0"/>
      <w:marRight w:val="0"/>
      <w:marTop w:val="0"/>
      <w:marBottom w:val="0"/>
      <w:divBdr>
        <w:top w:val="none" w:sz="0" w:space="0" w:color="auto"/>
        <w:left w:val="none" w:sz="0" w:space="0" w:color="auto"/>
        <w:bottom w:val="none" w:sz="0" w:space="0" w:color="auto"/>
        <w:right w:val="none" w:sz="0" w:space="0" w:color="auto"/>
      </w:divBdr>
    </w:div>
    <w:div w:id="20237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234/osf.io/r78wh" TargetMode="External"/><Relationship Id="rId18" Type="http://schemas.openxmlformats.org/officeDocument/2006/relationships/hyperlink" Target="https://doi.org/10.1186/s40410-019-0105-0" TargetMode="External"/><Relationship Id="rId26" Type="http://schemas.openxmlformats.org/officeDocument/2006/relationships/hyperlink" Target="http://worldpopulationreview.com/world-cities/london-population/" TargetMode="External"/><Relationship Id="rId3" Type="http://schemas.openxmlformats.org/officeDocument/2006/relationships/settings" Target="settings.xml"/><Relationship Id="rId21" Type="http://schemas.openxmlformats.org/officeDocument/2006/relationships/hyperlink" Target="https://www.rewildmystreet.org/" TargetMode="External"/><Relationship Id="rId34" Type="http://schemas.openxmlformats.org/officeDocument/2006/relationships/theme" Target="theme/theme1.xml"/><Relationship Id="rId7" Type="http://schemas.openxmlformats.org/officeDocument/2006/relationships/hyperlink" Target="mailto:j.webb1@londonmet.ac.uk" TargetMode="External"/><Relationship Id="rId12" Type="http://schemas.openxmlformats.org/officeDocument/2006/relationships/hyperlink" Target="https://doi.org/10.1017/9781108560962.002" TargetMode="External"/><Relationship Id="rId17" Type="http://schemas.openxmlformats.org/officeDocument/2006/relationships/hyperlink" Target="https://doi.org/10.1371/journal.pmed.1000097" TargetMode="External"/><Relationship Id="rId25" Type="http://schemas.openxmlformats.org/officeDocument/2006/relationships/hyperlink" Target="https://doi.org/10.1016/j.puhe.2017.08.01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1186/1748-5908-6-42" TargetMode="External"/><Relationship Id="rId20" Type="http://schemas.openxmlformats.org/officeDocument/2006/relationships/hyperlink" Target="https://doi.org/10.31234/osf.io/hy7mj"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750-016-0059-6" TargetMode="External"/><Relationship Id="rId24" Type="http://schemas.openxmlformats.org/officeDocument/2006/relationships/hyperlink" Target="https://www.un.org/development/desa/en/news/population/2018-revision-of-world-urbanization-prospects.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oi.org/10.1007/s12160-013-9486-6" TargetMode="External"/><Relationship Id="rId23" Type="http://schemas.openxmlformats.org/officeDocument/2006/relationships/hyperlink" Target="https://doi.org/10.11647/OBP.0191" TargetMode="External"/><Relationship Id="rId28" Type="http://schemas.openxmlformats.org/officeDocument/2006/relationships/header" Target="header2.xml"/><Relationship Id="rId10" Type="http://schemas.openxmlformats.org/officeDocument/2006/relationships/hyperlink" Target="https://doi.org/10.1111/gcb.13401" TargetMode="External"/><Relationship Id="rId19" Type="http://schemas.openxmlformats.org/officeDocument/2006/relationships/hyperlink" Target="https://doi.org/10.1177/001391651140267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ecoser.2014.05.006" TargetMode="External"/><Relationship Id="rId14" Type="http://schemas.openxmlformats.org/officeDocument/2006/relationships/hyperlink" Target="https://www.london.gov.uk/what-we-do/environment/parks-green-spaces-and-biodiversity/london-national-park-city" TargetMode="External"/><Relationship Id="rId22" Type="http://schemas.openxmlformats.org/officeDocument/2006/relationships/hyperlink" Target="https://rewildingnews.com/2019/01/24/what-is-rewilding-extended-version/"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02/fee.1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7091</Words>
  <Characters>40422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Webb</dc:creator>
  <cp:keywords/>
  <dc:description/>
  <cp:lastModifiedBy>Justin Webb</cp:lastModifiedBy>
  <cp:revision>8</cp:revision>
  <dcterms:created xsi:type="dcterms:W3CDTF">2021-02-14T09:23:00Z</dcterms:created>
  <dcterms:modified xsi:type="dcterms:W3CDTF">2021-02-14T10:03:00Z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