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0FA35" w14:textId="77777777" w:rsidR="00640A2C" w:rsidRDefault="00640A2C" w:rsidP="00CB7E73">
      <w:pPr>
        <w:spacing w:line="480" w:lineRule="auto"/>
        <w:rPr>
          <w:rFonts w:ascii="Times New Roman" w:hAnsi="Times New Roman" w:cs="Times New Roman"/>
          <w:b/>
          <w:sz w:val="24"/>
          <w:szCs w:val="24"/>
        </w:rPr>
      </w:pPr>
    </w:p>
    <w:p w14:paraId="57015B9C" w14:textId="77777777" w:rsidR="00D12167" w:rsidRDefault="00D12167" w:rsidP="00640A2C">
      <w:pPr>
        <w:spacing w:line="480" w:lineRule="auto"/>
        <w:jc w:val="center"/>
        <w:rPr>
          <w:rFonts w:ascii="Times New Roman" w:hAnsi="Times New Roman" w:cs="Times New Roman"/>
          <w:b/>
          <w:sz w:val="24"/>
          <w:szCs w:val="24"/>
        </w:rPr>
      </w:pPr>
    </w:p>
    <w:p w14:paraId="108ED0F3" w14:textId="77777777" w:rsidR="00D12167" w:rsidRDefault="00D12167" w:rsidP="00640A2C">
      <w:pPr>
        <w:spacing w:line="480" w:lineRule="auto"/>
        <w:jc w:val="center"/>
        <w:rPr>
          <w:rFonts w:ascii="Times New Roman" w:hAnsi="Times New Roman" w:cs="Times New Roman"/>
          <w:b/>
          <w:sz w:val="24"/>
          <w:szCs w:val="24"/>
        </w:rPr>
      </w:pPr>
    </w:p>
    <w:p w14:paraId="67E940CC" w14:textId="77777777" w:rsidR="00D12167" w:rsidRDefault="00D12167" w:rsidP="00640A2C">
      <w:pPr>
        <w:spacing w:line="480" w:lineRule="auto"/>
        <w:jc w:val="center"/>
        <w:rPr>
          <w:rFonts w:ascii="Times New Roman" w:hAnsi="Times New Roman" w:cs="Times New Roman"/>
          <w:b/>
          <w:sz w:val="24"/>
          <w:szCs w:val="24"/>
        </w:rPr>
      </w:pPr>
    </w:p>
    <w:p w14:paraId="7D9A47C4" w14:textId="51F2BA7D" w:rsidR="00640A2C" w:rsidRDefault="00640A2C" w:rsidP="00640A2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PART IV</w:t>
      </w:r>
    </w:p>
    <w:p w14:paraId="417B0D8C" w14:textId="5858DD16" w:rsidR="00640A2C" w:rsidRDefault="00640A2C" w:rsidP="00640A2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VISUAL AND TEXTUAL DISCOURSES</w:t>
      </w:r>
    </w:p>
    <w:p w14:paraId="48558536" w14:textId="77777777" w:rsidR="00D12167" w:rsidRDefault="00D12167" w:rsidP="00640A2C">
      <w:pPr>
        <w:spacing w:line="480" w:lineRule="auto"/>
        <w:jc w:val="center"/>
        <w:rPr>
          <w:rFonts w:ascii="Times New Roman" w:hAnsi="Times New Roman" w:cs="Times New Roman"/>
          <w:b/>
          <w:sz w:val="24"/>
          <w:szCs w:val="24"/>
        </w:rPr>
      </w:pPr>
    </w:p>
    <w:p w14:paraId="35B4013D" w14:textId="77777777" w:rsidR="00D12167" w:rsidRDefault="00D12167" w:rsidP="00640A2C">
      <w:pPr>
        <w:spacing w:line="480" w:lineRule="auto"/>
        <w:jc w:val="center"/>
        <w:rPr>
          <w:rFonts w:ascii="Times New Roman" w:hAnsi="Times New Roman" w:cs="Times New Roman"/>
          <w:b/>
          <w:sz w:val="24"/>
          <w:szCs w:val="24"/>
        </w:rPr>
      </w:pPr>
    </w:p>
    <w:p w14:paraId="02E14B69" w14:textId="77777777" w:rsidR="00D12167" w:rsidRDefault="00D12167" w:rsidP="00640A2C">
      <w:pPr>
        <w:spacing w:line="480" w:lineRule="auto"/>
        <w:jc w:val="center"/>
        <w:rPr>
          <w:rFonts w:ascii="Times New Roman" w:hAnsi="Times New Roman" w:cs="Times New Roman"/>
          <w:b/>
          <w:sz w:val="24"/>
          <w:szCs w:val="24"/>
        </w:rPr>
      </w:pPr>
    </w:p>
    <w:p w14:paraId="38A901C6" w14:textId="77777777" w:rsidR="00D12167" w:rsidRDefault="00D12167" w:rsidP="00640A2C">
      <w:pPr>
        <w:spacing w:line="480" w:lineRule="auto"/>
        <w:jc w:val="center"/>
        <w:rPr>
          <w:rFonts w:ascii="Times New Roman" w:hAnsi="Times New Roman" w:cs="Times New Roman"/>
          <w:b/>
          <w:sz w:val="24"/>
          <w:szCs w:val="24"/>
        </w:rPr>
      </w:pPr>
    </w:p>
    <w:p w14:paraId="49EEFB11" w14:textId="77777777" w:rsidR="00D12167" w:rsidRDefault="00D12167" w:rsidP="00640A2C">
      <w:pPr>
        <w:spacing w:line="480" w:lineRule="auto"/>
        <w:jc w:val="center"/>
        <w:rPr>
          <w:rFonts w:ascii="Times New Roman" w:hAnsi="Times New Roman" w:cs="Times New Roman"/>
          <w:b/>
          <w:sz w:val="24"/>
          <w:szCs w:val="24"/>
        </w:rPr>
      </w:pPr>
    </w:p>
    <w:p w14:paraId="7A9BC209" w14:textId="77777777" w:rsidR="00D12167" w:rsidRDefault="00D12167" w:rsidP="00640A2C">
      <w:pPr>
        <w:spacing w:line="480" w:lineRule="auto"/>
        <w:jc w:val="center"/>
        <w:rPr>
          <w:rFonts w:ascii="Times New Roman" w:hAnsi="Times New Roman" w:cs="Times New Roman"/>
          <w:b/>
          <w:sz w:val="24"/>
          <w:szCs w:val="24"/>
        </w:rPr>
      </w:pPr>
    </w:p>
    <w:p w14:paraId="0ED1B493" w14:textId="77777777" w:rsidR="00D12167" w:rsidRDefault="00D12167" w:rsidP="00640A2C">
      <w:pPr>
        <w:spacing w:line="480" w:lineRule="auto"/>
        <w:jc w:val="center"/>
        <w:rPr>
          <w:rFonts w:ascii="Times New Roman" w:hAnsi="Times New Roman" w:cs="Times New Roman"/>
          <w:b/>
          <w:sz w:val="24"/>
          <w:szCs w:val="24"/>
        </w:rPr>
      </w:pPr>
    </w:p>
    <w:p w14:paraId="5CF5A64D" w14:textId="77777777" w:rsidR="00D12167" w:rsidRDefault="00D12167" w:rsidP="00640A2C">
      <w:pPr>
        <w:spacing w:line="480" w:lineRule="auto"/>
        <w:jc w:val="center"/>
        <w:rPr>
          <w:rFonts w:ascii="Times New Roman" w:hAnsi="Times New Roman" w:cs="Times New Roman"/>
          <w:b/>
          <w:sz w:val="24"/>
          <w:szCs w:val="24"/>
        </w:rPr>
      </w:pPr>
    </w:p>
    <w:p w14:paraId="442A2A1B" w14:textId="77777777" w:rsidR="00D12167" w:rsidRDefault="00D12167" w:rsidP="00640A2C">
      <w:pPr>
        <w:spacing w:line="480" w:lineRule="auto"/>
        <w:jc w:val="center"/>
        <w:rPr>
          <w:rFonts w:ascii="Times New Roman" w:hAnsi="Times New Roman" w:cs="Times New Roman"/>
          <w:b/>
          <w:sz w:val="24"/>
          <w:szCs w:val="24"/>
        </w:rPr>
      </w:pPr>
    </w:p>
    <w:p w14:paraId="6DB484DD" w14:textId="77777777" w:rsidR="00D12167" w:rsidRDefault="00D12167" w:rsidP="00640A2C">
      <w:pPr>
        <w:spacing w:line="480" w:lineRule="auto"/>
        <w:jc w:val="center"/>
        <w:rPr>
          <w:rFonts w:ascii="Times New Roman" w:hAnsi="Times New Roman" w:cs="Times New Roman"/>
          <w:b/>
          <w:sz w:val="24"/>
          <w:szCs w:val="24"/>
        </w:rPr>
      </w:pPr>
    </w:p>
    <w:p w14:paraId="34E09579" w14:textId="77777777" w:rsidR="00D12167" w:rsidRDefault="00D12167" w:rsidP="00640A2C">
      <w:pPr>
        <w:spacing w:line="480" w:lineRule="auto"/>
        <w:jc w:val="center"/>
        <w:rPr>
          <w:rFonts w:ascii="Times New Roman" w:hAnsi="Times New Roman" w:cs="Times New Roman"/>
          <w:b/>
          <w:sz w:val="24"/>
          <w:szCs w:val="24"/>
        </w:rPr>
      </w:pPr>
    </w:p>
    <w:p w14:paraId="0D5AA065" w14:textId="77777777" w:rsidR="00D12167" w:rsidRDefault="00D12167" w:rsidP="00640A2C">
      <w:pPr>
        <w:spacing w:line="480" w:lineRule="auto"/>
        <w:jc w:val="center"/>
        <w:rPr>
          <w:rFonts w:ascii="Times New Roman" w:hAnsi="Times New Roman" w:cs="Times New Roman"/>
          <w:b/>
          <w:sz w:val="24"/>
          <w:szCs w:val="24"/>
        </w:rPr>
      </w:pPr>
    </w:p>
    <w:p w14:paraId="5B6973B6" w14:textId="77777777" w:rsidR="00D12167" w:rsidRDefault="00D12167" w:rsidP="00640A2C">
      <w:pPr>
        <w:spacing w:line="480" w:lineRule="auto"/>
        <w:jc w:val="center"/>
        <w:rPr>
          <w:rFonts w:ascii="Times New Roman" w:hAnsi="Times New Roman" w:cs="Times New Roman"/>
          <w:b/>
          <w:sz w:val="24"/>
          <w:szCs w:val="24"/>
        </w:rPr>
      </w:pPr>
    </w:p>
    <w:p w14:paraId="5E2487BB" w14:textId="77777777" w:rsidR="00D12167" w:rsidRDefault="00D12167" w:rsidP="00640A2C">
      <w:pPr>
        <w:spacing w:line="480" w:lineRule="auto"/>
        <w:jc w:val="center"/>
        <w:rPr>
          <w:rFonts w:ascii="Times New Roman" w:hAnsi="Times New Roman" w:cs="Times New Roman"/>
          <w:b/>
          <w:sz w:val="24"/>
          <w:szCs w:val="24"/>
        </w:rPr>
      </w:pPr>
    </w:p>
    <w:p w14:paraId="1EF93A1A" w14:textId="77777777" w:rsidR="00D12167" w:rsidRDefault="00D12167" w:rsidP="006A25DA">
      <w:pPr>
        <w:spacing w:line="480" w:lineRule="auto"/>
        <w:rPr>
          <w:rFonts w:ascii="Times New Roman" w:hAnsi="Times New Roman" w:cs="Times New Roman"/>
          <w:b/>
          <w:sz w:val="24"/>
          <w:szCs w:val="24"/>
        </w:rPr>
      </w:pPr>
    </w:p>
    <w:p w14:paraId="3E3F2AF3" w14:textId="5A36AE5E" w:rsidR="00640A2C" w:rsidRDefault="00D12167" w:rsidP="00F02BEE">
      <w:pPr>
        <w:spacing w:after="120" w:line="480" w:lineRule="auto"/>
        <w:jc w:val="center"/>
        <w:rPr>
          <w:rFonts w:ascii="Times New Roman" w:hAnsi="Times New Roman" w:cs="Times New Roman"/>
          <w:b/>
          <w:sz w:val="24"/>
          <w:szCs w:val="24"/>
        </w:rPr>
      </w:pPr>
      <w:r>
        <w:rPr>
          <w:rFonts w:ascii="Times New Roman" w:hAnsi="Times New Roman" w:cs="Times New Roman"/>
          <w:b/>
          <w:sz w:val="24"/>
          <w:szCs w:val="24"/>
        </w:rPr>
        <w:t>CHAPTER 24</w:t>
      </w:r>
    </w:p>
    <w:p w14:paraId="22922B1E" w14:textId="470AEDE0" w:rsidR="00640A2C" w:rsidRPr="00F02BEE" w:rsidRDefault="00D12167" w:rsidP="00F02BEE">
      <w:pPr>
        <w:spacing w:after="120" w:line="480" w:lineRule="auto"/>
        <w:jc w:val="center"/>
        <w:rPr>
          <w:rFonts w:ascii="Times New Roman" w:hAnsi="Times New Roman" w:cs="Times New Roman"/>
          <w:b/>
          <w:sz w:val="24"/>
          <w:szCs w:val="24"/>
        </w:rPr>
      </w:pPr>
      <w:r w:rsidRPr="00F02BEE">
        <w:rPr>
          <w:rFonts w:ascii="Times New Roman" w:hAnsi="Times New Roman" w:cs="Times New Roman"/>
          <w:b/>
          <w:sz w:val="24"/>
          <w:szCs w:val="24"/>
        </w:rPr>
        <w:t>(Re)Invoking Humanism in Modernity</w:t>
      </w:r>
    </w:p>
    <w:p w14:paraId="09547A41" w14:textId="31A5CDDB" w:rsidR="00D12167" w:rsidRDefault="00D12167" w:rsidP="00F02BEE">
      <w:pPr>
        <w:spacing w:after="120" w:line="480" w:lineRule="auto"/>
        <w:jc w:val="center"/>
        <w:rPr>
          <w:rFonts w:ascii="Times New Roman" w:hAnsi="Times New Roman" w:cs="Times New Roman"/>
          <w:b/>
          <w:sz w:val="24"/>
          <w:szCs w:val="24"/>
        </w:rPr>
      </w:pPr>
      <w:r w:rsidRPr="00F02BEE">
        <w:rPr>
          <w:rFonts w:ascii="Times New Roman" w:hAnsi="Times New Roman" w:cs="Times New Roman"/>
          <w:b/>
          <w:sz w:val="24"/>
          <w:szCs w:val="24"/>
        </w:rPr>
        <w:t>Architecture and Spectacle in Fascist Italy</w:t>
      </w:r>
      <w:r w:rsidR="00CC020F">
        <w:rPr>
          <w:rStyle w:val="EndnoteReference"/>
          <w:rFonts w:ascii="Times New Roman" w:hAnsi="Times New Roman" w:cs="Times New Roman"/>
          <w:b/>
          <w:sz w:val="24"/>
          <w:szCs w:val="24"/>
        </w:rPr>
        <w:endnoteReference w:id="1"/>
      </w:r>
    </w:p>
    <w:p w14:paraId="526463FF" w14:textId="77777777" w:rsidR="00F02BEE" w:rsidRPr="00F02BEE" w:rsidRDefault="00F02BEE" w:rsidP="00F02BEE">
      <w:pPr>
        <w:spacing w:after="120" w:line="480" w:lineRule="auto"/>
        <w:jc w:val="center"/>
        <w:rPr>
          <w:rFonts w:ascii="Times New Roman" w:hAnsi="Times New Roman" w:cs="Times New Roman"/>
          <w:b/>
          <w:sz w:val="24"/>
          <w:szCs w:val="24"/>
        </w:rPr>
      </w:pPr>
    </w:p>
    <w:p w14:paraId="000C9A98" w14:textId="1A5F8F1B" w:rsidR="00B8455B" w:rsidRDefault="00B8455B" w:rsidP="00F02BEE">
      <w:pPr>
        <w:spacing w:after="120" w:line="480" w:lineRule="auto"/>
        <w:jc w:val="center"/>
        <w:rPr>
          <w:rFonts w:ascii="Times New Roman" w:hAnsi="Times New Roman" w:cs="Times New Roman"/>
          <w:b/>
          <w:sz w:val="24"/>
          <w:szCs w:val="24"/>
        </w:rPr>
      </w:pPr>
      <w:r w:rsidRPr="00F02BEE">
        <w:rPr>
          <w:rFonts w:ascii="Times New Roman" w:hAnsi="Times New Roman" w:cs="Times New Roman"/>
          <w:b/>
          <w:sz w:val="24"/>
          <w:szCs w:val="24"/>
        </w:rPr>
        <w:t xml:space="preserve">Nicholas Temple </w:t>
      </w:r>
      <w:r w:rsidR="00F02BEE">
        <w:rPr>
          <w:rFonts w:ascii="Times New Roman" w:hAnsi="Times New Roman" w:cs="Times New Roman"/>
          <w:b/>
          <w:sz w:val="24"/>
          <w:szCs w:val="24"/>
        </w:rPr>
        <w:t>&amp;</w:t>
      </w:r>
      <w:r w:rsidRPr="00F02BEE">
        <w:rPr>
          <w:rFonts w:ascii="Times New Roman" w:hAnsi="Times New Roman" w:cs="Times New Roman"/>
          <w:b/>
          <w:sz w:val="24"/>
          <w:szCs w:val="24"/>
        </w:rPr>
        <w:t xml:space="preserve"> Eleni </w:t>
      </w:r>
      <w:proofErr w:type="spellStart"/>
      <w:r w:rsidRPr="00F02BEE">
        <w:rPr>
          <w:rFonts w:ascii="Times New Roman" w:hAnsi="Times New Roman" w:cs="Times New Roman"/>
          <w:b/>
          <w:sz w:val="24"/>
          <w:szCs w:val="24"/>
        </w:rPr>
        <w:t>Tracada</w:t>
      </w:r>
      <w:proofErr w:type="spellEnd"/>
    </w:p>
    <w:p w14:paraId="5F01B415" w14:textId="77777777" w:rsidR="0051666B" w:rsidRPr="00F02BEE" w:rsidRDefault="0051666B" w:rsidP="00F02BEE">
      <w:pPr>
        <w:spacing w:after="120" w:line="480" w:lineRule="auto"/>
        <w:jc w:val="center"/>
        <w:rPr>
          <w:rFonts w:ascii="Times New Roman" w:hAnsi="Times New Roman" w:cs="Times New Roman"/>
          <w:b/>
          <w:sz w:val="24"/>
          <w:szCs w:val="24"/>
        </w:rPr>
      </w:pPr>
    </w:p>
    <w:p w14:paraId="7584BF73" w14:textId="5F0B2387" w:rsidR="00846885" w:rsidRPr="00FB2B5B" w:rsidRDefault="00617153" w:rsidP="00E65FA3">
      <w:pPr>
        <w:spacing w:after="0" w:line="480" w:lineRule="auto"/>
        <w:ind w:firstLine="720"/>
        <w:rPr>
          <w:rFonts w:ascii="Times New Roman" w:hAnsi="Times New Roman" w:cs="Times New Roman"/>
          <w:sz w:val="24"/>
          <w:szCs w:val="24"/>
        </w:rPr>
      </w:pPr>
      <w:r w:rsidRPr="00FB2B5B">
        <w:rPr>
          <w:rFonts w:ascii="Times New Roman" w:hAnsi="Times New Roman" w:cs="Times New Roman"/>
          <w:sz w:val="24"/>
          <w:szCs w:val="24"/>
        </w:rPr>
        <w:t xml:space="preserve">The </w:t>
      </w:r>
      <w:r w:rsidR="004E3AB4" w:rsidRPr="00FB2B5B">
        <w:rPr>
          <w:rFonts w:ascii="Times New Roman" w:hAnsi="Times New Roman" w:cs="Times New Roman"/>
          <w:sz w:val="24"/>
          <w:szCs w:val="24"/>
        </w:rPr>
        <w:t>i</w:t>
      </w:r>
      <w:r w:rsidRPr="00FB2B5B">
        <w:rPr>
          <w:rFonts w:ascii="Times New Roman" w:hAnsi="Times New Roman" w:cs="Times New Roman"/>
          <w:sz w:val="24"/>
          <w:szCs w:val="24"/>
        </w:rPr>
        <w:t>nfluence of Fascism on intellectual, artistic and architectural developments in interwar Italy has been the subject of</w:t>
      </w:r>
      <w:r w:rsidR="00125087" w:rsidRPr="00FB2B5B">
        <w:rPr>
          <w:rFonts w:ascii="Times New Roman" w:hAnsi="Times New Roman" w:cs="Times New Roman"/>
          <w:sz w:val="24"/>
          <w:szCs w:val="24"/>
        </w:rPr>
        <w:t xml:space="preserve"> intense</w:t>
      </w:r>
      <w:r w:rsidRPr="00FB2B5B">
        <w:rPr>
          <w:rFonts w:ascii="Times New Roman" w:hAnsi="Times New Roman" w:cs="Times New Roman"/>
          <w:sz w:val="24"/>
          <w:szCs w:val="24"/>
        </w:rPr>
        <w:t xml:space="preserve"> </w:t>
      </w:r>
      <w:r w:rsidR="00512DEB" w:rsidRPr="00FB2B5B">
        <w:rPr>
          <w:rFonts w:ascii="Times New Roman" w:hAnsi="Times New Roman" w:cs="Times New Roman"/>
          <w:sz w:val="24"/>
          <w:szCs w:val="24"/>
        </w:rPr>
        <w:t>debate</w:t>
      </w:r>
      <w:r w:rsidR="00236F0E" w:rsidRPr="00FB2B5B">
        <w:rPr>
          <w:rFonts w:ascii="Times New Roman" w:hAnsi="Times New Roman" w:cs="Times New Roman"/>
          <w:sz w:val="24"/>
          <w:szCs w:val="24"/>
        </w:rPr>
        <w:t>.</w:t>
      </w:r>
      <w:r w:rsidR="00712CCE" w:rsidRPr="00FB2B5B">
        <w:rPr>
          <w:rFonts w:ascii="Times New Roman" w:hAnsi="Times New Roman" w:cs="Times New Roman"/>
          <w:sz w:val="24"/>
          <w:szCs w:val="24"/>
        </w:rPr>
        <w:t xml:space="preserve"> </w:t>
      </w:r>
      <w:r w:rsidRPr="00FB2B5B">
        <w:rPr>
          <w:rFonts w:ascii="Times New Roman" w:hAnsi="Times New Roman" w:cs="Times New Roman"/>
          <w:sz w:val="24"/>
          <w:szCs w:val="24"/>
        </w:rPr>
        <w:t>Th</w:t>
      </w:r>
      <w:r w:rsidR="00EC4721" w:rsidRPr="00FB2B5B">
        <w:rPr>
          <w:rFonts w:ascii="Times New Roman" w:hAnsi="Times New Roman" w:cs="Times New Roman"/>
          <w:sz w:val="24"/>
          <w:szCs w:val="24"/>
        </w:rPr>
        <w:t>is</w:t>
      </w:r>
      <w:r w:rsidR="00767831" w:rsidRPr="00FB2B5B">
        <w:rPr>
          <w:rFonts w:ascii="Times New Roman" w:hAnsi="Times New Roman" w:cs="Times New Roman"/>
          <w:sz w:val="24"/>
          <w:szCs w:val="24"/>
        </w:rPr>
        <w:t xml:space="preserve"> ha</w:t>
      </w:r>
      <w:r w:rsidR="00EC4721" w:rsidRPr="00FB2B5B">
        <w:rPr>
          <w:rFonts w:ascii="Times New Roman" w:hAnsi="Times New Roman" w:cs="Times New Roman"/>
          <w:sz w:val="24"/>
          <w:szCs w:val="24"/>
        </w:rPr>
        <w:t>s</w:t>
      </w:r>
      <w:r w:rsidRPr="00FB2B5B">
        <w:rPr>
          <w:rFonts w:ascii="Times New Roman" w:hAnsi="Times New Roman" w:cs="Times New Roman"/>
          <w:sz w:val="24"/>
          <w:szCs w:val="24"/>
        </w:rPr>
        <w:t xml:space="preserve"> given rise to contested views about the</w:t>
      </w:r>
      <w:r w:rsidR="00125087" w:rsidRPr="00FB2B5B">
        <w:rPr>
          <w:rFonts w:ascii="Times New Roman" w:hAnsi="Times New Roman" w:cs="Times New Roman"/>
          <w:sz w:val="24"/>
          <w:szCs w:val="24"/>
        </w:rPr>
        <w:t xml:space="preserve"> </w:t>
      </w:r>
      <w:r w:rsidR="00B82D47" w:rsidRPr="00FB2B5B">
        <w:rPr>
          <w:rFonts w:ascii="Times New Roman" w:hAnsi="Times New Roman" w:cs="Times New Roman"/>
          <w:sz w:val="24"/>
          <w:szCs w:val="24"/>
        </w:rPr>
        <w:t xml:space="preserve">combined </w:t>
      </w:r>
      <w:r w:rsidR="00125087" w:rsidRPr="00FB2B5B">
        <w:rPr>
          <w:rFonts w:ascii="Times New Roman" w:hAnsi="Times New Roman" w:cs="Times New Roman"/>
          <w:sz w:val="24"/>
          <w:szCs w:val="24"/>
        </w:rPr>
        <w:t>impact of moderni</w:t>
      </w:r>
      <w:r w:rsidR="00A10F5C" w:rsidRPr="00FB2B5B">
        <w:rPr>
          <w:rFonts w:ascii="Times New Roman" w:hAnsi="Times New Roman" w:cs="Times New Roman"/>
          <w:sz w:val="24"/>
          <w:szCs w:val="24"/>
        </w:rPr>
        <w:t>sm</w:t>
      </w:r>
      <w:r w:rsidR="00125087" w:rsidRPr="00FB2B5B">
        <w:rPr>
          <w:rFonts w:ascii="Times New Roman" w:hAnsi="Times New Roman" w:cs="Times New Roman"/>
          <w:sz w:val="24"/>
          <w:szCs w:val="24"/>
        </w:rPr>
        <w:t xml:space="preserve"> and </w:t>
      </w:r>
      <w:r w:rsidR="00EC4721" w:rsidRPr="00FB2B5B">
        <w:rPr>
          <w:rFonts w:ascii="Times New Roman" w:hAnsi="Times New Roman" w:cs="Times New Roman"/>
          <w:sz w:val="24"/>
          <w:szCs w:val="24"/>
        </w:rPr>
        <w:t>historical precedents</w:t>
      </w:r>
      <w:r w:rsidR="00125087" w:rsidRPr="00FB2B5B">
        <w:rPr>
          <w:rFonts w:ascii="Times New Roman" w:hAnsi="Times New Roman" w:cs="Times New Roman"/>
          <w:sz w:val="24"/>
          <w:szCs w:val="24"/>
        </w:rPr>
        <w:t xml:space="preserve"> on Fascist ideology</w:t>
      </w:r>
      <w:r w:rsidR="00E65FA3">
        <w:rPr>
          <w:rFonts w:ascii="Times New Roman" w:hAnsi="Times New Roman" w:cs="Times New Roman"/>
          <w:sz w:val="24"/>
          <w:szCs w:val="24"/>
        </w:rPr>
        <w:t>,</w:t>
      </w:r>
      <w:r w:rsidR="00DD1F78" w:rsidRPr="00FB2B5B">
        <w:rPr>
          <w:rFonts w:ascii="Times New Roman" w:hAnsi="Times New Roman" w:cs="Times New Roman"/>
          <w:sz w:val="24"/>
          <w:szCs w:val="24"/>
        </w:rPr>
        <w:t xml:space="preserve"> </w:t>
      </w:r>
      <w:r w:rsidR="00B4432C">
        <w:rPr>
          <w:rFonts w:ascii="Times New Roman" w:hAnsi="Times New Roman" w:cs="Times New Roman"/>
          <w:sz w:val="24"/>
          <w:szCs w:val="24"/>
        </w:rPr>
        <w:t>the</w:t>
      </w:r>
      <w:r w:rsidR="00E65FA3">
        <w:rPr>
          <w:rFonts w:ascii="Times New Roman" w:hAnsi="Times New Roman" w:cs="Times New Roman"/>
          <w:sz w:val="24"/>
          <w:szCs w:val="24"/>
        </w:rPr>
        <w:t xml:space="preserve"> </w:t>
      </w:r>
      <w:r w:rsidR="00B4432C">
        <w:rPr>
          <w:rFonts w:ascii="Times New Roman" w:hAnsi="Times New Roman" w:cs="Times New Roman"/>
          <w:sz w:val="24"/>
          <w:szCs w:val="24"/>
        </w:rPr>
        <w:t>arguments</w:t>
      </w:r>
      <w:r w:rsidR="00DD1F78" w:rsidRPr="00FB2B5B">
        <w:rPr>
          <w:rFonts w:ascii="Times New Roman" w:hAnsi="Times New Roman" w:cs="Times New Roman"/>
          <w:sz w:val="24"/>
          <w:szCs w:val="24"/>
        </w:rPr>
        <w:t xml:space="preserve"> often clouded </w:t>
      </w:r>
      <w:r w:rsidR="00C57B7D">
        <w:rPr>
          <w:rFonts w:ascii="Times New Roman" w:hAnsi="Times New Roman" w:cs="Times New Roman"/>
          <w:sz w:val="24"/>
          <w:szCs w:val="24"/>
        </w:rPr>
        <w:t>by</w:t>
      </w:r>
      <w:r w:rsidR="00C57B7D" w:rsidRPr="00FB2B5B">
        <w:rPr>
          <w:rFonts w:ascii="Times New Roman" w:hAnsi="Times New Roman" w:cs="Times New Roman"/>
          <w:sz w:val="24"/>
          <w:szCs w:val="24"/>
        </w:rPr>
        <w:t xml:space="preserve"> </w:t>
      </w:r>
      <w:r w:rsidR="00DD1F78" w:rsidRPr="00FB2B5B">
        <w:rPr>
          <w:rFonts w:ascii="Times New Roman" w:hAnsi="Times New Roman" w:cs="Times New Roman"/>
          <w:sz w:val="24"/>
          <w:szCs w:val="24"/>
        </w:rPr>
        <w:t>disputes concerning the patrimony of art in Italy and whether Fascism should cultivate its own distinct</w:t>
      </w:r>
      <w:r w:rsidR="0037664E">
        <w:rPr>
          <w:rFonts w:ascii="Times New Roman" w:hAnsi="Times New Roman" w:cs="Times New Roman"/>
          <w:sz w:val="24"/>
          <w:szCs w:val="24"/>
        </w:rPr>
        <w:t>ive</w:t>
      </w:r>
      <w:r w:rsidR="00DD1F78" w:rsidRPr="00FB2B5B">
        <w:rPr>
          <w:rFonts w:ascii="Times New Roman" w:hAnsi="Times New Roman" w:cs="Times New Roman"/>
          <w:sz w:val="24"/>
          <w:szCs w:val="24"/>
        </w:rPr>
        <w:t xml:space="preserve"> aesthetic.</w:t>
      </w:r>
      <w:r w:rsidR="00DF33EE" w:rsidRPr="00FB2B5B">
        <w:rPr>
          <w:rStyle w:val="EndnoteReference"/>
          <w:rFonts w:ascii="Times New Roman" w:hAnsi="Times New Roman" w:cs="Times New Roman"/>
          <w:sz w:val="24"/>
          <w:szCs w:val="24"/>
        </w:rPr>
        <w:endnoteReference w:id="2"/>
      </w:r>
      <w:r w:rsidR="00125087" w:rsidRPr="00FB2B5B">
        <w:rPr>
          <w:rFonts w:ascii="Times New Roman" w:hAnsi="Times New Roman" w:cs="Times New Roman"/>
          <w:sz w:val="24"/>
          <w:szCs w:val="24"/>
        </w:rPr>
        <w:t xml:space="preserve"> </w:t>
      </w:r>
      <w:r w:rsidR="00EA1DE0" w:rsidRPr="00FB2B5B">
        <w:rPr>
          <w:rFonts w:ascii="Times New Roman" w:hAnsi="Times New Roman" w:cs="Times New Roman"/>
          <w:sz w:val="24"/>
          <w:szCs w:val="24"/>
        </w:rPr>
        <w:t>However, m</w:t>
      </w:r>
      <w:r w:rsidR="00D347EC" w:rsidRPr="00FB2B5B">
        <w:rPr>
          <w:rFonts w:ascii="Times New Roman" w:hAnsi="Times New Roman" w:cs="Times New Roman"/>
          <w:sz w:val="24"/>
          <w:szCs w:val="24"/>
        </w:rPr>
        <w:t xml:space="preserve">any of the leading voices of Italian cultural life during the Fascist regime refused to discriminate </w:t>
      </w:r>
      <w:r w:rsidR="00AF5444" w:rsidRPr="00FB2B5B">
        <w:rPr>
          <w:rFonts w:ascii="Times New Roman" w:hAnsi="Times New Roman" w:cs="Times New Roman"/>
          <w:sz w:val="24"/>
          <w:szCs w:val="24"/>
        </w:rPr>
        <w:t xml:space="preserve">between different </w:t>
      </w:r>
      <w:r w:rsidR="00D347EC" w:rsidRPr="00FB2B5B">
        <w:rPr>
          <w:rFonts w:ascii="Times New Roman" w:hAnsi="Times New Roman" w:cs="Times New Roman"/>
          <w:sz w:val="24"/>
          <w:szCs w:val="24"/>
        </w:rPr>
        <w:t>aesthetic choices</w:t>
      </w:r>
      <w:r w:rsidR="00EA1DE0" w:rsidRPr="00FB2B5B">
        <w:rPr>
          <w:rFonts w:ascii="Times New Roman" w:hAnsi="Times New Roman" w:cs="Times New Roman"/>
          <w:sz w:val="24"/>
          <w:szCs w:val="24"/>
        </w:rPr>
        <w:t xml:space="preserve">, believing that </w:t>
      </w:r>
      <w:r w:rsidR="00133AB3" w:rsidRPr="00FB2B5B">
        <w:rPr>
          <w:rFonts w:ascii="Times New Roman" w:hAnsi="Times New Roman" w:cs="Times New Roman"/>
          <w:sz w:val="24"/>
          <w:szCs w:val="24"/>
        </w:rPr>
        <w:t>“Italian cultural traditions precluded aesthetic regulation</w:t>
      </w:r>
      <w:r w:rsidR="00E65FA3">
        <w:rPr>
          <w:rFonts w:ascii="Times New Roman" w:hAnsi="Times New Roman" w:cs="Times New Roman"/>
          <w:sz w:val="24"/>
          <w:szCs w:val="24"/>
        </w:rPr>
        <w:t>.</w:t>
      </w:r>
      <w:r w:rsidR="00AF5444" w:rsidRPr="00FB2B5B">
        <w:rPr>
          <w:rFonts w:ascii="Times New Roman" w:hAnsi="Times New Roman" w:cs="Times New Roman"/>
          <w:sz w:val="24"/>
          <w:szCs w:val="24"/>
        </w:rPr>
        <w:t>”</w:t>
      </w:r>
      <w:r w:rsidR="00D347EC" w:rsidRPr="00FB2B5B">
        <w:rPr>
          <w:rStyle w:val="EndnoteReference"/>
          <w:rFonts w:ascii="Times New Roman" w:hAnsi="Times New Roman" w:cs="Times New Roman"/>
          <w:sz w:val="24"/>
          <w:szCs w:val="24"/>
        </w:rPr>
        <w:endnoteReference w:id="3"/>
      </w:r>
      <w:r w:rsidR="00D347EC" w:rsidRPr="00FB2B5B">
        <w:rPr>
          <w:rFonts w:ascii="Times New Roman" w:hAnsi="Times New Roman" w:cs="Times New Roman"/>
          <w:sz w:val="24"/>
          <w:szCs w:val="24"/>
        </w:rPr>
        <w:t xml:space="preserve"> </w:t>
      </w:r>
      <w:r w:rsidR="006C2B82" w:rsidRPr="00FB2B5B">
        <w:rPr>
          <w:rFonts w:ascii="Times New Roman" w:hAnsi="Times New Roman" w:cs="Times New Roman"/>
          <w:sz w:val="24"/>
          <w:szCs w:val="24"/>
        </w:rPr>
        <w:t xml:space="preserve">The debate becomes </w:t>
      </w:r>
      <w:r w:rsidR="00133AB3" w:rsidRPr="00FB2B5B">
        <w:rPr>
          <w:rFonts w:ascii="Times New Roman" w:hAnsi="Times New Roman" w:cs="Times New Roman"/>
          <w:sz w:val="24"/>
          <w:szCs w:val="24"/>
        </w:rPr>
        <w:t>most revealing</w:t>
      </w:r>
      <w:r w:rsidR="006C2B82" w:rsidRPr="00FB2B5B">
        <w:rPr>
          <w:rFonts w:ascii="Times New Roman" w:hAnsi="Times New Roman" w:cs="Times New Roman"/>
          <w:sz w:val="24"/>
          <w:szCs w:val="24"/>
        </w:rPr>
        <w:t xml:space="preserve"> </w:t>
      </w:r>
      <w:r w:rsidR="00133AB3" w:rsidRPr="00FB2B5B">
        <w:rPr>
          <w:rFonts w:ascii="Times New Roman" w:hAnsi="Times New Roman" w:cs="Times New Roman"/>
          <w:sz w:val="24"/>
          <w:szCs w:val="24"/>
        </w:rPr>
        <w:t xml:space="preserve">when considered in the context </w:t>
      </w:r>
      <w:r w:rsidR="006C2B82" w:rsidRPr="00FB2B5B">
        <w:rPr>
          <w:rFonts w:ascii="Times New Roman" w:hAnsi="Times New Roman" w:cs="Times New Roman"/>
          <w:sz w:val="24"/>
          <w:szCs w:val="24"/>
        </w:rPr>
        <w:t>of the origins of Fascism</w:t>
      </w:r>
      <w:r w:rsidR="00133AB3" w:rsidRPr="00FB2B5B">
        <w:rPr>
          <w:rFonts w:ascii="Times New Roman" w:hAnsi="Times New Roman" w:cs="Times New Roman"/>
          <w:sz w:val="24"/>
          <w:szCs w:val="24"/>
        </w:rPr>
        <w:t>.</w:t>
      </w:r>
      <w:r w:rsidR="006C2B82" w:rsidRPr="00FB2B5B">
        <w:rPr>
          <w:rFonts w:ascii="Times New Roman" w:hAnsi="Times New Roman" w:cs="Times New Roman"/>
          <w:sz w:val="24"/>
          <w:szCs w:val="24"/>
        </w:rPr>
        <w:t xml:space="preserve"> </w:t>
      </w:r>
      <w:r w:rsidR="00846885" w:rsidRPr="00FB2B5B">
        <w:rPr>
          <w:rFonts w:ascii="Times New Roman" w:hAnsi="Times New Roman" w:cs="Times New Roman"/>
          <w:sz w:val="24"/>
          <w:szCs w:val="24"/>
        </w:rPr>
        <w:t>The eminent Italian philosopher</w:t>
      </w:r>
      <w:r w:rsidR="005D4BD2" w:rsidRPr="00FB2B5B">
        <w:rPr>
          <w:rFonts w:ascii="Times New Roman" w:hAnsi="Times New Roman" w:cs="Times New Roman"/>
          <w:sz w:val="24"/>
          <w:szCs w:val="24"/>
        </w:rPr>
        <w:t xml:space="preserve"> and historian</w:t>
      </w:r>
      <w:r w:rsidR="00125087" w:rsidRPr="00FB2B5B">
        <w:rPr>
          <w:rFonts w:ascii="Times New Roman" w:hAnsi="Times New Roman" w:cs="Times New Roman"/>
          <w:sz w:val="24"/>
          <w:szCs w:val="24"/>
        </w:rPr>
        <w:t xml:space="preserve"> </w:t>
      </w:r>
      <w:bookmarkStart w:id="0" w:name="_Hlk506382513"/>
      <w:r w:rsidR="00125087" w:rsidRPr="00FB2B5B">
        <w:rPr>
          <w:rFonts w:ascii="Times New Roman" w:hAnsi="Times New Roman" w:cs="Times New Roman"/>
          <w:sz w:val="24"/>
          <w:szCs w:val="24"/>
        </w:rPr>
        <w:t>Benedetto Croce</w:t>
      </w:r>
      <w:bookmarkEnd w:id="0"/>
      <w:r w:rsidR="00846885" w:rsidRPr="00FB2B5B">
        <w:rPr>
          <w:rFonts w:ascii="Times New Roman" w:hAnsi="Times New Roman" w:cs="Times New Roman"/>
          <w:sz w:val="24"/>
          <w:szCs w:val="24"/>
        </w:rPr>
        <w:t xml:space="preserve"> believed</w:t>
      </w:r>
      <w:r w:rsidR="00E65FA3">
        <w:rPr>
          <w:rFonts w:ascii="Times New Roman" w:hAnsi="Times New Roman" w:cs="Times New Roman"/>
          <w:sz w:val="24"/>
          <w:szCs w:val="24"/>
        </w:rPr>
        <w:t>,</w:t>
      </w:r>
      <w:r w:rsidR="00846885" w:rsidRPr="00FB2B5B">
        <w:rPr>
          <w:rFonts w:ascii="Times New Roman" w:hAnsi="Times New Roman" w:cs="Times New Roman"/>
          <w:sz w:val="24"/>
          <w:szCs w:val="24"/>
        </w:rPr>
        <w:t xml:space="preserve"> </w:t>
      </w:r>
      <w:r w:rsidR="00F523C3" w:rsidRPr="00FB2B5B">
        <w:rPr>
          <w:rFonts w:ascii="Times New Roman" w:hAnsi="Times New Roman" w:cs="Times New Roman"/>
          <w:sz w:val="24"/>
          <w:szCs w:val="24"/>
        </w:rPr>
        <w:t>for example</w:t>
      </w:r>
      <w:r w:rsidR="00E65FA3">
        <w:rPr>
          <w:rFonts w:ascii="Times New Roman" w:hAnsi="Times New Roman" w:cs="Times New Roman"/>
          <w:sz w:val="24"/>
          <w:szCs w:val="24"/>
        </w:rPr>
        <w:t>,</w:t>
      </w:r>
      <w:r w:rsidR="00F523C3" w:rsidRPr="00FB2B5B">
        <w:rPr>
          <w:rFonts w:ascii="Times New Roman" w:hAnsi="Times New Roman" w:cs="Times New Roman"/>
          <w:sz w:val="24"/>
          <w:szCs w:val="24"/>
        </w:rPr>
        <w:t xml:space="preserve"> </w:t>
      </w:r>
      <w:r w:rsidR="00846885" w:rsidRPr="00FB2B5B">
        <w:rPr>
          <w:rFonts w:ascii="Times New Roman" w:hAnsi="Times New Roman" w:cs="Times New Roman"/>
          <w:sz w:val="24"/>
          <w:szCs w:val="24"/>
        </w:rPr>
        <w:t xml:space="preserve">that Fascism </w:t>
      </w:r>
      <w:r w:rsidR="00EC7D7E">
        <w:rPr>
          <w:rFonts w:ascii="Times New Roman" w:hAnsi="Times New Roman" w:cs="Times New Roman"/>
          <w:sz w:val="24"/>
          <w:szCs w:val="24"/>
        </w:rPr>
        <w:t>could</w:t>
      </w:r>
      <w:r w:rsidR="00846885" w:rsidRPr="00FB2B5B">
        <w:rPr>
          <w:rFonts w:ascii="Times New Roman" w:hAnsi="Times New Roman" w:cs="Times New Roman"/>
          <w:sz w:val="24"/>
          <w:szCs w:val="24"/>
        </w:rPr>
        <w:t xml:space="preserve"> be traced </w:t>
      </w:r>
      <w:r w:rsidR="00EC4721" w:rsidRPr="00FB2B5B">
        <w:rPr>
          <w:rFonts w:ascii="Times New Roman" w:hAnsi="Times New Roman" w:cs="Times New Roman"/>
          <w:sz w:val="24"/>
          <w:szCs w:val="24"/>
        </w:rPr>
        <w:t xml:space="preserve">back </w:t>
      </w:r>
      <w:r w:rsidR="00767831" w:rsidRPr="00FB2B5B">
        <w:rPr>
          <w:rFonts w:ascii="Times New Roman" w:hAnsi="Times New Roman" w:cs="Times New Roman"/>
          <w:sz w:val="24"/>
          <w:szCs w:val="24"/>
        </w:rPr>
        <w:t xml:space="preserve">almost exclusively </w:t>
      </w:r>
      <w:r w:rsidR="00846885" w:rsidRPr="00FB2B5B">
        <w:rPr>
          <w:rFonts w:ascii="Times New Roman" w:hAnsi="Times New Roman" w:cs="Times New Roman"/>
          <w:sz w:val="24"/>
          <w:szCs w:val="24"/>
        </w:rPr>
        <w:t xml:space="preserve">to the </w:t>
      </w:r>
      <w:r w:rsidR="00E65FA3">
        <w:rPr>
          <w:rFonts w:ascii="Times New Roman" w:hAnsi="Times New Roman" w:cs="Times New Roman"/>
          <w:sz w:val="24"/>
          <w:szCs w:val="24"/>
        </w:rPr>
        <w:t>f</w:t>
      </w:r>
      <w:r w:rsidR="00846885" w:rsidRPr="00FB2B5B">
        <w:rPr>
          <w:rFonts w:ascii="Times New Roman" w:hAnsi="Times New Roman" w:cs="Times New Roman"/>
          <w:sz w:val="24"/>
          <w:szCs w:val="24"/>
        </w:rPr>
        <w:t>uturist movement</w:t>
      </w:r>
      <w:r w:rsidR="00EC7D7E">
        <w:rPr>
          <w:rFonts w:ascii="Times New Roman" w:hAnsi="Times New Roman" w:cs="Times New Roman"/>
          <w:sz w:val="24"/>
          <w:szCs w:val="24"/>
        </w:rPr>
        <w:t>,</w:t>
      </w:r>
    </w:p>
    <w:p w14:paraId="00B1A5BA" w14:textId="77777777" w:rsidR="008F6C84" w:rsidRPr="00FB2B5B" w:rsidRDefault="00846885" w:rsidP="00EC7D7E">
      <w:pPr>
        <w:spacing w:after="0" w:line="480" w:lineRule="auto"/>
        <w:ind w:left="567" w:right="567"/>
        <w:rPr>
          <w:rFonts w:ascii="Times New Roman" w:hAnsi="Times New Roman" w:cs="Times New Roman"/>
          <w:color w:val="FF0000"/>
          <w:sz w:val="24"/>
          <w:szCs w:val="24"/>
        </w:rPr>
      </w:pPr>
      <w:r w:rsidRPr="00FB2B5B">
        <w:rPr>
          <w:rFonts w:ascii="Times New Roman" w:hAnsi="Times New Roman" w:cs="Times New Roman"/>
          <w:sz w:val="24"/>
          <w:szCs w:val="24"/>
        </w:rPr>
        <w:t xml:space="preserve">…both in its artistic aspirations and in political activism…in the resolution to go down to the piazza, to impose one’s own feelings, to shut the mouths of those who are dissenting, </w:t>
      </w:r>
      <w:bookmarkStart w:id="1" w:name="_Hlk518576545"/>
      <w:r w:rsidRPr="00FB2B5B">
        <w:rPr>
          <w:rFonts w:ascii="Times New Roman" w:hAnsi="Times New Roman" w:cs="Times New Roman"/>
          <w:sz w:val="24"/>
          <w:szCs w:val="24"/>
        </w:rPr>
        <w:t>to be unafraid of commotions and riots</w:t>
      </w:r>
      <w:bookmarkEnd w:id="1"/>
      <w:r w:rsidRPr="00FB2B5B">
        <w:rPr>
          <w:rFonts w:ascii="Times New Roman" w:hAnsi="Times New Roman" w:cs="Times New Roman"/>
          <w:sz w:val="24"/>
          <w:szCs w:val="24"/>
        </w:rPr>
        <w:t>; in the eagerness of the new, in the desire to break every tradition, in the exaltation of youth, which was proper to futurism</w:t>
      </w:r>
      <w:r w:rsidR="00617153" w:rsidRPr="00FB2B5B">
        <w:rPr>
          <w:rFonts w:ascii="Times New Roman" w:hAnsi="Times New Roman" w:cs="Times New Roman"/>
          <w:sz w:val="24"/>
          <w:szCs w:val="24"/>
        </w:rPr>
        <w:t>…”</w:t>
      </w:r>
      <w:r w:rsidR="00236F0E" w:rsidRPr="00FB2B5B">
        <w:rPr>
          <w:rStyle w:val="EndnoteReference"/>
          <w:rFonts w:ascii="Times New Roman" w:hAnsi="Times New Roman" w:cs="Times New Roman"/>
          <w:sz w:val="24"/>
          <w:szCs w:val="24"/>
        </w:rPr>
        <w:endnoteReference w:id="4"/>
      </w:r>
      <w:r w:rsidR="00617153" w:rsidRPr="00FB2B5B">
        <w:rPr>
          <w:rFonts w:ascii="Times New Roman" w:hAnsi="Times New Roman" w:cs="Times New Roman"/>
          <w:sz w:val="24"/>
          <w:szCs w:val="24"/>
        </w:rPr>
        <w:t xml:space="preserve"> </w:t>
      </w:r>
    </w:p>
    <w:p w14:paraId="3A2F894B" w14:textId="570D7585" w:rsidR="00803F46" w:rsidRPr="00FB2B5B" w:rsidRDefault="00125087" w:rsidP="00EC7D7E">
      <w:pPr>
        <w:spacing w:after="0" w:line="480" w:lineRule="auto"/>
        <w:ind w:firstLine="720"/>
        <w:rPr>
          <w:rFonts w:ascii="Times New Roman" w:hAnsi="Times New Roman" w:cs="Times New Roman"/>
          <w:color w:val="FF0000"/>
          <w:sz w:val="24"/>
          <w:szCs w:val="24"/>
        </w:rPr>
      </w:pPr>
      <w:r w:rsidRPr="00FB2B5B">
        <w:rPr>
          <w:rFonts w:ascii="Times New Roman" w:hAnsi="Times New Roman" w:cs="Times New Roman"/>
          <w:sz w:val="24"/>
          <w:szCs w:val="24"/>
        </w:rPr>
        <w:t>A contrary view</w:t>
      </w:r>
      <w:r w:rsidR="00FD707B" w:rsidRPr="00FB2B5B">
        <w:rPr>
          <w:rFonts w:ascii="Times New Roman" w:hAnsi="Times New Roman" w:cs="Times New Roman"/>
          <w:sz w:val="24"/>
          <w:szCs w:val="24"/>
        </w:rPr>
        <w:t xml:space="preserve"> </w:t>
      </w:r>
      <w:r w:rsidRPr="00FB2B5B">
        <w:rPr>
          <w:rFonts w:ascii="Times New Roman" w:hAnsi="Times New Roman" w:cs="Times New Roman"/>
          <w:sz w:val="24"/>
          <w:szCs w:val="24"/>
        </w:rPr>
        <w:t>was argued by Croce’s one</w:t>
      </w:r>
      <w:r w:rsidR="007C5D66" w:rsidRPr="00FB2B5B">
        <w:rPr>
          <w:rFonts w:ascii="Times New Roman" w:hAnsi="Times New Roman" w:cs="Times New Roman"/>
          <w:sz w:val="24"/>
          <w:szCs w:val="24"/>
        </w:rPr>
        <w:t>-</w:t>
      </w:r>
      <w:r w:rsidRPr="00FB2B5B">
        <w:rPr>
          <w:rFonts w:ascii="Times New Roman" w:hAnsi="Times New Roman" w:cs="Times New Roman"/>
          <w:sz w:val="24"/>
          <w:szCs w:val="24"/>
        </w:rPr>
        <w:t>time intellectual colleague, Giovanni Gentile,</w:t>
      </w:r>
      <w:r w:rsidR="008F6C84" w:rsidRPr="00FB2B5B">
        <w:rPr>
          <w:rFonts w:ascii="Times New Roman" w:hAnsi="Times New Roman" w:cs="Times New Roman"/>
          <w:sz w:val="24"/>
          <w:szCs w:val="24"/>
        </w:rPr>
        <w:t xml:space="preserve"> </w:t>
      </w:r>
      <w:r w:rsidR="0091132C" w:rsidRPr="00FB2B5B">
        <w:rPr>
          <w:rFonts w:ascii="Times New Roman" w:hAnsi="Times New Roman" w:cs="Times New Roman"/>
          <w:sz w:val="24"/>
          <w:szCs w:val="24"/>
        </w:rPr>
        <w:t xml:space="preserve">with </w:t>
      </w:r>
      <w:r w:rsidRPr="00FB2B5B">
        <w:rPr>
          <w:rFonts w:ascii="Times New Roman" w:hAnsi="Times New Roman" w:cs="Times New Roman"/>
          <w:sz w:val="24"/>
          <w:szCs w:val="24"/>
        </w:rPr>
        <w:t>who</w:t>
      </w:r>
      <w:r w:rsidR="0091132C" w:rsidRPr="00FB2B5B">
        <w:rPr>
          <w:rFonts w:ascii="Times New Roman" w:hAnsi="Times New Roman" w:cs="Times New Roman"/>
          <w:sz w:val="24"/>
          <w:szCs w:val="24"/>
        </w:rPr>
        <w:t xml:space="preserve">m </w:t>
      </w:r>
      <w:r w:rsidR="00DA41B0" w:rsidRPr="00FB2B5B">
        <w:rPr>
          <w:rFonts w:ascii="Times New Roman" w:hAnsi="Times New Roman" w:cs="Times New Roman"/>
          <w:sz w:val="24"/>
          <w:szCs w:val="24"/>
        </w:rPr>
        <w:t>Croce</w:t>
      </w:r>
      <w:r w:rsidR="0091132C" w:rsidRPr="00FB2B5B">
        <w:rPr>
          <w:rFonts w:ascii="Times New Roman" w:hAnsi="Times New Roman" w:cs="Times New Roman"/>
          <w:sz w:val="24"/>
          <w:szCs w:val="24"/>
        </w:rPr>
        <w:t xml:space="preserve"> embarked</w:t>
      </w:r>
      <w:r w:rsidRPr="00FB2B5B">
        <w:rPr>
          <w:rFonts w:ascii="Times New Roman" w:hAnsi="Times New Roman" w:cs="Times New Roman"/>
          <w:sz w:val="24"/>
          <w:szCs w:val="24"/>
        </w:rPr>
        <w:t xml:space="preserve"> on a </w:t>
      </w:r>
      <w:r w:rsidR="008D5DAD" w:rsidRPr="00FB2B5B">
        <w:rPr>
          <w:rFonts w:ascii="Times New Roman" w:hAnsi="Times New Roman" w:cs="Times New Roman"/>
          <w:sz w:val="24"/>
          <w:szCs w:val="24"/>
        </w:rPr>
        <w:t xml:space="preserve">twenty-year </w:t>
      </w:r>
      <w:r w:rsidR="008973B0" w:rsidRPr="00FB2B5B">
        <w:rPr>
          <w:rFonts w:ascii="Times New Roman" w:hAnsi="Times New Roman" w:cs="Times New Roman"/>
          <w:sz w:val="24"/>
          <w:szCs w:val="24"/>
        </w:rPr>
        <w:t>dialogue</w:t>
      </w:r>
      <w:r w:rsidR="002373E8" w:rsidRPr="00FB2B5B">
        <w:rPr>
          <w:rFonts w:ascii="Times New Roman" w:hAnsi="Times New Roman" w:cs="Times New Roman"/>
          <w:sz w:val="24"/>
          <w:szCs w:val="24"/>
        </w:rPr>
        <w:t xml:space="preserve"> </w:t>
      </w:r>
      <w:r w:rsidR="007C5D66" w:rsidRPr="00FB2B5B">
        <w:rPr>
          <w:rFonts w:ascii="Times New Roman" w:hAnsi="Times New Roman" w:cs="Times New Roman"/>
          <w:sz w:val="24"/>
          <w:szCs w:val="24"/>
        </w:rPr>
        <w:t>about the relationship</w:t>
      </w:r>
      <w:r w:rsidR="00512DEB" w:rsidRPr="00FB2B5B">
        <w:rPr>
          <w:rFonts w:ascii="Times New Roman" w:hAnsi="Times New Roman" w:cs="Times New Roman"/>
          <w:sz w:val="24"/>
          <w:szCs w:val="24"/>
        </w:rPr>
        <w:t>s</w:t>
      </w:r>
      <w:r w:rsidR="007C5D66" w:rsidRPr="00FB2B5B">
        <w:rPr>
          <w:rFonts w:ascii="Times New Roman" w:hAnsi="Times New Roman" w:cs="Times New Roman"/>
          <w:sz w:val="24"/>
          <w:szCs w:val="24"/>
        </w:rPr>
        <w:t xml:space="preserve"> between the </w:t>
      </w:r>
      <w:r w:rsidR="007C5D66" w:rsidRPr="00CB7E73">
        <w:rPr>
          <w:rFonts w:ascii="Times New Roman" w:hAnsi="Times New Roman" w:cs="Times New Roman"/>
          <w:i/>
          <w:sz w:val="24"/>
          <w:szCs w:val="24"/>
        </w:rPr>
        <w:t>Risorgimento</w:t>
      </w:r>
      <w:r w:rsidR="007C5D66" w:rsidRPr="00FB2B5B">
        <w:rPr>
          <w:rFonts w:ascii="Times New Roman" w:hAnsi="Times New Roman" w:cs="Times New Roman"/>
          <w:sz w:val="24"/>
          <w:szCs w:val="24"/>
        </w:rPr>
        <w:t xml:space="preserve"> and the rise of Fascism</w:t>
      </w:r>
      <w:r w:rsidR="00BE331C" w:rsidRPr="00FB2B5B">
        <w:rPr>
          <w:rFonts w:ascii="Times New Roman" w:hAnsi="Times New Roman" w:cs="Times New Roman"/>
          <w:sz w:val="24"/>
          <w:szCs w:val="24"/>
        </w:rPr>
        <w:t xml:space="preserve"> in Italy</w:t>
      </w:r>
      <w:r w:rsidR="00236F0E" w:rsidRPr="00FB2B5B">
        <w:rPr>
          <w:rFonts w:ascii="Times New Roman" w:hAnsi="Times New Roman" w:cs="Times New Roman"/>
          <w:sz w:val="24"/>
          <w:szCs w:val="24"/>
        </w:rPr>
        <w:t>.</w:t>
      </w:r>
      <w:r w:rsidR="00236F0E" w:rsidRPr="00FB2B5B">
        <w:rPr>
          <w:rStyle w:val="EndnoteReference"/>
          <w:rFonts w:ascii="Times New Roman" w:hAnsi="Times New Roman" w:cs="Times New Roman"/>
          <w:sz w:val="24"/>
          <w:szCs w:val="24"/>
        </w:rPr>
        <w:endnoteReference w:id="5"/>
      </w:r>
      <w:r w:rsidR="00296AF6" w:rsidRPr="00FB2B5B">
        <w:rPr>
          <w:rFonts w:ascii="Times New Roman" w:hAnsi="Times New Roman" w:cs="Times New Roman"/>
          <w:sz w:val="24"/>
          <w:szCs w:val="24"/>
        </w:rPr>
        <w:t xml:space="preserve"> </w:t>
      </w:r>
      <w:r w:rsidR="007C5D66" w:rsidRPr="00FB2B5B">
        <w:rPr>
          <w:rFonts w:ascii="Times New Roman" w:hAnsi="Times New Roman" w:cs="Times New Roman"/>
          <w:sz w:val="24"/>
          <w:szCs w:val="24"/>
        </w:rPr>
        <w:t xml:space="preserve">This </w:t>
      </w:r>
      <w:r w:rsidR="008973B0" w:rsidRPr="00FB2B5B">
        <w:rPr>
          <w:rFonts w:ascii="Times New Roman" w:hAnsi="Times New Roman" w:cs="Times New Roman"/>
          <w:sz w:val="24"/>
          <w:szCs w:val="24"/>
        </w:rPr>
        <w:t>exchange</w:t>
      </w:r>
      <w:r w:rsidR="00C86A6D" w:rsidRPr="00FB2B5B">
        <w:rPr>
          <w:rFonts w:ascii="Times New Roman" w:hAnsi="Times New Roman" w:cs="Times New Roman"/>
          <w:sz w:val="24"/>
          <w:szCs w:val="24"/>
        </w:rPr>
        <w:t>, which drew inspiration from their collective interests in Italian philosophy and humanism,</w:t>
      </w:r>
      <w:r w:rsidR="0091132C" w:rsidRPr="00FB2B5B">
        <w:rPr>
          <w:rFonts w:ascii="Times New Roman" w:hAnsi="Times New Roman" w:cs="Times New Roman"/>
          <w:sz w:val="24"/>
          <w:szCs w:val="24"/>
        </w:rPr>
        <w:t xml:space="preserve"> </w:t>
      </w:r>
      <w:r w:rsidR="007C5D66" w:rsidRPr="00FB2B5B">
        <w:rPr>
          <w:rFonts w:ascii="Times New Roman" w:hAnsi="Times New Roman" w:cs="Times New Roman"/>
          <w:sz w:val="24"/>
          <w:szCs w:val="24"/>
        </w:rPr>
        <w:t>would abruptly come to an end in 192</w:t>
      </w:r>
      <w:r w:rsidR="003535BB" w:rsidRPr="00FB2B5B">
        <w:rPr>
          <w:rFonts w:ascii="Times New Roman" w:hAnsi="Times New Roman" w:cs="Times New Roman"/>
          <w:sz w:val="24"/>
          <w:szCs w:val="24"/>
        </w:rPr>
        <w:t>3</w:t>
      </w:r>
      <w:r w:rsidR="007C5D66" w:rsidRPr="00FB2B5B">
        <w:rPr>
          <w:rFonts w:ascii="Times New Roman" w:hAnsi="Times New Roman" w:cs="Times New Roman"/>
          <w:sz w:val="24"/>
          <w:szCs w:val="24"/>
        </w:rPr>
        <w:t xml:space="preserve"> </w:t>
      </w:r>
      <w:r w:rsidR="0091132C" w:rsidRPr="00FB2B5B">
        <w:rPr>
          <w:rFonts w:ascii="Times New Roman" w:hAnsi="Times New Roman" w:cs="Times New Roman"/>
          <w:sz w:val="24"/>
          <w:szCs w:val="24"/>
        </w:rPr>
        <w:t>when</w:t>
      </w:r>
      <w:r w:rsidR="007C5D66" w:rsidRPr="00FB2B5B">
        <w:rPr>
          <w:rFonts w:ascii="Times New Roman" w:hAnsi="Times New Roman" w:cs="Times New Roman"/>
          <w:sz w:val="24"/>
          <w:szCs w:val="24"/>
        </w:rPr>
        <w:t xml:space="preserve"> Gentile</w:t>
      </w:r>
      <w:r w:rsidR="0091132C" w:rsidRPr="00FB2B5B">
        <w:rPr>
          <w:rFonts w:ascii="Times New Roman" w:hAnsi="Times New Roman" w:cs="Times New Roman"/>
          <w:sz w:val="24"/>
          <w:szCs w:val="24"/>
        </w:rPr>
        <w:t xml:space="preserve"> became a</w:t>
      </w:r>
      <w:r w:rsidR="007C5D66" w:rsidRPr="00FB2B5B">
        <w:rPr>
          <w:rFonts w:ascii="Times New Roman" w:hAnsi="Times New Roman" w:cs="Times New Roman"/>
          <w:sz w:val="24"/>
          <w:szCs w:val="24"/>
        </w:rPr>
        <w:t xml:space="preserve"> member of the Fascist </w:t>
      </w:r>
      <w:r w:rsidR="00BD6CA8">
        <w:rPr>
          <w:rFonts w:ascii="Times New Roman" w:hAnsi="Times New Roman" w:cs="Times New Roman"/>
          <w:sz w:val="24"/>
          <w:szCs w:val="24"/>
        </w:rPr>
        <w:t>P</w:t>
      </w:r>
      <w:r w:rsidR="007C5D66" w:rsidRPr="00FB2B5B">
        <w:rPr>
          <w:rFonts w:ascii="Times New Roman" w:hAnsi="Times New Roman" w:cs="Times New Roman"/>
          <w:sz w:val="24"/>
          <w:szCs w:val="24"/>
        </w:rPr>
        <w:t>arty</w:t>
      </w:r>
      <w:r w:rsidR="0068374E" w:rsidRPr="00FB2B5B">
        <w:rPr>
          <w:rFonts w:ascii="Times New Roman" w:hAnsi="Times New Roman" w:cs="Times New Roman"/>
          <w:sz w:val="24"/>
          <w:szCs w:val="24"/>
        </w:rPr>
        <w:t xml:space="preserve"> and </w:t>
      </w:r>
      <w:r w:rsidR="0068374E" w:rsidRPr="00FB2B5B">
        <w:rPr>
          <w:rFonts w:ascii="Times New Roman" w:hAnsi="Times New Roman" w:cs="Times New Roman"/>
          <w:color w:val="000000" w:themeColor="text1"/>
          <w:sz w:val="24"/>
          <w:szCs w:val="24"/>
        </w:rPr>
        <w:t>subsequently Croce’s nemesis</w:t>
      </w:r>
      <w:r w:rsidR="007C5D66" w:rsidRPr="00FB2B5B">
        <w:rPr>
          <w:rFonts w:ascii="Times New Roman" w:hAnsi="Times New Roman" w:cs="Times New Roman"/>
          <w:sz w:val="24"/>
          <w:szCs w:val="24"/>
        </w:rPr>
        <w:t>.</w:t>
      </w:r>
      <w:r w:rsidR="00CF1C55" w:rsidRPr="00FB2B5B">
        <w:rPr>
          <w:rStyle w:val="EndnoteReference"/>
          <w:rFonts w:ascii="Times New Roman" w:hAnsi="Times New Roman" w:cs="Times New Roman"/>
          <w:sz w:val="24"/>
          <w:szCs w:val="24"/>
        </w:rPr>
        <w:endnoteReference w:id="6"/>
      </w:r>
      <w:r w:rsidR="007C5D66" w:rsidRPr="00FB2B5B">
        <w:rPr>
          <w:rFonts w:ascii="Times New Roman" w:hAnsi="Times New Roman" w:cs="Times New Roman"/>
          <w:sz w:val="24"/>
          <w:szCs w:val="24"/>
        </w:rPr>
        <w:t xml:space="preserve"> Gentile believed that Fascism (at least in its early manifestations)</w:t>
      </w:r>
      <w:r w:rsidR="008D5DAD" w:rsidRPr="00FB2B5B">
        <w:rPr>
          <w:rFonts w:ascii="Times New Roman" w:hAnsi="Times New Roman" w:cs="Times New Roman"/>
          <w:sz w:val="24"/>
          <w:szCs w:val="24"/>
        </w:rPr>
        <w:t xml:space="preserve"> was a natural progression </w:t>
      </w:r>
      <w:r w:rsidR="007C5D66" w:rsidRPr="00FB2B5B">
        <w:rPr>
          <w:rFonts w:ascii="Times New Roman" w:hAnsi="Times New Roman" w:cs="Times New Roman"/>
          <w:sz w:val="24"/>
          <w:szCs w:val="24"/>
        </w:rPr>
        <w:t xml:space="preserve">of </w:t>
      </w:r>
      <w:r w:rsidR="00EC7D7E">
        <w:rPr>
          <w:rFonts w:ascii="Times New Roman" w:hAnsi="Times New Roman" w:cs="Times New Roman"/>
          <w:sz w:val="24"/>
          <w:szCs w:val="24"/>
        </w:rPr>
        <w:t>nineteenth</w:t>
      </w:r>
      <w:r w:rsidR="007C5D66" w:rsidRPr="00FB2B5B">
        <w:rPr>
          <w:rFonts w:ascii="Times New Roman" w:hAnsi="Times New Roman" w:cs="Times New Roman"/>
          <w:sz w:val="24"/>
          <w:szCs w:val="24"/>
        </w:rPr>
        <w:t xml:space="preserve"> century Ital</w:t>
      </w:r>
      <w:r w:rsidR="008D5DAD" w:rsidRPr="00FB2B5B">
        <w:rPr>
          <w:rFonts w:ascii="Times New Roman" w:hAnsi="Times New Roman" w:cs="Times New Roman"/>
          <w:sz w:val="24"/>
          <w:szCs w:val="24"/>
        </w:rPr>
        <w:t xml:space="preserve">ian liberalism, </w:t>
      </w:r>
      <w:r w:rsidR="007C5D66" w:rsidRPr="00FB2B5B">
        <w:rPr>
          <w:rFonts w:ascii="Times New Roman" w:hAnsi="Times New Roman" w:cs="Times New Roman"/>
          <w:sz w:val="24"/>
          <w:szCs w:val="24"/>
        </w:rPr>
        <w:t xml:space="preserve">and that this relationship </w:t>
      </w:r>
      <w:r w:rsidR="00EC7D7E">
        <w:rPr>
          <w:rFonts w:ascii="Times New Roman" w:hAnsi="Times New Roman" w:cs="Times New Roman"/>
          <w:sz w:val="24"/>
          <w:szCs w:val="24"/>
        </w:rPr>
        <w:t>found</w:t>
      </w:r>
      <w:r w:rsidR="00EC7D7E" w:rsidRPr="00FB2B5B">
        <w:rPr>
          <w:rFonts w:ascii="Times New Roman" w:hAnsi="Times New Roman" w:cs="Times New Roman"/>
          <w:sz w:val="24"/>
          <w:szCs w:val="24"/>
        </w:rPr>
        <w:t xml:space="preserve"> </w:t>
      </w:r>
      <w:r w:rsidR="007C5D66" w:rsidRPr="00FB2B5B">
        <w:rPr>
          <w:rFonts w:ascii="Times New Roman" w:hAnsi="Times New Roman" w:cs="Times New Roman"/>
          <w:sz w:val="24"/>
          <w:szCs w:val="24"/>
        </w:rPr>
        <w:t xml:space="preserve">its most fertile philosophical expression in </w:t>
      </w:r>
      <w:r w:rsidR="00C86A6D" w:rsidRPr="00FB2B5B">
        <w:rPr>
          <w:rFonts w:ascii="Times New Roman" w:hAnsi="Times New Roman" w:cs="Times New Roman"/>
          <w:sz w:val="24"/>
          <w:szCs w:val="24"/>
        </w:rPr>
        <w:t>the</w:t>
      </w:r>
      <w:r w:rsidR="0091132C" w:rsidRPr="00FB2B5B">
        <w:rPr>
          <w:rFonts w:ascii="Times New Roman" w:hAnsi="Times New Roman" w:cs="Times New Roman"/>
          <w:sz w:val="24"/>
          <w:szCs w:val="24"/>
        </w:rPr>
        <w:t xml:space="preserve"> legacy</w:t>
      </w:r>
      <w:r w:rsidR="00C86A6D" w:rsidRPr="00FB2B5B">
        <w:rPr>
          <w:rFonts w:ascii="Times New Roman" w:hAnsi="Times New Roman" w:cs="Times New Roman"/>
          <w:sz w:val="24"/>
          <w:szCs w:val="24"/>
        </w:rPr>
        <w:t xml:space="preserve"> of</w:t>
      </w:r>
      <w:r w:rsidR="00EC4721" w:rsidRPr="00FB2B5B">
        <w:rPr>
          <w:rFonts w:ascii="Times New Roman" w:hAnsi="Times New Roman" w:cs="Times New Roman"/>
          <w:sz w:val="24"/>
          <w:szCs w:val="24"/>
        </w:rPr>
        <w:t xml:space="preserve"> Renaissance</w:t>
      </w:r>
      <w:r w:rsidR="00C86A6D" w:rsidRPr="00FB2B5B">
        <w:rPr>
          <w:rFonts w:ascii="Times New Roman" w:hAnsi="Times New Roman" w:cs="Times New Roman"/>
          <w:sz w:val="24"/>
          <w:szCs w:val="24"/>
        </w:rPr>
        <w:t xml:space="preserve"> </w:t>
      </w:r>
      <w:r w:rsidR="00EC7D7E">
        <w:rPr>
          <w:rFonts w:ascii="Times New Roman" w:hAnsi="Times New Roman" w:cs="Times New Roman"/>
          <w:sz w:val="24"/>
          <w:szCs w:val="24"/>
        </w:rPr>
        <w:t>h</w:t>
      </w:r>
      <w:r w:rsidR="00C86A6D" w:rsidRPr="00FB2B5B">
        <w:rPr>
          <w:rFonts w:ascii="Times New Roman" w:hAnsi="Times New Roman" w:cs="Times New Roman"/>
          <w:sz w:val="24"/>
          <w:szCs w:val="24"/>
        </w:rPr>
        <w:t>umanism</w:t>
      </w:r>
      <w:r w:rsidR="0091132C" w:rsidRPr="00FB2B5B">
        <w:rPr>
          <w:rFonts w:ascii="Times New Roman" w:hAnsi="Times New Roman" w:cs="Times New Roman"/>
          <w:sz w:val="24"/>
          <w:szCs w:val="24"/>
        </w:rPr>
        <w:t xml:space="preserve"> </w:t>
      </w:r>
      <w:r w:rsidR="00EC4721" w:rsidRPr="00FB2B5B">
        <w:rPr>
          <w:rFonts w:ascii="Times New Roman" w:hAnsi="Times New Roman" w:cs="Times New Roman"/>
          <w:sz w:val="24"/>
          <w:szCs w:val="24"/>
        </w:rPr>
        <w:t>in</w:t>
      </w:r>
      <w:r w:rsidR="0091132C" w:rsidRPr="00FB2B5B">
        <w:rPr>
          <w:rFonts w:ascii="Times New Roman" w:hAnsi="Times New Roman" w:cs="Times New Roman"/>
          <w:sz w:val="24"/>
          <w:szCs w:val="24"/>
        </w:rPr>
        <w:t xml:space="preserve"> the collective consciousness of </w:t>
      </w:r>
      <w:r w:rsidR="008D5DAD" w:rsidRPr="00FB2B5B">
        <w:rPr>
          <w:rFonts w:ascii="Times New Roman" w:hAnsi="Times New Roman" w:cs="Times New Roman"/>
          <w:sz w:val="24"/>
          <w:szCs w:val="24"/>
        </w:rPr>
        <w:t xml:space="preserve">the </w:t>
      </w:r>
      <w:r w:rsidR="0091132C" w:rsidRPr="00FB2B5B">
        <w:rPr>
          <w:rFonts w:ascii="Times New Roman" w:hAnsi="Times New Roman" w:cs="Times New Roman"/>
          <w:sz w:val="24"/>
          <w:szCs w:val="24"/>
        </w:rPr>
        <w:t>Italian</w:t>
      </w:r>
      <w:r w:rsidR="008D5DAD" w:rsidRPr="00FB2B5B">
        <w:rPr>
          <w:rFonts w:ascii="Times New Roman" w:hAnsi="Times New Roman" w:cs="Times New Roman"/>
          <w:sz w:val="24"/>
          <w:szCs w:val="24"/>
        </w:rPr>
        <w:t xml:space="preserve"> people</w:t>
      </w:r>
      <w:r w:rsidR="00236F0E" w:rsidRPr="00FB2B5B">
        <w:rPr>
          <w:rFonts w:ascii="Times New Roman" w:hAnsi="Times New Roman" w:cs="Times New Roman"/>
          <w:sz w:val="24"/>
          <w:szCs w:val="24"/>
        </w:rPr>
        <w:t>.</w:t>
      </w:r>
      <w:r w:rsidR="00236F0E" w:rsidRPr="00FB2B5B">
        <w:rPr>
          <w:rStyle w:val="EndnoteReference"/>
          <w:rFonts w:ascii="Times New Roman" w:hAnsi="Times New Roman" w:cs="Times New Roman"/>
          <w:sz w:val="24"/>
          <w:szCs w:val="24"/>
        </w:rPr>
        <w:endnoteReference w:id="7"/>
      </w:r>
      <w:r w:rsidR="00F54E64" w:rsidRPr="00FB2B5B">
        <w:rPr>
          <w:rFonts w:ascii="Times New Roman" w:hAnsi="Times New Roman" w:cs="Times New Roman"/>
          <w:sz w:val="24"/>
          <w:szCs w:val="24"/>
        </w:rPr>
        <w:t xml:space="preserve"> </w:t>
      </w:r>
      <w:r w:rsidR="007C5D66" w:rsidRPr="00FB2B5B">
        <w:rPr>
          <w:rFonts w:ascii="Times New Roman" w:hAnsi="Times New Roman" w:cs="Times New Roman"/>
          <w:sz w:val="24"/>
          <w:szCs w:val="24"/>
        </w:rPr>
        <w:t xml:space="preserve">At the centre of this assertion was </w:t>
      </w:r>
      <w:r w:rsidR="0091132C" w:rsidRPr="00FB2B5B">
        <w:rPr>
          <w:rFonts w:ascii="Times New Roman" w:hAnsi="Times New Roman" w:cs="Times New Roman"/>
          <w:sz w:val="24"/>
          <w:szCs w:val="24"/>
        </w:rPr>
        <w:t xml:space="preserve">Gentile’s </w:t>
      </w:r>
      <w:r w:rsidR="00D60DE1" w:rsidRPr="00FB2B5B">
        <w:rPr>
          <w:rFonts w:ascii="Times New Roman" w:hAnsi="Times New Roman" w:cs="Times New Roman"/>
          <w:sz w:val="24"/>
          <w:szCs w:val="24"/>
        </w:rPr>
        <w:t>conviction</w:t>
      </w:r>
      <w:r w:rsidR="007C5D66" w:rsidRPr="00FB2B5B">
        <w:rPr>
          <w:rFonts w:ascii="Times New Roman" w:hAnsi="Times New Roman" w:cs="Times New Roman"/>
          <w:sz w:val="24"/>
          <w:szCs w:val="24"/>
        </w:rPr>
        <w:t xml:space="preserve"> in the </w:t>
      </w:r>
      <w:r w:rsidR="0091132C" w:rsidRPr="00FB2B5B">
        <w:rPr>
          <w:rFonts w:ascii="Times New Roman" w:hAnsi="Times New Roman" w:cs="Times New Roman"/>
          <w:sz w:val="24"/>
          <w:szCs w:val="24"/>
        </w:rPr>
        <w:t>role of</w:t>
      </w:r>
      <w:r w:rsidR="007C5D66" w:rsidRPr="00FB2B5B">
        <w:rPr>
          <w:rFonts w:ascii="Times New Roman" w:hAnsi="Times New Roman" w:cs="Times New Roman"/>
          <w:sz w:val="24"/>
          <w:szCs w:val="24"/>
        </w:rPr>
        <w:t xml:space="preserve"> the active life of citizens</w:t>
      </w:r>
      <w:r w:rsidR="00FC32CE" w:rsidRPr="00FB2B5B">
        <w:rPr>
          <w:rFonts w:ascii="Times New Roman" w:hAnsi="Times New Roman" w:cs="Times New Roman"/>
          <w:sz w:val="24"/>
          <w:szCs w:val="24"/>
        </w:rPr>
        <w:t xml:space="preserve"> – </w:t>
      </w:r>
      <w:r w:rsidR="00E01391" w:rsidRPr="00FB2B5B">
        <w:rPr>
          <w:rFonts w:ascii="Times New Roman" w:hAnsi="Times New Roman" w:cs="Times New Roman"/>
          <w:sz w:val="24"/>
          <w:szCs w:val="24"/>
        </w:rPr>
        <w:t>“</w:t>
      </w:r>
      <w:r w:rsidR="00FC32CE" w:rsidRPr="00FB2B5B">
        <w:rPr>
          <w:rFonts w:ascii="Times New Roman" w:hAnsi="Times New Roman" w:cs="Times New Roman"/>
          <w:sz w:val="24"/>
          <w:szCs w:val="24"/>
        </w:rPr>
        <w:t xml:space="preserve">man as chiefly born for action” </w:t>
      </w:r>
      <w:r w:rsidR="00E01391" w:rsidRPr="00FB2B5B">
        <w:rPr>
          <w:rFonts w:ascii="Times New Roman" w:hAnsi="Times New Roman" w:cs="Times New Roman"/>
          <w:sz w:val="24"/>
          <w:szCs w:val="24"/>
        </w:rPr>
        <w:t>–</w:t>
      </w:r>
      <w:r w:rsidR="0091132C" w:rsidRPr="00FB2B5B">
        <w:rPr>
          <w:rFonts w:ascii="Times New Roman" w:hAnsi="Times New Roman" w:cs="Times New Roman"/>
          <w:sz w:val="24"/>
          <w:szCs w:val="24"/>
        </w:rPr>
        <w:t xml:space="preserve"> </w:t>
      </w:r>
      <w:r w:rsidR="00E01391" w:rsidRPr="00FB2B5B">
        <w:rPr>
          <w:rFonts w:ascii="Times New Roman" w:hAnsi="Times New Roman" w:cs="Times New Roman"/>
          <w:sz w:val="24"/>
          <w:szCs w:val="24"/>
        </w:rPr>
        <w:t>that served as the</w:t>
      </w:r>
      <w:r w:rsidR="0091132C" w:rsidRPr="00FB2B5B">
        <w:rPr>
          <w:rFonts w:ascii="Times New Roman" w:hAnsi="Times New Roman" w:cs="Times New Roman"/>
          <w:sz w:val="24"/>
          <w:szCs w:val="24"/>
        </w:rPr>
        <w:t xml:space="preserve"> foundation </w:t>
      </w:r>
      <w:r w:rsidR="00E01391" w:rsidRPr="00FB2B5B">
        <w:rPr>
          <w:rFonts w:ascii="Times New Roman" w:hAnsi="Times New Roman" w:cs="Times New Roman"/>
          <w:sz w:val="24"/>
          <w:szCs w:val="24"/>
        </w:rPr>
        <w:t xml:space="preserve">of </w:t>
      </w:r>
      <w:r w:rsidR="0091132C" w:rsidRPr="00FB2B5B">
        <w:rPr>
          <w:rFonts w:ascii="Times New Roman" w:hAnsi="Times New Roman" w:cs="Times New Roman"/>
          <w:sz w:val="24"/>
          <w:szCs w:val="24"/>
        </w:rPr>
        <w:t xml:space="preserve">his </w:t>
      </w:r>
      <w:r w:rsidR="00007568" w:rsidRPr="00FB2B5B">
        <w:rPr>
          <w:rFonts w:ascii="Times New Roman" w:hAnsi="Times New Roman" w:cs="Times New Roman"/>
          <w:sz w:val="24"/>
          <w:szCs w:val="24"/>
        </w:rPr>
        <w:t>particula</w:t>
      </w:r>
      <w:r w:rsidR="0091132C" w:rsidRPr="00FB2B5B">
        <w:rPr>
          <w:rFonts w:ascii="Times New Roman" w:hAnsi="Times New Roman" w:cs="Times New Roman"/>
          <w:sz w:val="24"/>
          <w:szCs w:val="24"/>
        </w:rPr>
        <w:t>r form of practical philosophy</w:t>
      </w:r>
      <w:r w:rsidR="00B82D47" w:rsidRPr="00FB2B5B">
        <w:rPr>
          <w:rFonts w:ascii="Times New Roman" w:hAnsi="Times New Roman" w:cs="Times New Roman"/>
          <w:sz w:val="24"/>
          <w:szCs w:val="24"/>
        </w:rPr>
        <w:t>,</w:t>
      </w:r>
      <w:r w:rsidR="00FC32CE" w:rsidRPr="00FB2B5B">
        <w:rPr>
          <w:rFonts w:ascii="Times New Roman" w:hAnsi="Times New Roman" w:cs="Times New Roman"/>
          <w:sz w:val="24"/>
          <w:szCs w:val="24"/>
        </w:rPr>
        <w:t xml:space="preserve"> </w:t>
      </w:r>
      <w:r w:rsidR="00C75F78" w:rsidRPr="00FB2B5B">
        <w:rPr>
          <w:rFonts w:ascii="Times New Roman" w:hAnsi="Times New Roman" w:cs="Times New Roman"/>
          <w:sz w:val="24"/>
          <w:szCs w:val="24"/>
        </w:rPr>
        <w:t xml:space="preserve">called </w:t>
      </w:r>
      <w:r w:rsidR="00FC32CE" w:rsidRPr="00FB2B5B">
        <w:rPr>
          <w:rFonts w:ascii="Times New Roman" w:hAnsi="Times New Roman" w:cs="Times New Roman"/>
          <w:sz w:val="24"/>
          <w:szCs w:val="24"/>
        </w:rPr>
        <w:t>‘</w:t>
      </w:r>
      <w:r w:rsidR="009D277F">
        <w:rPr>
          <w:rFonts w:ascii="Times New Roman" w:hAnsi="Times New Roman" w:cs="Times New Roman"/>
          <w:sz w:val="24"/>
          <w:szCs w:val="24"/>
        </w:rPr>
        <w:t>A</w:t>
      </w:r>
      <w:r w:rsidR="0091132C" w:rsidRPr="00FB2B5B">
        <w:rPr>
          <w:rFonts w:ascii="Times New Roman" w:hAnsi="Times New Roman" w:cs="Times New Roman"/>
          <w:sz w:val="24"/>
          <w:szCs w:val="24"/>
        </w:rPr>
        <w:t>ctualism</w:t>
      </w:r>
      <w:r w:rsidR="00EC7D7E">
        <w:rPr>
          <w:rFonts w:ascii="Times New Roman" w:hAnsi="Times New Roman" w:cs="Times New Roman"/>
          <w:sz w:val="24"/>
          <w:szCs w:val="24"/>
        </w:rPr>
        <w:t>.</w:t>
      </w:r>
      <w:r w:rsidR="00FC32CE" w:rsidRPr="00FB2B5B">
        <w:rPr>
          <w:rFonts w:ascii="Times New Roman" w:hAnsi="Times New Roman" w:cs="Times New Roman"/>
          <w:sz w:val="24"/>
          <w:szCs w:val="24"/>
        </w:rPr>
        <w:t>’</w:t>
      </w:r>
      <w:r w:rsidR="00236F0E" w:rsidRPr="00FB2B5B">
        <w:rPr>
          <w:rStyle w:val="EndnoteReference"/>
          <w:rFonts w:ascii="Times New Roman" w:hAnsi="Times New Roman" w:cs="Times New Roman"/>
          <w:sz w:val="24"/>
          <w:szCs w:val="24"/>
        </w:rPr>
        <w:endnoteReference w:id="8"/>
      </w:r>
      <w:r w:rsidR="00FC32CE" w:rsidRPr="00FB2B5B">
        <w:rPr>
          <w:rFonts w:ascii="Times New Roman" w:hAnsi="Times New Roman" w:cs="Times New Roman"/>
          <w:sz w:val="24"/>
          <w:szCs w:val="24"/>
        </w:rPr>
        <w:t xml:space="preserve"> </w:t>
      </w:r>
      <w:r w:rsidR="00C86A6D" w:rsidRPr="00FB2B5B">
        <w:rPr>
          <w:rFonts w:ascii="Times New Roman" w:hAnsi="Times New Roman" w:cs="Times New Roman"/>
          <w:sz w:val="24"/>
          <w:szCs w:val="24"/>
        </w:rPr>
        <w:t xml:space="preserve">This </w:t>
      </w:r>
      <w:r w:rsidR="009F103E" w:rsidRPr="00FB2B5B">
        <w:rPr>
          <w:rFonts w:ascii="Times New Roman" w:hAnsi="Times New Roman" w:cs="Times New Roman"/>
          <w:sz w:val="24"/>
          <w:szCs w:val="24"/>
        </w:rPr>
        <w:t>philosophy</w:t>
      </w:r>
      <w:r w:rsidR="009A5AEF" w:rsidRPr="00FB2B5B">
        <w:rPr>
          <w:rFonts w:ascii="Times New Roman" w:hAnsi="Times New Roman" w:cs="Times New Roman"/>
          <w:sz w:val="24"/>
          <w:szCs w:val="24"/>
        </w:rPr>
        <w:t xml:space="preserve">, which later became the basis of Gentile’s </w:t>
      </w:r>
      <w:r w:rsidR="00741FB2" w:rsidRPr="00FB2B5B">
        <w:rPr>
          <w:rFonts w:ascii="Times New Roman" w:hAnsi="Times New Roman" w:cs="Times New Roman"/>
          <w:sz w:val="24"/>
          <w:szCs w:val="24"/>
        </w:rPr>
        <w:t xml:space="preserve">work on the </w:t>
      </w:r>
      <w:r w:rsidR="009A5AEF" w:rsidRPr="00FB2B5B">
        <w:rPr>
          <w:rFonts w:ascii="Times New Roman" w:hAnsi="Times New Roman" w:cs="Times New Roman"/>
          <w:sz w:val="24"/>
          <w:szCs w:val="24"/>
        </w:rPr>
        <w:t>philosophy of art</w:t>
      </w:r>
      <w:r w:rsidR="002213B4" w:rsidRPr="00FB2B5B">
        <w:rPr>
          <w:rFonts w:ascii="Times New Roman" w:hAnsi="Times New Roman" w:cs="Times New Roman"/>
          <w:sz w:val="24"/>
          <w:szCs w:val="24"/>
        </w:rPr>
        <w:t xml:space="preserve">, </w:t>
      </w:r>
      <w:r w:rsidR="00C86A6D" w:rsidRPr="00FB2B5B">
        <w:rPr>
          <w:rFonts w:ascii="Times New Roman" w:hAnsi="Times New Roman" w:cs="Times New Roman"/>
          <w:sz w:val="24"/>
          <w:szCs w:val="24"/>
        </w:rPr>
        <w:t>contrasted with Croce’s predilection for the contemplative aspects of philosophical enquiry</w:t>
      </w:r>
      <w:r w:rsidR="008D5DAD" w:rsidRPr="00FB2B5B">
        <w:rPr>
          <w:rFonts w:ascii="Times New Roman" w:hAnsi="Times New Roman" w:cs="Times New Roman"/>
          <w:sz w:val="24"/>
          <w:szCs w:val="24"/>
        </w:rPr>
        <w:t>,</w:t>
      </w:r>
      <w:r w:rsidR="00C86A6D" w:rsidRPr="00FB2B5B">
        <w:rPr>
          <w:rFonts w:ascii="Times New Roman" w:hAnsi="Times New Roman" w:cs="Times New Roman"/>
          <w:sz w:val="24"/>
          <w:szCs w:val="24"/>
        </w:rPr>
        <w:t xml:space="preserve"> </w:t>
      </w:r>
      <w:r w:rsidR="00ED558D" w:rsidRPr="00FB2B5B">
        <w:rPr>
          <w:rFonts w:ascii="Times New Roman" w:hAnsi="Times New Roman" w:cs="Times New Roman"/>
          <w:sz w:val="24"/>
          <w:szCs w:val="24"/>
        </w:rPr>
        <w:t>characterised</w:t>
      </w:r>
      <w:r w:rsidR="00C86A6D" w:rsidRPr="00FB2B5B">
        <w:rPr>
          <w:rFonts w:ascii="Times New Roman" w:hAnsi="Times New Roman" w:cs="Times New Roman"/>
          <w:sz w:val="24"/>
          <w:szCs w:val="24"/>
        </w:rPr>
        <w:t xml:space="preserve"> </w:t>
      </w:r>
      <w:r w:rsidR="00ED558D" w:rsidRPr="00FB2B5B">
        <w:rPr>
          <w:rFonts w:ascii="Times New Roman" w:hAnsi="Times New Roman" w:cs="Times New Roman"/>
          <w:sz w:val="24"/>
          <w:szCs w:val="24"/>
        </w:rPr>
        <w:t>by</w:t>
      </w:r>
      <w:r w:rsidR="00C86A6D" w:rsidRPr="00FB2B5B">
        <w:rPr>
          <w:rFonts w:ascii="Times New Roman" w:hAnsi="Times New Roman" w:cs="Times New Roman"/>
          <w:sz w:val="24"/>
          <w:szCs w:val="24"/>
        </w:rPr>
        <w:t xml:space="preserve"> his</w:t>
      </w:r>
      <w:r w:rsidR="00304D4A" w:rsidRPr="00FB2B5B">
        <w:rPr>
          <w:rFonts w:ascii="Times New Roman" w:hAnsi="Times New Roman" w:cs="Times New Roman"/>
          <w:sz w:val="24"/>
          <w:szCs w:val="24"/>
        </w:rPr>
        <w:t xml:space="preserve"> much criticised</w:t>
      </w:r>
      <w:r w:rsidR="00C86A6D" w:rsidRPr="00FB2B5B">
        <w:rPr>
          <w:rFonts w:ascii="Times New Roman" w:hAnsi="Times New Roman" w:cs="Times New Roman"/>
          <w:sz w:val="24"/>
          <w:szCs w:val="24"/>
        </w:rPr>
        <w:t xml:space="preserve"> ‘armchair’ view of politics</w:t>
      </w:r>
      <w:r w:rsidR="00236F0E" w:rsidRPr="00FB2B5B">
        <w:rPr>
          <w:rFonts w:ascii="Times New Roman" w:hAnsi="Times New Roman" w:cs="Times New Roman"/>
          <w:sz w:val="24"/>
          <w:szCs w:val="24"/>
        </w:rPr>
        <w:t>.</w:t>
      </w:r>
      <w:r w:rsidR="00236F0E" w:rsidRPr="00FB2B5B">
        <w:rPr>
          <w:rStyle w:val="EndnoteReference"/>
          <w:rFonts w:ascii="Times New Roman" w:hAnsi="Times New Roman" w:cs="Times New Roman"/>
          <w:sz w:val="24"/>
          <w:szCs w:val="24"/>
        </w:rPr>
        <w:endnoteReference w:id="9"/>
      </w:r>
      <w:r w:rsidR="00C86A6D" w:rsidRPr="00FB2B5B">
        <w:rPr>
          <w:rFonts w:ascii="Times New Roman" w:hAnsi="Times New Roman" w:cs="Times New Roman"/>
          <w:color w:val="FF0000"/>
          <w:sz w:val="24"/>
          <w:szCs w:val="24"/>
        </w:rPr>
        <w:t xml:space="preserve"> </w:t>
      </w:r>
    </w:p>
    <w:p w14:paraId="4CB2C8FB" w14:textId="5D86D723" w:rsidR="00D60DE1" w:rsidRPr="00FB2B5B" w:rsidRDefault="00ED28DA" w:rsidP="00EC7D7E">
      <w:pPr>
        <w:spacing w:after="0" w:line="480" w:lineRule="auto"/>
        <w:ind w:firstLine="720"/>
        <w:rPr>
          <w:rFonts w:ascii="Times New Roman" w:hAnsi="Times New Roman" w:cs="Times New Roman"/>
          <w:color w:val="4472C4" w:themeColor="accent1"/>
          <w:sz w:val="24"/>
          <w:szCs w:val="24"/>
        </w:rPr>
      </w:pPr>
      <w:r w:rsidRPr="00FB2B5B">
        <w:rPr>
          <w:rFonts w:ascii="Times New Roman" w:hAnsi="Times New Roman" w:cs="Times New Roman"/>
          <w:sz w:val="24"/>
          <w:szCs w:val="24"/>
        </w:rPr>
        <w:t xml:space="preserve">Gentile’s intellectual and practical interests in </w:t>
      </w:r>
      <w:r w:rsidR="00EC7D7E">
        <w:rPr>
          <w:rFonts w:ascii="Times New Roman" w:hAnsi="Times New Roman" w:cs="Times New Roman"/>
          <w:sz w:val="24"/>
          <w:szCs w:val="24"/>
        </w:rPr>
        <w:t>h</w:t>
      </w:r>
      <w:r w:rsidRPr="00FB2B5B">
        <w:rPr>
          <w:rFonts w:ascii="Times New Roman" w:hAnsi="Times New Roman" w:cs="Times New Roman"/>
          <w:sz w:val="24"/>
          <w:szCs w:val="24"/>
        </w:rPr>
        <w:t xml:space="preserve">umanism and </w:t>
      </w:r>
      <w:r w:rsidR="006C0271" w:rsidRPr="00FB2B5B">
        <w:rPr>
          <w:rFonts w:ascii="Times New Roman" w:hAnsi="Times New Roman" w:cs="Times New Roman"/>
          <w:sz w:val="24"/>
          <w:szCs w:val="24"/>
        </w:rPr>
        <w:t>the relevance of</w:t>
      </w:r>
      <w:r w:rsidRPr="00FB2B5B">
        <w:rPr>
          <w:rFonts w:ascii="Times New Roman" w:hAnsi="Times New Roman" w:cs="Times New Roman"/>
          <w:sz w:val="24"/>
          <w:szCs w:val="24"/>
        </w:rPr>
        <w:t xml:space="preserve"> classical learning</w:t>
      </w:r>
      <w:r w:rsidR="00F523C3" w:rsidRPr="00FB2B5B">
        <w:rPr>
          <w:rFonts w:ascii="Times New Roman" w:hAnsi="Times New Roman" w:cs="Times New Roman"/>
          <w:sz w:val="24"/>
          <w:szCs w:val="24"/>
        </w:rPr>
        <w:t xml:space="preserve"> in the modern world</w:t>
      </w:r>
      <w:r w:rsidRPr="00FB2B5B">
        <w:rPr>
          <w:rFonts w:ascii="Times New Roman" w:hAnsi="Times New Roman" w:cs="Times New Roman"/>
          <w:sz w:val="24"/>
          <w:szCs w:val="24"/>
        </w:rPr>
        <w:t xml:space="preserve"> formed part of a </w:t>
      </w:r>
      <w:r w:rsidR="00F523C3" w:rsidRPr="00FB2B5B">
        <w:rPr>
          <w:rFonts w:ascii="Times New Roman" w:hAnsi="Times New Roman" w:cs="Times New Roman"/>
          <w:sz w:val="24"/>
          <w:szCs w:val="24"/>
        </w:rPr>
        <w:t xml:space="preserve">much </w:t>
      </w:r>
      <w:r w:rsidRPr="00FB2B5B">
        <w:rPr>
          <w:rFonts w:ascii="Times New Roman" w:hAnsi="Times New Roman" w:cs="Times New Roman"/>
          <w:sz w:val="24"/>
          <w:szCs w:val="24"/>
        </w:rPr>
        <w:t xml:space="preserve">more widespread </w:t>
      </w:r>
      <w:r w:rsidR="006C0271" w:rsidRPr="00FB2B5B">
        <w:rPr>
          <w:rFonts w:ascii="Times New Roman" w:hAnsi="Times New Roman" w:cs="Times New Roman"/>
          <w:sz w:val="24"/>
          <w:szCs w:val="24"/>
        </w:rPr>
        <w:t>debate about the</w:t>
      </w:r>
      <w:r w:rsidR="008B5A8E" w:rsidRPr="00FB2B5B">
        <w:rPr>
          <w:rFonts w:ascii="Times New Roman" w:hAnsi="Times New Roman" w:cs="Times New Roman"/>
          <w:sz w:val="24"/>
          <w:szCs w:val="24"/>
        </w:rPr>
        <w:t xml:space="preserve"> legacy of Italian </w:t>
      </w:r>
      <w:r w:rsidR="00EC7D7E">
        <w:rPr>
          <w:rFonts w:ascii="Times New Roman" w:hAnsi="Times New Roman" w:cs="Times New Roman"/>
          <w:sz w:val="24"/>
          <w:szCs w:val="24"/>
        </w:rPr>
        <w:t>h</w:t>
      </w:r>
      <w:r w:rsidR="008B5A8E" w:rsidRPr="00FB2B5B">
        <w:rPr>
          <w:rFonts w:ascii="Times New Roman" w:hAnsi="Times New Roman" w:cs="Times New Roman"/>
          <w:sz w:val="24"/>
          <w:szCs w:val="24"/>
        </w:rPr>
        <w:t>umanism</w:t>
      </w:r>
      <w:r w:rsidR="00F523C3" w:rsidRPr="00FB2B5B">
        <w:rPr>
          <w:rFonts w:ascii="Times New Roman" w:hAnsi="Times New Roman" w:cs="Times New Roman"/>
          <w:sz w:val="24"/>
          <w:szCs w:val="24"/>
        </w:rPr>
        <w:t xml:space="preserve"> in Europe during the first half of the </w:t>
      </w:r>
      <w:r w:rsidR="00EC7D7E">
        <w:rPr>
          <w:rFonts w:ascii="Times New Roman" w:hAnsi="Times New Roman" w:cs="Times New Roman"/>
          <w:sz w:val="24"/>
          <w:szCs w:val="24"/>
        </w:rPr>
        <w:t>twentieth</w:t>
      </w:r>
      <w:r w:rsidR="00F523C3" w:rsidRPr="00FB2B5B">
        <w:rPr>
          <w:rFonts w:ascii="Times New Roman" w:hAnsi="Times New Roman" w:cs="Times New Roman"/>
          <w:sz w:val="24"/>
          <w:szCs w:val="24"/>
        </w:rPr>
        <w:t xml:space="preserve"> century</w:t>
      </w:r>
      <w:r w:rsidR="00803F46" w:rsidRPr="00FB2B5B">
        <w:rPr>
          <w:rFonts w:ascii="Times New Roman" w:hAnsi="Times New Roman" w:cs="Times New Roman"/>
          <w:sz w:val="24"/>
          <w:szCs w:val="24"/>
        </w:rPr>
        <w:t>, and its relationshi</w:t>
      </w:r>
      <w:r w:rsidR="00596313" w:rsidRPr="00FB2B5B">
        <w:rPr>
          <w:rFonts w:ascii="Times New Roman" w:hAnsi="Times New Roman" w:cs="Times New Roman"/>
          <w:sz w:val="24"/>
          <w:szCs w:val="24"/>
        </w:rPr>
        <w:t xml:space="preserve">p to artistic </w:t>
      </w:r>
      <w:r w:rsidR="00803F46" w:rsidRPr="00FB2B5B">
        <w:rPr>
          <w:rFonts w:ascii="Times New Roman" w:hAnsi="Times New Roman" w:cs="Times New Roman"/>
          <w:sz w:val="24"/>
          <w:szCs w:val="24"/>
        </w:rPr>
        <w:t>representation</w:t>
      </w:r>
      <w:r w:rsidR="00236F0E" w:rsidRPr="00FB2B5B">
        <w:rPr>
          <w:rFonts w:ascii="Times New Roman" w:hAnsi="Times New Roman" w:cs="Times New Roman"/>
          <w:sz w:val="24"/>
          <w:szCs w:val="24"/>
        </w:rPr>
        <w:t>.</w:t>
      </w:r>
      <w:r w:rsidR="00236F0E" w:rsidRPr="00FB2B5B">
        <w:rPr>
          <w:rStyle w:val="EndnoteReference"/>
          <w:rFonts w:ascii="Times New Roman" w:hAnsi="Times New Roman" w:cs="Times New Roman"/>
          <w:sz w:val="24"/>
          <w:szCs w:val="24"/>
        </w:rPr>
        <w:endnoteReference w:id="10"/>
      </w:r>
      <w:r w:rsidR="00CE5E3A" w:rsidRPr="00FB2B5B">
        <w:rPr>
          <w:rFonts w:ascii="Times New Roman" w:hAnsi="Times New Roman" w:cs="Times New Roman"/>
          <w:sz w:val="24"/>
          <w:szCs w:val="24"/>
        </w:rPr>
        <w:t xml:space="preserve"> </w:t>
      </w:r>
      <w:r w:rsidR="00BD6CA8">
        <w:rPr>
          <w:rFonts w:ascii="Times New Roman" w:hAnsi="Times New Roman" w:cs="Times New Roman"/>
          <w:sz w:val="24"/>
          <w:szCs w:val="24"/>
        </w:rPr>
        <w:t>T</w:t>
      </w:r>
      <w:r w:rsidR="00F523C3" w:rsidRPr="00FB2B5B">
        <w:rPr>
          <w:rFonts w:ascii="Times New Roman" w:hAnsi="Times New Roman" w:cs="Times New Roman"/>
          <w:sz w:val="24"/>
          <w:szCs w:val="24"/>
        </w:rPr>
        <w:t>his chapter propose</w:t>
      </w:r>
      <w:r w:rsidR="00BD6CA8">
        <w:rPr>
          <w:rFonts w:ascii="Times New Roman" w:hAnsi="Times New Roman" w:cs="Times New Roman"/>
          <w:sz w:val="24"/>
          <w:szCs w:val="24"/>
        </w:rPr>
        <w:t>s</w:t>
      </w:r>
      <w:r w:rsidR="00F523C3" w:rsidRPr="00FB2B5B">
        <w:rPr>
          <w:rFonts w:ascii="Times New Roman" w:hAnsi="Times New Roman" w:cs="Times New Roman"/>
          <w:sz w:val="24"/>
          <w:szCs w:val="24"/>
        </w:rPr>
        <w:t xml:space="preserve"> to examine this </w:t>
      </w:r>
      <w:r w:rsidR="008B5A8E" w:rsidRPr="00FB2B5B">
        <w:rPr>
          <w:rFonts w:ascii="Times New Roman" w:hAnsi="Times New Roman" w:cs="Times New Roman"/>
          <w:sz w:val="24"/>
          <w:szCs w:val="24"/>
        </w:rPr>
        <w:t>d</w:t>
      </w:r>
      <w:r w:rsidR="008D5DAD" w:rsidRPr="00FB2B5B">
        <w:rPr>
          <w:rFonts w:ascii="Times New Roman" w:hAnsi="Times New Roman" w:cs="Times New Roman"/>
          <w:sz w:val="24"/>
          <w:szCs w:val="24"/>
        </w:rPr>
        <w:t>ebate</w:t>
      </w:r>
      <w:r w:rsidR="00F523C3" w:rsidRPr="00FB2B5B">
        <w:rPr>
          <w:rFonts w:ascii="Times New Roman" w:hAnsi="Times New Roman" w:cs="Times New Roman"/>
          <w:sz w:val="24"/>
          <w:szCs w:val="24"/>
        </w:rPr>
        <w:t xml:space="preserve"> in the context</w:t>
      </w:r>
      <w:r w:rsidR="008D5DAD" w:rsidRPr="00FB2B5B">
        <w:rPr>
          <w:rFonts w:ascii="Times New Roman" w:hAnsi="Times New Roman" w:cs="Times New Roman"/>
          <w:sz w:val="24"/>
          <w:szCs w:val="24"/>
        </w:rPr>
        <w:t xml:space="preserve"> of developments in </w:t>
      </w:r>
      <w:r w:rsidR="008B5A8E" w:rsidRPr="00FB2B5B">
        <w:rPr>
          <w:rFonts w:ascii="Times New Roman" w:hAnsi="Times New Roman" w:cs="Times New Roman"/>
          <w:sz w:val="24"/>
          <w:szCs w:val="24"/>
        </w:rPr>
        <w:t xml:space="preserve">architecture and spectacle in Fascist Italy, </w:t>
      </w:r>
      <w:r w:rsidR="009F103E" w:rsidRPr="00FB2B5B">
        <w:rPr>
          <w:rFonts w:ascii="Times New Roman" w:hAnsi="Times New Roman" w:cs="Times New Roman"/>
          <w:sz w:val="24"/>
          <w:szCs w:val="24"/>
        </w:rPr>
        <w:t>revealing</w:t>
      </w:r>
      <w:r w:rsidR="008B5A8E" w:rsidRPr="00FB2B5B">
        <w:rPr>
          <w:rFonts w:ascii="Times New Roman" w:hAnsi="Times New Roman" w:cs="Times New Roman"/>
          <w:sz w:val="24"/>
          <w:szCs w:val="24"/>
        </w:rPr>
        <w:t xml:space="preserve"> how philosophical disputes</w:t>
      </w:r>
      <w:r w:rsidR="0007072A" w:rsidRPr="00FB2B5B">
        <w:rPr>
          <w:rFonts w:ascii="Times New Roman" w:hAnsi="Times New Roman" w:cs="Times New Roman"/>
          <w:sz w:val="24"/>
          <w:szCs w:val="24"/>
        </w:rPr>
        <w:t xml:space="preserve"> </w:t>
      </w:r>
      <w:r w:rsidR="006C0271" w:rsidRPr="00FB2B5B">
        <w:rPr>
          <w:rFonts w:ascii="Times New Roman" w:hAnsi="Times New Roman" w:cs="Times New Roman"/>
          <w:sz w:val="24"/>
          <w:szCs w:val="24"/>
        </w:rPr>
        <w:t xml:space="preserve">concerning </w:t>
      </w:r>
      <w:r w:rsidR="00494468" w:rsidRPr="00FB2B5B">
        <w:rPr>
          <w:rFonts w:ascii="Times New Roman" w:hAnsi="Times New Roman" w:cs="Times New Roman"/>
          <w:sz w:val="24"/>
          <w:szCs w:val="24"/>
        </w:rPr>
        <w:t>the ideological basis</w:t>
      </w:r>
      <w:r w:rsidR="008B5A8E" w:rsidRPr="00FB2B5B">
        <w:rPr>
          <w:rFonts w:ascii="Times New Roman" w:hAnsi="Times New Roman" w:cs="Times New Roman"/>
          <w:sz w:val="24"/>
          <w:szCs w:val="24"/>
        </w:rPr>
        <w:t xml:space="preserve"> of Fascism</w:t>
      </w:r>
      <w:r w:rsidR="008D5DAD" w:rsidRPr="00FB2B5B">
        <w:rPr>
          <w:rFonts w:ascii="Times New Roman" w:hAnsi="Times New Roman" w:cs="Times New Roman"/>
          <w:sz w:val="24"/>
          <w:szCs w:val="24"/>
        </w:rPr>
        <w:t xml:space="preserve"> </w:t>
      </w:r>
      <w:r w:rsidR="005B7707" w:rsidRPr="00FB2B5B">
        <w:rPr>
          <w:rFonts w:ascii="Times New Roman" w:hAnsi="Times New Roman" w:cs="Times New Roman"/>
          <w:sz w:val="24"/>
          <w:szCs w:val="24"/>
        </w:rPr>
        <w:t>(</w:t>
      </w:r>
      <w:r w:rsidR="008D5DAD" w:rsidRPr="00FB2B5B">
        <w:rPr>
          <w:rFonts w:ascii="Times New Roman" w:hAnsi="Times New Roman" w:cs="Times New Roman"/>
          <w:sz w:val="24"/>
          <w:szCs w:val="24"/>
        </w:rPr>
        <w:t xml:space="preserve">and </w:t>
      </w:r>
      <w:r w:rsidR="00EA0C91" w:rsidRPr="00FB2B5B">
        <w:rPr>
          <w:rFonts w:ascii="Times New Roman" w:hAnsi="Times New Roman" w:cs="Times New Roman"/>
          <w:sz w:val="24"/>
          <w:szCs w:val="24"/>
        </w:rPr>
        <w:t xml:space="preserve">the assertions by some </w:t>
      </w:r>
      <w:r w:rsidR="00633636" w:rsidRPr="00FB2B5B">
        <w:rPr>
          <w:rFonts w:ascii="Times New Roman" w:hAnsi="Times New Roman" w:cs="Times New Roman"/>
          <w:sz w:val="24"/>
          <w:szCs w:val="24"/>
        </w:rPr>
        <w:t xml:space="preserve">of its </w:t>
      </w:r>
      <w:r w:rsidR="00EA0C91" w:rsidRPr="00FB2B5B">
        <w:rPr>
          <w:rFonts w:ascii="Times New Roman" w:hAnsi="Times New Roman" w:cs="Times New Roman"/>
          <w:sz w:val="24"/>
          <w:szCs w:val="24"/>
        </w:rPr>
        <w:t xml:space="preserve">advocates of </w:t>
      </w:r>
      <w:r w:rsidR="008D5DAD" w:rsidRPr="00FB2B5B">
        <w:rPr>
          <w:rFonts w:ascii="Times New Roman" w:hAnsi="Times New Roman" w:cs="Times New Roman"/>
          <w:sz w:val="24"/>
          <w:szCs w:val="24"/>
        </w:rPr>
        <w:t xml:space="preserve">humanistic </w:t>
      </w:r>
      <w:r w:rsidR="00EA0C91" w:rsidRPr="00FB2B5B">
        <w:rPr>
          <w:rFonts w:ascii="Times New Roman" w:hAnsi="Times New Roman" w:cs="Times New Roman"/>
          <w:sz w:val="24"/>
          <w:szCs w:val="24"/>
        </w:rPr>
        <w:t>influences</w:t>
      </w:r>
      <w:r w:rsidR="005B7707" w:rsidRPr="00FB2B5B">
        <w:rPr>
          <w:rFonts w:ascii="Times New Roman" w:hAnsi="Times New Roman" w:cs="Times New Roman"/>
          <w:sz w:val="24"/>
          <w:szCs w:val="24"/>
        </w:rPr>
        <w:t>)</w:t>
      </w:r>
      <w:r w:rsidR="008B5A8E" w:rsidRPr="00FB2B5B">
        <w:rPr>
          <w:rFonts w:ascii="Times New Roman" w:hAnsi="Times New Roman" w:cs="Times New Roman"/>
          <w:sz w:val="24"/>
          <w:szCs w:val="24"/>
        </w:rPr>
        <w:t xml:space="preserve"> were partly mirrored in debates </w:t>
      </w:r>
      <w:r w:rsidR="006C0271" w:rsidRPr="00FB2B5B">
        <w:rPr>
          <w:rFonts w:ascii="Times New Roman" w:hAnsi="Times New Roman" w:cs="Times New Roman"/>
          <w:sz w:val="24"/>
          <w:szCs w:val="24"/>
        </w:rPr>
        <w:t xml:space="preserve">surrounding </w:t>
      </w:r>
      <w:r w:rsidR="008B5A8E" w:rsidRPr="00FB2B5B">
        <w:rPr>
          <w:rFonts w:ascii="Times New Roman" w:hAnsi="Times New Roman" w:cs="Times New Roman"/>
          <w:sz w:val="24"/>
          <w:szCs w:val="24"/>
        </w:rPr>
        <w:t>architecture.</w:t>
      </w:r>
      <w:r w:rsidR="00421BCF" w:rsidRPr="00FB2B5B">
        <w:rPr>
          <w:rFonts w:ascii="Times New Roman" w:hAnsi="Times New Roman" w:cs="Times New Roman"/>
          <w:sz w:val="24"/>
          <w:szCs w:val="24"/>
        </w:rPr>
        <w:t xml:space="preserve"> </w:t>
      </w:r>
      <w:r w:rsidR="00D30A72" w:rsidRPr="00FB2B5B">
        <w:rPr>
          <w:rFonts w:ascii="Times New Roman" w:hAnsi="Times New Roman" w:cs="Times New Roman"/>
          <w:sz w:val="24"/>
          <w:szCs w:val="24"/>
        </w:rPr>
        <w:t xml:space="preserve">Whilst </w:t>
      </w:r>
      <w:r w:rsidR="00BD6CA8">
        <w:rPr>
          <w:rFonts w:ascii="Times New Roman" w:hAnsi="Times New Roman" w:cs="Times New Roman"/>
          <w:sz w:val="24"/>
          <w:szCs w:val="24"/>
        </w:rPr>
        <w:t>it is</w:t>
      </w:r>
      <w:r w:rsidR="00D30A72" w:rsidRPr="00FB2B5B">
        <w:rPr>
          <w:rFonts w:ascii="Times New Roman" w:hAnsi="Times New Roman" w:cs="Times New Roman"/>
          <w:sz w:val="24"/>
          <w:szCs w:val="24"/>
        </w:rPr>
        <w:t xml:space="preserve"> not claim</w:t>
      </w:r>
      <w:r w:rsidR="00BD6CA8">
        <w:rPr>
          <w:rFonts w:ascii="Times New Roman" w:hAnsi="Times New Roman" w:cs="Times New Roman"/>
          <w:sz w:val="24"/>
          <w:szCs w:val="24"/>
        </w:rPr>
        <w:t>ed here</w:t>
      </w:r>
      <w:r w:rsidR="00D30A72" w:rsidRPr="00FB2B5B">
        <w:rPr>
          <w:rFonts w:ascii="Times New Roman" w:hAnsi="Times New Roman" w:cs="Times New Roman"/>
          <w:sz w:val="24"/>
          <w:szCs w:val="24"/>
        </w:rPr>
        <w:t xml:space="preserve"> that there existed a form of ‘</w:t>
      </w:r>
      <w:r w:rsidR="00421BCF" w:rsidRPr="00FB2B5B">
        <w:rPr>
          <w:rFonts w:ascii="Times New Roman" w:hAnsi="Times New Roman" w:cs="Times New Roman"/>
          <w:sz w:val="24"/>
          <w:szCs w:val="24"/>
        </w:rPr>
        <w:t xml:space="preserve">Fascist </w:t>
      </w:r>
      <w:r w:rsidR="00BD6CA8">
        <w:rPr>
          <w:rFonts w:ascii="Times New Roman" w:hAnsi="Times New Roman" w:cs="Times New Roman"/>
          <w:sz w:val="24"/>
          <w:szCs w:val="24"/>
        </w:rPr>
        <w:t>h</w:t>
      </w:r>
      <w:r w:rsidR="00421BCF" w:rsidRPr="00FB2B5B">
        <w:rPr>
          <w:rFonts w:ascii="Times New Roman" w:hAnsi="Times New Roman" w:cs="Times New Roman"/>
          <w:sz w:val="24"/>
          <w:szCs w:val="24"/>
        </w:rPr>
        <w:t>umanism</w:t>
      </w:r>
      <w:r w:rsidR="00D30A72" w:rsidRPr="00FB2B5B">
        <w:rPr>
          <w:rFonts w:ascii="Times New Roman" w:hAnsi="Times New Roman" w:cs="Times New Roman"/>
          <w:sz w:val="24"/>
          <w:szCs w:val="24"/>
        </w:rPr>
        <w:t>’</w:t>
      </w:r>
      <w:r w:rsidR="00494468" w:rsidRPr="00FB2B5B">
        <w:rPr>
          <w:rFonts w:ascii="Times New Roman" w:hAnsi="Times New Roman" w:cs="Times New Roman"/>
          <w:sz w:val="24"/>
          <w:szCs w:val="24"/>
        </w:rPr>
        <w:t xml:space="preserve"> as such</w:t>
      </w:r>
      <w:r w:rsidR="00D30A72" w:rsidRPr="00FB2B5B">
        <w:rPr>
          <w:rFonts w:ascii="Times New Roman" w:hAnsi="Times New Roman" w:cs="Times New Roman"/>
          <w:sz w:val="24"/>
          <w:szCs w:val="24"/>
        </w:rPr>
        <w:t xml:space="preserve">, </w:t>
      </w:r>
      <w:r w:rsidR="00BD6CA8">
        <w:rPr>
          <w:rFonts w:ascii="Times New Roman" w:hAnsi="Times New Roman" w:cs="Times New Roman"/>
          <w:sz w:val="24"/>
          <w:szCs w:val="24"/>
        </w:rPr>
        <w:t>the</w:t>
      </w:r>
      <w:r w:rsidR="00D30A72" w:rsidRPr="00FB2B5B">
        <w:rPr>
          <w:rFonts w:ascii="Times New Roman" w:hAnsi="Times New Roman" w:cs="Times New Roman"/>
          <w:sz w:val="24"/>
          <w:szCs w:val="24"/>
        </w:rPr>
        <w:t xml:space="preserve"> aim </w:t>
      </w:r>
      <w:r w:rsidR="00BD6CA8">
        <w:rPr>
          <w:rFonts w:ascii="Times New Roman" w:hAnsi="Times New Roman" w:cs="Times New Roman"/>
          <w:sz w:val="24"/>
          <w:szCs w:val="24"/>
        </w:rPr>
        <w:t xml:space="preserve">is </w:t>
      </w:r>
      <w:r w:rsidR="00D30A72" w:rsidRPr="00FB2B5B">
        <w:rPr>
          <w:rFonts w:ascii="Times New Roman" w:hAnsi="Times New Roman" w:cs="Times New Roman"/>
          <w:sz w:val="24"/>
          <w:szCs w:val="24"/>
        </w:rPr>
        <w:t xml:space="preserve">to demonstrate that the conscious emulation of the </w:t>
      </w:r>
      <w:r w:rsidR="000C38B5" w:rsidRPr="00FB2B5B">
        <w:rPr>
          <w:rFonts w:ascii="Times New Roman" w:hAnsi="Times New Roman" w:cs="Times New Roman"/>
          <w:sz w:val="24"/>
          <w:szCs w:val="24"/>
        </w:rPr>
        <w:t>‘classical past’</w:t>
      </w:r>
      <w:r w:rsidR="00494468" w:rsidRPr="00FB2B5B">
        <w:rPr>
          <w:rFonts w:ascii="Times New Roman" w:hAnsi="Times New Roman" w:cs="Times New Roman"/>
          <w:sz w:val="24"/>
          <w:szCs w:val="24"/>
        </w:rPr>
        <w:t xml:space="preserve"> in interwar Italy</w:t>
      </w:r>
      <w:r w:rsidR="000C38B5" w:rsidRPr="00FB2B5B">
        <w:rPr>
          <w:rFonts w:ascii="Times New Roman" w:hAnsi="Times New Roman" w:cs="Times New Roman"/>
          <w:sz w:val="24"/>
          <w:szCs w:val="24"/>
        </w:rPr>
        <w:t xml:space="preserve">, </w:t>
      </w:r>
      <w:r w:rsidR="00BD6CA8">
        <w:rPr>
          <w:rFonts w:ascii="Times New Roman" w:hAnsi="Times New Roman" w:cs="Times New Roman"/>
          <w:sz w:val="24"/>
          <w:szCs w:val="24"/>
        </w:rPr>
        <w:t>which</w:t>
      </w:r>
      <w:r w:rsidR="000C38B5" w:rsidRPr="00FB2B5B">
        <w:rPr>
          <w:rFonts w:ascii="Times New Roman" w:hAnsi="Times New Roman" w:cs="Times New Roman"/>
          <w:sz w:val="24"/>
          <w:szCs w:val="24"/>
        </w:rPr>
        <w:t xml:space="preserve"> ranged from assertions of </w:t>
      </w:r>
      <w:proofErr w:type="spellStart"/>
      <w:r w:rsidR="000C38B5" w:rsidRPr="00FB2B5B">
        <w:rPr>
          <w:rFonts w:ascii="Times New Roman" w:hAnsi="Times New Roman" w:cs="Times New Roman"/>
          <w:i/>
          <w:sz w:val="24"/>
          <w:szCs w:val="24"/>
        </w:rPr>
        <w:t>Romanitas</w:t>
      </w:r>
      <w:proofErr w:type="spellEnd"/>
      <w:r w:rsidR="000C38B5" w:rsidRPr="00FB2B5B">
        <w:rPr>
          <w:rFonts w:ascii="Times New Roman" w:hAnsi="Times New Roman" w:cs="Times New Roman"/>
          <w:sz w:val="24"/>
          <w:szCs w:val="24"/>
        </w:rPr>
        <w:t xml:space="preserve"> (</w:t>
      </w:r>
      <w:r w:rsidR="00803F46" w:rsidRPr="00FB2B5B">
        <w:rPr>
          <w:rFonts w:ascii="Times New Roman" w:hAnsi="Times New Roman" w:cs="Times New Roman"/>
          <w:sz w:val="24"/>
          <w:szCs w:val="24"/>
        </w:rPr>
        <w:t>‘</w:t>
      </w:r>
      <w:r w:rsidR="000C38B5" w:rsidRPr="00FB2B5B">
        <w:rPr>
          <w:rFonts w:ascii="Times New Roman" w:hAnsi="Times New Roman" w:cs="Times New Roman"/>
          <w:sz w:val="24"/>
          <w:szCs w:val="24"/>
        </w:rPr>
        <w:t>Roman-ness</w:t>
      </w:r>
      <w:r w:rsidR="00803F46" w:rsidRPr="00FB2B5B">
        <w:rPr>
          <w:rFonts w:ascii="Times New Roman" w:hAnsi="Times New Roman" w:cs="Times New Roman"/>
          <w:sz w:val="24"/>
          <w:szCs w:val="24"/>
        </w:rPr>
        <w:t>’</w:t>
      </w:r>
      <w:r w:rsidR="000C38B5" w:rsidRPr="00FB2B5B">
        <w:rPr>
          <w:rFonts w:ascii="Times New Roman" w:hAnsi="Times New Roman" w:cs="Times New Roman"/>
          <w:sz w:val="24"/>
          <w:szCs w:val="24"/>
        </w:rPr>
        <w:t xml:space="preserve">) to the cultivation of </w:t>
      </w:r>
      <w:r w:rsidR="00BD6CA8">
        <w:rPr>
          <w:rFonts w:ascii="Times New Roman" w:hAnsi="Times New Roman" w:cs="Times New Roman"/>
          <w:sz w:val="24"/>
          <w:szCs w:val="24"/>
        </w:rPr>
        <w:t>m</w:t>
      </w:r>
      <w:r w:rsidR="002D293A" w:rsidRPr="00FB2B5B">
        <w:rPr>
          <w:rFonts w:ascii="Times New Roman" w:hAnsi="Times New Roman" w:cs="Times New Roman"/>
          <w:sz w:val="24"/>
          <w:szCs w:val="24"/>
        </w:rPr>
        <w:t>edi</w:t>
      </w:r>
      <w:r w:rsidR="00BD6CA8">
        <w:rPr>
          <w:rFonts w:ascii="Times New Roman" w:hAnsi="Times New Roman" w:cs="Times New Roman"/>
          <w:sz w:val="24"/>
          <w:szCs w:val="24"/>
        </w:rPr>
        <w:t>a</w:t>
      </w:r>
      <w:r w:rsidR="002D293A" w:rsidRPr="00FB2B5B">
        <w:rPr>
          <w:rFonts w:ascii="Times New Roman" w:hAnsi="Times New Roman" w:cs="Times New Roman"/>
          <w:sz w:val="24"/>
          <w:szCs w:val="24"/>
        </w:rPr>
        <w:t xml:space="preserve">eval and </w:t>
      </w:r>
      <w:r w:rsidR="000C38B5" w:rsidRPr="00FB2B5B">
        <w:rPr>
          <w:rFonts w:ascii="Times New Roman" w:hAnsi="Times New Roman" w:cs="Times New Roman"/>
          <w:sz w:val="24"/>
          <w:szCs w:val="24"/>
        </w:rPr>
        <w:t xml:space="preserve">Renaissance models of civic space and public ceremony, were partly informed by </w:t>
      </w:r>
      <w:r w:rsidR="00494468" w:rsidRPr="00FB2B5B">
        <w:rPr>
          <w:rFonts w:ascii="Times New Roman" w:hAnsi="Times New Roman" w:cs="Times New Roman"/>
          <w:sz w:val="24"/>
          <w:szCs w:val="24"/>
        </w:rPr>
        <w:t>intellectual debates</w:t>
      </w:r>
      <w:r w:rsidR="000C38B5" w:rsidRPr="00FB2B5B">
        <w:rPr>
          <w:rFonts w:ascii="Times New Roman" w:hAnsi="Times New Roman" w:cs="Times New Roman"/>
          <w:sz w:val="24"/>
          <w:szCs w:val="24"/>
        </w:rPr>
        <w:t xml:space="preserve"> </w:t>
      </w:r>
      <w:r w:rsidR="00494468" w:rsidRPr="00FB2B5B">
        <w:rPr>
          <w:rFonts w:ascii="Times New Roman" w:hAnsi="Times New Roman" w:cs="Times New Roman"/>
          <w:sz w:val="24"/>
          <w:szCs w:val="24"/>
        </w:rPr>
        <w:t>surrounding</w:t>
      </w:r>
      <w:r w:rsidR="000C38B5" w:rsidRPr="00FB2B5B">
        <w:rPr>
          <w:rFonts w:ascii="Times New Roman" w:hAnsi="Times New Roman" w:cs="Times New Roman"/>
          <w:sz w:val="24"/>
          <w:szCs w:val="24"/>
        </w:rPr>
        <w:t xml:space="preserve"> the origins and meanings of</w:t>
      </w:r>
      <w:r w:rsidR="00494468" w:rsidRPr="00FB2B5B">
        <w:rPr>
          <w:rFonts w:ascii="Times New Roman" w:hAnsi="Times New Roman" w:cs="Times New Roman"/>
          <w:sz w:val="24"/>
          <w:szCs w:val="24"/>
        </w:rPr>
        <w:t xml:space="preserve"> humanism and their relationship</w:t>
      </w:r>
      <w:r w:rsidR="00EA0C91" w:rsidRPr="00FB2B5B">
        <w:rPr>
          <w:rFonts w:ascii="Times New Roman" w:hAnsi="Times New Roman" w:cs="Times New Roman"/>
          <w:sz w:val="24"/>
          <w:szCs w:val="24"/>
        </w:rPr>
        <w:t>s</w:t>
      </w:r>
      <w:r w:rsidR="00494468" w:rsidRPr="00FB2B5B">
        <w:rPr>
          <w:rFonts w:ascii="Times New Roman" w:hAnsi="Times New Roman" w:cs="Times New Roman"/>
          <w:sz w:val="24"/>
          <w:szCs w:val="24"/>
        </w:rPr>
        <w:t xml:space="preserve"> to Italian </w:t>
      </w:r>
      <w:r w:rsidR="00EA0C91" w:rsidRPr="00FB2B5B">
        <w:rPr>
          <w:rFonts w:ascii="Times New Roman" w:hAnsi="Times New Roman" w:cs="Times New Roman"/>
          <w:sz w:val="24"/>
          <w:szCs w:val="24"/>
        </w:rPr>
        <w:t xml:space="preserve">(Latin) </w:t>
      </w:r>
      <w:r w:rsidR="00494468" w:rsidRPr="00FB2B5B">
        <w:rPr>
          <w:rFonts w:ascii="Times New Roman" w:hAnsi="Times New Roman" w:cs="Times New Roman"/>
          <w:sz w:val="24"/>
          <w:szCs w:val="24"/>
        </w:rPr>
        <w:t>identity.</w:t>
      </w:r>
      <w:r w:rsidR="00F562D4" w:rsidRPr="00FB2B5B">
        <w:rPr>
          <w:rFonts w:ascii="Times New Roman" w:hAnsi="Times New Roman" w:cs="Times New Roman"/>
          <w:sz w:val="24"/>
          <w:szCs w:val="24"/>
        </w:rPr>
        <w:t xml:space="preserve"> </w:t>
      </w:r>
      <w:r w:rsidR="00DD1F78" w:rsidRPr="00FB2B5B">
        <w:rPr>
          <w:rFonts w:ascii="Times New Roman" w:hAnsi="Times New Roman" w:cs="Times New Roman"/>
          <w:sz w:val="24"/>
          <w:szCs w:val="24"/>
        </w:rPr>
        <w:t>Accordingly</w:t>
      </w:r>
      <w:r w:rsidR="00F562D4" w:rsidRPr="00FB2B5B">
        <w:rPr>
          <w:rFonts w:ascii="Times New Roman" w:hAnsi="Times New Roman" w:cs="Times New Roman"/>
          <w:sz w:val="24"/>
          <w:szCs w:val="24"/>
        </w:rPr>
        <w:t>, th</w:t>
      </w:r>
      <w:r w:rsidR="00633636" w:rsidRPr="00FB2B5B">
        <w:rPr>
          <w:rFonts w:ascii="Times New Roman" w:hAnsi="Times New Roman" w:cs="Times New Roman"/>
          <w:sz w:val="24"/>
          <w:szCs w:val="24"/>
        </w:rPr>
        <w:t>e</w:t>
      </w:r>
      <w:r w:rsidR="00F562D4" w:rsidRPr="00FB2B5B">
        <w:rPr>
          <w:rFonts w:ascii="Times New Roman" w:hAnsi="Times New Roman" w:cs="Times New Roman"/>
          <w:sz w:val="24"/>
          <w:szCs w:val="24"/>
        </w:rPr>
        <w:t xml:space="preserve"> chapter will consider the issue of classical reception in Fascist Italy</w:t>
      </w:r>
      <w:r w:rsidR="005C3D7F">
        <w:rPr>
          <w:rFonts w:ascii="Times New Roman" w:hAnsi="Times New Roman" w:cs="Times New Roman"/>
          <w:sz w:val="24"/>
          <w:szCs w:val="24"/>
        </w:rPr>
        <w:t>,</w:t>
      </w:r>
      <w:r w:rsidR="00F562D4" w:rsidRPr="00FB2B5B">
        <w:rPr>
          <w:rFonts w:ascii="Times New Roman" w:hAnsi="Times New Roman" w:cs="Times New Roman"/>
          <w:sz w:val="24"/>
          <w:szCs w:val="24"/>
        </w:rPr>
        <w:t xml:space="preserve"> not </w:t>
      </w:r>
      <w:r w:rsidR="00FC7CB6" w:rsidRPr="00FB2B5B">
        <w:rPr>
          <w:rFonts w:ascii="Times New Roman" w:hAnsi="Times New Roman" w:cs="Times New Roman"/>
          <w:sz w:val="24"/>
          <w:szCs w:val="24"/>
        </w:rPr>
        <w:t>as a</w:t>
      </w:r>
      <w:r w:rsidR="00F562D4" w:rsidRPr="00FB2B5B">
        <w:rPr>
          <w:rFonts w:ascii="Times New Roman" w:hAnsi="Times New Roman" w:cs="Times New Roman"/>
          <w:sz w:val="24"/>
          <w:szCs w:val="24"/>
        </w:rPr>
        <w:t xml:space="preserve"> direct</w:t>
      </w:r>
      <w:r w:rsidR="00FC7CB6" w:rsidRPr="00FB2B5B">
        <w:rPr>
          <w:rFonts w:ascii="Times New Roman" w:hAnsi="Times New Roman" w:cs="Times New Roman"/>
          <w:sz w:val="24"/>
          <w:szCs w:val="24"/>
        </w:rPr>
        <w:t xml:space="preserve"> </w:t>
      </w:r>
      <w:r w:rsidR="00854DD7" w:rsidRPr="00FB2B5B">
        <w:rPr>
          <w:rFonts w:ascii="Times New Roman" w:hAnsi="Times New Roman" w:cs="Times New Roman"/>
          <w:sz w:val="24"/>
          <w:szCs w:val="24"/>
        </w:rPr>
        <w:t xml:space="preserve">(conscious) </w:t>
      </w:r>
      <w:r w:rsidR="00B84F75" w:rsidRPr="00FB2B5B">
        <w:rPr>
          <w:rFonts w:ascii="Times New Roman" w:hAnsi="Times New Roman" w:cs="Times New Roman"/>
          <w:sz w:val="24"/>
          <w:szCs w:val="24"/>
        </w:rPr>
        <w:t>emulation</w:t>
      </w:r>
      <w:r w:rsidR="00F562D4" w:rsidRPr="00FB2B5B">
        <w:rPr>
          <w:rFonts w:ascii="Times New Roman" w:hAnsi="Times New Roman" w:cs="Times New Roman"/>
          <w:sz w:val="24"/>
          <w:szCs w:val="24"/>
        </w:rPr>
        <w:t xml:space="preserve"> </w:t>
      </w:r>
      <w:r w:rsidR="00B84F75" w:rsidRPr="00FB2B5B">
        <w:rPr>
          <w:rFonts w:ascii="Times New Roman" w:hAnsi="Times New Roman" w:cs="Times New Roman"/>
          <w:sz w:val="24"/>
          <w:szCs w:val="24"/>
        </w:rPr>
        <w:t xml:space="preserve">of </w:t>
      </w:r>
      <w:r w:rsidR="00F562D4" w:rsidRPr="00FB2B5B">
        <w:rPr>
          <w:rFonts w:ascii="Times New Roman" w:hAnsi="Times New Roman" w:cs="Times New Roman"/>
          <w:sz w:val="24"/>
          <w:szCs w:val="24"/>
        </w:rPr>
        <w:t xml:space="preserve">classical </w:t>
      </w:r>
      <w:r w:rsidR="00FC7CB6" w:rsidRPr="00FB2B5B">
        <w:rPr>
          <w:rFonts w:ascii="Times New Roman" w:hAnsi="Times New Roman" w:cs="Times New Roman"/>
          <w:sz w:val="24"/>
          <w:szCs w:val="24"/>
        </w:rPr>
        <w:t>principles</w:t>
      </w:r>
      <w:r w:rsidR="00B84F75" w:rsidRPr="00FB2B5B">
        <w:rPr>
          <w:rFonts w:ascii="Times New Roman" w:hAnsi="Times New Roman" w:cs="Times New Roman"/>
          <w:sz w:val="24"/>
          <w:szCs w:val="24"/>
        </w:rPr>
        <w:t>,</w:t>
      </w:r>
      <w:r w:rsidR="00F562D4" w:rsidRPr="00FB2B5B">
        <w:rPr>
          <w:rFonts w:ascii="Times New Roman" w:hAnsi="Times New Roman" w:cs="Times New Roman"/>
          <w:sz w:val="24"/>
          <w:szCs w:val="24"/>
        </w:rPr>
        <w:t xml:space="preserve"> but </w:t>
      </w:r>
      <w:r w:rsidR="00BD5085" w:rsidRPr="00FB2B5B">
        <w:rPr>
          <w:rFonts w:ascii="Times New Roman" w:hAnsi="Times New Roman" w:cs="Times New Roman"/>
          <w:sz w:val="24"/>
          <w:szCs w:val="24"/>
        </w:rPr>
        <w:t xml:space="preserve">as an </w:t>
      </w:r>
      <w:r w:rsidR="005B7707" w:rsidRPr="00FB2B5B">
        <w:rPr>
          <w:rFonts w:ascii="Times New Roman" w:hAnsi="Times New Roman" w:cs="Times New Roman"/>
          <w:sz w:val="24"/>
          <w:szCs w:val="24"/>
        </w:rPr>
        <w:t>indirect</w:t>
      </w:r>
      <w:r w:rsidR="00FC7CB6" w:rsidRPr="00FB2B5B">
        <w:rPr>
          <w:rFonts w:ascii="Times New Roman" w:hAnsi="Times New Roman" w:cs="Times New Roman"/>
          <w:sz w:val="24"/>
          <w:szCs w:val="24"/>
        </w:rPr>
        <w:t xml:space="preserve"> re-examination of modern</w:t>
      </w:r>
      <w:r w:rsidR="00633636" w:rsidRPr="00FB2B5B">
        <w:rPr>
          <w:rFonts w:ascii="Times New Roman" w:hAnsi="Times New Roman" w:cs="Times New Roman"/>
          <w:sz w:val="24"/>
          <w:szCs w:val="24"/>
        </w:rPr>
        <w:t>ist</w:t>
      </w:r>
      <w:r w:rsidR="00FC7CB6" w:rsidRPr="00FB2B5B">
        <w:rPr>
          <w:rFonts w:ascii="Times New Roman" w:hAnsi="Times New Roman" w:cs="Times New Roman"/>
          <w:sz w:val="24"/>
          <w:szCs w:val="24"/>
        </w:rPr>
        <w:t xml:space="preserve"> </w:t>
      </w:r>
      <w:r w:rsidR="00803F46" w:rsidRPr="00FB2B5B">
        <w:rPr>
          <w:rFonts w:ascii="Times New Roman" w:hAnsi="Times New Roman" w:cs="Times New Roman"/>
          <w:sz w:val="24"/>
          <w:szCs w:val="24"/>
        </w:rPr>
        <w:t>perspectives</w:t>
      </w:r>
      <w:r w:rsidR="00FC7CB6" w:rsidRPr="00FB2B5B">
        <w:rPr>
          <w:rFonts w:ascii="Times New Roman" w:hAnsi="Times New Roman" w:cs="Times New Roman"/>
          <w:sz w:val="24"/>
          <w:szCs w:val="24"/>
        </w:rPr>
        <w:t xml:space="preserve"> of humanist </w:t>
      </w:r>
      <w:r w:rsidR="005B7707" w:rsidRPr="00FB2B5B">
        <w:rPr>
          <w:rFonts w:ascii="Times New Roman" w:hAnsi="Times New Roman" w:cs="Times New Roman"/>
          <w:sz w:val="24"/>
          <w:szCs w:val="24"/>
        </w:rPr>
        <w:t xml:space="preserve">classical </w:t>
      </w:r>
      <w:r w:rsidR="00FC7CB6" w:rsidRPr="00FB2B5B">
        <w:rPr>
          <w:rFonts w:ascii="Times New Roman" w:hAnsi="Times New Roman" w:cs="Times New Roman"/>
          <w:sz w:val="24"/>
          <w:szCs w:val="24"/>
        </w:rPr>
        <w:t>precepts</w:t>
      </w:r>
      <w:r w:rsidR="005B7707" w:rsidRPr="00FB2B5B">
        <w:rPr>
          <w:rFonts w:ascii="Times New Roman" w:hAnsi="Times New Roman" w:cs="Times New Roman"/>
          <w:sz w:val="24"/>
          <w:szCs w:val="24"/>
        </w:rPr>
        <w:t>.</w:t>
      </w:r>
      <w:r w:rsidR="001A64DF" w:rsidRPr="00FB2B5B">
        <w:rPr>
          <w:rFonts w:ascii="Times New Roman" w:hAnsi="Times New Roman" w:cs="Times New Roman"/>
          <w:sz w:val="24"/>
          <w:szCs w:val="24"/>
        </w:rPr>
        <w:t xml:space="preserve"> </w:t>
      </w:r>
      <w:r w:rsidR="00B84F75" w:rsidRPr="00FB2B5B">
        <w:rPr>
          <w:rFonts w:ascii="Times New Roman" w:hAnsi="Times New Roman" w:cs="Times New Roman"/>
          <w:sz w:val="24"/>
          <w:szCs w:val="24"/>
        </w:rPr>
        <w:t>Th</w:t>
      </w:r>
      <w:r w:rsidR="007A7191" w:rsidRPr="00FB2B5B">
        <w:rPr>
          <w:rFonts w:ascii="Times New Roman" w:hAnsi="Times New Roman" w:cs="Times New Roman"/>
          <w:sz w:val="24"/>
          <w:szCs w:val="24"/>
        </w:rPr>
        <w:t>e</w:t>
      </w:r>
      <w:r w:rsidR="00B84F75" w:rsidRPr="00FB2B5B">
        <w:rPr>
          <w:rFonts w:ascii="Times New Roman" w:hAnsi="Times New Roman" w:cs="Times New Roman"/>
          <w:sz w:val="24"/>
          <w:szCs w:val="24"/>
        </w:rPr>
        <w:t xml:space="preserve"> distinction is important</w:t>
      </w:r>
      <w:r w:rsidR="00BD6CA8">
        <w:rPr>
          <w:rFonts w:ascii="Times New Roman" w:hAnsi="Times New Roman" w:cs="Times New Roman"/>
          <w:sz w:val="24"/>
          <w:szCs w:val="24"/>
        </w:rPr>
        <w:t>,</w:t>
      </w:r>
      <w:r w:rsidR="00B84F75" w:rsidRPr="00FB2B5B">
        <w:rPr>
          <w:rFonts w:ascii="Times New Roman" w:hAnsi="Times New Roman" w:cs="Times New Roman"/>
          <w:sz w:val="24"/>
          <w:szCs w:val="24"/>
        </w:rPr>
        <w:t xml:space="preserve"> </w:t>
      </w:r>
      <w:r w:rsidR="00DD1F78" w:rsidRPr="00FB2B5B">
        <w:rPr>
          <w:rFonts w:ascii="Times New Roman" w:hAnsi="Times New Roman" w:cs="Times New Roman"/>
          <w:sz w:val="24"/>
          <w:szCs w:val="24"/>
        </w:rPr>
        <w:t>since</w:t>
      </w:r>
      <w:r w:rsidR="00B84F75" w:rsidRPr="00FB2B5B">
        <w:rPr>
          <w:rFonts w:ascii="Times New Roman" w:hAnsi="Times New Roman" w:cs="Times New Roman"/>
          <w:sz w:val="24"/>
          <w:szCs w:val="24"/>
        </w:rPr>
        <w:t xml:space="preserve"> classical culture in general is rarely described as </w:t>
      </w:r>
      <w:r w:rsidR="00595091" w:rsidRPr="00FB2B5B">
        <w:rPr>
          <w:rFonts w:ascii="Times New Roman" w:hAnsi="Times New Roman" w:cs="Times New Roman"/>
          <w:sz w:val="24"/>
          <w:szCs w:val="24"/>
        </w:rPr>
        <w:t xml:space="preserve">exclusively </w:t>
      </w:r>
      <w:r w:rsidR="0066643E" w:rsidRPr="00FB2B5B">
        <w:rPr>
          <w:rFonts w:ascii="Times New Roman" w:hAnsi="Times New Roman" w:cs="Times New Roman"/>
          <w:sz w:val="24"/>
          <w:szCs w:val="24"/>
        </w:rPr>
        <w:t>‘humanist</w:t>
      </w:r>
      <w:r w:rsidR="00BD6CA8">
        <w:rPr>
          <w:rFonts w:ascii="Times New Roman" w:hAnsi="Times New Roman" w:cs="Times New Roman"/>
          <w:sz w:val="24"/>
          <w:szCs w:val="24"/>
        </w:rPr>
        <w:t>.</w:t>
      </w:r>
      <w:r w:rsidR="0066643E" w:rsidRPr="00FB2B5B">
        <w:rPr>
          <w:rFonts w:ascii="Times New Roman" w:hAnsi="Times New Roman" w:cs="Times New Roman"/>
          <w:sz w:val="24"/>
          <w:szCs w:val="24"/>
        </w:rPr>
        <w:t>’</w:t>
      </w:r>
      <w:r w:rsidR="00B84F75" w:rsidRPr="00FB2B5B">
        <w:rPr>
          <w:rFonts w:ascii="Times New Roman" w:hAnsi="Times New Roman" w:cs="Times New Roman"/>
          <w:sz w:val="24"/>
          <w:szCs w:val="24"/>
        </w:rPr>
        <w:t xml:space="preserve"> Moreove</w:t>
      </w:r>
      <w:r w:rsidR="003E5146" w:rsidRPr="00FB2B5B">
        <w:rPr>
          <w:rFonts w:ascii="Times New Roman" w:hAnsi="Times New Roman" w:cs="Times New Roman"/>
          <w:sz w:val="24"/>
          <w:szCs w:val="24"/>
        </w:rPr>
        <w:t>r</w:t>
      </w:r>
      <w:r w:rsidR="00854DD7" w:rsidRPr="00FB2B5B">
        <w:rPr>
          <w:rFonts w:ascii="Times New Roman" w:hAnsi="Times New Roman" w:cs="Times New Roman"/>
          <w:sz w:val="24"/>
          <w:szCs w:val="24"/>
        </w:rPr>
        <w:t>,</w:t>
      </w:r>
      <w:r w:rsidR="00CA48FB" w:rsidRPr="00FB2B5B">
        <w:rPr>
          <w:rFonts w:ascii="Times New Roman" w:hAnsi="Times New Roman" w:cs="Times New Roman"/>
          <w:sz w:val="24"/>
          <w:szCs w:val="24"/>
        </w:rPr>
        <w:t xml:space="preserve"> </w:t>
      </w:r>
      <w:r w:rsidR="00BD6CA8">
        <w:rPr>
          <w:rFonts w:ascii="Times New Roman" w:hAnsi="Times New Roman" w:cs="Times New Roman"/>
          <w:sz w:val="24"/>
          <w:szCs w:val="24"/>
        </w:rPr>
        <w:t>it is important</w:t>
      </w:r>
      <w:r w:rsidR="00854DD7" w:rsidRPr="00FB2B5B">
        <w:rPr>
          <w:rFonts w:ascii="Times New Roman" w:hAnsi="Times New Roman" w:cs="Times New Roman"/>
          <w:sz w:val="24"/>
          <w:szCs w:val="24"/>
        </w:rPr>
        <w:t xml:space="preserve"> to </w:t>
      </w:r>
      <w:r w:rsidR="003E5146" w:rsidRPr="00FB2B5B">
        <w:rPr>
          <w:rFonts w:ascii="Times New Roman" w:hAnsi="Times New Roman" w:cs="Times New Roman"/>
          <w:sz w:val="24"/>
          <w:szCs w:val="24"/>
        </w:rPr>
        <w:t>differentiat</w:t>
      </w:r>
      <w:r w:rsidR="001B78CB" w:rsidRPr="00FB2B5B">
        <w:rPr>
          <w:rFonts w:ascii="Times New Roman" w:hAnsi="Times New Roman" w:cs="Times New Roman"/>
          <w:sz w:val="24"/>
          <w:szCs w:val="24"/>
        </w:rPr>
        <w:t>e</w:t>
      </w:r>
      <w:r w:rsidR="003E5146" w:rsidRPr="00FB2B5B">
        <w:rPr>
          <w:rFonts w:ascii="Times New Roman" w:hAnsi="Times New Roman" w:cs="Times New Roman"/>
          <w:sz w:val="24"/>
          <w:szCs w:val="24"/>
        </w:rPr>
        <w:t xml:space="preserve"> between</w:t>
      </w:r>
      <w:r w:rsidR="00CA48FB" w:rsidRPr="00FB2B5B">
        <w:rPr>
          <w:rFonts w:ascii="Times New Roman" w:hAnsi="Times New Roman" w:cs="Times New Roman"/>
          <w:sz w:val="24"/>
          <w:szCs w:val="24"/>
        </w:rPr>
        <w:t xml:space="preserve"> </w:t>
      </w:r>
      <w:r w:rsidR="00B84F75" w:rsidRPr="00FB2B5B">
        <w:rPr>
          <w:rFonts w:ascii="Times New Roman" w:hAnsi="Times New Roman" w:cs="Times New Roman"/>
          <w:sz w:val="24"/>
          <w:szCs w:val="24"/>
        </w:rPr>
        <w:t xml:space="preserve">Renaissance </w:t>
      </w:r>
      <w:r w:rsidR="00BD6CA8">
        <w:rPr>
          <w:rFonts w:ascii="Times New Roman" w:hAnsi="Times New Roman" w:cs="Times New Roman"/>
          <w:sz w:val="24"/>
          <w:szCs w:val="24"/>
        </w:rPr>
        <w:t>h</w:t>
      </w:r>
      <w:r w:rsidR="00B532A8" w:rsidRPr="00FB2B5B">
        <w:rPr>
          <w:rFonts w:ascii="Times New Roman" w:hAnsi="Times New Roman" w:cs="Times New Roman"/>
          <w:sz w:val="24"/>
          <w:szCs w:val="24"/>
        </w:rPr>
        <w:t>umanism, the focus of this enquiry, and</w:t>
      </w:r>
      <w:r w:rsidR="00B84F75" w:rsidRPr="00FB2B5B">
        <w:rPr>
          <w:rFonts w:ascii="Times New Roman" w:hAnsi="Times New Roman" w:cs="Times New Roman"/>
          <w:sz w:val="24"/>
          <w:szCs w:val="24"/>
        </w:rPr>
        <w:t xml:space="preserve"> Romantic </w:t>
      </w:r>
      <w:r w:rsidR="00BD6CA8">
        <w:rPr>
          <w:rFonts w:ascii="Times New Roman" w:hAnsi="Times New Roman" w:cs="Times New Roman"/>
          <w:sz w:val="24"/>
          <w:szCs w:val="24"/>
        </w:rPr>
        <w:t>h</w:t>
      </w:r>
      <w:r w:rsidR="00B84F75" w:rsidRPr="00FB2B5B">
        <w:rPr>
          <w:rFonts w:ascii="Times New Roman" w:hAnsi="Times New Roman" w:cs="Times New Roman"/>
          <w:sz w:val="24"/>
          <w:szCs w:val="24"/>
        </w:rPr>
        <w:t>umanism</w:t>
      </w:r>
      <w:r w:rsidR="009532A0">
        <w:rPr>
          <w:rFonts w:ascii="Times New Roman" w:hAnsi="Times New Roman" w:cs="Times New Roman"/>
          <w:sz w:val="24"/>
          <w:szCs w:val="24"/>
        </w:rPr>
        <w:t>, which</w:t>
      </w:r>
      <w:r w:rsidR="00B532A8" w:rsidRPr="00FB2B5B">
        <w:rPr>
          <w:rFonts w:ascii="Times New Roman" w:hAnsi="Times New Roman" w:cs="Times New Roman"/>
          <w:sz w:val="24"/>
          <w:szCs w:val="24"/>
        </w:rPr>
        <w:t xml:space="preserve"> </w:t>
      </w:r>
      <w:r w:rsidR="00CA48FB" w:rsidRPr="00FB2B5B">
        <w:rPr>
          <w:rFonts w:ascii="Times New Roman" w:hAnsi="Times New Roman" w:cs="Times New Roman"/>
          <w:sz w:val="24"/>
          <w:szCs w:val="24"/>
        </w:rPr>
        <w:t xml:space="preserve">developed </w:t>
      </w:r>
      <w:r w:rsidR="00A21E5B" w:rsidRPr="00FB2B5B">
        <w:rPr>
          <w:rFonts w:ascii="Times New Roman" w:hAnsi="Times New Roman" w:cs="Times New Roman"/>
          <w:sz w:val="24"/>
          <w:szCs w:val="24"/>
        </w:rPr>
        <w:t xml:space="preserve">in the </w:t>
      </w:r>
      <w:r w:rsidR="00BD6CA8">
        <w:rPr>
          <w:rFonts w:ascii="Times New Roman" w:hAnsi="Times New Roman" w:cs="Times New Roman"/>
          <w:sz w:val="24"/>
          <w:szCs w:val="24"/>
        </w:rPr>
        <w:t>eighteenth</w:t>
      </w:r>
      <w:r w:rsidR="00A21E5B" w:rsidRPr="00FB2B5B">
        <w:rPr>
          <w:rFonts w:ascii="Times New Roman" w:hAnsi="Times New Roman" w:cs="Times New Roman"/>
          <w:sz w:val="24"/>
          <w:szCs w:val="24"/>
        </w:rPr>
        <w:t xml:space="preserve"> century</w:t>
      </w:r>
      <w:r w:rsidR="00CA48FB" w:rsidRPr="00FB2B5B">
        <w:rPr>
          <w:rFonts w:ascii="Times New Roman" w:hAnsi="Times New Roman" w:cs="Times New Roman"/>
          <w:sz w:val="24"/>
          <w:szCs w:val="24"/>
        </w:rPr>
        <w:t xml:space="preserve"> </w:t>
      </w:r>
      <w:r w:rsidR="00B532A8" w:rsidRPr="00FB2B5B">
        <w:rPr>
          <w:rFonts w:ascii="Times New Roman" w:hAnsi="Times New Roman" w:cs="Times New Roman"/>
          <w:sz w:val="24"/>
          <w:szCs w:val="24"/>
        </w:rPr>
        <w:t>to advance principles of universality and the free</w:t>
      </w:r>
      <w:r w:rsidR="003E5146" w:rsidRPr="00FB2B5B">
        <w:rPr>
          <w:rFonts w:ascii="Times New Roman" w:hAnsi="Times New Roman" w:cs="Times New Roman"/>
          <w:sz w:val="24"/>
          <w:szCs w:val="24"/>
        </w:rPr>
        <w:t>-</w:t>
      </w:r>
      <w:r w:rsidR="00B532A8" w:rsidRPr="00FB2B5B">
        <w:rPr>
          <w:rFonts w:ascii="Times New Roman" w:hAnsi="Times New Roman" w:cs="Times New Roman"/>
          <w:sz w:val="24"/>
          <w:szCs w:val="24"/>
        </w:rPr>
        <w:t xml:space="preserve">thinking individual </w:t>
      </w:r>
      <w:r w:rsidR="00A21E5B" w:rsidRPr="00FB2B5B">
        <w:rPr>
          <w:rFonts w:ascii="Times New Roman" w:hAnsi="Times New Roman" w:cs="Times New Roman"/>
          <w:sz w:val="24"/>
          <w:szCs w:val="24"/>
        </w:rPr>
        <w:t>while</w:t>
      </w:r>
      <w:r w:rsidR="00B532A8" w:rsidRPr="00FB2B5B">
        <w:rPr>
          <w:rFonts w:ascii="Times New Roman" w:hAnsi="Times New Roman" w:cs="Times New Roman"/>
          <w:sz w:val="24"/>
          <w:szCs w:val="24"/>
        </w:rPr>
        <w:t xml:space="preserve"> reject</w:t>
      </w:r>
      <w:r w:rsidR="009532A0">
        <w:rPr>
          <w:rFonts w:ascii="Times New Roman" w:hAnsi="Times New Roman" w:cs="Times New Roman"/>
          <w:sz w:val="24"/>
          <w:szCs w:val="24"/>
        </w:rPr>
        <w:t>ing</w:t>
      </w:r>
      <w:r w:rsidR="00B532A8" w:rsidRPr="00FB2B5B">
        <w:rPr>
          <w:rFonts w:ascii="Times New Roman" w:hAnsi="Times New Roman" w:cs="Times New Roman"/>
          <w:sz w:val="24"/>
          <w:szCs w:val="24"/>
        </w:rPr>
        <w:t xml:space="preserve"> the restraints of objective morality and scientific empiricism.</w:t>
      </w:r>
      <w:r w:rsidR="00B84A1D" w:rsidRPr="00FB2B5B">
        <w:rPr>
          <w:rStyle w:val="EndnoteReference"/>
          <w:rFonts w:ascii="Times New Roman" w:hAnsi="Times New Roman" w:cs="Times New Roman"/>
          <w:sz w:val="24"/>
          <w:szCs w:val="24"/>
        </w:rPr>
        <w:endnoteReference w:id="11"/>
      </w:r>
      <w:r w:rsidR="003E5146" w:rsidRPr="00FB2B5B">
        <w:rPr>
          <w:rFonts w:ascii="Times New Roman" w:hAnsi="Times New Roman" w:cs="Times New Roman"/>
          <w:sz w:val="24"/>
          <w:szCs w:val="24"/>
        </w:rPr>
        <w:t xml:space="preserve"> </w:t>
      </w:r>
    </w:p>
    <w:p w14:paraId="01D5161C" w14:textId="77777777" w:rsidR="00144E05" w:rsidRPr="00FB2B5B" w:rsidRDefault="007A7191" w:rsidP="009532A0">
      <w:pPr>
        <w:spacing w:after="0" w:line="480" w:lineRule="auto"/>
        <w:ind w:firstLine="720"/>
        <w:rPr>
          <w:rFonts w:ascii="Times New Roman" w:hAnsi="Times New Roman" w:cs="Times New Roman"/>
          <w:color w:val="FF0000"/>
          <w:sz w:val="24"/>
          <w:szCs w:val="24"/>
        </w:rPr>
      </w:pPr>
      <w:r w:rsidRPr="00FB2B5B">
        <w:rPr>
          <w:rFonts w:ascii="Times New Roman" w:hAnsi="Times New Roman" w:cs="Times New Roman"/>
          <w:sz w:val="24"/>
          <w:szCs w:val="24"/>
        </w:rPr>
        <w:t>R</w:t>
      </w:r>
      <w:r w:rsidR="00CE75CA" w:rsidRPr="00FB2B5B">
        <w:rPr>
          <w:rFonts w:ascii="Times New Roman" w:hAnsi="Times New Roman" w:cs="Times New Roman"/>
          <w:sz w:val="24"/>
          <w:szCs w:val="24"/>
        </w:rPr>
        <w:t xml:space="preserve">elationships </w:t>
      </w:r>
      <w:r w:rsidRPr="00FB2B5B">
        <w:rPr>
          <w:rFonts w:ascii="Times New Roman" w:hAnsi="Times New Roman" w:cs="Times New Roman"/>
          <w:sz w:val="24"/>
          <w:szCs w:val="24"/>
        </w:rPr>
        <w:t xml:space="preserve">between </w:t>
      </w:r>
      <w:r w:rsidR="00B01269" w:rsidRPr="00FB2B5B">
        <w:rPr>
          <w:rFonts w:ascii="Times New Roman" w:hAnsi="Times New Roman" w:cs="Times New Roman"/>
          <w:sz w:val="24"/>
          <w:szCs w:val="24"/>
        </w:rPr>
        <w:t xml:space="preserve">Italian Fascism and </w:t>
      </w:r>
      <w:r w:rsidR="0069272C" w:rsidRPr="00FB2B5B">
        <w:rPr>
          <w:rFonts w:ascii="Times New Roman" w:hAnsi="Times New Roman" w:cs="Times New Roman"/>
          <w:sz w:val="24"/>
          <w:szCs w:val="24"/>
        </w:rPr>
        <w:t>h</w:t>
      </w:r>
      <w:r w:rsidR="00B01269" w:rsidRPr="00FB2B5B">
        <w:rPr>
          <w:rFonts w:ascii="Times New Roman" w:hAnsi="Times New Roman" w:cs="Times New Roman"/>
          <w:sz w:val="24"/>
          <w:szCs w:val="24"/>
        </w:rPr>
        <w:t xml:space="preserve">umanism </w:t>
      </w:r>
      <w:r w:rsidR="00CE75CA" w:rsidRPr="00FB2B5B">
        <w:rPr>
          <w:rFonts w:ascii="Times New Roman" w:hAnsi="Times New Roman" w:cs="Times New Roman"/>
          <w:sz w:val="24"/>
          <w:szCs w:val="24"/>
        </w:rPr>
        <w:t>have not been properly understood before, partly due to assumptions that the discredited regime of Fascism</w:t>
      </w:r>
      <w:r w:rsidR="00E01391" w:rsidRPr="00FB2B5B">
        <w:rPr>
          <w:rFonts w:ascii="Times New Roman" w:hAnsi="Times New Roman" w:cs="Times New Roman"/>
          <w:sz w:val="24"/>
          <w:szCs w:val="24"/>
        </w:rPr>
        <w:t>, and its architectural manifest</w:t>
      </w:r>
      <w:r w:rsidR="00ED558D" w:rsidRPr="00FB2B5B">
        <w:rPr>
          <w:rFonts w:ascii="Times New Roman" w:hAnsi="Times New Roman" w:cs="Times New Roman"/>
          <w:sz w:val="24"/>
          <w:szCs w:val="24"/>
        </w:rPr>
        <w:t>at</w:t>
      </w:r>
      <w:r w:rsidR="00E01391" w:rsidRPr="00FB2B5B">
        <w:rPr>
          <w:rFonts w:ascii="Times New Roman" w:hAnsi="Times New Roman" w:cs="Times New Roman"/>
          <w:sz w:val="24"/>
          <w:szCs w:val="24"/>
        </w:rPr>
        <w:t>ions,</w:t>
      </w:r>
      <w:r w:rsidR="00CE75CA" w:rsidRPr="00FB2B5B">
        <w:rPr>
          <w:rFonts w:ascii="Times New Roman" w:hAnsi="Times New Roman" w:cs="Times New Roman"/>
          <w:sz w:val="24"/>
          <w:szCs w:val="24"/>
        </w:rPr>
        <w:t xml:space="preserve"> had little in common with the </w:t>
      </w:r>
      <w:r w:rsidR="00E72485" w:rsidRPr="00FB2B5B">
        <w:rPr>
          <w:rFonts w:ascii="Times New Roman" w:hAnsi="Times New Roman" w:cs="Times New Roman"/>
          <w:sz w:val="24"/>
          <w:szCs w:val="24"/>
        </w:rPr>
        <w:t xml:space="preserve">principles </w:t>
      </w:r>
      <w:r w:rsidR="00F16702" w:rsidRPr="00FB2B5B">
        <w:rPr>
          <w:rFonts w:ascii="Times New Roman" w:hAnsi="Times New Roman" w:cs="Times New Roman"/>
          <w:sz w:val="24"/>
          <w:szCs w:val="24"/>
        </w:rPr>
        <w:t xml:space="preserve">or values </w:t>
      </w:r>
      <w:r w:rsidR="00E72485" w:rsidRPr="00FB2B5B">
        <w:rPr>
          <w:rFonts w:ascii="Times New Roman" w:hAnsi="Times New Roman" w:cs="Times New Roman"/>
          <w:sz w:val="24"/>
          <w:szCs w:val="24"/>
        </w:rPr>
        <w:t xml:space="preserve">commonly associated with Renaissance </w:t>
      </w:r>
      <w:r w:rsidR="00B01269" w:rsidRPr="00FB2B5B">
        <w:rPr>
          <w:rFonts w:ascii="Times New Roman" w:hAnsi="Times New Roman" w:cs="Times New Roman"/>
          <w:sz w:val="24"/>
          <w:szCs w:val="24"/>
        </w:rPr>
        <w:t>culture</w:t>
      </w:r>
      <w:r w:rsidR="00E72485" w:rsidRPr="00FB2B5B">
        <w:rPr>
          <w:rFonts w:ascii="Times New Roman" w:hAnsi="Times New Roman" w:cs="Times New Roman"/>
          <w:sz w:val="24"/>
          <w:szCs w:val="24"/>
        </w:rPr>
        <w:t xml:space="preserve">, such as </w:t>
      </w:r>
      <w:r w:rsidR="00CE75CA" w:rsidRPr="00FB2B5B">
        <w:rPr>
          <w:rFonts w:ascii="Times New Roman" w:hAnsi="Times New Roman" w:cs="Times New Roman"/>
          <w:sz w:val="24"/>
          <w:szCs w:val="24"/>
        </w:rPr>
        <w:t>individualism and republicanism.</w:t>
      </w:r>
      <w:r w:rsidR="002F3D24" w:rsidRPr="00FB2B5B">
        <w:rPr>
          <w:rStyle w:val="EndnoteReference"/>
          <w:rFonts w:ascii="Times New Roman" w:hAnsi="Times New Roman" w:cs="Times New Roman"/>
          <w:sz w:val="24"/>
          <w:szCs w:val="24"/>
        </w:rPr>
        <w:endnoteReference w:id="12"/>
      </w:r>
      <w:r w:rsidR="00CE75CA" w:rsidRPr="00FB2B5B">
        <w:rPr>
          <w:rFonts w:ascii="Times New Roman" w:hAnsi="Times New Roman" w:cs="Times New Roman"/>
          <w:sz w:val="24"/>
          <w:szCs w:val="24"/>
        </w:rPr>
        <w:t xml:space="preserve"> Tim Bento</w:t>
      </w:r>
      <w:r w:rsidR="007C196A" w:rsidRPr="00FB2B5B">
        <w:rPr>
          <w:rFonts w:ascii="Times New Roman" w:hAnsi="Times New Roman" w:cs="Times New Roman"/>
          <w:sz w:val="24"/>
          <w:szCs w:val="24"/>
        </w:rPr>
        <w:t>n</w:t>
      </w:r>
      <w:r w:rsidR="00507BAD" w:rsidRPr="00FB2B5B">
        <w:rPr>
          <w:rFonts w:ascii="Times New Roman" w:hAnsi="Times New Roman" w:cs="Times New Roman"/>
          <w:sz w:val="24"/>
          <w:szCs w:val="24"/>
        </w:rPr>
        <w:t xml:space="preserve"> </w:t>
      </w:r>
      <w:r w:rsidR="007C196A" w:rsidRPr="00FB2B5B">
        <w:rPr>
          <w:rFonts w:ascii="Times New Roman" w:hAnsi="Times New Roman" w:cs="Times New Roman"/>
          <w:sz w:val="24"/>
          <w:szCs w:val="24"/>
        </w:rPr>
        <w:t xml:space="preserve">alerts us </w:t>
      </w:r>
      <w:r w:rsidR="00CE75CA" w:rsidRPr="00FB2B5B">
        <w:rPr>
          <w:rFonts w:ascii="Times New Roman" w:hAnsi="Times New Roman" w:cs="Times New Roman"/>
          <w:sz w:val="24"/>
          <w:szCs w:val="24"/>
        </w:rPr>
        <w:t xml:space="preserve">to the dangers of making such assumptions when he states that “Humanism was given a bewildering wide range of meanings in the </w:t>
      </w:r>
      <w:r w:rsidR="009532A0">
        <w:rPr>
          <w:rFonts w:ascii="Times New Roman" w:hAnsi="Times New Roman" w:cs="Times New Roman"/>
          <w:sz w:val="24"/>
          <w:szCs w:val="24"/>
        </w:rPr>
        <w:t>twentieth</w:t>
      </w:r>
      <w:r w:rsidR="00CE75CA" w:rsidRPr="00FB2B5B">
        <w:rPr>
          <w:rFonts w:ascii="Times New Roman" w:hAnsi="Times New Roman" w:cs="Times New Roman"/>
          <w:sz w:val="24"/>
          <w:szCs w:val="24"/>
        </w:rPr>
        <w:t xml:space="preserve"> century, many of them heavily loaded with political and moral resonance</w:t>
      </w:r>
      <w:r w:rsidR="009532A0">
        <w:rPr>
          <w:rFonts w:ascii="Times New Roman" w:hAnsi="Times New Roman" w:cs="Times New Roman"/>
          <w:sz w:val="24"/>
          <w:szCs w:val="24"/>
        </w:rPr>
        <w:t>,</w:t>
      </w:r>
      <w:r w:rsidR="00CE75CA" w:rsidRPr="00FB2B5B">
        <w:rPr>
          <w:rFonts w:ascii="Times New Roman" w:hAnsi="Times New Roman" w:cs="Times New Roman"/>
          <w:sz w:val="24"/>
          <w:szCs w:val="24"/>
        </w:rPr>
        <w:t>”</w:t>
      </w:r>
      <w:r w:rsidR="007C196A" w:rsidRPr="00FB2B5B">
        <w:rPr>
          <w:rFonts w:ascii="Times New Roman" w:hAnsi="Times New Roman" w:cs="Times New Roman"/>
          <w:sz w:val="24"/>
          <w:szCs w:val="24"/>
        </w:rPr>
        <w:t xml:space="preserve"> </w:t>
      </w:r>
      <w:r w:rsidR="00CE75CA" w:rsidRPr="00FB2B5B">
        <w:rPr>
          <w:rFonts w:ascii="Times New Roman" w:hAnsi="Times New Roman" w:cs="Times New Roman"/>
          <w:sz w:val="24"/>
          <w:szCs w:val="24"/>
        </w:rPr>
        <w:t xml:space="preserve">a point he further underlines by referring to its definition in the ‘official’ </w:t>
      </w:r>
      <w:r w:rsidR="00CF2C8D" w:rsidRPr="00FB2B5B">
        <w:rPr>
          <w:rFonts w:ascii="Times New Roman" w:hAnsi="Times New Roman" w:cs="Times New Roman"/>
          <w:sz w:val="24"/>
          <w:szCs w:val="24"/>
        </w:rPr>
        <w:t>F</w:t>
      </w:r>
      <w:r w:rsidR="00CE75CA" w:rsidRPr="00FB2B5B">
        <w:rPr>
          <w:rFonts w:ascii="Times New Roman" w:hAnsi="Times New Roman" w:cs="Times New Roman"/>
          <w:sz w:val="24"/>
          <w:szCs w:val="24"/>
        </w:rPr>
        <w:t xml:space="preserve">ascist </w:t>
      </w:r>
      <w:r w:rsidR="00F457AA" w:rsidRPr="00FB2B5B">
        <w:rPr>
          <w:rFonts w:ascii="Times New Roman" w:hAnsi="Times New Roman" w:cs="Times New Roman"/>
          <w:sz w:val="24"/>
          <w:szCs w:val="24"/>
        </w:rPr>
        <w:t>encyclopaedia</w:t>
      </w:r>
      <w:r w:rsidR="00CE75CA" w:rsidRPr="00FB2B5B">
        <w:rPr>
          <w:rFonts w:ascii="Times New Roman" w:hAnsi="Times New Roman" w:cs="Times New Roman"/>
          <w:sz w:val="24"/>
          <w:szCs w:val="24"/>
        </w:rPr>
        <w:t>.</w:t>
      </w:r>
      <w:r w:rsidR="00236F0E" w:rsidRPr="00FB2B5B">
        <w:rPr>
          <w:rStyle w:val="EndnoteReference"/>
          <w:rFonts w:ascii="Times New Roman" w:hAnsi="Times New Roman" w:cs="Times New Roman"/>
          <w:sz w:val="24"/>
          <w:szCs w:val="24"/>
        </w:rPr>
        <w:endnoteReference w:id="13"/>
      </w:r>
      <w:r w:rsidR="00EF535A" w:rsidRPr="00FB2B5B">
        <w:rPr>
          <w:rFonts w:ascii="Times New Roman" w:hAnsi="Times New Roman" w:cs="Times New Roman"/>
          <w:color w:val="FF0000"/>
          <w:sz w:val="24"/>
          <w:szCs w:val="24"/>
        </w:rPr>
        <w:t xml:space="preserve"> </w:t>
      </w:r>
    </w:p>
    <w:p w14:paraId="1ED01D9A" w14:textId="418140A2" w:rsidR="00EE719B" w:rsidRPr="003B46DD" w:rsidRDefault="00144E05" w:rsidP="003B46DD">
      <w:pPr>
        <w:spacing w:after="0" w:line="480" w:lineRule="auto"/>
        <w:ind w:firstLine="720"/>
        <w:rPr>
          <w:rFonts w:ascii="Times New Roman" w:hAnsi="Times New Roman" w:cs="Times New Roman"/>
          <w:color w:val="FF0000"/>
          <w:sz w:val="24"/>
          <w:szCs w:val="24"/>
        </w:rPr>
      </w:pPr>
      <w:r w:rsidRPr="00FB2B5B">
        <w:rPr>
          <w:rFonts w:ascii="Times New Roman" w:hAnsi="Times New Roman" w:cs="Times New Roman"/>
          <w:sz w:val="24"/>
          <w:szCs w:val="24"/>
        </w:rPr>
        <w:t>This range of meanings is partly due to the ongoing difficulties</w:t>
      </w:r>
      <w:r w:rsidR="00FA4DF2" w:rsidRPr="00FB2B5B">
        <w:rPr>
          <w:rFonts w:ascii="Times New Roman" w:hAnsi="Times New Roman" w:cs="Times New Roman"/>
          <w:sz w:val="24"/>
          <w:szCs w:val="24"/>
        </w:rPr>
        <w:t xml:space="preserve"> of</w:t>
      </w:r>
      <w:r w:rsidRPr="00FB2B5B">
        <w:rPr>
          <w:rFonts w:ascii="Times New Roman" w:hAnsi="Times New Roman" w:cs="Times New Roman"/>
          <w:sz w:val="24"/>
          <w:szCs w:val="24"/>
        </w:rPr>
        <w:t xml:space="preserve"> Renaissance historians and commentators </w:t>
      </w:r>
      <w:r w:rsidR="00FA4DF2" w:rsidRPr="00FB2B5B">
        <w:rPr>
          <w:rFonts w:ascii="Times New Roman" w:hAnsi="Times New Roman" w:cs="Times New Roman"/>
          <w:sz w:val="24"/>
          <w:szCs w:val="24"/>
        </w:rPr>
        <w:t>to</w:t>
      </w:r>
      <w:r w:rsidRPr="00FB2B5B">
        <w:rPr>
          <w:rFonts w:ascii="Times New Roman" w:hAnsi="Times New Roman" w:cs="Times New Roman"/>
          <w:sz w:val="24"/>
          <w:szCs w:val="24"/>
        </w:rPr>
        <w:t xml:space="preserve"> defin</w:t>
      </w:r>
      <w:r w:rsidR="00FA4DF2" w:rsidRPr="00FB2B5B">
        <w:rPr>
          <w:rFonts w:ascii="Times New Roman" w:hAnsi="Times New Roman" w:cs="Times New Roman"/>
          <w:sz w:val="24"/>
          <w:szCs w:val="24"/>
        </w:rPr>
        <w:t>e</w:t>
      </w:r>
      <w:r w:rsidRPr="00FB2B5B">
        <w:rPr>
          <w:rFonts w:ascii="Times New Roman" w:hAnsi="Times New Roman" w:cs="Times New Roman"/>
          <w:sz w:val="24"/>
          <w:szCs w:val="24"/>
        </w:rPr>
        <w:t xml:space="preserve"> Italian </w:t>
      </w:r>
      <w:r w:rsidR="009532A0">
        <w:rPr>
          <w:rFonts w:ascii="Times New Roman" w:hAnsi="Times New Roman" w:cs="Times New Roman"/>
          <w:sz w:val="24"/>
          <w:szCs w:val="24"/>
        </w:rPr>
        <w:t>h</w:t>
      </w:r>
      <w:r w:rsidRPr="00FB2B5B">
        <w:rPr>
          <w:rFonts w:ascii="Times New Roman" w:hAnsi="Times New Roman" w:cs="Times New Roman"/>
          <w:sz w:val="24"/>
          <w:szCs w:val="24"/>
        </w:rPr>
        <w:t xml:space="preserve">umanism; understanding it in terms of civic life must acknowledge a spectrum of meanings between nascent republicanism and </w:t>
      </w:r>
      <w:r w:rsidR="00FD3401" w:rsidRPr="00FB2B5B">
        <w:rPr>
          <w:rFonts w:ascii="Times New Roman" w:hAnsi="Times New Roman" w:cs="Times New Roman"/>
          <w:sz w:val="24"/>
          <w:szCs w:val="24"/>
        </w:rPr>
        <w:t xml:space="preserve">the </w:t>
      </w:r>
      <w:r w:rsidR="00B428FF" w:rsidRPr="00FB2B5B">
        <w:rPr>
          <w:rFonts w:ascii="Times New Roman" w:hAnsi="Times New Roman" w:cs="Times New Roman"/>
          <w:sz w:val="24"/>
          <w:szCs w:val="24"/>
        </w:rPr>
        <w:t>sometimes conflict</w:t>
      </w:r>
      <w:r w:rsidR="00E31147">
        <w:rPr>
          <w:rFonts w:ascii="Times New Roman" w:hAnsi="Times New Roman" w:cs="Times New Roman"/>
          <w:sz w:val="24"/>
          <w:szCs w:val="24"/>
        </w:rPr>
        <w:t>ing</w:t>
      </w:r>
      <w:r w:rsidR="00B428FF" w:rsidRPr="00FB2B5B">
        <w:rPr>
          <w:rFonts w:ascii="Times New Roman" w:hAnsi="Times New Roman" w:cs="Times New Roman"/>
          <w:sz w:val="24"/>
          <w:szCs w:val="24"/>
        </w:rPr>
        <w:t xml:space="preserve"> </w:t>
      </w:r>
      <w:r w:rsidRPr="00FB2B5B">
        <w:rPr>
          <w:rFonts w:ascii="Times New Roman" w:hAnsi="Times New Roman" w:cs="Times New Roman"/>
          <w:sz w:val="24"/>
          <w:szCs w:val="24"/>
        </w:rPr>
        <w:t>role</w:t>
      </w:r>
      <w:r w:rsidR="00B428FF" w:rsidRPr="00FB2B5B">
        <w:rPr>
          <w:rFonts w:ascii="Times New Roman" w:hAnsi="Times New Roman" w:cs="Times New Roman"/>
          <w:sz w:val="24"/>
          <w:szCs w:val="24"/>
        </w:rPr>
        <w:t>s</w:t>
      </w:r>
      <w:r w:rsidRPr="00FB2B5B">
        <w:rPr>
          <w:rFonts w:ascii="Times New Roman" w:hAnsi="Times New Roman" w:cs="Times New Roman"/>
          <w:sz w:val="24"/>
          <w:szCs w:val="24"/>
        </w:rPr>
        <w:t xml:space="preserve"> of princes and priests </w:t>
      </w:r>
      <w:r w:rsidR="00B428FF" w:rsidRPr="00FB2B5B">
        <w:rPr>
          <w:rFonts w:ascii="Times New Roman" w:hAnsi="Times New Roman" w:cs="Times New Roman"/>
          <w:sz w:val="24"/>
          <w:szCs w:val="24"/>
        </w:rPr>
        <w:t>within society.</w:t>
      </w:r>
      <w:r w:rsidR="00C449E4" w:rsidRPr="00FB2B5B">
        <w:rPr>
          <w:rStyle w:val="EndnoteReference"/>
          <w:rFonts w:ascii="Times New Roman" w:hAnsi="Times New Roman" w:cs="Times New Roman"/>
          <w:sz w:val="24"/>
          <w:szCs w:val="24"/>
        </w:rPr>
        <w:endnoteReference w:id="14"/>
      </w:r>
      <w:r w:rsidR="00B428FF" w:rsidRPr="00FB2B5B">
        <w:rPr>
          <w:rFonts w:ascii="Times New Roman" w:hAnsi="Times New Roman" w:cs="Times New Roman"/>
          <w:sz w:val="24"/>
          <w:szCs w:val="24"/>
        </w:rPr>
        <w:t xml:space="preserve"> A common theme</w:t>
      </w:r>
      <w:r w:rsidR="009532A0">
        <w:rPr>
          <w:rFonts w:ascii="Times New Roman" w:hAnsi="Times New Roman" w:cs="Times New Roman"/>
          <w:sz w:val="24"/>
          <w:szCs w:val="24"/>
        </w:rPr>
        <w:t>,</w:t>
      </w:r>
      <w:r w:rsidR="00B428FF" w:rsidRPr="00FB2B5B">
        <w:rPr>
          <w:rFonts w:ascii="Times New Roman" w:hAnsi="Times New Roman" w:cs="Times New Roman"/>
          <w:sz w:val="24"/>
          <w:szCs w:val="24"/>
        </w:rPr>
        <w:t xml:space="preserve"> </w:t>
      </w:r>
      <w:r w:rsidR="009363D3" w:rsidRPr="00FB2B5B">
        <w:rPr>
          <w:rFonts w:ascii="Times New Roman" w:hAnsi="Times New Roman" w:cs="Times New Roman"/>
          <w:sz w:val="24"/>
          <w:szCs w:val="24"/>
        </w:rPr>
        <w:t>however</w:t>
      </w:r>
      <w:r w:rsidR="009532A0">
        <w:rPr>
          <w:rFonts w:ascii="Times New Roman" w:hAnsi="Times New Roman" w:cs="Times New Roman"/>
          <w:sz w:val="24"/>
          <w:szCs w:val="24"/>
        </w:rPr>
        <w:t>,</w:t>
      </w:r>
      <w:r w:rsidR="009363D3" w:rsidRPr="00FB2B5B">
        <w:rPr>
          <w:rFonts w:ascii="Times New Roman" w:hAnsi="Times New Roman" w:cs="Times New Roman"/>
          <w:sz w:val="24"/>
          <w:szCs w:val="24"/>
        </w:rPr>
        <w:t xml:space="preserve"> </w:t>
      </w:r>
      <w:r w:rsidR="00B428FF" w:rsidRPr="00FB2B5B">
        <w:rPr>
          <w:rFonts w:ascii="Times New Roman" w:hAnsi="Times New Roman" w:cs="Times New Roman"/>
          <w:sz w:val="24"/>
          <w:szCs w:val="24"/>
        </w:rPr>
        <w:t xml:space="preserve">in these complex relationships was how citizens conducted themselves in public </w:t>
      </w:r>
      <w:r w:rsidR="00F54C94" w:rsidRPr="00FB2B5B">
        <w:rPr>
          <w:rFonts w:ascii="Times New Roman" w:hAnsi="Times New Roman" w:cs="Times New Roman"/>
          <w:sz w:val="24"/>
          <w:szCs w:val="24"/>
        </w:rPr>
        <w:t>life</w:t>
      </w:r>
      <w:r w:rsidR="009532A0">
        <w:rPr>
          <w:rFonts w:ascii="Times New Roman" w:hAnsi="Times New Roman" w:cs="Times New Roman"/>
          <w:sz w:val="24"/>
          <w:szCs w:val="24"/>
        </w:rPr>
        <w:t>,</w:t>
      </w:r>
      <w:r w:rsidR="00F54C94" w:rsidRPr="00FB2B5B">
        <w:rPr>
          <w:rFonts w:ascii="Times New Roman" w:hAnsi="Times New Roman" w:cs="Times New Roman"/>
          <w:sz w:val="24"/>
          <w:szCs w:val="24"/>
        </w:rPr>
        <w:t xml:space="preserve"> </w:t>
      </w:r>
      <w:r w:rsidR="009532A0">
        <w:rPr>
          <w:rFonts w:ascii="Times New Roman" w:hAnsi="Times New Roman" w:cs="Times New Roman"/>
          <w:sz w:val="24"/>
          <w:szCs w:val="24"/>
        </w:rPr>
        <w:t>which</w:t>
      </w:r>
      <w:r w:rsidR="00B428FF" w:rsidRPr="00FB2B5B">
        <w:rPr>
          <w:rFonts w:ascii="Times New Roman" w:hAnsi="Times New Roman" w:cs="Times New Roman"/>
          <w:sz w:val="24"/>
          <w:szCs w:val="24"/>
        </w:rPr>
        <w:t xml:space="preserve"> </w:t>
      </w:r>
      <w:r w:rsidR="001C708C" w:rsidRPr="00FB2B5B">
        <w:rPr>
          <w:rFonts w:ascii="Times New Roman" w:hAnsi="Times New Roman" w:cs="Times New Roman"/>
          <w:sz w:val="24"/>
          <w:szCs w:val="24"/>
        </w:rPr>
        <w:t xml:space="preserve">often </w:t>
      </w:r>
      <w:r w:rsidR="00B428FF" w:rsidRPr="00FB2B5B">
        <w:rPr>
          <w:rFonts w:ascii="Times New Roman" w:hAnsi="Times New Roman" w:cs="Times New Roman"/>
          <w:sz w:val="24"/>
          <w:szCs w:val="24"/>
        </w:rPr>
        <w:t xml:space="preserve">required the highest levels of </w:t>
      </w:r>
      <w:r w:rsidR="00E806F0">
        <w:rPr>
          <w:rFonts w:ascii="Times New Roman" w:hAnsi="Times New Roman" w:cs="Times New Roman"/>
          <w:sz w:val="24"/>
          <w:szCs w:val="24"/>
        </w:rPr>
        <w:t>decorum</w:t>
      </w:r>
      <w:r w:rsidR="00FA4DF2" w:rsidRPr="00FB2B5B">
        <w:rPr>
          <w:rFonts w:ascii="Times New Roman" w:hAnsi="Times New Roman" w:cs="Times New Roman"/>
          <w:sz w:val="24"/>
          <w:szCs w:val="24"/>
        </w:rPr>
        <w:t>, a priority that</w:t>
      </w:r>
      <w:r w:rsidR="00BD5B3C" w:rsidRPr="00FB2B5B">
        <w:rPr>
          <w:rFonts w:ascii="Times New Roman" w:hAnsi="Times New Roman" w:cs="Times New Roman"/>
          <w:sz w:val="24"/>
          <w:szCs w:val="24"/>
        </w:rPr>
        <w:t xml:space="preserve"> </w:t>
      </w:r>
      <w:r w:rsidR="00FA4DF2" w:rsidRPr="00FB2B5B">
        <w:rPr>
          <w:rFonts w:ascii="Times New Roman" w:hAnsi="Times New Roman" w:cs="Times New Roman"/>
          <w:sz w:val="24"/>
          <w:szCs w:val="24"/>
        </w:rPr>
        <w:t xml:space="preserve">Fascism sought </w:t>
      </w:r>
      <w:r w:rsidR="00934E64" w:rsidRPr="00FB2B5B">
        <w:rPr>
          <w:rFonts w:ascii="Times New Roman" w:hAnsi="Times New Roman" w:cs="Times New Roman"/>
          <w:sz w:val="24"/>
          <w:szCs w:val="24"/>
        </w:rPr>
        <w:t xml:space="preserve">in various ways </w:t>
      </w:r>
      <w:r w:rsidR="00FA4DF2" w:rsidRPr="00FB2B5B">
        <w:rPr>
          <w:rFonts w:ascii="Times New Roman" w:hAnsi="Times New Roman" w:cs="Times New Roman"/>
          <w:sz w:val="24"/>
          <w:szCs w:val="24"/>
        </w:rPr>
        <w:t xml:space="preserve">to emulate </w:t>
      </w:r>
      <w:r w:rsidR="00F00732" w:rsidRPr="00FB2B5B">
        <w:rPr>
          <w:rFonts w:ascii="Times New Roman" w:hAnsi="Times New Roman" w:cs="Times New Roman"/>
          <w:sz w:val="24"/>
          <w:szCs w:val="24"/>
        </w:rPr>
        <w:t xml:space="preserve">through </w:t>
      </w:r>
      <w:r w:rsidR="00386141">
        <w:rPr>
          <w:rFonts w:ascii="Times New Roman" w:hAnsi="Times New Roman" w:cs="Times New Roman"/>
          <w:sz w:val="24"/>
          <w:szCs w:val="24"/>
        </w:rPr>
        <w:t xml:space="preserve">its </w:t>
      </w:r>
      <w:r w:rsidR="00F00732" w:rsidRPr="00FB2B5B">
        <w:rPr>
          <w:rFonts w:ascii="Times New Roman" w:hAnsi="Times New Roman" w:cs="Times New Roman"/>
          <w:sz w:val="24"/>
          <w:szCs w:val="24"/>
        </w:rPr>
        <w:t>public</w:t>
      </w:r>
      <w:r w:rsidR="00FA4DF2" w:rsidRPr="00FB2B5B">
        <w:rPr>
          <w:rFonts w:ascii="Times New Roman" w:hAnsi="Times New Roman" w:cs="Times New Roman"/>
          <w:sz w:val="24"/>
          <w:szCs w:val="24"/>
        </w:rPr>
        <w:t xml:space="preserve"> parades and spectacles.</w:t>
      </w:r>
      <w:r w:rsidR="00BD5B3C" w:rsidRPr="00FB2B5B">
        <w:rPr>
          <w:rStyle w:val="EndnoteReference"/>
          <w:rFonts w:ascii="Times New Roman" w:hAnsi="Times New Roman" w:cs="Times New Roman"/>
          <w:sz w:val="24"/>
          <w:szCs w:val="24"/>
        </w:rPr>
        <w:endnoteReference w:id="15"/>
      </w:r>
      <w:r w:rsidR="00B428FF" w:rsidRPr="00FB2B5B">
        <w:rPr>
          <w:rFonts w:ascii="Times New Roman" w:hAnsi="Times New Roman" w:cs="Times New Roman"/>
          <w:sz w:val="24"/>
          <w:szCs w:val="24"/>
        </w:rPr>
        <w:t xml:space="preserve"> </w:t>
      </w:r>
      <w:r w:rsidR="00FA4DF2" w:rsidRPr="00FB2B5B">
        <w:rPr>
          <w:rFonts w:ascii="Times New Roman" w:hAnsi="Times New Roman" w:cs="Times New Roman"/>
          <w:sz w:val="24"/>
          <w:szCs w:val="24"/>
        </w:rPr>
        <w:t xml:space="preserve">Originally bound up in the politics of city-states, Renaissance </w:t>
      </w:r>
      <w:r w:rsidR="009532A0">
        <w:rPr>
          <w:rFonts w:ascii="Times New Roman" w:hAnsi="Times New Roman" w:cs="Times New Roman"/>
          <w:sz w:val="24"/>
          <w:szCs w:val="24"/>
        </w:rPr>
        <w:t>h</w:t>
      </w:r>
      <w:r w:rsidR="00FA4DF2" w:rsidRPr="00FB2B5B">
        <w:rPr>
          <w:rFonts w:ascii="Times New Roman" w:hAnsi="Times New Roman" w:cs="Times New Roman"/>
          <w:sz w:val="24"/>
          <w:szCs w:val="24"/>
        </w:rPr>
        <w:t xml:space="preserve">umanism </w:t>
      </w:r>
      <w:r w:rsidR="00BD5B3C" w:rsidRPr="00FB2B5B">
        <w:rPr>
          <w:rFonts w:ascii="Times New Roman" w:hAnsi="Times New Roman" w:cs="Times New Roman"/>
          <w:sz w:val="24"/>
          <w:szCs w:val="24"/>
        </w:rPr>
        <w:t xml:space="preserve">was </w:t>
      </w:r>
      <w:r w:rsidR="001B6F08" w:rsidRPr="00FB2B5B">
        <w:rPr>
          <w:rFonts w:ascii="Times New Roman" w:hAnsi="Times New Roman" w:cs="Times New Roman"/>
          <w:sz w:val="24"/>
          <w:szCs w:val="24"/>
        </w:rPr>
        <w:t xml:space="preserve">later </w:t>
      </w:r>
      <w:r w:rsidR="00F00732" w:rsidRPr="00FB2B5B">
        <w:rPr>
          <w:rFonts w:ascii="Times New Roman" w:hAnsi="Times New Roman" w:cs="Times New Roman"/>
          <w:sz w:val="24"/>
          <w:szCs w:val="24"/>
        </w:rPr>
        <w:t>reduced</w:t>
      </w:r>
      <w:r w:rsidR="00FA4DF2" w:rsidRPr="00FB2B5B">
        <w:rPr>
          <w:rFonts w:ascii="Times New Roman" w:hAnsi="Times New Roman" w:cs="Times New Roman"/>
          <w:sz w:val="24"/>
          <w:szCs w:val="24"/>
        </w:rPr>
        <w:t xml:space="preserve">, according to </w:t>
      </w:r>
      <w:r w:rsidR="003D5CCC" w:rsidRPr="00FB2B5B">
        <w:rPr>
          <w:rFonts w:ascii="Times New Roman" w:hAnsi="Times New Roman" w:cs="Times New Roman"/>
          <w:sz w:val="24"/>
          <w:szCs w:val="24"/>
        </w:rPr>
        <w:t xml:space="preserve">Paul </w:t>
      </w:r>
      <w:r w:rsidR="00FA4DF2" w:rsidRPr="00FB2B5B">
        <w:rPr>
          <w:rFonts w:ascii="Times New Roman" w:hAnsi="Times New Roman" w:cs="Times New Roman"/>
          <w:sz w:val="24"/>
          <w:szCs w:val="24"/>
        </w:rPr>
        <w:t xml:space="preserve">Oscar </w:t>
      </w:r>
      <w:proofErr w:type="spellStart"/>
      <w:r w:rsidR="00FA4DF2" w:rsidRPr="00FB2B5B">
        <w:rPr>
          <w:rFonts w:ascii="Times New Roman" w:hAnsi="Times New Roman" w:cs="Times New Roman"/>
          <w:sz w:val="24"/>
          <w:szCs w:val="24"/>
        </w:rPr>
        <w:t>Kristeller</w:t>
      </w:r>
      <w:proofErr w:type="spellEnd"/>
      <w:r w:rsidR="00FA4DF2" w:rsidRPr="00FB2B5B">
        <w:rPr>
          <w:rFonts w:ascii="Times New Roman" w:hAnsi="Times New Roman" w:cs="Times New Roman"/>
          <w:sz w:val="24"/>
          <w:szCs w:val="24"/>
        </w:rPr>
        <w:t xml:space="preserve">, </w:t>
      </w:r>
      <w:r w:rsidR="00F00732" w:rsidRPr="00FB2B5B">
        <w:rPr>
          <w:rFonts w:ascii="Times New Roman" w:hAnsi="Times New Roman" w:cs="Times New Roman"/>
          <w:sz w:val="24"/>
          <w:szCs w:val="24"/>
        </w:rPr>
        <w:t xml:space="preserve">to </w:t>
      </w:r>
      <w:r w:rsidR="00BD5B3C" w:rsidRPr="00FB2B5B">
        <w:rPr>
          <w:rFonts w:ascii="Times New Roman" w:hAnsi="Times New Roman" w:cs="Times New Roman"/>
          <w:sz w:val="24"/>
          <w:szCs w:val="24"/>
        </w:rPr>
        <w:t>a</w:t>
      </w:r>
      <w:r w:rsidR="00FA4DF2" w:rsidRPr="00FB2B5B">
        <w:rPr>
          <w:rFonts w:ascii="Times New Roman" w:hAnsi="Times New Roman" w:cs="Times New Roman"/>
          <w:sz w:val="24"/>
          <w:szCs w:val="24"/>
        </w:rPr>
        <w:t xml:space="preserve"> learned curriculum</w:t>
      </w:r>
      <w:r w:rsidR="003D5CCC" w:rsidRPr="00FB2B5B">
        <w:rPr>
          <w:rFonts w:ascii="Times New Roman" w:hAnsi="Times New Roman" w:cs="Times New Roman"/>
          <w:sz w:val="24"/>
          <w:szCs w:val="24"/>
        </w:rPr>
        <w:t xml:space="preserve"> and literary movement</w:t>
      </w:r>
      <w:r w:rsidR="00BD5B3C" w:rsidRPr="00FB2B5B">
        <w:rPr>
          <w:rFonts w:ascii="Times New Roman" w:hAnsi="Times New Roman" w:cs="Times New Roman"/>
          <w:sz w:val="24"/>
          <w:szCs w:val="24"/>
        </w:rPr>
        <w:t xml:space="preserve"> </w:t>
      </w:r>
      <w:r w:rsidR="00AF5444" w:rsidRPr="00FB2B5B">
        <w:rPr>
          <w:rFonts w:ascii="Times New Roman" w:hAnsi="Times New Roman" w:cs="Times New Roman"/>
          <w:sz w:val="24"/>
          <w:szCs w:val="24"/>
        </w:rPr>
        <w:t xml:space="preserve">of classical culture </w:t>
      </w:r>
      <w:r w:rsidR="00BD5B3C" w:rsidRPr="00FB2B5B">
        <w:rPr>
          <w:rFonts w:ascii="Times New Roman" w:hAnsi="Times New Roman" w:cs="Times New Roman"/>
          <w:sz w:val="24"/>
          <w:szCs w:val="24"/>
        </w:rPr>
        <w:t>for princely families</w:t>
      </w:r>
      <w:r w:rsidR="00FA4DF2" w:rsidRPr="00FB2B5B">
        <w:rPr>
          <w:rFonts w:ascii="Times New Roman" w:hAnsi="Times New Roman" w:cs="Times New Roman"/>
          <w:sz w:val="24"/>
          <w:szCs w:val="24"/>
        </w:rPr>
        <w:t xml:space="preserve"> when these city-states succumbed to benign tyrants.</w:t>
      </w:r>
      <w:r w:rsidR="007F6C50" w:rsidRPr="00FB2B5B">
        <w:rPr>
          <w:rStyle w:val="EndnoteReference"/>
          <w:rFonts w:ascii="Times New Roman" w:hAnsi="Times New Roman" w:cs="Times New Roman"/>
          <w:sz w:val="24"/>
          <w:szCs w:val="24"/>
        </w:rPr>
        <w:endnoteReference w:id="16"/>
      </w:r>
      <w:r w:rsidR="00FA4DF2" w:rsidRPr="00FB2B5B">
        <w:rPr>
          <w:rFonts w:ascii="Times New Roman" w:hAnsi="Times New Roman" w:cs="Times New Roman"/>
          <w:sz w:val="24"/>
          <w:szCs w:val="24"/>
        </w:rPr>
        <w:t xml:space="preserve"> </w:t>
      </w:r>
    </w:p>
    <w:p w14:paraId="310C5598" w14:textId="77777777" w:rsidR="00CE75CA" w:rsidRPr="00FB2B5B" w:rsidRDefault="00CE75CA" w:rsidP="009532A0">
      <w:pPr>
        <w:spacing w:after="0" w:line="480" w:lineRule="auto"/>
        <w:ind w:firstLine="720"/>
        <w:rPr>
          <w:rFonts w:ascii="Times New Roman" w:hAnsi="Times New Roman" w:cs="Times New Roman"/>
          <w:color w:val="FF0000"/>
          <w:sz w:val="24"/>
          <w:szCs w:val="24"/>
        </w:rPr>
      </w:pPr>
      <w:r w:rsidRPr="00FB2B5B">
        <w:rPr>
          <w:rFonts w:ascii="Times New Roman" w:hAnsi="Times New Roman" w:cs="Times New Roman"/>
          <w:sz w:val="24"/>
          <w:szCs w:val="24"/>
        </w:rPr>
        <w:t>Benton’s examination</w:t>
      </w:r>
      <w:r w:rsidR="00EE719B" w:rsidRPr="00FB2B5B">
        <w:rPr>
          <w:rFonts w:ascii="Times New Roman" w:hAnsi="Times New Roman" w:cs="Times New Roman"/>
          <w:sz w:val="24"/>
          <w:szCs w:val="24"/>
        </w:rPr>
        <w:t xml:space="preserve"> </w:t>
      </w:r>
      <w:r w:rsidR="008F6C84" w:rsidRPr="00FB2B5B">
        <w:rPr>
          <w:rFonts w:ascii="Times New Roman" w:hAnsi="Times New Roman" w:cs="Times New Roman"/>
          <w:sz w:val="24"/>
          <w:szCs w:val="24"/>
        </w:rPr>
        <w:t>of this subject</w:t>
      </w:r>
      <w:r w:rsidR="009532A0">
        <w:rPr>
          <w:rFonts w:ascii="Times New Roman" w:hAnsi="Times New Roman" w:cs="Times New Roman"/>
          <w:sz w:val="24"/>
          <w:szCs w:val="24"/>
        </w:rPr>
        <w:t>,</w:t>
      </w:r>
      <w:r w:rsidR="008D724E" w:rsidRPr="00FB2B5B">
        <w:rPr>
          <w:rFonts w:ascii="Times New Roman" w:hAnsi="Times New Roman" w:cs="Times New Roman"/>
          <w:sz w:val="24"/>
          <w:szCs w:val="24"/>
        </w:rPr>
        <w:t xml:space="preserve"> however</w:t>
      </w:r>
      <w:r w:rsidR="00EE719B" w:rsidRPr="00FB2B5B">
        <w:rPr>
          <w:rFonts w:ascii="Times New Roman" w:hAnsi="Times New Roman" w:cs="Times New Roman"/>
          <w:sz w:val="24"/>
          <w:szCs w:val="24"/>
        </w:rPr>
        <w:t>,</w:t>
      </w:r>
      <w:r w:rsidR="008F6C84" w:rsidRPr="00FB2B5B">
        <w:rPr>
          <w:rFonts w:ascii="Times New Roman" w:hAnsi="Times New Roman" w:cs="Times New Roman"/>
          <w:sz w:val="24"/>
          <w:szCs w:val="24"/>
        </w:rPr>
        <w:t xml:space="preserve"> in the context of architecture</w:t>
      </w:r>
      <w:r w:rsidR="00EE719B" w:rsidRPr="00FB2B5B">
        <w:rPr>
          <w:rFonts w:ascii="Times New Roman" w:hAnsi="Times New Roman" w:cs="Times New Roman"/>
          <w:sz w:val="24"/>
          <w:szCs w:val="24"/>
        </w:rPr>
        <w:t>,</w:t>
      </w:r>
      <w:r w:rsidRPr="00FB2B5B">
        <w:rPr>
          <w:rFonts w:ascii="Times New Roman" w:hAnsi="Times New Roman" w:cs="Times New Roman"/>
          <w:sz w:val="24"/>
          <w:szCs w:val="24"/>
        </w:rPr>
        <w:t xml:space="preserve"> falls short of a proper consideration of the</w:t>
      </w:r>
      <w:r w:rsidR="00107FAF" w:rsidRPr="00FB2B5B">
        <w:rPr>
          <w:rFonts w:ascii="Times New Roman" w:hAnsi="Times New Roman" w:cs="Times New Roman"/>
          <w:sz w:val="24"/>
          <w:szCs w:val="24"/>
        </w:rPr>
        <w:t xml:space="preserve"> complex</w:t>
      </w:r>
      <w:r w:rsidR="00E72485" w:rsidRPr="00FB2B5B">
        <w:rPr>
          <w:rFonts w:ascii="Times New Roman" w:hAnsi="Times New Roman" w:cs="Times New Roman"/>
          <w:sz w:val="24"/>
          <w:szCs w:val="24"/>
        </w:rPr>
        <w:t xml:space="preserve"> intellectual debates surrounding </w:t>
      </w:r>
      <w:r w:rsidR="008F6C84" w:rsidRPr="00FB2B5B">
        <w:rPr>
          <w:rFonts w:ascii="Times New Roman" w:hAnsi="Times New Roman" w:cs="Times New Roman"/>
          <w:sz w:val="24"/>
          <w:szCs w:val="24"/>
        </w:rPr>
        <w:t>humanism</w:t>
      </w:r>
      <w:r w:rsidR="00E72485" w:rsidRPr="00FB2B5B">
        <w:rPr>
          <w:rFonts w:ascii="Times New Roman" w:hAnsi="Times New Roman" w:cs="Times New Roman"/>
          <w:sz w:val="24"/>
          <w:szCs w:val="24"/>
        </w:rPr>
        <w:t xml:space="preserve"> during the interwar period, and how these </w:t>
      </w:r>
      <w:r w:rsidRPr="00FB2B5B">
        <w:rPr>
          <w:rFonts w:ascii="Times New Roman" w:hAnsi="Times New Roman" w:cs="Times New Roman"/>
          <w:sz w:val="24"/>
          <w:szCs w:val="24"/>
        </w:rPr>
        <w:t>parallel</w:t>
      </w:r>
      <w:r w:rsidR="00E72485" w:rsidRPr="00FB2B5B">
        <w:rPr>
          <w:rFonts w:ascii="Times New Roman" w:hAnsi="Times New Roman" w:cs="Times New Roman"/>
          <w:sz w:val="24"/>
          <w:szCs w:val="24"/>
        </w:rPr>
        <w:t xml:space="preserve">ed </w:t>
      </w:r>
      <w:r w:rsidR="00D93AF8" w:rsidRPr="00FB2B5B">
        <w:rPr>
          <w:rFonts w:ascii="Times New Roman" w:hAnsi="Times New Roman" w:cs="Times New Roman"/>
          <w:sz w:val="24"/>
          <w:szCs w:val="24"/>
        </w:rPr>
        <w:t xml:space="preserve">similar </w:t>
      </w:r>
      <w:r w:rsidR="00E72485" w:rsidRPr="00FB2B5B">
        <w:rPr>
          <w:rFonts w:ascii="Times New Roman" w:hAnsi="Times New Roman" w:cs="Times New Roman"/>
          <w:sz w:val="24"/>
          <w:szCs w:val="24"/>
        </w:rPr>
        <w:t>disputes about the status and meaning of architecture</w:t>
      </w:r>
      <w:r w:rsidR="00107FAF" w:rsidRPr="00FB2B5B">
        <w:rPr>
          <w:rFonts w:ascii="Times New Roman" w:hAnsi="Times New Roman" w:cs="Times New Roman"/>
          <w:sz w:val="24"/>
          <w:szCs w:val="24"/>
        </w:rPr>
        <w:t xml:space="preserve"> and its urban context</w:t>
      </w:r>
      <w:r w:rsidR="00D93AF8" w:rsidRPr="00FB2B5B">
        <w:rPr>
          <w:rFonts w:ascii="Times New Roman" w:hAnsi="Times New Roman" w:cs="Times New Roman"/>
          <w:sz w:val="24"/>
          <w:szCs w:val="24"/>
        </w:rPr>
        <w:t>s</w:t>
      </w:r>
      <w:r w:rsidR="00107FAF" w:rsidRPr="00FB2B5B">
        <w:rPr>
          <w:rFonts w:ascii="Times New Roman" w:hAnsi="Times New Roman" w:cs="Times New Roman"/>
          <w:sz w:val="24"/>
          <w:szCs w:val="24"/>
        </w:rPr>
        <w:t>.</w:t>
      </w:r>
      <w:r w:rsidR="00D24401" w:rsidRPr="00FB2B5B">
        <w:rPr>
          <w:rFonts w:ascii="Times New Roman" w:hAnsi="Times New Roman" w:cs="Times New Roman"/>
          <w:sz w:val="24"/>
          <w:szCs w:val="24"/>
        </w:rPr>
        <w:t xml:space="preserve"> </w:t>
      </w:r>
      <w:r w:rsidR="00D93AF8" w:rsidRPr="00FB2B5B">
        <w:rPr>
          <w:rFonts w:ascii="Times New Roman" w:hAnsi="Times New Roman" w:cs="Times New Roman"/>
          <w:sz w:val="24"/>
          <w:szCs w:val="24"/>
        </w:rPr>
        <w:t xml:space="preserve">Hence, </w:t>
      </w:r>
      <w:r w:rsidR="002277EC" w:rsidRPr="00FB2B5B">
        <w:rPr>
          <w:rFonts w:ascii="Times New Roman" w:hAnsi="Times New Roman" w:cs="Times New Roman"/>
          <w:sz w:val="24"/>
          <w:szCs w:val="24"/>
        </w:rPr>
        <w:t>in this chapter</w:t>
      </w:r>
      <w:r w:rsidR="009532A0">
        <w:rPr>
          <w:rFonts w:ascii="Times New Roman" w:hAnsi="Times New Roman" w:cs="Times New Roman"/>
          <w:sz w:val="24"/>
          <w:szCs w:val="24"/>
        </w:rPr>
        <w:t>,</w:t>
      </w:r>
      <w:r w:rsidR="002277EC" w:rsidRPr="00FB2B5B">
        <w:rPr>
          <w:rFonts w:ascii="Times New Roman" w:hAnsi="Times New Roman" w:cs="Times New Roman"/>
          <w:sz w:val="24"/>
          <w:szCs w:val="24"/>
        </w:rPr>
        <w:t xml:space="preserve"> </w:t>
      </w:r>
      <w:r w:rsidR="000E14E4" w:rsidRPr="00FB2B5B">
        <w:rPr>
          <w:rFonts w:ascii="Times New Roman" w:hAnsi="Times New Roman" w:cs="Times New Roman"/>
          <w:sz w:val="24"/>
          <w:szCs w:val="24"/>
        </w:rPr>
        <w:t>a s</w:t>
      </w:r>
      <w:r w:rsidR="00507BAD" w:rsidRPr="00FB2B5B">
        <w:rPr>
          <w:rFonts w:ascii="Times New Roman" w:hAnsi="Times New Roman" w:cs="Times New Roman"/>
          <w:sz w:val="24"/>
          <w:szCs w:val="24"/>
        </w:rPr>
        <w:t>ubstantial</w:t>
      </w:r>
      <w:r w:rsidR="000E14E4" w:rsidRPr="00FB2B5B">
        <w:rPr>
          <w:rFonts w:ascii="Times New Roman" w:hAnsi="Times New Roman" w:cs="Times New Roman"/>
          <w:sz w:val="24"/>
          <w:szCs w:val="24"/>
        </w:rPr>
        <w:t xml:space="preserve"> part of the investigation </w:t>
      </w:r>
      <w:r w:rsidR="009532A0">
        <w:rPr>
          <w:rFonts w:ascii="Times New Roman" w:hAnsi="Times New Roman" w:cs="Times New Roman"/>
          <w:sz w:val="24"/>
          <w:szCs w:val="24"/>
        </w:rPr>
        <w:t xml:space="preserve">will be devoted </w:t>
      </w:r>
      <w:r w:rsidR="000E14E4" w:rsidRPr="00FB2B5B">
        <w:rPr>
          <w:rFonts w:ascii="Times New Roman" w:hAnsi="Times New Roman" w:cs="Times New Roman"/>
          <w:sz w:val="24"/>
          <w:szCs w:val="24"/>
        </w:rPr>
        <w:t xml:space="preserve">to </w:t>
      </w:r>
      <w:r w:rsidR="00D93AF8" w:rsidRPr="00FB2B5B">
        <w:rPr>
          <w:rFonts w:ascii="Times New Roman" w:hAnsi="Times New Roman" w:cs="Times New Roman"/>
          <w:sz w:val="24"/>
          <w:szCs w:val="24"/>
        </w:rPr>
        <w:t>establish</w:t>
      </w:r>
      <w:r w:rsidR="002277EC" w:rsidRPr="00FB2B5B">
        <w:rPr>
          <w:rFonts w:ascii="Times New Roman" w:hAnsi="Times New Roman" w:cs="Times New Roman"/>
          <w:sz w:val="24"/>
          <w:szCs w:val="24"/>
        </w:rPr>
        <w:t>ing</w:t>
      </w:r>
      <w:r w:rsidR="00D93AF8" w:rsidRPr="00FB2B5B">
        <w:rPr>
          <w:rFonts w:ascii="Times New Roman" w:hAnsi="Times New Roman" w:cs="Times New Roman"/>
          <w:sz w:val="24"/>
          <w:szCs w:val="24"/>
        </w:rPr>
        <w:t xml:space="preserve"> the philosophical, historical and ideological </w:t>
      </w:r>
      <w:r w:rsidR="00507BAD" w:rsidRPr="00FB2B5B">
        <w:rPr>
          <w:rFonts w:ascii="Times New Roman" w:hAnsi="Times New Roman" w:cs="Times New Roman"/>
          <w:sz w:val="24"/>
          <w:szCs w:val="24"/>
        </w:rPr>
        <w:t>backgrounds</w:t>
      </w:r>
      <w:r w:rsidR="00D93AF8" w:rsidRPr="00FB2B5B">
        <w:rPr>
          <w:rFonts w:ascii="Times New Roman" w:hAnsi="Times New Roman" w:cs="Times New Roman"/>
          <w:sz w:val="24"/>
          <w:szCs w:val="24"/>
        </w:rPr>
        <w:t xml:space="preserve"> </w:t>
      </w:r>
      <w:r w:rsidR="00507BAD" w:rsidRPr="00FB2B5B">
        <w:rPr>
          <w:rFonts w:ascii="Times New Roman" w:hAnsi="Times New Roman" w:cs="Times New Roman"/>
          <w:sz w:val="24"/>
          <w:szCs w:val="24"/>
        </w:rPr>
        <w:t>to</w:t>
      </w:r>
      <w:r w:rsidR="00D93AF8" w:rsidRPr="00FB2B5B">
        <w:rPr>
          <w:rFonts w:ascii="Times New Roman" w:hAnsi="Times New Roman" w:cs="Times New Roman"/>
          <w:sz w:val="24"/>
          <w:szCs w:val="24"/>
        </w:rPr>
        <w:t xml:space="preserve"> th</w:t>
      </w:r>
      <w:r w:rsidR="00107DEF" w:rsidRPr="00FB2B5B">
        <w:rPr>
          <w:rFonts w:ascii="Times New Roman" w:hAnsi="Times New Roman" w:cs="Times New Roman"/>
          <w:sz w:val="24"/>
          <w:szCs w:val="24"/>
        </w:rPr>
        <w:t>e</w:t>
      </w:r>
      <w:r w:rsidR="00D93AF8" w:rsidRPr="00FB2B5B">
        <w:rPr>
          <w:rFonts w:ascii="Times New Roman" w:hAnsi="Times New Roman" w:cs="Times New Roman"/>
          <w:sz w:val="24"/>
          <w:szCs w:val="24"/>
        </w:rPr>
        <w:t xml:space="preserve"> debate on </w:t>
      </w:r>
      <w:r w:rsidR="00CF2C8D" w:rsidRPr="00FB2B5B">
        <w:rPr>
          <w:rFonts w:ascii="Times New Roman" w:hAnsi="Times New Roman" w:cs="Times New Roman"/>
          <w:sz w:val="24"/>
          <w:szCs w:val="24"/>
        </w:rPr>
        <w:t>h</w:t>
      </w:r>
      <w:r w:rsidR="00D93AF8" w:rsidRPr="00FB2B5B">
        <w:rPr>
          <w:rFonts w:ascii="Times New Roman" w:hAnsi="Times New Roman" w:cs="Times New Roman"/>
          <w:sz w:val="24"/>
          <w:szCs w:val="24"/>
        </w:rPr>
        <w:t>umanism</w:t>
      </w:r>
      <w:r w:rsidR="00EF535A" w:rsidRPr="00FB2B5B">
        <w:rPr>
          <w:rFonts w:ascii="Times New Roman" w:hAnsi="Times New Roman" w:cs="Times New Roman"/>
          <w:sz w:val="24"/>
          <w:szCs w:val="24"/>
        </w:rPr>
        <w:t xml:space="preserve"> in Fascist Italy</w:t>
      </w:r>
      <w:r w:rsidR="00D93AF8" w:rsidRPr="00FB2B5B">
        <w:rPr>
          <w:rFonts w:ascii="Times New Roman" w:hAnsi="Times New Roman" w:cs="Times New Roman"/>
          <w:sz w:val="24"/>
          <w:szCs w:val="24"/>
        </w:rPr>
        <w:t xml:space="preserve">, before </w:t>
      </w:r>
      <w:r w:rsidR="008F6C84" w:rsidRPr="00FB2B5B">
        <w:rPr>
          <w:rFonts w:ascii="Times New Roman" w:hAnsi="Times New Roman" w:cs="Times New Roman"/>
          <w:sz w:val="24"/>
          <w:szCs w:val="24"/>
        </w:rPr>
        <w:t xml:space="preserve">an </w:t>
      </w:r>
      <w:r w:rsidR="00D93AF8" w:rsidRPr="00FB2B5B">
        <w:rPr>
          <w:rFonts w:ascii="Times New Roman" w:hAnsi="Times New Roman" w:cs="Times New Roman"/>
          <w:sz w:val="24"/>
          <w:szCs w:val="24"/>
        </w:rPr>
        <w:t>examin</w:t>
      </w:r>
      <w:r w:rsidR="008F6C84" w:rsidRPr="00FB2B5B">
        <w:rPr>
          <w:rFonts w:ascii="Times New Roman" w:hAnsi="Times New Roman" w:cs="Times New Roman"/>
          <w:sz w:val="24"/>
          <w:szCs w:val="24"/>
        </w:rPr>
        <w:t>ation</w:t>
      </w:r>
      <w:r w:rsidR="00D93AF8" w:rsidRPr="00FB2B5B">
        <w:rPr>
          <w:rFonts w:ascii="Times New Roman" w:hAnsi="Times New Roman" w:cs="Times New Roman"/>
          <w:sz w:val="24"/>
          <w:szCs w:val="24"/>
        </w:rPr>
        <w:t xml:space="preserve"> </w:t>
      </w:r>
      <w:r w:rsidR="00B203C9" w:rsidRPr="00FB2B5B">
        <w:rPr>
          <w:rFonts w:ascii="Times New Roman" w:hAnsi="Times New Roman" w:cs="Times New Roman"/>
          <w:sz w:val="24"/>
          <w:szCs w:val="24"/>
        </w:rPr>
        <w:t xml:space="preserve">of </w:t>
      </w:r>
      <w:r w:rsidR="008812D0" w:rsidRPr="00FB2B5B">
        <w:rPr>
          <w:rFonts w:ascii="Times New Roman" w:hAnsi="Times New Roman" w:cs="Times New Roman"/>
          <w:sz w:val="24"/>
          <w:szCs w:val="24"/>
        </w:rPr>
        <w:t xml:space="preserve">aspects of </w:t>
      </w:r>
      <w:r w:rsidR="00F00732" w:rsidRPr="00FB2B5B">
        <w:rPr>
          <w:rFonts w:ascii="Times New Roman" w:hAnsi="Times New Roman" w:cs="Times New Roman"/>
          <w:sz w:val="24"/>
          <w:szCs w:val="24"/>
        </w:rPr>
        <w:t>its</w:t>
      </w:r>
      <w:r w:rsidR="00507BAD" w:rsidRPr="00FB2B5B">
        <w:rPr>
          <w:rFonts w:ascii="Times New Roman" w:hAnsi="Times New Roman" w:cs="Times New Roman"/>
          <w:sz w:val="24"/>
          <w:szCs w:val="24"/>
        </w:rPr>
        <w:t xml:space="preserve"> architectur</w:t>
      </w:r>
      <w:r w:rsidR="001B099A" w:rsidRPr="00FB2B5B">
        <w:rPr>
          <w:rFonts w:ascii="Times New Roman" w:hAnsi="Times New Roman" w:cs="Times New Roman"/>
          <w:sz w:val="24"/>
          <w:szCs w:val="24"/>
        </w:rPr>
        <w:t>al manifestations</w:t>
      </w:r>
      <w:r w:rsidR="002910D9" w:rsidRPr="002910D9">
        <w:rPr>
          <w:rFonts w:ascii="Times New Roman" w:hAnsi="Times New Roman" w:cs="Times New Roman"/>
          <w:sz w:val="24"/>
          <w:szCs w:val="24"/>
        </w:rPr>
        <w:t xml:space="preserve"> </w:t>
      </w:r>
      <w:r w:rsidR="002910D9">
        <w:rPr>
          <w:rFonts w:ascii="Times New Roman" w:hAnsi="Times New Roman" w:cs="Times New Roman"/>
          <w:sz w:val="24"/>
          <w:szCs w:val="24"/>
        </w:rPr>
        <w:t xml:space="preserve">is </w:t>
      </w:r>
      <w:r w:rsidR="002910D9" w:rsidRPr="00FB2B5B">
        <w:rPr>
          <w:rFonts w:ascii="Times New Roman" w:hAnsi="Times New Roman" w:cs="Times New Roman"/>
          <w:sz w:val="24"/>
          <w:szCs w:val="24"/>
        </w:rPr>
        <w:t>embark</w:t>
      </w:r>
      <w:r w:rsidR="002910D9">
        <w:rPr>
          <w:rFonts w:ascii="Times New Roman" w:hAnsi="Times New Roman" w:cs="Times New Roman"/>
          <w:sz w:val="24"/>
          <w:szCs w:val="24"/>
        </w:rPr>
        <w:t>ed</w:t>
      </w:r>
      <w:r w:rsidR="002910D9" w:rsidRPr="00FB2B5B">
        <w:rPr>
          <w:rFonts w:ascii="Times New Roman" w:hAnsi="Times New Roman" w:cs="Times New Roman"/>
          <w:sz w:val="24"/>
          <w:szCs w:val="24"/>
        </w:rPr>
        <w:t xml:space="preserve"> </w:t>
      </w:r>
      <w:r w:rsidR="002910D9">
        <w:rPr>
          <w:rFonts w:ascii="Times New Roman" w:hAnsi="Times New Roman" w:cs="Times New Roman"/>
          <w:sz w:val="24"/>
          <w:szCs w:val="24"/>
        </w:rPr>
        <w:t>up</w:t>
      </w:r>
      <w:r w:rsidR="002910D9" w:rsidRPr="00FB2B5B">
        <w:rPr>
          <w:rFonts w:ascii="Times New Roman" w:hAnsi="Times New Roman" w:cs="Times New Roman"/>
          <w:sz w:val="24"/>
          <w:szCs w:val="24"/>
        </w:rPr>
        <w:t>on</w:t>
      </w:r>
      <w:r w:rsidR="00507BAD" w:rsidRPr="00FB2B5B">
        <w:rPr>
          <w:rFonts w:ascii="Times New Roman" w:hAnsi="Times New Roman" w:cs="Times New Roman"/>
          <w:sz w:val="24"/>
          <w:szCs w:val="24"/>
        </w:rPr>
        <w:t>.</w:t>
      </w:r>
      <w:r w:rsidR="00D93AF8" w:rsidRPr="00FB2B5B">
        <w:rPr>
          <w:rFonts w:ascii="Times New Roman" w:hAnsi="Times New Roman" w:cs="Times New Roman"/>
          <w:color w:val="FF0000"/>
          <w:sz w:val="24"/>
          <w:szCs w:val="24"/>
        </w:rPr>
        <w:t xml:space="preserve"> </w:t>
      </w:r>
      <w:r w:rsidR="002277EC" w:rsidRPr="00FB2B5B">
        <w:rPr>
          <w:rFonts w:ascii="Times New Roman" w:hAnsi="Times New Roman" w:cs="Times New Roman"/>
          <w:sz w:val="24"/>
          <w:szCs w:val="24"/>
        </w:rPr>
        <w:t>Given the scope of th</w:t>
      </w:r>
      <w:r w:rsidR="00107DEF" w:rsidRPr="00FB2B5B">
        <w:rPr>
          <w:rFonts w:ascii="Times New Roman" w:hAnsi="Times New Roman" w:cs="Times New Roman"/>
          <w:sz w:val="24"/>
          <w:szCs w:val="24"/>
        </w:rPr>
        <w:t>is subject</w:t>
      </w:r>
      <w:r w:rsidR="002277EC" w:rsidRPr="00FB2B5B">
        <w:rPr>
          <w:rFonts w:ascii="Times New Roman" w:hAnsi="Times New Roman" w:cs="Times New Roman"/>
          <w:sz w:val="24"/>
          <w:szCs w:val="24"/>
        </w:rPr>
        <w:t xml:space="preserve">, </w:t>
      </w:r>
      <w:r w:rsidR="009532A0">
        <w:rPr>
          <w:rFonts w:ascii="Times New Roman" w:hAnsi="Times New Roman" w:cs="Times New Roman"/>
          <w:sz w:val="24"/>
          <w:szCs w:val="24"/>
        </w:rPr>
        <w:t>the</w:t>
      </w:r>
      <w:r w:rsidR="002277EC" w:rsidRPr="00FB2B5B">
        <w:rPr>
          <w:rFonts w:ascii="Times New Roman" w:hAnsi="Times New Roman" w:cs="Times New Roman"/>
          <w:sz w:val="24"/>
          <w:szCs w:val="24"/>
        </w:rPr>
        <w:t xml:space="preserve"> study</w:t>
      </w:r>
      <w:r w:rsidR="009532A0">
        <w:rPr>
          <w:rFonts w:ascii="Times New Roman" w:hAnsi="Times New Roman" w:cs="Times New Roman"/>
          <w:sz w:val="24"/>
          <w:szCs w:val="24"/>
        </w:rPr>
        <w:t xml:space="preserve"> will be limited</w:t>
      </w:r>
      <w:r w:rsidR="002277EC" w:rsidRPr="00FB2B5B">
        <w:rPr>
          <w:rFonts w:ascii="Times New Roman" w:hAnsi="Times New Roman" w:cs="Times New Roman"/>
          <w:sz w:val="24"/>
          <w:szCs w:val="24"/>
        </w:rPr>
        <w:t xml:space="preserve"> to the humanistic</w:t>
      </w:r>
      <w:r w:rsidR="005E789F" w:rsidRPr="00FB2B5B">
        <w:rPr>
          <w:rFonts w:ascii="Times New Roman" w:hAnsi="Times New Roman" w:cs="Times New Roman"/>
          <w:sz w:val="24"/>
          <w:szCs w:val="24"/>
        </w:rPr>
        <w:t xml:space="preserve"> disputes of </w:t>
      </w:r>
      <w:r w:rsidR="002277EC" w:rsidRPr="00FB2B5B">
        <w:rPr>
          <w:rFonts w:ascii="Times New Roman" w:hAnsi="Times New Roman" w:cs="Times New Roman"/>
          <w:sz w:val="24"/>
          <w:szCs w:val="24"/>
        </w:rPr>
        <w:t>Benedetto Croce, Giovanni Gentile, Martin Heidegger and Ernesto Grassi</w:t>
      </w:r>
      <w:r w:rsidR="009532A0">
        <w:rPr>
          <w:rFonts w:ascii="Times New Roman" w:hAnsi="Times New Roman" w:cs="Times New Roman"/>
          <w:sz w:val="24"/>
          <w:szCs w:val="24"/>
        </w:rPr>
        <w:t>,</w:t>
      </w:r>
      <w:r w:rsidR="00006792" w:rsidRPr="00FB2B5B">
        <w:rPr>
          <w:rFonts w:ascii="Times New Roman" w:hAnsi="Times New Roman" w:cs="Times New Roman"/>
          <w:sz w:val="24"/>
          <w:szCs w:val="24"/>
        </w:rPr>
        <w:t xml:space="preserve"> and the architectural </w:t>
      </w:r>
      <w:r w:rsidR="00D60DE1" w:rsidRPr="00FB2B5B">
        <w:rPr>
          <w:rFonts w:ascii="Times New Roman" w:hAnsi="Times New Roman" w:cs="Times New Roman"/>
          <w:sz w:val="24"/>
          <w:szCs w:val="24"/>
        </w:rPr>
        <w:t xml:space="preserve">works and </w:t>
      </w:r>
      <w:r w:rsidR="005E789F" w:rsidRPr="00FB2B5B">
        <w:rPr>
          <w:rFonts w:ascii="Times New Roman" w:hAnsi="Times New Roman" w:cs="Times New Roman"/>
          <w:sz w:val="24"/>
          <w:szCs w:val="24"/>
        </w:rPr>
        <w:t xml:space="preserve">ideas of </w:t>
      </w:r>
      <w:r w:rsidR="00006792" w:rsidRPr="00FB2B5B">
        <w:rPr>
          <w:rFonts w:ascii="Times New Roman" w:hAnsi="Times New Roman" w:cs="Times New Roman"/>
          <w:sz w:val="24"/>
          <w:szCs w:val="24"/>
        </w:rPr>
        <w:t xml:space="preserve">Gustavo </w:t>
      </w:r>
      <w:proofErr w:type="spellStart"/>
      <w:r w:rsidR="00006792" w:rsidRPr="00FB2B5B">
        <w:rPr>
          <w:rFonts w:ascii="Times New Roman" w:hAnsi="Times New Roman" w:cs="Times New Roman"/>
          <w:sz w:val="24"/>
          <w:szCs w:val="24"/>
        </w:rPr>
        <w:t>Giovannoni</w:t>
      </w:r>
      <w:proofErr w:type="spellEnd"/>
      <w:r w:rsidR="00006792" w:rsidRPr="00FB2B5B">
        <w:rPr>
          <w:rFonts w:ascii="Times New Roman" w:hAnsi="Times New Roman" w:cs="Times New Roman"/>
          <w:sz w:val="24"/>
          <w:szCs w:val="24"/>
        </w:rPr>
        <w:t xml:space="preserve">, Giuseppe </w:t>
      </w:r>
      <w:proofErr w:type="spellStart"/>
      <w:r w:rsidR="00006792" w:rsidRPr="00FB2B5B">
        <w:rPr>
          <w:rFonts w:ascii="Times New Roman" w:hAnsi="Times New Roman" w:cs="Times New Roman"/>
          <w:sz w:val="24"/>
          <w:szCs w:val="24"/>
        </w:rPr>
        <w:t>Terragni</w:t>
      </w:r>
      <w:proofErr w:type="spellEnd"/>
      <w:r w:rsidR="00006792" w:rsidRPr="00FB2B5B">
        <w:rPr>
          <w:rFonts w:ascii="Times New Roman" w:hAnsi="Times New Roman" w:cs="Times New Roman"/>
          <w:sz w:val="24"/>
          <w:szCs w:val="24"/>
        </w:rPr>
        <w:t xml:space="preserve"> and Giovanni </w:t>
      </w:r>
      <w:proofErr w:type="spellStart"/>
      <w:r w:rsidR="00006792" w:rsidRPr="00FB2B5B">
        <w:rPr>
          <w:rFonts w:ascii="Times New Roman" w:hAnsi="Times New Roman" w:cs="Times New Roman"/>
          <w:sz w:val="24"/>
          <w:szCs w:val="24"/>
        </w:rPr>
        <w:t>Michelucci</w:t>
      </w:r>
      <w:proofErr w:type="spellEnd"/>
      <w:r w:rsidR="00F562D4" w:rsidRPr="00FB2B5B">
        <w:rPr>
          <w:rFonts w:ascii="Times New Roman" w:hAnsi="Times New Roman" w:cs="Times New Roman"/>
          <w:sz w:val="24"/>
          <w:szCs w:val="24"/>
        </w:rPr>
        <w:t>.</w:t>
      </w:r>
      <w:r w:rsidR="002277EC" w:rsidRPr="00FB2B5B">
        <w:rPr>
          <w:rFonts w:ascii="Times New Roman" w:hAnsi="Times New Roman" w:cs="Times New Roman"/>
          <w:sz w:val="24"/>
          <w:szCs w:val="24"/>
        </w:rPr>
        <w:t xml:space="preserve"> </w:t>
      </w:r>
    </w:p>
    <w:p w14:paraId="0A008989" w14:textId="77777777" w:rsidR="003B46DD" w:rsidRDefault="003B46DD" w:rsidP="00274E8C">
      <w:pPr>
        <w:spacing w:after="0" w:line="480" w:lineRule="auto"/>
        <w:rPr>
          <w:rFonts w:ascii="Times New Roman" w:hAnsi="Times New Roman" w:cs="Times New Roman"/>
          <w:b/>
          <w:sz w:val="24"/>
          <w:szCs w:val="24"/>
        </w:rPr>
      </w:pPr>
      <w:bookmarkStart w:id="3" w:name="_Hlk504121084"/>
    </w:p>
    <w:p w14:paraId="413C67FC" w14:textId="2CCE863C" w:rsidR="008D5DAD" w:rsidRPr="00FB2B5B" w:rsidRDefault="008D5DAD" w:rsidP="00274E8C">
      <w:pPr>
        <w:spacing w:after="0" w:line="480" w:lineRule="auto"/>
        <w:rPr>
          <w:rFonts w:ascii="Times New Roman" w:hAnsi="Times New Roman" w:cs="Times New Roman"/>
          <w:color w:val="FF0000"/>
          <w:sz w:val="24"/>
          <w:szCs w:val="24"/>
        </w:rPr>
      </w:pPr>
      <w:r w:rsidRPr="00FB2B5B">
        <w:rPr>
          <w:rFonts w:ascii="Times New Roman" w:hAnsi="Times New Roman" w:cs="Times New Roman"/>
          <w:b/>
          <w:sz w:val="24"/>
          <w:szCs w:val="24"/>
        </w:rPr>
        <w:t>Humanism and Classical Reception</w:t>
      </w:r>
      <w:r w:rsidR="00E8590E" w:rsidRPr="00FB2B5B">
        <w:rPr>
          <w:rFonts w:ascii="Times New Roman" w:hAnsi="Times New Roman" w:cs="Times New Roman"/>
          <w:b/>
          <w:sz w:val="24"/>
          <w:szCs w:val="24"/>
        </w:rPr>
        <w:t xml:space="preserve"> under Fascism</w:t>
      </w:r>
    </w:p>
    <w:bookmarkEnd w:id="3"/>
    <w:p w14:paraId="456DF820" w14:textId="4EACE54B" w:rsidR="00AB6043" w:rsidRPr="00FB2B5B" w:rsidRDefault="00080F79" w:rsidP="009532A0">
      <w:pPr>
        <w:spacing w:after="0" w:line="480" w:lineRule="auto"/>
        <w:ind w:firstLine="720"/>
        <w:rPr>
          <w:rFonts w:ascii="Times New Roman" w:hAnsi="Times New Roman" w:cs="Times New Roman"/>
          <w:color w:val="FF0000"/>
          <w:sz w:val="24"/>
          <w:szCs w:val="24"/>
        </w:rPr>
      </w:pPr>
      <w:r w:rsidRPr="00FB2B5B">
        <w:rPr>
          <w:rFonts w:ascii="Times New Roman" w:hAnsi="Times New Roman" w:cs="Times New Roman"/>
          <w:sz w:val="24"/>
          <w:szCs w:val="24"/>
        </w:rPr>
        <w:t xml:space="preserve">The first half of the </w:t>
      </w:r>
      <w:r w:rsidR="009532A0">
        <w:rPr>
          <w:rFonts w:ascii="Times New Roman" w:hAnsi="Times New Roman" w:cs="Times New Roman"/>
          <w:sz w:val="24"/>
          <w:szCs w:val="24"/>
        </w:rPr>
        <w:t>twentieth</w:t>
      </w:r>
      <w:r w:rsidRPr="00FB2B5B">
        <w:rPr>
          <w:rFonts w:ascii="Times New Roman" w:hAnsi="Times New Roman" w:cs="Times New Roman"/>
          <w:sz w:val="24"/>
          <w:szCs w:val="24"/>
        </w:rPr>
        <w:t xml:space="preserve"> century witnessed an </w:t>
      </w:r>
      <w:r w:rsidR="00D673DB" w:rsidRPr="00FB2B5B">
        <w:rPr>
          <w:rFonts w:ascii="Times New Roman" w:hAnsi="Times New Roman" w:cs="Times New Roman"/>
          <w:sz w:val="24"/>
          <w:szCs w:val="24"/>
        </w:rPr>
        <w:t>abundance</w:t>
      </w:r>
      <w:r w:rsidRPr="00FB2B5B">
        <w:rPr>
          <w:rFonts w:ascii="Times New Roman" w:hAnsi="Times New Roman" w:cs="Times New Roman"/>
          <w:sz w:val="24"/>
          <w:szCs w:val="24"/>
        </w:rPr>
        <w:t xml:space="preserve"> of scholarship on Renaissance </w:t>
      </w:r>
      <w:r w:rsidR="009532A0">
        <w:rPr>
          <w:rFonts w:ascii="Times New Roman" w:hAnsi="Times New Roman" w:cs="Times New Roman"/>
          <w:sz w:val="24"/>
          <w:szCs w:val="24"/>
        </w:rPr>
        <w:t>h</w:t>
      </w:r>
      <w:r w:rsidRPr="00FB2B5B">
        <w:rPr>
          <w:rFonts w:ascii="Times New Roman" w:hAnsi="Times New Roman" w:cs="Times New Roman"/>
          <w:sz w:val="24"/>
          <w:szCs w:val="24"/>
        </w:rPr>
        <w:t>umanism</w:t>
      </w:r>
      <w:r w:rsidR="002910D9">
        <w:rPr>
          <w:rFonts w:ascii="Times New Roman" w:hAnsi="Times New Roman" w:cs="Times New Roman"/>
          <w:sz w:val="24"/>
          <w:szCs w:val="24"/>
        </w:rPr>
        <w:t>, which</w:t>
      </w:r>
      <w:r w:rsidRPr="00FB2B5B">
        <w:rPr>
          <w:rFonts w:ascii="Times New Roman" w:hAnsi="Times New Roman" w:cs="Times New Roman"/>
          <w:sz w:val="24"/>
          <w:szCs w:val="24"/>
        </w:rPr>
        <w:t xml:space="preserve"> accompanied </w:t>
      </w:r>
      <w:r w:rsidR="00E8678E" w:rsidRPr="00FB2B5B">
        <w:rPr>
          <w:rFonts w:ascii="Times New Roman" w:hAnsi="Times New Roman" w:cs="Times New Roman"/>
          <w:sz w:val="24"/>
          <w:szCs w:val="24"/>
        </w:rPr>
        <w:t xml:space="preserve">important </w:t>
      </w:r>
      <w:r w:rsidRPr="00FB2B5B">
        <w:rPr>
          <w:rFonts w:ascii="Times New Roman" w:hAnsi="Times New Roman" w:cs="Times New Roman"/>
          <w:sz w:val="24"/>
          <w:szCs w:val="24"/>
        </w:rPr>
        <w:t>philosophical</w:t>
      </w:r>
      <w:r w:rsidR="009F103E" w:rsidRPr="00FB2B5B">
        <w:rPr>
          <w:rFonts w:ascii="Times New Roman" w:hAnsi="Times New Roman" w:cs="Times New Roman"/>
          <w:sz w:val="24"/>
          <w:szCs w:val="24"/>
        </w:rPr>
        <w:t xml:space="preserve"> exchanges concerning</w:t>
      </w:r>
      <w:r w:rsidRPr="00FB2B5B">
        <w:rPr>
          <w:rFonts w:ascii="Times New Roman" w:hAnsi="Times New Roman" w:cs="Times New Roman"/>
          <w:sz w:val="24"/>
          <w:szCs w:val="24"/>
        </w:rPr>
        <w:t xml:space="preserve"> the significance of humanism in the modern ag</w:t>
      </w:r>
      <w:r w:rsidR="00294BE0" w:rsidRPr="00FB2B5B">
        <w:rPr>
          <w:rFonts w:ascii="Times New Roman" w:hAnsi="Times New Roman" w:cs="Times New Roman"/>
          <w:sz w:val="24"/>
          <w:szCs w:val="24"/>
        </w:rPr>
        <w:t>e.</w:t>
      </w:r>
      <w:r w:rsidR="00236F0E" w:rsidRPr="00FB2B5B">
        <w:rPr>
          <w:rStyle w:val="EndnoteReference"/>
          <w:rFonts w:ascii="Times New Roman" w:hAnsi="Times New Roman" w:cs="Times New Roman"/>
          <w:sz w:val="24"/>
          <w:szCs w:val="24"/>
        </w:rPr>
        <w:endnoteReference w:id="17"/>
      </w:r>
      <w:r w:rsidR="00C3031B" w:rsidRPr="00FB2B5B">
        <w:rPr>
          <w:rFonts w:ascii="Times New Roman" w:hAnsi="Times New Roman" w:cs="Times New Roman"/>
          <w:sz w:val="24"/>
          <w:szCs w:val="24"/>
        </w:rPr>
        <w:t xml:space="preserve"> </w:t>
      </w:r>
      <w:r w:rsidR="00294BE0" w:rsidRPr="00FB2B5B">
        <w:rPr>
          <w:rFonts w:ascii="Times New Roman" w:hAnsi="Times New Roman" w:cs="Times New Roman"/>
          <w:sz w:val="24"/>
          <w:szCs w:val="24"/>
        </w:rPr>
        <w:t xml:space="preserve">These </w:t>
      </w:r>
      <w:r w:rsidR="00BE1C61" w:rsidRPr="00FB2B5B">
        <w:rPr>
          <w:rFonts w:ascii="Times New Roman" w:hAnsi="Times New Roman" w:cs="Times New Roman"/>
          <w:sz w:val="24"/>
          <w:szCs w:val="24"/>
        </w:rPr>
        <w:t>de</w:t>
      </w:r>
      <w:r w:rsidR="00107FAF" w:rsidRPr="00FB2B5B">
        <w:rPr>
          <w:rFonts w:ascii="Times New Roman" w:hAnsi="Times New Roman" w:cs="Times New Roman"/>
          <w:sz w:val="24"/>
          <w:szCs w:val="24"/>
        </w:rPr>
        <w:t>bates</w:t>
      </w:r>
      <w:r w:rsidR="00E44A07" w:rsidRPr="00FB2B5B">
        <w:rPr>
          <w:rFonts w:ascii="Times New Roman" w:hAnsi="Times New Roman" w:cs="Times New Roman"/>
          <w:sz w:val="24"/>
          <w:szCs w:val="24"/>
        </w:rPr>
        <w:t>, moreover,</w:t>
      </w:r>
      <w:r w:rsidR="005923E5" w:rsidRPr="00FB2B5B">
        <w:rPr>
          <w:rFonts w:ascii="Times New Roman" w:hAnsi="Times New Roman" w:cs="Times New Roman"/>
          <w:sz w:val="24"/>
          <w:szCs w:val="24"/>
        </w:rPr>
        <w:t xml:space="preserve"> coincided with</w:t>
      </w:r>
      <w:r w:rsidRPr="00FB2B5B">
        <w:rPr>
          <w:rFonts w:ascii="Times New Roman" w:hAnsi="Times New Roman" w:cs="Times New Roman"/>
          <w:sz w:val="24"/>
          <w:szCs w:val="24"/>
        </w:rPr>
        <w:t xml:space="preserve"> the rise of totalitarian regimes in Europe </w:t>
      </w:r>
      <w:r w:rsidR="0028405F">
        <w:rPr>
          <w:rFonts w:ascii="Times New Roman" w:hAnsi="Times New Roman" w:cs="Times New Roman"/>
          <w:sz w:val="24"/>
          <w:szCs w:val="24"/>
        </w:rPr>
        <w:t>which</w:t>
      </w:r>
      <w:r w:rsidR="00E8678E" w:rsidRPr="00FB2B5B">
        <w:rPr>
          <w:rFonts w:ascii="Times New Roman" w:hAnsi="Times New Roman" w:cs="Times New Roman"/>
          <w:sz w:val="24"/>
          <w:szCs w:val="24"/>
        </w:rPr>
        <w:t>,</w:t>
      </w:r>
      <w:r w:rsidRPr="00FB2B5B">
        <w:rPr>
          <w:rFonts w:ascii="Times New Roman" w:hAnsi="Times New Roman" w:cs="Times New Roman"/>
          <w:sz w:val="24"/>
          <w:szCs w:val="24"/>
        </w:rPr>
        <w:t xml:space="preserve"> in </w:t>
      </w:r>
      <w:r w:rsidR="00A97025" w:rsidRPr="00FB2B5B">
        <w:rPr>
          <w:rFonts w:ascii="Times New Roman" w:hAnsi="Times New Roman" w:cs="Times New Roman"/>
          <w:sz w:val="24"/>
          <w:szCs w:val="24"/>
        </w:rPr>
        <w:t>various</w:t>
      </w:r>
      <w:r w:rsidR="00E8678E" w:rsidRPr="00FB2B5B">
        <w:rPr>
          <w:rFonts w:ascii="Times New Roman" w:hAnsi="Times New Roman" w:cs="Times New Roman"/>
          <w:sz w:val="24"/>
          <w:szCs w:val="24"/>
        </w:rPr>
        <w:t xml:space="preserve"> ways,</w:t>
      </w:r>
      <w:r w:rsidRPr="00FB2B5B">
        <w:rPr>
          <w:rFonts w:ascii="Times New Roman" w:hAnsi="Times New Roman" w:cs="Times New Roman"/>
          <w:sz w:val="24"/>
          <w:szCs w:val="24"/>
        </w:rPr>
        <w:t xml:space="preserve"> drew upon th</w:t>
      </w:r>
      <w:r w:rsidR="006C0271" w:rsidRPr="00FB2B5B">
        <w:rPr>
          <w:rFonts w:ascii="Times New Roman" w:hAnsi="Times New Roman" w:cs="Times New Roman"/>
          <w:sz w:val="24"/>
          <w:szCs w:val="24"/>
        </w:rPr>
        <w:t>ese</w:t>
      </w:r>
      <w:r w:rsidR="00E8678E" w:rsidRPr="00FB2B5B">
        <w:rPr>
          <w:rFonts w:ascii="Times New Roman" w:hAnsi="Times New Roman" w:cs="Times New Roman"/>
          <w:sz w:val="24"/>
          <w:szCs w:val="24"/>
        </w:rPr>
        <w:t xml:space="preserve"> </w:t>
      </w:r>
      <w:r w:rsidR="005923E5" w:rsidRPr="00FB2B5B">
        <w:rPr>
          <w:rFonts w:ascii="Times New Roman" w:hAnsi="Times New Roman" w:cs="Times New Roman"/>
          <w:sz w:val="24"/>
          <w:szCs w:val="24"/>
        </w:rPr>
        <w:t xml:space="preserve">scholarly </w:t>
      </w:r>
      <w:r w:rsidR="006C0271" w:rsidRPr="00FB2B5B">
        <w:rPr>
          <w:rFonts w:ascii="Times New Roman" w:hAnsi="Times New Roman" w:cs="Times New Roman"/>
          <w:sz w:val="24"/>
          <w:szCs w:val="24"/>
        </w:rPr>
        <w:t>pursuits</w:t>
      </w:r>
      <w:r w:rsidR="005923E5" w:rsidRPr="00FB2B5B">
        <w:rPr>
          <w:rFonts w:ascii="Times New Roman" w:hAnsi="Times New Roman" w:cs="Times New Roman"/>
          <w:sz w:val="24"/>
          <w:szCs w:val="24"/>
        </w:rPr>
        <w:t xml:space="preserve"> </w:t>
      </w:r>
      <w:r w:rsidR="00E8678E" w:rsidRPr="00FB2B5B">
        <w:rPr>
          <w:rFonts w:ascii="Times New Roman" w:hAnsi="Times New Roman" w:cs="Times New Roman"/>
          <w:sz w:val="24"/>
          <w:szCs w:val="24"/>
        </w:rPr>
        <w:t>to legitimise</w:t>
      </w:r>
      <w:r w:rsidRPr="00FB2B5B">
        <w:rPr>
          <w:rFonts w:ascii="Times New Roman" w:hAnsi="Times New Roman" w:cs="Times New Roman"/>
          <w:sz w:val="24"/>
          <w:szCs w:val="24"/>
        </w:rPr>
        <w:t xml:space="preserve"> their ideological</w:t>
      </w:r>
      <w:r w:rsidR="00E8678E" w:rsidRPr="00FB2B5B">
        <w:rPr>
          <w:rFonts w:ascii="Times New Roman" w:hAnsi="Times New Roman" w:cs="Times New Roman"/>
          <w:sz w:val="24"/>
          <w:szCs w:val="24"/>
        </w:rPr>
        <w:t xml:space="preserve">, social, political and cultural </w:t>
      </w:r>
      <w:r w:rsidRPr="00FB2B5B">
        <w:rPr>
          <w:rFonts w:ascii="Times New Roman" w:hAnsi="Times New Roman" w:cs="Times New Roman"/>
          <w:sz w:val="24"/>
          <w:szCs w:val="24"/>
        </w:rPr>
        <w:t>agendas.</w:t>
      </w:r>
      <w:r w:rsidR="0068344B" w:rsidRPr="00FB2B5B">
        <w:rPr>
          <w:rStyle w:val="EndnoteReference"/>
          <w:rFonts w:ascii="Times New Roman" w:hAnsi="Times New Roman" w:cs="Times New Roman"/>
          <w:sz w:val="24"/>
          <w:szCs w:val="24"/>
        </w:rPr>
        <w:endnoteReference w:id="18"/>
      </w:r>
      <w:r w:rsidRPr="00FB2B5B">
        <w:rPr>
          <w:rFonts w:ascii="Times New Roman" w:hAnsi="Times New Roman" w:cs="Times New Roman"/>
          <w:sz w:val="24"/>
          <w:szCs w:val="24"/>
        </w:rPr>
        <w:t xml:space="preserve"> Much of the scholarship on Renais</w:t>
      </w:r>
      <w:r w:rsidR="000C0036" w:rsidRPr="00FB2B5B">
        <w:rPr>
          <w:rFonts w:ascii="Times New Roman" w:hAnsi="Times New Roman" w:cs="Times New Roman"/>
          <w:sz w:val="24"/>
          <w:szCs w:val="24"/>
        </w:rPr>
        <w:t xml:space="preserve">sance </w:t>
      </w:r>
      <w:r w:rsidR="0028405F">
        <w:rPr>
          <w:rFonts w:ascii="Times New Roman" w:hAnsi="Times New Roman" w:cs="Times New Roman"/>
          <w:sz w:val="24"/>
          <w:szCs w:val="24"/>
        </w:rPr>
        <w:t>h</w:t>
      </w:r>
      <w:r w:rsidR="000C0036" w:rsidRPr="00FB2B5B">
        <w:rPr>
          <w:rFonts w:ascii="Times New Roman" w:hAnsi="Times New Roman" w:cs="Times New Roman"/>
          <w:sz w:val="24"/>
          <w:szCs w:val="24"/>
        </w:rPr>
        <w:t xml:space="preserve">umanism </w:t>
      </w:r>
      <w:r w:rsidRPr="00FB2B5B">
        <w:rPr>
          <w:rFonts w:ascii="Times New Roman" w:hAnsi="Times New Roman" w:cs="Times New Roman"/>
          <w:sz w:val="24"/>
          <w:szCs w:val="24"/>
        </w:rPr>
        <w:t xml:space="preserve">was the result of a productive </w:t>
      </w:r>
      <w:r w:rsidR="001D782D" w:rsidRPr="00FB2B5B">
        <w:rPr>
          <w:rFonts w:ascii="Times New Roman" w:hAnsi="Times New Roman" w:cs="Times New Roman"/>
          <w:sz w:val="24"/>
          <w:szCs w:val="24"/>
        </w:rPr>
        <w:t>exchange of ideas</w:t>
      </w:r>
      <w:r w:rsidRPr="00FB2B5B">
        <w:rPr>
          <w:rFonts w:ascii="Times New Roman" w:hAnsi="Times New Roman" w:cs="Times New Roman"/>
          <w:sz w:val="24"/>
          <w:szCs w:val="24"/>
        </w:rPr>
        <w:t xml:space="preserve"> between Italian and German </w:t>
      </w:r>
      <w:r w:rsidR="00107FAF" w:rsidRPr="00FB2B5B">
        <w:rPr>
          <w:rFonts w:ascii="Times New Roman" w:hAnsi="Times New Roman" w:cs="Times New Roman"/>
          <w:sz w:val="24"/>
          <w:szCs w:val="24"/>
        </w:rPr>
        <w:t>historians</w:t>
      </w:r>
      <w:r w:rsidRPr="00FB2B5B">
        <w:rPr>
          <w:rFonts w:ascii="Times New Roman" w:hAnsi="Times New Roman" w:cs="Times New Roman"/>
          <w:sz w:val="24"/>
          <w:szCs w:val="24"/>
        </w:rPr>
        <w:t xml:space="preserve"> and philosophers</w:t>
      </w:r>
      <w:r w:rsidR="00935A40" w:rsidRPr="00FB2B5B">
        <w:rPr>
          <w:rFonts w:ascii="Times New Roman" w:hAnsi="Times New Roman" w:cs="Times New Roman"/>
          <w:sz w:val="24"/>
          <w:szCs w:val="24"/>
        </w:rPr>
        <w:t xml:space="preserve">. </w:t>
      </w:r>
      <w:r w:rsidRPr="00FB2B5B">
        <w:rPr>
          <w:rFonts w:ascii="Times New Roman" w:hAnsi="Times New Roman" w:cs="Times New Roman"/>
          <w:sz w:val="24"/>
          <w:szCs w:val="24"/>
        </w:rPr>
        <w:t xml:space="preserve">Evidenced in the writings of </w:t>
      </w:r>
      <w:r w:rsidR="005923E5" w:rsidRPr="00FB2B5B">
        <w:rPr>
          <w:rFonts w:ascii="Times New Roman" w:hAnsi="Times New Roman" w:cs="Times New Roman"/>
          <w:sz w:val="24"/>
          <w:szCs w:val="24"/>
        </w:rPr>
        <w:t xml:space="preserve">such eminent figures as </w:t>
      </w:r>
      <w:r w:rsidRPr="00FB2B5B">
        <w:rPr>
          <w:rFonts w:ascii="Times New Roman" w:hAnsi="Times New Roman" w:cs="Times New Roman"/>
          <w:sz w:val="24"/>
          <w:szCs w:val="24"/>
        </w:rPr>
        <w:t xml:space="preserve">Giovanni Gentile, Benedetto Croce, </w:t>
      </w:r>
      <w:r w:rsidR="003863CF" w:rsidRPr="00FB2B5B">
        <w:rPr>
          <w:rFonts w:ascii="Times New Roman" w:hAnsi="Times New Roman" w:cs="Times New Roman"/>
          <w:sz w:val="24"/>
          <w:szCs w:val="24"/>
        </w:rPr>
        <w:t xml:space="preserve">Nicola </w:t>
      </w:r>
      <w:proofErr w:type="spellStart"/>
      <w:r w:rsidR="003863CF" w:rsidRPr="00FB2B5B">
        <w:rPr>
          <w:rFonts w:ascii="Times New Roman" w:hAnsi="Times New Roman" w:cs="Times New Roman"/>
          <w:sz w:val="24"/>
          <w:szCs w:val="24"/>
        </w:rPr>
        <w:t>Abbagnano</w:t>
      </w:r>
      <w:proofErr w:type="spellEnd"/>
      <w:r w:rsidR="003863CF" w:rsidRPr="00FB2B5B">
        <w:rPr>
          <w:rFonts w:ascii="Times New Roman" w:hAnsi="Times New Roman" w:cs="Times New Roman"/>
          <w:sz w:val="24"/>
          <w:szCs w:val="24"/>
        </w:rPr>
        <w:t xml:space="preserve">, Enrico Castelli, </w:t>
      </w:r>
      <w:r w:rsidRPr="00FB2B5B">
        <w:rPr>
          <w:rFonts w:ascii="Times New Roman" w:hAnsi="Times New Roman" w:cs="Times New Roman"/>
          <w:sz w:val="24"/>
          <w:szCs w:val="24"/>
        </w:rPr>
        <w:t xml:space="preserve">Eugenio </w:t>
      </w:r>
      <w:proofErr w:type="spellStart"/>
      <w:r w:rsidRPr="00FB2B5B">
        <w:rPr>
          <w:rFonts w:ascii="Times New Roman" w:hAnsi="Times New Roman" w:cs="Times New Roman"/>
          <w:sz w:val="24"/>
          <w:szCs w:val="24"/>
        </w:rPr>
        <w:t>Garin</w:t>
      </w:r>
      <w:proofErr w:type="spellEnd"/>
      <w:r w:rsidRPr="00FB2B5B">
        <w:rPr>
          <w:rFonts w:ascii="Times New Roman" w:hAnsi="Times New Roman" w:cs="Times New Roman"/>
          <w:sz w:val="24"/>
          <w:szCs w:val="24"/>
        </w:rPr>
        <w:t xml:space="preserve">, Paul Oskar </w:t>
      </w:r>
      <w:bookmarkStart w:id="4" w:name="_Hlk504032433"/>
      <w:proofErr w:type="spellStart"/>
      <w:r w:rsidRPr="00FB2B5B">
        <w:rPr>
          <w:rFonts w:ascii="Times New Roman" w:hAnsi="Times New Roman" w:cs="Times New Roman"/>
          <w:sz w:val="24"/>
          <w:szCs w:val="24"/>
        </w:rPr>
        <w:t>Kristeller</w:t>
      </w:r>
      <w:bookmarkEnd w:id="4"/>
      <w:proofErr w:type="spellEnd"/>
      <w:r w:rsidRPr="00FB2B5B">
        <w:rPr>
          <w:rFonts w:ascii="Times New Roman" w:hAnsi="Times New Roman" w:cs="Times New Roman"/>
          <w:sz w:val="24"/>
          <w:szCs w:val="24"/>
        </w:rPr>
        <w:t>, Martin Heidegger</w:t>
      </w:r>
      <w:r w:rsidR="00BA4FE9" w:rsidRPr="00FB2B5B">
        <w:rPr>
          <w:rFonts w:ascii="Times New Roman" w:hAnsi="Times New Roman" w:cs="Times New Roman"/>
          <w:sz w:val="24"/>
          <w:szCs w:val="24"/>
        </w:rPr>
        <w:t xml:space="preserve">, Ernst </w:t>
      </w:r>
      <w:bookmarkStart w:id="5" w:name="_Hlk504032453"/>
      <w:r w:rsidR="00BA4FE9" w:rsidRPr="00FB2B5B">
        <w:rPr>
          <w:rFonts w:ascii="Times New Roman" w:hAnsi="Times New Roman" w:cs="Times New Roman"/>
          <w:sz w:val="24"/>
          <w:szCs w:val="24"/>
        </w:rPr>
        <w:t>Cassirer</w:t>
      </w:r>
      <w:bookmarkEnd w:id="5"/>
      <w:r w:rsidR="00AE3AE7" w:rsidRPr="00FB2B5B">
        <w:rPr>
          <w:rFonts w:ascii="Times New Roman" w:hAnsi="Times New Roman" w:cs="Times New Roman"/>
          <w:sz w:val="24"/>
          <w:szCs w:val="24"/>
        </w:rPr>
        <w:t xml:space="preserve">, Karl </w:t>
      </w:r>
      <w:bookmarkStart w:id="6" w:name="_Hlk504032470"/>
      <w:proofErr w:type="spellStart"/>
      <w:r w:rsidR="00AE3AE7" w:rsidRPr="00FB2B5B">
        <w:rPr>
          <w:rFonts w:ascii="Times New Roman" w:hAnsi="Times New Roman" w:cs="Times New Roman"/>
          <w:sz w:val="24"/>
          <w:szCs w:val="24"/>
        </w:rPr>
        <w:t>Löwith</w:t>
      </w:r>
      <w:bookmarkEnd w:id="6"/>
      <w:proofErr w:type="spellEnd"/>
      <w:r w:rsidR="00AE3AE7" w:rsidRPr="00FB2B5B">
        <w:rPr>
          <w:rFonts w:ascii="Times New Roman" w:hAnsi="Times New Roman" w:cs="Times New Roman"/>
          <w:sz w:val="24"/>
          <w:szCs w:val="24"/>
        </w:rPr>
        <w:t xml:space="preserve"> and </w:t>
      </w:r>
      <w:r w:rsidRPr="00FB2B5B">
        <w:rPr>
          <w:rFonts w:ascii="Times New Roman" w:hAnsi="Times New Roman" w:cs="Times New Roman"/>
          <w:sz w:val="24"/>
          <w:szCs w:val="24"/>
        </w:rPr>
        <w:t>Ernesto Grassi, th</w:t>
      </w:r>
      <w:r w:rsidR="001D782D" w:rsidRPr="00FB2B5B">
        <w:rPr>
          <w:rFonts w:ascii="Times New Roman" w:hAnsi="Times New Roman" w:cs="Times New Roman"/>
          <w:sz w:val="24"/>
          <w:szCs w:val="24"/>
        </w:rPr>
        <w:t>is dialogue</w:t>
      </w:r>
      <w:r w:rsidRPr="00FB2B5B">
        <w:rPr>
          <w:rFonts w:ascii="Times New Roman" w:hAnsi="Times New Roman" w:cs="Times New Roman"/>
          <w:sz w:val="24"/>
          <w:szCs w:val="24"/>
        </w:rPr>
        <w:t xml:space="preserve"> demonstrated not just a desire to acquire a deeper understanding of Renaissance culture</w:t>
      </w:r>
      <w:r w:rsidR="0028405F">
        <w:rPr>
          <w:rFonts w:ascii="Times New Roman" w:hAnsi="Times New Roman" w:cs="Times New Roman"/>
          <w:sz w:val="24"/>
          <w:szCs w:val="24"/>
        </w:rPr>
        <w:t>,</w:t>
      </w:r>
      <w:r w:rsidRPr="00FB2B5B">
        <w:rPr>
          <w:rFonts w:ascii="Times New Roman" w:hAnsi="Times New Roman" w:cs="Times New Roman"/>
          <w:sz w:val="24"/>
          <w:szCs w:val="24"/>
        </w:rPr>
        <w:t xml:space="preserve"> but also reflected differing attitudes towards the </w:t>
      </w:r>
      <w:r w:rsidR="00294BE0" w:rsidRPr="00FB2B5B">
        <w:rPr>
          <w:rFonts w:ascii="Times New Roman" w:hAnsi="Times New Roman" w:cs="Times New Roman"/>
          <w:sz w:val="24"/>
          <w:szCs w:val="24"/>
        </w:rPr>
        <w:t>re</w:t>
      </w:r>
      <w:r w:rsidR="001727CC" w:rsidRPr="00FB2B5B">
        <w:rPr>
          <w:rFonts w:ascii="Times New Roman" w:hAnsi="Times New Roman" w:cs="Times New Roman"/>
          <w:sz w:val="24"/>
          <w:szCs w:val="24"/>
        </w:rPr>
        <w:t xml:space="preserve">levance of humanistic thought </w:t>
      </w:r>
      <w:r w:rsidR="00DA41B0" w:rsidRPr="00FB2B5B">
        <w:rPr>
          <w:rFonts w:ascii="Times New Roman" w:hAnsi="Times New Roman" w:cs="Times New Roman"/>
          <w:sz w:val="24"/>
          <w:szCs w:val="24"/>
        </w:rPr>
        <w:t>to</w:t>
      </w:r>
      <w:r w:rsidR="00294BE0" w:rsidRPr="00FB2B5B">
        <w:rPr>
          <w:rFonts w:ascii="Times New Roman" w:hAnsi="Times New Roman" w:cs="Times New Roman"/>
          <w:sz w:val="24"/>
          <w:szCs w:val="24"/>
        </w:rPr>
        <w:t xml:space="preserve"> the </w:t>
      </w:r>
      <w:r w:rsidRPr="00FB2B5B">
        <w:rPr>
          <w:rFonts w:ascii="Times New Roman" w:hAnsi="Times New Roman" w:cs="Times New Roman"/>
          <w:sz w:val="24"/>
          <w:szCs w:val="24"/>
        </w:rPr>
        <w:t>shifting political and ideological climate in Germany and Italy.</w:t>
      </w:r>
      <w:r w:rsidR="007F7A81" w:rsidRPr="00FB2B5B">
        <w:rPr>
          <w:rFonts w:ascii="Times New Roman" w:hAnsi="Times New Roman" w:cs="Times New Roman"/>
          <w:sz w:val="24"/>
          <w:szCs w:val="24"/>
        </w:rPr>
        <w:t xml:space="preserve"> </w:t>
      </w:r>
      <w:r w:rsidR="00EF4396" w:rsidRPr="00FB2B5B">
        <w:rPr>
          <w:rFonts w:ascii="Times New Roman" w:hAnsi="Times New Roman" w:cs="Times New Roman"/>
          <w:sz w:val="24"/>
          <w:szCs w:val="24"/>
        </w:rPr>
        <w:t xml:space="preserve">Whilst </w:t>
      </w:r>
      <w:r w:rsidR="00935A40" w:rsidRPr="00FB2B5B">
        <w:rPr>
          <w:rFonts w:ascii="Times New Roman" w:hAnsi="Times New Roman" w:cs="Times New Roman"/>
          <w:sz w:val="24"/>
          <w:szCs w:val="24"/>
        </w:rPr>
        <w:t>some of these intellectuals actively supported Fascism and National Socialism, most notably</w:t>
      </w:r>
      <w:r w:rsidR="0033432B" w:rsidRPr="00FB2B5B">
        <w:rPr>
          <w:rFonts w:ascii="Times New Roman" w:hAnsi="Times New Roman" w:cs="Times New Roman"/>
          <w:sz w:val="24"/>
          <w:szCs w:val="24"/>
        </w:rPr>
        <w:t xml:space="preserve"> Gentile and</w:t>
      </w:r>
      <w:r w:rsidR="00935A40" w:rsidRPr="00FB2B5B">
        <w:rPr>
          <w:rFonts w:ascii="Times New Roman" w:hAnsi="Times New Roman" w:cs="Times New Roman"/>
          <w:sz w:val="24"/>
          <w:szCs w:val="24"/>
        </w:rPr>
        <w:t xml:space="preserve"> Heidegger</w:t>
      </w:r>
      <w:r w:rsidR="00EF4396" w:rsidRPr="00FB2B5B">
        <w:rPr>
          <w:rFonts w:ascii="Times New Roman" w:hAnsi="Times New Roman" w:cs="Times New Roman"/>
          <w:sz w:val="24"/>
          <w:szCs w:val="24"/>
        </w:rPr>
        <w:t>, others were victims of these totalitarian regimes and their ideological</w:t>
      </w:r>
      <w:r w:rsidR="008B3CDA" w:rsidRPr="00FB2B5B">
        <w:rPr>
          <w:rFonts w:ascii="Times New Roman" w:hAnsi="Times New Roman" w:cs="Times New Roman"/>
          <w:sz w:val="24"/>
          <w:szCs w:val="24"/>
        </w:rPr>
        <w:t>/racial</w:t>
      </w:r>
      <w:r w:rsidR="00EF4396" w:rsidRPr="00FB2B5B">
        <w:rPr>
          <w:rFonts w:ascii="Times New Roman" w:hAnsi="Times New Roman" w:cs="Times New Roman"/>
          <w:sz w:val="24"/>
          <w:szCs w:val="24"/>
        </w:rPr>
        <w:t xml:space="preserve"> policies (</w:t>
      </w:r>
      <w:proofErr w:type="spellStart"/>
      <w:r w:rsidR="007558C3" w:rsidRPr="00FB2B5B">
        <w:rPr>
          <w:rFonts w:ascii="Times New Roman" w:hAnsi="Times New Roman" w:cs="Times New Roman"/>
          <w:sz w:val="24"/>
          <w:szCs w:val="24"/>
        </w:rPr>
        <w:t>Kristeller</w:t>
      </w:r>
      <w:proofErr w:type="spellEnd"/>
      <w:r w:rsidR="007558C3" w:rsidRPr="00FB2B5B">
        <w:rPr>
          <w:rFonts w:ascii="Times New Roman" w:hAnsi="Times New Roman" w:cs="Times New Roman"/>
          <w:sz w:val="24"/>
          <w:szCs w:val="24"/>
        </w:rPr>
        <w:t xml:space="preserve">, Cassirer and </w:t>
      </w:r>
      <w:proofErr w:type="spellStart"/>
      <w:r w:rsidR="007558C3" w:rsidRPr="00FB2B5B">
        <w:rPr>
          <w:rFonts w:ascii="Times New Roman" w:hAnsi="Times New Roman" w:cs="Times New Roman"/>
          <w:sz w:val="24"/>
          <w:szCs w:val="24"/>
        </w:rPr>
        <w:t>Löwith</w:t>
      </w:r>
      <w:proofErr w:type="spellEnd"/>
      <w:r w:rsidR="007558C3" w:rsidRPr="00FB2B5B">
        <w:rPr>
          <w:rFonts w:ascii="Times New Roman" w:hAnsi="Times New Roman" w:cs="Times New Roman"/>
          <w:sz w:val="24"/>
          <w:szCs w:val="24"/>
        </w:rPr>
        <w:t>)</w:t>
      </w:r>
      <w:r w:rsidR="00301D2F" w:rsidRPr="00FB2B5B">
        <w:rPr>
          <w:rFonts w:ascii="Times New Roman" w:hAnsi="Times New Roman" w:cs="Times New Roman"/>
          <w:sz w:val="24"/>
          <w:szCs w:val="24"/>
        </w:rPr>
        <w:t>.</w:t>
      </w:r>
      <w:r w:rsidR="00236F0E" w:rsidRPr="00FB2B5B">
        <w:rPr>
          <w:rStyle w:val="EndnoteReference"/>
          <w:rFonts w:ascii="Times New Roman" w:hAnsi="Times New Roman" w:cs="Times New Roman"/>
          <w:sz w:val="24"/>
          <w:szCs w:val="24"/>
        </w:rPr>
        <w:endnoteReference w:id="19"/>
      </w:r>
      <w:r w:rsidR="00C3031B" w:rsidRPr="00FB2B5B">
        <w:rPr>
          <w:rFonts w:ascii="Times New Roman" w:hAnsi="Times New Roman" w:cs="Times New Roman"/>
          <w:sz w:val="24"/>
          <w:szCs w:val="24"/>
        </w:rPr>
        <w:t xml:space="preserve"> </w:t>
      </w:r>
      <w:r w:rsidR="00DE50AA" w:rsidRPr="00FB2B5B">
        <w:rPr>
          <w:rFonts w:ascii="Times New Roman" w:hAnsi="Times New Roman" w:cs="Times New Roman"/>
          <w:sz w:val="24"/>
          <w:szCs w:val="24"/>
        </w:rPr>
        <w:t>T</w:t>
      </w:r>
      <w:r w:rsidR="001D782D" w:rsidRPr="00FB2B5B">
        <w:rPr>
          <w:rFonts w:ascii="Times New Roman" w:hAnsi="Times New Roman" w:cs="Times New Roman"/>
          <w:sz w:val="24"/>
          <w:szCs w:val="24"/>
        </w:rPr>
        <w:t>he renewed interest in civic events</w:t>
      </w:r>
      <w:r w:rsidR="000B50C5" w:rsidRPr="00FB2B5B">
        <w:rPr>
          <w:rFonts w:ascii="Times New Roman" w:hAnsi="Times New Roman" w:cs="Times New Roman"/>
          <w:sz w:val="24"/>
          <w:szCs w:val="24"/>
        </w:rPr>
        <w:t xml:space="preserve">, </w:t>
      </w:r>
      <w:r w:rsidR="001D782D" w:rsidRPr="00FB2B5B">
        <w:rPr>
          <w:rFonts w:ascii="Times New Roman" w:hAnsi="Times New Roman" w:cs="Times New Roman"/>
          <w:sz w:val="24"/>
          <w:szCs w:val="24"/>
        </w:rPr>
        <w:t xml:space="preserve">their urban/architectural contexts </w:t>
      </w:r>
      <w:r w:rsidR="00D16A2F" w:rsidRPr="00FB2B5B">
        <w:rPr>
          <w:rFonts w:ascii="Times New Roman" w:hAnsi="Times New Roman" w:cs="Times New Roman"/>
          <w:sz w:val="24"/>
          <w:szCs w:val="24"/>
        </w:rPr>
        <w:t>and</w:t>
      </w:r>
      <w:r w:rsidR="00AF5444" w:rsidRPr="00FB2B5B">
        <w:rPr>
          <w:rFonts w:ascii="Times New Roman" w:hAnsi="Times New Roman" w:cs="Times New Roman"/>
          <w:sz w:val="24"/>
          <w:szCs w:val="24"/>
        </w:rPr>
        <w:t xml:space="preserve"> their</w:t>
      </w:r>
      <w:r w:rsidR="00D16A2F" w:rsidRPr="00FB2B5B">
        <w:rPr>
          <w:rFonts w:ascii="Times New Roman" w:hAnsi="Times New Roman" w:cs="Times New Roman"/>
          <w:sz w:val="24"/>
          <w:szCs w:val="24"/>
        </w:rPr>
        <w:t xml:space="preserve"> multifaceted influences</w:t>
      </w:r>
      <w:r w:rsidR="00107FAF" w:rsidRPr="00FB2B5B">
        <w:rPr>
          <w:rFonts w:ascii="Times New Roman" w:hAnsi="Times New Roman" w:cs="Times New Roman"/>
          <w:sz w:val="24"/>
          <w:szCs w:val="24"/>
        </w:rPr>
        <w:t xml:space="preserve"> under Fascism</w:t>
      </w:r>
      <w:r w:rsidR="001D782D" w:rsidRPr="00FB2B5B">
        <w:rPr>
          <w:rFonts w:ascii="Times New Roman" w:hAnsi="Times New Roman" w:cs="Times New Roman"/>
          <w:sz w:val="24"/>
          <w:szCs w:val="24"/>
        </w:rPr>
        <w:t xml:space="preserve"> </w:t>
      </w:r>
      <w:r w:rsidR="00D16A2F" w:rsidRPr="00FB2B5B">
        <w:rPr>
          <w:rFonts w:ascii="Times New Roman" w:hAnsi="Times New Roman" w:cs="Times New Roman"/>
          <w:sz w:val="24"/>
          <w:szCs w:val="24"/>
        </w:rPr>
        <w:t>mirrored</w:t>
      </w:r>
      <w:r w:rsidR="00EC4721" w:rsidRPr="00FB2B5B">
        <w:rPr>
          <w:rFonts w:ascii="Times New Roman" w:hAnsi="Times New Roman" w:cs="Times New Roman"/>
          <w:sz w:val="24"/>
          <w:szCs w:val="24"/>
        </w:rPr>
        <w:t xml:space="preserve"> in</w:t>
      </w:r>
      <w:r w:rsidR="007F7A81" w:rsidRPr="00FB2B5B">
        <w:rPr>
          <w:rFonts w:ascii="Times New Roman" w:hAnsi="Times New Roman" w:cs="Times New Roman"/>
          <w:sz w:val="24"/>
          <w:szCs w:val="24"/>
        </w:rPr>
        <w:t xml:space="preserve"> many ways the</w:t>
      </w:r>
      <w:r w:rsidR="00BE4D49" w:rsidRPr="00FB2B5B">
        <w:rPr>
          <w:rFonts w:ascii="Times New Roman" w:hAnsi="Times New Roman" w:cs="Times New Roman"/>
          <w:sz w:val="24"/>
          <w:szCs w:val="24"/>
        </w:rPr>
        <w:t xml:space="preserve"> contested views of</w:t>
      </w:r>
      <w:r w:rsidR="00935A40" w:rsidRPr="00FB2B5B">
        <w:rPr>
          <w:rFonts w:ascii="Times New Roman" w:hAnsi="Times New Roman" w:cs="Times New Roman"/>
          <w:sz w:val="24"/>
          <w:szCs w:val="24"/>
        </w:rPr>
        <w:t xml:space="preserve"> Croce and Gentile</w:t>
      </w:r>
      <w:r w:rsidR="002910D9">
        <w:rPr>
          <w:rFonts w:ascii="Times New Roman" w:hAnsi="Times New Roman" w:cs="Times New Roman"/>
          <w:sz w:val="24"/>
          <w:szCs w:val="24"/>
        </w:rPr>
        <w:t>, varying</w:t>
      </w:r>
      <w:r w:rsidR="007F7A81" w:rsidRPr="00FB2B5B">
        <w:rPr>
          <w:rFonts w:ascii="Times New Roman" w:hAnsi="Times New Roman" w:cs="Times New Roman"/>
          <w:sz w:val="24"/>
          <w:szCs w:val="24"/>
        </w:rPr>
        <w:t xml:space="preserve"> between</w:t>
      </w:r>
      <w:r w:rsidR="00935A40" w:rsidRPr="00FB2B5B">
        <w:rPr>
          <w:rFonts w:ascii="Times New Roman" w:hAnsi="Times New Roman" w:cs="Times New Roman"/>
          <w:sz w:val="24"/>
          <w:szCs w:val="24"/>
        </w:rPr>
        <w:t xml:space="preserve"> broadly</w:t>
      </w:r>
      <w:r w:rsidR="007F7A81" w:rsidRPr="00FB2B5B">
        <w:rPr>
          <w:rFonts w:ascii="Times New Roman" w:hAnsi="Times New Roman" w:cs="Times New Roman"/>
          <w:sz w:val="24"/>
          <w:szCs w:val="24"/>
        </w:rPr>
        <w:t xml:space="preserve"> ‘innovative’ (avant-garde) </w:t>
      </w:r>
      <w:r w:rsidR="002F7C26" w:rsidRPr="00FB2B5B">
        <w:rPr>
          <w:rFonts w:ascii="Times New Roman" w:hAnsi="Times New Roman" w:cs="Times New Roman"/>
          <w:sz w:val="24"/>
          <w:szCs w:val="24"/>
        </w:rPr>
        <w:t>approaches</w:t>
      </w:r>
      <w:r w:rsidR="007F7A81" w:rsidRPr="00FB2B5B">
        <w:rPr>
          <w:rFonts w:ascii="Times New Roman" w:hAnsi="Times New Roman" w:cs="Times New Roman"/>
          <w:sz w:val="24"/>
          <w:szCs w:val="24"/>
        </w:rPr>
        <w:t xml:space="preserve"> and those forms of representation that consciously drew upon </w:t>
      </w:r>
      <w:r w:rsidR="0033432B" w:rsidRPr="00FB2B5B">
        <w:rPr>
          <w:rFonts w:ascii="Times New Roman" w:hAnsi="Times New Roman" w:cs="Times New Roman"/>
          <w:sz w:val="24"/>
          <w:szCs w:val="24"/>
        </w:rPr>
        <w:t>a perceived</w:t>
      </w:r>
      <w:r w:rsidR="005008A5" w:rsidRPr="00FB2B5B">
        <w:rPr>
          <w:rFonts w:ascii="Times New Roman" w:hAnsi="Times New Roman" w:cs="Times New Roman"/>
          <w:sz w:val="24"/>
          <w:szCs w:val="24"/>
        </w:rPr>
        <w:t xml:space="preserve"> ‘</w:t>
      </w:r>
      <w:r w:rsidR="007F7A81" w:rsidRPr="00FB2B5B">
        <w:rPr>
          <w:rFonts w:ascii="Times New Roman" w:hAnsi="Times New Roman" w:cs="Times New Roman"/>
          <w:sz w:val="24"/>
          <w:szCs w:val="24"/>
        </w:rPr>
        <w:t>classical</w:t>
      </w:r>
      <w:r w:rsidR="00B82D47" w:rsidRPr="00FB2B5B">
        <w:rPr>
          <w:rFonts w:ascii="Times New Roman" w:hAnsi="Times New Roman" w:cs="Times New Roman"/>
          <w:sz w:val="24"/>
          <w:szCs w:val="24"/>
        </w:rPr>
        <w:t xml:space="preserve"> inheritance’</w:t>
      </w:r>
      <w:r w:rsidR="007F7A81" w:rsidRPr="00FB2B5B">
        <w:rPr>
          <w:rFonts w:ascii="Times New Roman" w:hAnsi="Times New Roman" w:cs="Times New Roman"/>
          <w:sz w:val="24"/>
          <w:szCs w:val="24"/>
        </w:rPr>
        <w:t xml:space="preserve"> underl</w:t>
      </w:r>
      <w:r w:rsidR="00C560AC" w:rsidRPr="00FB2B5B">
        <w:rPr>
          <w:rFonts w:ascii="Times New Roman" w:hAnsi="Times New Roman" w:cs="Times New Roman"/>
          <w:sz w:val="24"/>
          <w:szCs w:val="24"/>
        </w:rPr>
        <w:t>ying</w:t>
      </w:r>
      <w:r w:rsidR="007F7A81" w:rsidRPr="00FB2B5B">
        <w:rPr>
          <w:rFonts w:ascii="Times New Roman" w:hAnsi="Times New Roman" w:cs="Times New Roman"/>
          <w:sz w:val="24"/>
          <w:szCs w:val="24"/>
        </w:rPr>
        <w:t xml:space="preserve"> </w:t>
      </w:r>
      <w:r w:rsidR="00C560AC" w:rsidRPr="00FB2B5B">
        <w:rPr>
          <w:rFonts w:ascii="Times New Roman" w:hAnsi="Times New Roman" w:cs="Times New Roman"/>
          <w:sz w:val="24"/>
          <w:szCs w:val="24"/>
        </w:rPr>
        <w:t>h</w:t>
      </w:r>
      <w:r w:rsidR="007F7A81" w:rsidRPr="00FB2B5B">
        <w:rPr>
          <w:rFonts w:ascii="Times New Roman" w:hAnsi="Times New Roman" w:cs="Times New Roman"/>
          <w:sz w:val="24"/>
          <w:szCs w:val="24"/>
        </w:rPr>
        <w:t xml:space="preserve">umanism. </w:t>
      </w:r>
    </w:p>
    <w:p w14:paraId="26D4CBB4" w14:textId="33308977" w:rsidR="000D5A7D" w:rsidRPr="00FB2B5B" w:rsidRDefault="00D71DEC" w:rsidP="0028405F">
      <w:pPr>
        <w:spacing w:after="0" w:line="480" w:lineRule="auto"/>
        <w:ind w:firstLine="720"/>
        <w:rPr>
          <w:rFonts w:ascii="Times New Roman" w:hAnsi="Times New Roman" w:cs="Times New Roman"/>
          <w:sz w:val="24"/>
          <w:szCs w:val="24"/>
        </w:rPr>
      </w:pPr>
      <w:r w:rsidRPr="00FB2B5B">
        <w:rPr>
          <w:rFonts w:ascii="Times New Roman" w:hAnsi="Times New Roman" w:cs="Times New Roman"/>
          <w:sz w:val="24"/>
          <w:szCs w:val="24"/>
        </w:rPr>
        <w:t xml:space="preserve">The </w:t>
      </w:r>
      <w:r w:rsidR="00E8590E" w:rsidRPr="00FB2B5B">
        <w:rPr>
          <w:rFonts w:ascii="Times New Roman" w:hAnsi="Times New Roman" w:cs="Times New Roman"/>
          <w:sz w:val="24"/>
          <w:szCs w:val="24"/>
        </w:rPr>
        <w:t xml:space="preserve">symbolic </w:t>
      </w:r>
      <w:r w:rsidRPr="00FB2B5B">
        <w:rPr>
          <w:rFonts w:ascii="Times New Roman" w:hAnsi="Times New Roman" w:cs="Times New Roman"/>
          <w:sz w:val="24"/>
          <w:szCs w:val="24"/>
        </w:rPr>
        <w:t>importance of Florence</w:t>
      </w:r>
      <w:r w:rsidR="00045DE4" w:rsidRPr="00FB2B5B">
        <w:rPr>
          <w:rFonts w:ascii="Times New Roman" w:hAnsi="Times New Roman" w:cs="Times New Roman"/>
          <w:sz w:val="24"/>
          <w:szCs w:val="24"/>
        </w:rPr>
        <w:t xml:space="preserve"> in </w:t>
      </w:r>
      <w:r w:rsidR="00824FBF" w:rsidRPr="00FB2B5B">
        <w:rPr>
          <w:rFonts w:ascii="Times New Roman" w:hAnsi="Times New Roman" w:cs="Times New Roman"/>
          <w:sz w:val="24"/>
          <w:szCs w:val="24"/>
        </w:rPr>
        <w:t>these intellectual</w:t>
      </w:r>
      <w:r w:rsidR="00045DE4" w:rsidRPr="00FB2B5B">
        <w:rPr>
          <w:rFonts w:ascii="Times New Roman" w:hAnsi="Times New Roman" w:cs="Times New Roman"/>
          <w:sz w:val="24"/>
          <w:szCs w:val="24"/>
        </w:rPr>
        <w:t xml:space="preserve"> debate</w:t>
      </w:r>
      <w:r w:rsidR="00824FBF" w:rsidRPr="00FB2B5B">
        <w:rPr>
          <w:rFonts w:ascii="Times New Roman" w:hAnsi="Times New Roman" w:cs="Times New Roman"/>
          <w:sz w:val="24"/>
          <w:szCs w:val="24"/>
        </w:rPr>
        <w:t>s</w:t>
      </w:r>
      <w:r w:rsidR="00D16A2F" w:rsidRPr="00FB2B5B">
        <w:rPr>
          <w:rFonts w:ascii="Times New Roman" w:hAnsi="Times New Roman" w:cs="Times New Roman"/>
          <w:sz w:val="24"/>
          <w:szCs w:val="24"/>
        </w:rPr>
        <w:t xml:space="preserve"> –</w:t>
      </w:r>
      <w:r w:rsidRPr="00FB2B5B">
        <w:rPr>
          <w:rFonts w:ascii="Times New Roman" w:hAnsi="Times New Roman" w:cs="Times New Roman"/>
          <w:sz w:val="24"/>
          <w:szCs w:val="24"/>
        </w:rPr>
        <w:t xml:space="preserve"> the</w:t>
      </w:r>
      <w:r w:rsidR="00D16A2F" w:rsidRPr="00FB2B5B">
        <w:rPr>
          <w:rFonts w:ascii="Times New Roman" w:hAnsi="Times New Roman" w:cs="Times New Roman"/>
          <w:sz w:val="24"/>
          <w:szCs w:val="24"/>
        </w:rPr>
        <w:t xml:space="preserve"> </w:t>
      </w:r>
      <w:r w:rsidR="00B476C8" w:rsidRPr="00FB2B5B">
        <w:rPr>
          <w:rFonts w:ascii="Times New Roman" w:hAnsi="Times New Roman" w:cs="Times New Roman"/>
          <w:sz w:val="24"/>
          <w:szCs w:val="24"/>
        </w:rPr>
        <w:t xml:space="preserve">official </w:t>
      </w:r>
      <w:r w:rsidRPr="00FB2B5B">
        <w:rPr>
          <w:rFonts w:ascii="Times New Roman" w:hAnsi="Times New Roman" w:cs="Times New Roman"/>
          <w:sz w:val="24"/>
          <w:szCs w:val="24"/>
        </w:rPr>
        <w:t xml:space="preserve">‘birthplace’ of </w:t>
      </w:r>
      <w:r w:rsidR="00EC4721" w:rsidRPr="00FB2B5B">
        <w:rPr>
          <w:rFonts w:ascii="Times New Roman" w:hAnsi="Times New Roman" w:cs="Times New Roman"/>
          <w:sz w:val="24"/>
          <w:szCs w:val="24"/>
        </w:rPr>
        <w:t xml:space="preserve">the Italian </w:t>
      </w:r>
      <w:r w:rsidR="00D16A2F" w:rsidRPr="00FB2B5B">
        <w:rPr>
          <w:rFonts w:ascii="Times New Roman" w:hAnsi="Times New Roman" w:cs="Times New Roman"/>
          <w:sz w:val="24"/>
          <w:szCs w:val="24"/>
        </w:rPr>
        <w:t xml:space="preserve">Renaissance </w:t>
      </w:r>
      <w:r w:rsidR="004E107F" w:rsidRPr="00FB2B5B">
        <w:rPr>
          <w:rFonts w:ascii="Times New Roman" w:hAnsi="Times New Roman" w:cs="Times New Roman"/>
          <w:sz w:val="24"/>
          <w:szCs w:val="24"/>
        </w:rPr>
        <w:t>–</w:t>
      </w:r>
      <w:r w:rsidRPr="00FB2B5B">
        <w:rPr>
          <w:rFonts w:ascii="Times New Roman" w:hAnsi="Times New Roman" w:cs="Times New Roman"/>
          <w:sz w:val="24"/>
          <w:szCs w:val="24"/>
        </w:rPr>
        <w:t xml:space="preserve"> was </w:t>
      </w:r>
      <w:r w:rsidR="00303EB5">
        <w:rPr>
          <w:rFonts w:ascii="Times New Roman" w:hAnsi="Times New Roman" w:cs="Times New Roman"/>
          <w:sz w:val="24"/>
          <w:szCs w:val="24"/>
        </w:rPr>
        <w:t>exploited</w:t>
      </w:r>
      <w:r w:rsidR="004E107F">
        <w:rPr>
          <w:rFonts w:ascii="Times New Roman" w:hAnsi="Times New Roman" w:cs="Times New Roman"/>
          <w:sz w:val="24"/>
          <w:szCs w:val="24"/>
        </w:rPr>
        <w:t xml:space="preserve"> </w:t>
      </w:r>
      <w:r w:rsidR="00D16A2F" w:rsidRPr="00FB2B5B">
        <w:rPr>
          <w:rFonts w:ascii="Times New Roman" w:hAnsi="Times New Roman" w:cs="Times New Roman"/>
          <w:sz w:val="24"/>
          <w:szCs w:val="24"/>
        </w:rPr>
        <w:t xml:space="preserve">under the Fascist regime through </w:t>
      </w:r>
      <w:r w:rsidR="00555719" w:rsidRPr="00FB2B5B">
        <w:rPr>
          <w:rFonts w:ascii="Times New Roman" w:hAnsi="Times New Roman" w:cs="Times New Roman"/>
          <w:sz w:val="24"/>
          <w:szCs w:val="24"/>
        </w:rPr>
        <w:t xml:space="preserve">a combination of populist and </w:t>
      </w:r>
      <w:r w:rsidR="00CE75CA" w:rsidRPr="00FB2B5B">
        <w:rPr>
          <w:rFonts w:ascii="Times New Roman" w:hAnsi="Times New Roman" w:cs="Times New Roman"/>
          <w:sz w:val="24"/>
          <w:szCs w:val="24"/>
        </w:rPr>
        <w:t xml:space="preserve">academic </w:t>
      </w:r>
      <w:r w:rsidR="00D16A2F" w:rsidRPr="00FB2B5B">
        <w:rPr>
          <w:rFonts w:ascii="Times New Roman" w:hAnsi="Times New Roman" w:cs="Times New Roman"/>
          <w:sz w:val="24"/>
          <w:szCs w:val="24"/>
        </w:rPr>
        <w:t>initiatives</w:t>
      </w:r>
      <w:r w:rsidR="00336C20" w:rsidRPr="00FB2B5B">
        <w:rPr>
          <w:rFonts w:ascii="Times New Roman" w:hAnsi="Times New Roman" w:cs="Times New Roman"/>
          <w:sz w:val="24"/>
          <w:szCs w:val="24"/>
        </w:rPr>
        <w:t>.</w:t>
      </w:r>
      <w:r w:rsidR="00720885" w:rsidRPr="00FB2B5B">
        <w:rPr>
          <w:rFonts w:ascii="Times New Roman" w:hAnsi="Times New Roman" w:cs="Times New Roman"/>
          <w:sz w:val="24"/>
          <w:szCs w:val="24"/>
        </w:rPr>
        <w:t xml:space="preserve"> These included</w:t>
      </w:r>
      <w:r w:rsidRPr="00FB2B5B">
        <w:rPr>
          <w:rFonts w:ascii="Times New Roman" w:hAnsi="Times New Roman" w:cs="Times New Roman"/>
          <w:sz w:val="24"/>
          <w:szCs w:val="24"/>
        </w:rPr>
        <w:t xml:space="preserve"> the</w:t>
      </w:r>
      <w:r w:rsidR="00720885" w:rsidRPr="00FB2B5B">
        <w:rPr>
          <w:rFonts w:ascii="Times New Roman" w:hAnsi="Times New Roman" w:cs="Times New Roman"/>
          <w:sz w:val="24"/>
          <w:szCs w:val="24"/>
        </w:rPr>
        <w:t xml:space="preserve"> establishment of the</w:t>
      </w:r>
      <w:r w:rsidRPr="00FB2B5B">
        <w:rPr>
          <w:rFonts w:ascii="Times New Roman" w:hAnsi="Times New Roman" w:cs="Times New Roman"/>
          <w:sz w:val="24"/>
          <w:szCs w:val="24"/>
        </w:rPr>
        <w:t xml:space="preserve"> </w:t>
      </w:r>
      <w:proofErr w:type="spellStart"/>
      <w:r w:rsidRPr="00CB7E73">
        <w:rPr>
          <w:rFonts w:ascii="Times New Roman" w:hAnsi="Times New Roman" w:cs="Times New Roman"/>
          <w:i/>
          <w:sz w:val="24"/>
          <w:szCs w:val="24"/>
        </w:rPr>
        <w:t>Società</w:t>
      </w:r>
      <w:proofErr w:type="spellEnd"/>
      <w:r w:rsidRPr="00CB7E73">
        <w:rPr>
          <w:rFonts w:ascii="Times New Roman" w:hAnsi="Times New Roman" w:cs="Times New Roman"/>
          <w:i/>
          <w:sz w:val="24"/>
          <w:szCs w:val="24"/>
        </w:rPr>
        <w:t xml:space="preserve"> del </w:t>
      </w:r>
      <w:proofErr w:type="spellStart"/>
      <w:r w:rsidRPr="00CB7E73">
        <w:rPr>
          <w:rFonts w:ascii="Times New Roman" w:hAnsi="Times New Roman" w:cs="Times New Roman"/>
          <w:i/>
          <w:sz w:val="24"/>
          <w:szCs w:val="24"/>
        </w:rPr>
        <w:t>Rinascimento</w:t>
      </w:r>
      <w:proofErr w:type="spellEnd"/>
      <w:r w:rsidRPr="00CB7E73">
        <w:rPr>
          <w:rFonts w:ascii="Times New Roman" w:hAnsi="Times New Roman" w:cs="Times New Roman"/>
          <w:i/>
          <w:sz w:val="24"/>
          <w:szCs w:val="24"/>
        </w:rPr>
        <w:t xml:space="preserve"> del Libro</w:t>
      </w:r>
      <w:r w:rsidR="00720885" w:rsidRPr="00FB2B5B">
        <w:rPr>
          <w:rFonts w:ascii="Times New Roman" w:hAnsi="Times New Roman" w:cs="Times New Roman"/>
          <w:sz w:val="24"/>
          <w:szCs w:val="24"/>
        </w:rPr>
        <w:t xml:space="preserve"> in 1929, </w:t>
      </w:r>
      <w:r w:rsidR="00555719" w:rsidRPr="00FB2B5B">
        <w:rPr>
          <w:rFonts w:ascii="Times New Roman" w:hAnsi="Times New Roman" w:cs="Times New Roman"/>
          <w:sz w:val="24"/>
          <w:szCs w:val="24"/>
        </w:rPr>
        <w:t xml:space="preserve">a publishing house dedicated to the </w:t>
      </w:r>
      <w:r w:rsidR="002A1144" w:rsidRPr="00FB2B5B">
        <w:rPr>
          <w:rFonts w:ascii="Times New Roman" w:hAnsi="Times New Roman" w:cs="Times New Roman"/>
          <w:sz w:val="24"/>
          <w:szCs w:val="24"/>
        </w:rPr>
        <w:t xml:space="preserve">promotion and dissemination of scholarly works on the Renaissance </w:t>
      </w:r>
      <w:r w:rsidRPr="00FB2B5B">
        <w:rPr>
          <w:rFonts w:ascii="Times New Roman" w:hAnsi="Times New Roman" w:cs="Times New Roman"/>
          <w:sz w:val="24"/>
          <w:szCs w:val="24"/>
        </w:rPr>
        <w:t xml:space="preserve">founded by Enrico </w:t>
      </w:r>
      <w:proofErr w:type="spellStart"/>
      <w:r w:rsidRPr="00FB2B5B">
        <w:rPr>
          <w:rFonts w:ascii="Times New Roman" w:hAnsi="Times New Roman" w:cs="Times New Roman"/>
          <w:sz w:val="24"/>
          <w:szCs w:val="24"/>
        </w:rPr>
        <w:t>Barfuci</w:t>
      </w:r>
      <w:proofErr w:type="spellEnd"/>
      <w:r w:rsidR="00D15CF3" w:rsidRPr="00FB2B5B">
        <w:rPr>
          <w:rFonts w:ascii="Times New Roman" w:hAnsi="Times New Roman" w:cs="Times New Roman"/>
          <w:sz w:val="24"/>
          <w:szCs w:val="24"/>
        </w:rPr>
        <w:t>,</w:t>
      </w:r>
      <w:r w:rsidRPr="00FB2B5B">
        <w:rPr>
          <w:rFonts w:ascii="Times New Roman" w:hAnsi="Times New Roman" w:cs="Times New Roman"/>
          <w:sz w:val="24"/>
          <w:szCs w:val="24"/>
        </w:rPr>
        <w:t xml:space="preserve"> and the </w:t>
      </w:r>
      <w:bookmarkStart w:id="7" w:name="_Hlk501654928"/>
      <w:r w:rsidRPr="00CB7E73">
        <w:rPr>
          <w:rFonts w:ascii="Times New Roman" w:hAnsi="Times New Roman" w:cs="Times New Roman"/>
          <w:i/>
          <w:sz w:val="24"/>
          <w:szCs w:val="24"/>
        </w:rPr>
        <w:t xml:space="preserve">Centro di </w:t>
      </w:r>
      <w:proofErr w:type="spellStart"/>
      <w:r w:rsidRPr="00CB7E73">
        <w:rPr>
          <w:rFonts w:ascii="Times New Roman" w:hAnsi="Times New Roman" w:cs="Times New Roman"/>
          <w:i/>
          <w:sz w:val="24"/>
          <w:szCs w:val="24"/>
        </w:rPr>
        <w:t>Studi</w:t>
      </w:r>
      <w:proofErr w:type="spellEnd"/>
      <w:r w:rsidRPr="00CB7E73">
        <w:rPr>
          <w:rFonts w:ascii="Times New Roman" w:hAnsi="Times New Roman" w:cs="Times New Roman"/>
          <w:i/>
          <w:sz w:val="24"/>
          <w:szCs w:val="24"/>
        </w:rPr>
        <w:t xml:space="preserve"> </w:t>
      </w:r>
      <w:proofErr w:type="spellStart"/>
      <w:r w:rsidRPr="00CB7E73">
        <w:rPr>
          <w:rFonts w:ascii="Times New Roman" w:hAnsi="Times New Roman" w:cs="Times New Roman"/>
          <w:i/>
          <w:sz w:val="24"/>
          <w:szCs w:val="24"/>
        </w:rPr>
        <w:t>Rinascimentale</w:t>
      </w:r>
      <w:proofErr w:type="spellEnd"/>
      <w:r w:rsidR="0028405F">
        <w:rPr>
          <w:rFonts w:ascii="Times New Roman" w:hAnsi="Times New Roman" w:cs="Times New Roman"/>
          <w:sz w:val="24"/>
          <w:szCs w:val="24"/>
        </w:rPr>
        <w:t>. Th</w:t>
      </w:r>
      <w:r w:rsidR="004E107F">
        <w:rPr>
          <w:rFonts w:ascii="Times New Roman" w:hAnsi="Times New Roman" w:cs="Times New Roman"/>
          <w:sz w:val="24"/>
          <w:szCs w:val="24"/>
        </w:rPr>
        <w:t>e latter</w:t>
      </w:r>
      <w:r w:rsidR="0028405F">
        <w:rPr>
          <w:rFonts w:ascii="Times New Roman" w:hAnsi="Times New Roman" w:cs="Times New Roman"/>
          <w:sz w:val="24"/>
          <w:szCs w:val="24"/>
        </w:rPr>
        <w:t xml:space="preserve"> was</w:t>
      </w:r>
      <w:r w:rsidR="00BA2300" w:rsidRPr="00FB2B5B">
        <w:rPr>
          <w:rFonts w:ascii="Times New Roman" w:hAnsi="Times New Roman" w:cs="Times New Roman"/>
          <w:sz w:val="24"/>
          <w:szCs w:val="24"/>
        </w:rPr>
        <w:t xml:space="preserve"> a research centre dedicated to the study of Renaissance art and culture</w:t>
      </w:r>
      <w:r w:rsidR="0028405F">
        <w:rPr>
          <w:rFonts w:ascii="Times New Roman" w:hAnsi="Times New Roman" w:cs="Times New Roman"/>
          <w:sz w:val="24"/>
          <w:szCs w:val="24"/>
        </w:rPr>
        <w:t>,</w:t>
      </w:r>
      <w:r w:rsidR="00BA2300" w:rsidRPr="00FB2B5B">
        <w:rPr>
          <w:rFonts w:ascii="Times New Roman" w:hAnsi="Times New Roman" w:cs="Times New Roman"/>
          <w:sz w:val="24"/>
          <w:szCs w:val="24"/>
        </w:rPr>
        <w:t xml:space="preserve"> </w:t>
      </w:r>
      <w:r w:rsidR="00F60DEE" w:rsidRPr="00FB2B5B">
        <w:rPr>
          <w:rFonts w:ascii="Times New Roman" w:hAnsi="Times New Roman" w:cs="Times New Roman"/>
          <w:sz w:val="24"/>
          <w:szCs w:val="24"/>
        </w:rPr>
        <w:t>established</w:t>
      </w:r>
      <w:r w:rsidRPr="00FB2B5B">
        <w:rPr>
          <w:rFonts w:ascii="Times New Roman" w:hAnsi="Times New Roman" w:cs="Times New Roman"/>
          <w:sz w:val="24"/>
          <w:szCs w:val="24"/>
        </w:rPr>
        <w:t xml:space="preserve"> in 1937 by a group of </w:t>
      </w:r>
      <w:r w:rsidR="00A613D4" w:rsidRPr="00FB2B5B">
        <w:rPr>
          <w:rFonts w:ascii="Times New Roman" w:hAnsi="Times New Roman" w:cs="Times New Roman"/>
          <w:sz w:val="24"/>
          <w:szCs w:val="24"/>
        </w:rPr>
        <w:t xml:space="preserve">eminent </w:t>
      </w:r>
      <w:r w:rsidR="000B50C5" w:rsidRPr="00FB2B5B">
        <w:rPr>
          <w:rFonts w:ascii="Times New Roman" w:hAnsi="Times New Roman" w:cs="Times New Roman"/>
          <w:sz w:val="24"/>
          <w:szCs w:val="24"/>
        </w:rPr>
        <w:t xml:space="preserve">Fascist </w:t>
      </w:r>
      <w:r w:rsidRPr="00FB2B5B">
        <w:rPr>
          <w:rFonts w:ascii="Times New Roman" w:hAnsi="Times New Roman" w:cs="Times New Roman"/>
          <w:sz w:val="24"/>
          <w:szCs w:val="24"/>
        </w:rPr>
        <w:t>poets, politicians and architects</w:t>
      </w:r>
      <w:r w:rsidR="00BA2300" w:rsidRPr="00FB2B5B">
        <w:rPr>
          <w:rFonts w:ascii="Times New Roman" w:hAnsi="Times New Roman" w:cs="Times New Roman"/>
          <w:sz w:val="24"/>
          <w:szCs w:val="24"/>
        </w:rPr>
        <w:t xml:space="preserve"> </w:t>
      </w:r>
      <w:r w:rsidR="004E107F">
        <w:rPr>
          <w:rFonts w:ascii="Times New Roman" w:hAnsi="Times New Roman" w:cs="Times New Roman"/>
          <w:sz w:val="24"/>
          <w:szCs w:val="24"/>
        </w:rPr>
        <w:t>which</w:t>
      </w:r>
      <w:r w:rsidRPr="00FB2B5B">
        <w:rPr>
          <w:rFonts w:ascii="Times New Roman" w:hAnsi="Times New Roman" w:cs="Times New Roman"/>
          <w:sz w:val="24"/>
          <w:szCs w:val="24"/>
        </w:rPr>
        <w:t xml:space="preserve"> includ</w:t>
      </w:r>
      <w:r w:rsidR="00F60DEE" w:rsidRPr="00FB2B5B">
        <w:rPr>
          <w:rFonts w:ascii="Times New Roman" w:hAnsi="Times New Roman" w:cs="Times New Roman"/>
          <w:sz w:val="24"/>
          <w:szCs w:val="24"/>
        </w:rPr>
        <w:t>ed</w:t>
      </w:r>
      <w:r w:rsidRPr="00FB2B5B">
        <w:rPr>
          <w:rFonts w:ascii="Times New Roman" w:hAnsi="Times New Roman" w:cs="Times New Roman"/>
          <w:sz w:val="24"/>
          <w:szCs w:val="24"/>
        </w:rPr>
        <w:t xml:space="preserve"> Giovanni </w:t>
      </w:r>
      <w:proofErr w:type="spellStart"/>
      <w:r w:rsidRPr="00FB2B5B">
        <w:rPr>
          <w:rFonts w:ascii="Times New Roman" w:hAnsi="Times New Roman" w:cs="Times New Roman"/>
          <w:sz w:val="24"/>
          <w:szCs w:val="24"/>
        </w:rPr>
        <w:t>Papini</w:t>
      </w:r>
      <w:proofErr w:type="spellEnd"/>
      <w:r w:rsidRPr="00FB2B5B">
        <w:rPr>
          <w:rFonts w:ascii="Times New Roman" w:hAnsi="Times New Roman" w:cs="Times New Roman"/>
          <w:sz w:val="24"/>
          <w:szCs w:val="24"/>
        </w:rPr>
        <w:t xml:space="preserve">, Gustavo </w:t>
      </w:r>
      <w:proofErr w:type="spellStart"/>
      <w:r w:rsidRPr="00FB2B5B">
        <w:rPr>
          <w:rFonts w:ascii="Times New Roman" w:hAnsi="Times New Roman" w:cs="Times New Roman"/>
          <w:sz w:val="24"/>
          <w:szCs w:val="24"/>
        </w:rPr>
        <w:t>Giovannoni</w:t>
      </w:r>
      <w:proofErr w:type="spellEnd"/>
      <w:r w:rsidRPr="00FB2B5B">
        <w:rPr>
          <w:rFonts w:ascii="Times New Roman" w:hAnsi="Times New Roman" w:cs="Times New Roman"/>
          <w:sz w:val="24"/>
          <w:szCs w:val="24"/>
        </w:rPr>
        <w:t xml:space="preserve"> </w:t>
      </w:r>
      <w:bookmarkEnd w:id="7"/>
      <w:r w:rsidRPr="00FB2B5B">
        <w:rPr>
          <w:rFonts w:ascii="Times New Roman" w:hAnsi="Times New Roman" w:cs="Times New Roman"/>
          <w:sz w:val="24"/>
          <w:szCs w:val="24"/>
        </w:rPr>
        <w:t xml:space="preserve">and Alessandro </w:t>
      </w:r>
      <w:proofErr w:type="spellStart"/>
      <w:r w:rsidRPr="00FB2B5B">
        <w:rPr>
          <w:rFonts w:ascii="Times New Roman" w:hAnsi="Times New Roman" w:cs="Times New Roman"/>
          <w:sz w:val="24"/>
          <w:szCs w:val="24"/>
        </w:rPr>
        <w:t>Pavolini</w:t>
      </w:r>
      <w:proofErr w:type="spellEnd"/>
      <w:r w:rsidR="00236F0E" w:rsidRPr="00FB2B5B">
        <w:rPr>
          <w:rFonts w:ascii="Times New Roman" w:hAnsi="Times New Roman" w:cs="Times New Roman"/>
          <w:sz w:val="24"/>
          <w:szCs w:val="24"/>
        </w:rPr>
        <w:t>.</w:t>
      </w:r>
      <w:r w:rsidR="00236F0E" w:rsidRPr="00FB2B5B">
        <w:rPr>
          <w:rStyle w:val="EndnoteReference"/>
          <w:rFonts w:ascii="Times New Roman" w:hAnsi="Times New Roman" w:cs="Times New Roman"/>
          <w:sz w:val="24"/>
          <w:szCs w:val="24"/>
        </w:rPr>
        <w:endnoteReference w:id="20"/>
      </w:r>
      <w:r w:rsidR="00874F88" w:rsidRPr="00FB2B5B">
        <w:rPr>
          <w:rFonts w:ascii="Times New Roman" w:hAnsi="Times New Roman" w:cs="Times New Roman"/>
          <w:sz w:val="24"/>
          <w:szCs w:val="24"/>
        </w:rPr>
        <w:t xml:space="preserve"> </w:t>
      </w:r>
      <w:r w:rsidR="00BA2300" w:rsidRPr="00FB2B5B">
        <w:rPr>
          <w:rFonts w:ascii="Times New Roman" w:hAnsi="Times New Roman" w:cs="Times New Roman"/>
          <w:sz w:val="24"/>
          <w:szCs w:val="24"/>
        </w:rPr>
        <w:t xml:space="preserve">It is clear that Mussolini was keen to support the new Centro di </w:t>
      </w:r>
      <w:proofErr w:type="spellStart"/>
      <w:r w:rsidR="00BA2300" w:rsidRPr="00FB2B5B">
        <w:rPr>
          <w:rFonts w:ascii="Times New Roman" w:hAnsi="Times New Roman" w:cs="Times New Roman"/>
          <w:sz w:val="24"/>
          <w:szCs w:val="24"/>
        </w:rPr>
        <w:t>Studi</w:t>
      </w:r>
      <w:proofErr w:type="spellEnd"/>
      <w:r w:rsidR="00BA2300" w:rsidRPr="00FB2B5B">
        <w:rPr>
          <w:rFonts w:ascii="Times New Roman" w:hAnsi="Times New Roman" w:cs="Times New Roman"/>
          <w:sz w:val="24"/>
          <w:szCs w:val="24"/>
        </w:rPr>
        <w:t xml:space="preserve"> </w:t>
      </w:r>
      <w:proofErr w:type="spellStart"/>
      <w:r w:rsidR="00BA2300" w:rsidRPr="00FB2B5B">
        <w:rPr>
          <w:rFonts w:ascii="Times New Roman" w:hAnsi="Times New Roman" w:cs="Times New Roman"/>
          <w:sz w:val="24"/>
          <w:szCs w:val="24"/>
        </w:rPr>
        <w:t>Rinascimentale</w:t>
      </w:r>
      <w:proofErr w:type="spellEnd"/>
      <w:r w:rsidR="00BA2300" w:rsidRPr="00FB2B5B">
        <w:rPr>
          <w:rFonts w:ascii="Times New Roman" w:hAnsi="Times New Roman" w:cs="Times New Roman"/>
          <w:sz w:val="24"/>
          <w:szCs w:val="24"/>
        </w:rPr>
        <w:t xml:space="preserve"> and</w:t>
      </w:r>
      <w:r w:rsidR="0026104A" w:rsidRPr="00FB2B5B">
        <w:rPr>
          <w:rFonts w:ascii="Times New Roman" w:hAnsi="Times New Roman" w:cs="Times New Roman"/>
          <w:sz w:val="24"/>
          <w:szCs w:val="24"/>
        </w:rPr>
        <w:t xml:space="preserve"> to</w:t>
      </w:r>
      <w:r w:rsidR="00BA2300" w:rsidRPr="00FB2B5B">
        <w:rPr>
          <w:rFonts w:ascii="Times New Roman" w:hAnsi="Times New Roman" w:cs="Times New Roman"/>
          <w:sz w:val="24"/>
          <w:szCs w:val="24"/>
        </w:rPr>
        <w:t xml:space="preserve"> promote its activities, with proposals to introduce satellite research centres in other European cities.</w:t>
      </w:r>
      <w:r w:rsidR="00BA2300" w:rsidRPr="00FB2B5B">
        <w:rPr>
          <w:rStyle w:val="EndnoteReference"/>
          <w:rFonts w:ascii="Times New Roman" w:hAnsi="Times New Roman" w:cs="Times New Roman"/>
          <w:sz w:val="24"/>
          <w:szCs w:val="24"/>
        </w:rPr>
        <w:endnoteReference w:id="21"/>
      </w:r>
      <w:r w:rsidR="002A30B4" w:rsidRPr="00FB2B5B">
        <w:rPr>
          <w:rFonts w:ascii="Times New Roman" w:hAnsi="Times New Roman" w:cs="Times New Roman"/>
          <w:sz w:val="24"/>
          <w:szCs w:val="24"/>
        </w:rPr>
        <w:t xml:space="preserve"> </w:t>
      </w:r>
      <w:r w:rsidR="00A613D4" w:rsidRPr="00FB2B5B">
        <w:rPr>
          <w:rFonts w:ascii="Times New Roman" w:hAnsi="Times New Roman" w:cs="Times New Roman"/>
          <w:sz w:val="24"/>
          <w:szCs w:val="24"/>
        </w:rPr>
        <w:t xml:space="preserve">These </w:t>
      </w:r>
      <w:r w:rsidR="005008A5" w:rsidRPr="00FB2B5B">
        <w:rPr>
          <w:rFonts w:ascii="Times New Roman" w:hAnsi="Times New Roman" w:cs="Times New Roman"/>
          <w:sz w:val="24"/>
          <w:szCs w:val="24"/>
        </w:rPr>
        <w:t>institutions</w:t>
      </w:r>
      <w:r w:rsidR="00A613D4" w:rsidRPr="00FB2B5B">
        <w:rPr>
          <w:rFonts w:ascii="Times New Roman" w:hAnsi="Times New Roman" w:cs="Times New Roman"/>
          <w:sz w:val="24"/>
          <w:szCs w:val="24"/>
        </w:rPr>
        <w:t xml:space="preserve">, and the </w:t>
      </w:r>
      <w:r w:rsidR="00096CB3" w:rsidRPr="00FB2B5B">
        <w:rPr>
          <w:rFonts w:ascii="Times New Roman" w:hAnsi="Times New Roman" w:cs="Times New Roman"/>
          <w:sz w:val="24"/>
          <w:szCs w:val="24"/>
        </w:rPr>
        <w:t>projects</w:t>
      </w:r>
      <w:r w:rsidR="00A613D4" w:rsidRPr="00FB2B5B">
        <w:rPr>
          <w:rFonts w:ascii="Times New Roman" w:hAnsi="Times New Roman" w:cs="Times New Roman"/>
          <w:sz w:val="24"/>
          <w:szCs w:val="24"/>
        </w:rPr>
        <w:t>/initiatives they</w:t>
      </w:r>
      <w:r w:rsidR="000B50C5" w:rsidRPr="00FB2B5B">
        <w:rPr>
          <w:rFonts w:ascii="Times New Roman" w:hAnsi="Times New Roman" w:cs="Times New Roman"/>
          <w:sz w:val="24"/>
          <w:szCs w:val="24"/>
        </w:rPr>
        <w:t xml:space="preserve"> helped</w:t>
      </w:r>
      <w:r w:rsidR="004E107F">
        <w:rPr>
          <w:rFonts w:ascii="Times New Roman" w:hAnsi="Times New Roman" w:cs="Times New Roman"/>
          <w:sz w:val="24"/>
          <w:szCs w:val="24"/>
        </w:rPr>
        <w:t xml:space="preserve"> to</w:t>
      </w:r>
      <w:r w:rsidR="00A613D4" w:rsidRPr="00FB2B5B">
        <w:rPr>
          <w:rFonts w:ascii="Times New Roman" w:hAnsi="Times New Roman" w:cs="Times New Roman"/>
          <w:sz w:val="24"/>
          <w:szCs w:val="24"/>
        </w:rPr>
        <w:t xml:space="preserve"> </w:t>
      </w:r>
      <w:r w:rsidR="00CA504D" w:rsidRPr="00FB2B5B">
        <w:rPr>
          <w:rFonts w:ascii="Times New Roman" w:hAnsi="Times New Roman" w:cs="Times New Roman"/>
          <w:sz w:val="24"/>
          <w:szCs w:val="24"/>
        </w:rPr>
        <w:t>promote</w:t>
      </w:r>
      <w:r w:rsidR="00A613D4" w:rsidRPr="00FB2B5B">
        <w:rPr>
          <w:rFonts w:ascii="Times New Roman" w:hAnsi="Times New Roman" w:cs="Times New Roman"/>
          <w:sz w:val="24"/>
          <w:szCs w:val="24"/>
        </w:rPr>
        <w:t xml:space="preserve">, coincided with the </w:t>
      </w:r>
      <w:r w:rsidR="00F60DEE" w:rsidRPr="00FB2B5B">
        <w:rPr>
          <w:rFonts w:ascii="Times New Roman" w:hAnsi="Times New Roman" w:cs="Times New Roman"/>
          <w:sz w:val="24"/>
          <w:szCs w:val="24"/>
        </w:rPr>
        <w:t>revival of</w:t>
      </w:r>
      <w:r w:rsidR="00D15CF3" w:rsidRPr="00FB2B5B">
        <w:rPr>
          <w:rFonts w:ascii="Times New Roman" w:hAnsi="Times New Roman" w:cs="Times New Roman"/>
          <w:sz w:val="24"/>
          <w:szCs w:val="24"/>
        </w:rPr>
        <w:t xml:space="preserve"> </w:t>
      </w:r>
      <w:r w:rsidR="0028405F">
        <w:rPr>
          <w:rFonts w:ascii="Times New Roman" w:hAnsi="Times New Roman" w:cs="Times New Roman"/>
          <w:sz w:val="24"/>
          <w:szCs w:val="24"/>
        </w:rPr>
        <w:t>m</w:t>
      </w:r>
      <w:r w:rsidR="00F60DEE" w:rsidRPr="00FB2B5B">
        <w:rPr>
          <w:rFonts w:ascii="Times New Roman" w:hAnsi="Times New Roman" w:cs="Times New Roman"/>
          <w:sz w:val="24"/>
          <w:szCs w:val="24"/>
        </w:rPr>
        <w:t>edi</w:t>
      </w:r>
      <w:r w:rsidR="0028405F">
        <w:rPr>
          <w:rFonts w:ascii="Times New Roman" w:hAnsi="Times New Roman" w:cs="Times New Roman"/>
          <w:sz w:val="24"/>
          <w:szCs w:val="24"/>
        </w:rPr>
        <w:t>a</w:t>
      </w:r>
      <w:r w:rsidR="00F60DEE" w:rsidRPr="00FB2B5B">
        <w:rPr>
          <w:rFonts w:ascii="Times New Roman" w:hAnsi="Times New Roman" w:cs="Times New Roman"/>
          <w:sz w:val="24"/>
          <w:szCs w:val="24"/>
        </w:rPr>
        <w:t xml:space="preserve">eval and Renaissance festivals and spectacles </w:t>
      </w:r>
      <w:r w:rsidR="00096CB3" w:rsidRPr="00FB2B5B">
        <w:rPr>
          <w:rFonts w:ascii="Times New Roman" w:hAnsi="Times New Roman" w:cs="Times New Roman"/>
          <w:sz w:val="24"/>
          <w:szCs w:val="24"/>
        </w:rPr>
        <w:t>during</w:t>
      </w:r>
      <w:r w:rsidR="00F60DEE" w:rsidRPr="00FB2B5B">
        <w:rPr>
          <w:rFonts w:ascii="Times New Roman" w:hAnsi="Times New Roman" w:cs="Times New Roman"/>
          <w:sz w:val="24"/>
          <w:szCs w:val="24"/>
        </w:rPr>
        <w:t xml:space="preserve"> the 1920s</w:t>
      </w:r>
      <w:r w:rsidR="00096CB3" w:rsidRPr="00FB2B5B">
        <w:rPr>
          <w:rFonts w:ascii="Times New Roman" w:hAnsi="Times New Roman" w:cs="Times New Roman"/>
          <w:sz w:val="24"/>
          <w:szCs w:val="24"/>
        </w:rPr>
        <w:t xml:space="preserve"> and 1930s</w:t>
      </w:r>
      <w:r w:rsidR="00F60DEE" w:rsidRPr="00FB2B5B">
        <w:rPr>
          <w:rFonts w:ascii="Times New Roman" w:hAnsi="Times New Roman" w:cs="Times New Roman"/>
          <w:sz w:val="24"/>
          <w:szCs w:val="24"/>
        </w:rPr>
        <w:t xml:space="preserve">, </w:t>
      </w:r>
      <w:r w:rsidR="0028405F">
        <w:rPr>
          <w:rFonts w:ascii="Times New Roman" w:hAnsi="Times New Roman" w:cs="Times New Roman"/>
          <w:sz w:val="24"/>
          <w:szCs w:val="24"/>
        </w:rPr>
        <w:t>which</w:t>
      </w:r>
      <w:r w:rsidR="00F60DEE" w:rsidRPr="00FB2B5B">
        <w:rPr>
          <w:rFonts w:ascii="Times New Roman" w:hAnsi="Times New Roman" w:cs="Times New Roman"/>
          <w:sz w:val="24"/>
          <w:szCs w:val="24"/>
        </w:rPr>
        <w:t xml:space="preserve"> </w:t>
      </w:r>
      <w:r w:rsidR="00096CB3" w:rsidRPr="00FB2B5B">
        <w:rPr>
          <w:rFonts w:ascii="Times New Roman" w:hAnsi="Times New Roman" w:cs="Times New Roman"/>
          <w:sz w:val="24"/>
          <w:szCs w:val="24"/>
        </w:rPr>
        <w:t>aimed</w:t>
      </w:r>
      <w:r w:rsidR="00F60DEE" w:rsidRPr="00FB2B5B">
        <w:rPr>
          <w:rFonts w:ascii="Times New Roman" w:hAnsi="Times New Roman" w:cs="Times New Roman"/>
          <w:sz w:val="24"/>
          <w:szCs w:val="24"/>
        </w:rPr>
        <w:t xml:space="preserve"> to</w:t>
      </w:r>
      <w:r w:rsidR="00DA5817" w:rsidRPr="00FB2B5B">
        <w:rPr>
          <w:rFonts w:ascii="Times New Roman" w:hAnsi="Times New Roman" w:cs="Times New Roman"/>
          <w:sz w:val="24"/>
          <w:szCs w:val="24"/>
        </w:rPr>
        <w:t xml:space="preserve"> emphasise</w:t>
      </w:r>
      <w:r w:rsidR="00F60DEE" w:rsidRPr="00FB2B5B">
        <w:rPr>
          <w:rFonts w:ascii="Times New Roman" w:hAnsi="Times New Roman" w:cs="Times New Roman"/>
          <w:sz w:val="24"/>
          <w:szCs w:val="24"/>
        </w:rPr>
        <w:t xml:space="preserve"> the participatory dimension</w:t>
      </w:r>
      <w:r w:rsidR="000B50C5" w:rsidRPr="00FB2B5B">
        <w:rPr>
          <w:rFonts w:ascii="Times New Roman" w:hAnsi="Times New Roman" w:cs="Times New Roman"/>
          <w:sz w:val="24"/>
          <w:szCs w:val="24"/>
        </w:rPr>
        <w:t>s</w:t>
      </w:r>
      <w:r w:rsidR="00F60DEE" w:rsidRPr="00FB2B5B">
        <w:rPr>
          <w:rFonts w:ascii="Times New Roman" w:hAnsi="Times New Roman" w:cs="Times New Roman"/>
          <w:sz w:val="24"/>
          <w:szCs w:val="24"/>
        </w:rPr>
        <w:t xml:space="preserve"> of Renaissance urban life as a model for </w:t>
      </w:r>
      <w:r w:rsidR="00CE75CA" w:rsidRPr="00FB2B5B">
        <w:rPr>
          <w:rFonts w:ascii="Times New Roman" w:hAnsi="Times New Roman" w:cs="Times New Roman"/>
          <w:sz w:val="24"/>
          <w:szCs w:val="24"/>
        </w:rPr>
        <w:t xml:space="preserve">a </w:t>
      </w:r>
      <w:r w:rsidR="00F60DEE" w:rsidRPr="00FB2B5B">
        <w:rPr>
          <w:rFonts w:ascii="Times New Roman" w:hAnsi="Times New Roman" w:cs="Times New Roman"/>
          <w:sz w:val="24"/>
          <w:szCs w:val="24"/>
        </w:rPr>
        <w:t xml:space="preserve">modern and progressive Fascist </w:t>
      </w:r>
      <w:r w:rsidR="00EC4721" w:rsidRPr="00FB2B5B">
        <w:rPr>
          <w:rFonts w:ascii="Times New Roman" w:hAnsi="Times New Roman" w:cs="Times New Roman"/>
          <w:sz w:val="24"/>
          <w:szCs w:val="24"/>
        </w:rPr>
        <w:t>society</w:t>
      </w:r>
      <w:r w:rsidR="00F60DEE" w:rsidRPr="00FB2B5B">
        <w:rPr>
          <w:rFonts w:ascii="Times New Roman" w:hAnsi="Times New Roman" w:cs="Times New Roman"/>
          <w:sz w:val="24"/>
          <w:szCs w:val="24"/>
        </w:rPr>
        <w:t>. This included the famous ‘</w:t>
      </w:r>
      <w:r w:rsidR="00F60DEE" w:rsidRPr="00CB7E73">
        <w:rPr>
          <w:rFonts w:ascii="Times New Roman" w:hAnsi="Times New Roman" w:cs="Times New Roman"/>
          <w:i/>
          <w:sz w:val="24"/>
          <w:szCs w:val="24"/>
        </w:rPr>
        <w:t xml:space="preserve">antico </w:t>
      </w:r>
      <w:proofErr w:type="spellStart"/>
      <w:r w:rsidR="00F60DEE" w:rsidRPr="00CB7E73">
        <w:rPr>
          <w:rFonts w:ascii="Times New Roman" w:hAnsi="Times New Roman" w:cs="Times New Roman"/>
          <w:i/>
          <w:sz w:val="24"/>
          <w:szCs w:val="24"/>
        </w:rPr>
        <w:t>giuoco</w:t>
      </w:r>
      <w:proofErr w:type="spellEnd"/>
      <w:r w:rsidR="00F60DEE" w:rsidRPr="00CB7E73">
        <w:rPr>
          <w:rFonts w:ascii="Times New Roman" w:hAnsi="Times New Roman" w:cs="Times New Roman"/>
          <w:i/>
          <w:sz w:val="24"/>
          <w:szCs w:val="24"/>
        </w:rPr>
        <w:t xml:space="preserve"> del calcio</w:t>
      </w:r>
      <w:r w:rsidR="00F60DEE" w:rsidRPr="00FB2B5B">
        <w:rPr>
          <w:rFonts w:ascii="Times New Roman" w:hAnsi="Times New Roman" w:cs="Times New Roman"/>
          <w:sz w:val="24"/>
          <w:szCs w:val="24"/>
        </w:rPr>
        <w:t xml:space="preserve">’ in the Piazza di Santa Croce in Florence, which was </w:t>
      </w:r>
      <w:r w:rsidR="00EC4721" w:rsidRPr="00FB2B5B">
        <w:rPr>
          <w:rFonts w:ascii="Times New Roman" w:hAnsi="Times New Roman" w:cs="Times New Roman"/>
          <w:sz w:val="24"/>
          <w:szCs w:val="24"/>
        </w:rPr>
        <w:t xml:space="preserve">also </w:t>
      </w:r>
      <w:r w:rsidR="00F60DEE" w:rsidRPr="00FB2B5B">
        <w:rPr>
          <w:rFonts w:ascii="Times New Roman" w:hAnsi="Times New Roman" w:cs="Times New Roman"/>
          <w:sz w:val="24"/>
          <w:szCs w:val="24"/>
        </w:rPr>
        <w:t xml:space="preserve">commemorated in the first published work from the </w:t>
      </w:r>
      <w:proofErr w:type="spellStart"/>
      <w:r w:rsidR="00F60DEE" w:rsidRPr="00CB7E73">
        <w:rPr>
          <w:rFonts w:ascii="Times New Roman" w:hAnsi="Times New Roman" w:cs="Times New Roman"/>
          <w:i/>
          <w:sz w:val="24"/>
          <w:szCs w:val="24"/>
        </w:rPr>
        <w:t>Società</w:t>
      </w:r>
      <w:proofErr w:type="spellEnd"/>
      <w:r w:rsidR="00F60DEE" w:rsidRPr="00CB7E73">
        <w:rPr>
          <w:rFonts w:ascii="Times New Roman" w:hAnsi="Times New Roman" w:cs="Times New Roman"/>
          <w:i/>
          <w:sz w:val="24"/>
          <w:szCs w:val="24"/>
        </w:rPr>
        <w:t xml:space="preserve"> del </w:t>
      </w:r>
      <w:proofErr w:type="spellStart"/>
      <w:r w:rsidR="00F60DEE" w:rsidRPr="00CB7E73">
        <w:rPr>
          <w:rFonts w:ascii="Times New Roman" w:hAnsi="Times New Roman" w:cs="Times New Roman"/>
          <w:i/>
          <w:sz w:val="24"/>
          <w:szCs w:val="24"/>
        </w:rPr>
        <w:t>Rinascimento</w:t>
      </w:r>
      <w:proofErr w:type="spellEnd"/>
      <w:r w:rsidR="00F60DEE" w:rsidRPr="00CB7E73">
        <w:rPr>
          <w:rFonts w:ascii="Times New Roman" w:hAnsi="Times New Roman" w:cs="Times New Roman"/>
          <w:i/>
          <w:sz w:val="24"/>
          <w:szCs w:val="24"/>
        </w:rPr>
        <w:t xml:space="preserve"> del Libro</w:t>
      </w:r>
      <w:r w:rsidR="00F60DEE" w:rsidRPr="00FB2B5B">
        <w:rPr>
          <w:rFonts w:ascii="Times New Roman" w:hAnsi="Times New Roman" w:cs="Times New Roman"/>
          <w:sz w:val="24"/>
          <w:szCs w:val="24"/>
        </w:rPr>
        <w:t xml:space="preserve"> </w:t>
      </w:r>
      <w:r w:rsidR="004E107F" w:rsidRPr="00FB2B5B">
        <w:rPr>
          <w:rFonts w:ascii="Times New Roman" w:hAnsi="Times New Roman" w:cs="Times New Roman"/>
          <w:sz w:val="24"/>
          <w:szCs w:val="24"/>
        </w:rPr>
        <w:t>–</w:t>
      </w:r>
      <w:r w:rsidR="00F60DEE" w:rsidRPr="00FB2B5B">
        <w:rPr>
          <w:rFonts w:ascii="Times New Roman" w:hAnsi="Times New Roman" w:cs="Times New Roman"/>
          <w:sz w:val="24"/>
          <w:szCs w:val="24"/>
        </w:rPr>
        <w:t xml:space="preserve"> Alfredo </w:t>
      </w:r>
      <w:proofErr w:type="spellStart"/>
      <w:r w:rsidR="00F60DEE" w:rsidRPr="00FB2B5B">
        <w:rPr>
          <w:rFonts w:ascii="Times New Roman" w:hAnsi="Times New Roman" w:cs="Times New Roman"/>
          <w:sz w:val="24"/>
          <w:szCs w:val="24"/>
        </w:rPr>
        <w:t>Lensi’s</w:t>
      </w:r>
      <w:proofErr w:type="spellEnd"/>
      <w:r w:rsidR="00F60DEE" w:rsidRPr="00FB2B5B">
        <w:rPr>
          <w:rFonts w:ascii="Times New Roman" w:hAnsi="Times New Roman" w:cs="Times New Roman"/>
          <w:sz w:val="24"/>
          <w:szCs w:val="24"/>
        </w:rPr>
        <w:t xml:space="preserve"> </w:t>
      </w:r>
      <w:r w:rsidR="00841A47" w:rsidRPr="00FB2B5B">
        <w:rPr>
          <w:rFonts w:ascii="Times New Roman" w:hAnsi="Times New Roman" w:cs="Times New Roman"/>
          <w:i/>
          <w:sz w:val="24"/>
          <w:szCs w:val="24"/>
        </w:rPr>
        <w:t>C</w:t>
      </w:r>
      <w:r w:rsidR="00F60DEE" w:rsidRPr="00FB2B5B">
        <w:rPr>
          <w:rFonts w:ascii="Times New Roman" w:hAnsi="Times New Roman" w:cs="Times New Roman"/>
          <w:i/>
          <w:sz w:val="24"/>
          <w:szCs w:val="24"/>
        </w:rPr>
        <w:t>alcio</w:t>
      </w:r>
      <w:r w:rsidR="00F60DEE" w:rsidRPr="00FB2B5B">
        <w:rPr>
          <w:rFonts w:ascii="Times New Roman" w:hAnsi="Times New Roman" w:cs="Times New Roman"/>
          <w:sz w:val="24"/>
          <w:szCs w:val="24"/>
        </w:rPr>
        <w:t>.</w:t>
      </w:r>
      <w:r w:rsidR="004E35F3" w:rsidRPr="00FB2B5B">
        <w:rPr>
          <w:rStyle w:val="EndnoteReference"/>
          <w:rFonts w:ascii="Times New Roman" w:hAnsi="Times New Roman" w:cs="Times New Roman"/>
          <w:sz w:val="24"/>
          <w:szCs w:val="24"/>
        </w:rPr>
        <w:endnoteReference w:id="22"/>
      </w:r>
      <w:r w:rsidRPr="00FB2B5B">
        <w:rPr>
          <w:rFonts w:ascii="Times New Roman" w:hAnsi="Times New Roman" w:cs="Times New Roman"/>
          <w:sz w:val="24"/>
          <w:szCs w:val="24"/>
        </w:rPr>
        <w:t xml:space="preserve"> </w:t>
      </w:r>
    </w:p>
    <w:p w14:paraId="4C977754" w14:textId="77777777" w:rsidR="002C7CB9" w:rsidRPr="00FB2B5B" w:rsidRDefault="00096327" w:rsidP="00841A47">
      <w:pPr>
        <w:spacing w:after="0" w:line="480" w:lineRule="auto"/>
        <w:ind w:firstLine="720"/>
        <w:rPr>
          <w:rFonts w:ascii="Times New Roman" w:hAnsi="Times New Roman" w:cs="Times New Roman"/>
          <w:color w:val="000000" w:themeColor="text1"/>
          <w:sz w:val="24"/>
          <w:szCs w:val="24"/>
        </w:rPr>
      </w:pPr>
      <w:r w:rsidRPr="00FB2B5B">
        <w:rPr>
          <w:rFonts w:ascii="Times New Roman" w:hAnsi="Times New Roman" w:cs="Times New Roman"/>
          <w:sz w:val="24"/>
          <w:szCs w:val="24"/>
        </w:rPr>
        <w:t xml:space="preserve">One of the founders of the </w:t>
      </w:r>
      <w:r w:rsidRPr="00CB7E73">
        <w:rPr>
          <w:rFonts w:ascii="Times New Roman" w:hAnsi="Times New Roman" w:cs="Times New Roman"/>
          <w:i/>
          <w:sz w:val="24"/>
          <w:szCs w:val="24"/>
        </w:rPr>
        <w:t xml:space="preserve">Centro di </w:t>
      </w:r>
      <w:proofErr w:type="spellStart"/>
      <w:r w:rsidRPr="00CB7E73">
        <w:rPr>
          <w:rFonts w:ascii="Times New Roman" w:hAnsi="Times New Roman" w:cs="Times New Roman"/>
          <w:i/>
          <w:sz w:val="24"/>
          <w:szCs w:val="24"/>
        </w:rPr>
        <w:t>Studi</w:t>
      </w:r>
      <w:proofErr w:type="spellEnd"/>
      <w:r w:rsidRPr="00CB7E73">
        <w:rPr>
          <w:rFonts w:ascii="Times New Roman" w:hAnsi="Times New Roman" w:cs="Times New Roman"/>
          <w:i/>
          <w:sz w:val="24"/>
          <w:szCs w:val="24"/>
        </w:rPr>
        <w:t xml:space="preserve"> </w:t>
      </w:r>
      <w:proofErr w:type="spellStart"/>
      <w:r w:rsidRPr="00CB7E73">
        <w:rPr>
          <w:rFonts w:ascii="Times New Roman" w:hAnsi="Times New Roman" w:cs="Times New Roman"/>
          <w:i/>
          <w:sz w:val="24"/>
          <w:szCs w:val="24"/>
        </w:rPr>
        <w:t>Rinascimentale</w:t>
      </w:r>
      <w:proofErr w:type="spellEnd"/>
      <w:r w:rsidRPr="00FB2B5B">
        <w:rPr>
          <w:rFonts w:ascii="Times New Roman" w:hAnsi="Times New Roman" w:cs="Times New Roman"/>
          <w:sz w:val="24"/>
          <w:szCs w:val="24"/>
        </w:rPr>
        <w:t xml:space="preserve"> in Florence, Gustavo </w:t>
      </w:r>
      <w:proofErr w:type="spellStart"/>
      <w:r w:rsidRPr="00FB2B5B">
        <w:rPr>
          <w:rFonts w:ascii="Times New Roman" w:hAnsi="Times New Roman" w:cs="Times New Roman"/>
          <w:sz w:val="24"/>
          <w:szCs w:val="24"/>
        </w:rPr>
        <w:t>Giovannoni</w:t>
      </w:r>
      <w:proofErr w:type="spellEnd"/>
      <w:r w:rsidRPr="00FB2B5B">
        <w:rPr>
          <w:rFonts w:ascii="Times New Roman" w:hAnsi="Times New Roman" w:cs="Times New Roman"/>
          <w:sz w:val="24"/>
          <w:szCs w:val="24"/>
        </w:rPr>
        <w:t>, was a prominent urban designer</w:t>
      </w:r>
      <w:r w:rsidR="00926221" w:rsidRPr="00FB2B5B">
        <w:rPr>
          <w:rFonts w:ascii="Times New Roman" w:hAnsi="Times New Roman" w:cs="Times New Roman"/>
          <w:sz w:val="24"/>
          <w:szCs w:val="24"/>
        </w:rPr>
        <w:t>/conservationist</w:t>
      </w:r>
      <w:r w:rsidR="000B50C5" w:rsidRPr="00FB2B5B">
        <w:rPr>
          <w:rFonts w:ascii="Times New Roman" w:hAnsi="Times New Roman" w:cs="Times New Roman"/>
          <w:sz w:val="24"/>
          <w:szCs w:val="24"/>
        </w:rPr>
        <w:t xml:space="preserve">, </w:t>
      </w:r>
      <w:r w:rsidRPr="00FB2B5B">
        <w:rPr>
          <w:rFonts w:ascii="Times New Roman" w:hAnsi="Times New Roman" w:cs="Times New Roman"/>
          <w:sz w:val="24"/>
          <w:szCs w:val="24"/>
        </w:rPr>
        <w:t xml:space="preserve">architectural historian </w:t>
      </w:r>
      <w:r w:rsidR="000B50C5" w:rsidRPr="00FB2B5B">
        <w:rPr>
          <w:rFonts w:ascii="Times New Roman" w:hAnsi="Times New Roman" w:cs="Times New Roman"/>
          <w:sz w:val="24"/>
          <w:szCs w:val="24"/>
        </w:rPr>
        <w:t xml:space="preserve">and educator </w:t>
      </w:r>
      <w:r w:rsidRPr="00FB2B5B">
        <w:rPr>
          <w:rFonts w:ascii="Times New Roman" w:hAnsi="Times New Roman" w:cs="Times New Roman"/>
          <w:sz w:val="24"/>
          <w:szCs w:val="24"/>
        </w:rPr>
        <w:t>who was instrumental in initiating</w:t>
      </w:r>
      <w:r w:rsidR="000B50C5" w:rsidRPr="00FB2B5B">
        <w:rPr>
          <w:rFonts w:ascii="Times New Roman" w:hAnsi="Times New Roman" w:cs="Times New Roman"/>
          <w:sz w:val="24"/>
          <w:szCs w:val="24"/>
        </w:rPr>
        <w:t xml:space="preserve"> reforms</w:t>
      </w:r>
      <w:r w:rsidRPr="00FB2B5B">
        <w:rPr>
          <w:rFonts w:ascii="Times New Roman" w:hAnsi="Times New Roman" w:cs="Times New Roman"/>
          <w:sz w:val="24"/>
          <w:szCs w:val="24"/>
        </w:rPr>
        <w:t xml:space="preserve"> to </w:t>
      </w:r>
      <w:r w:rsidR="000B50C5" w:rsidRPr="00FB2B5B">
        <w:rPr>
          <w:rFonts w:ascii="Times New Roman" w:hAnsi="Times New Roman" w:cs="Times New Roman"/>
          <w:sz w:val="24"/>
          <w:szCs w:val="24"/>
        </w:rPr>
        <w:t>architectural education</w:t>
      </w:r>
      <w:r w:rsidR="0069272C" w:rsidRPr="00FB2B5B">
        <w:rPr>
          <w:rFonts w:ascii="Times New Roman" w:hAnsi="Times New Roman" w:cs="Times New Roman"/>
          <w:sz w:val="24"/>
          <w:szCs w:val="24"/>
        </w:rPr>
        <w:t>.</w:t>
      </w:r>
      <w:r w:rsidR="000F2649" w:rsidRPr="00FB2B5B">
        <w:rPr>
          <w:rFonts w:ascii="Times New Roman" w:hAnsi="Times New Roman" w:cs="Times New Roman"/>
          <w:sz w:val="24"/>
          <w:szCs w:val="24"/>
        </w:rPr>
        <w:t xml:space="preserve"> An authority o</w:t>
      </w:r>
      <w:r w:rsidR="00841A47">
        <w:rPr>
          <w:rFonts w:ascii="Times New Roman" w:hAnsi="Times New Roman" w:cs="Times New Roman"/>
          <w:sz w:val="24"/>
          <w:szCs w:val="24"/>
        </w:rPr>
        <w:t>n</w:t>
      </w:r>
      <w:r w:rsidR="000F2649" w:rsidRPr="00FB2B5B">
        <w:rPr>
          <w:rFonts w:ascii="Times New Roman" w:hAnsi="Times New Roman" w:cs="Times New Roman"/>
          <w:sz w:val="24"/>
          <w:szCs w:val="24"/>
        </w:rPr>
        <w:t xml:space="preserve"> the work of the </w:t>
      </w:r>
      <w:r w:rsidR="00841A47">
        <w:rPr>
          <w:rFonts w:ascii="Times New Roman" w:hAnsi="Times New Roman" w:cs="Times New Roman"/>
          <w:sz w:val="24"/>
          <w:szCs w:val="24"/>
        </w:rPr>
        <w:t>sixteenth-</w:t>
      </w:r>
      <w:r w:rsidR="007E496B" w:rsidRPr="00FB2B5B">
        <w:rPr>
          <w:rFonts w:ascii="Times New Roman" w:hAnsi="Times New Roman" w:cs="Times New Roman"/>
          <w:sz w:val="24"/>
          <w:szCs w:val="24"/>
        </w:rPr>
        <w:t>century</w:t>
      </w:r>
      <w:r w:rsidR="000F2649" w:rsidRPr="00FB2B5B">
        <w:rPr>
          <w:rFonts w:ascii="Times New Roman" w:hAnsi="Times New Roman" w:cs="Times New Roman"/>
          <w:sz w:val="24"/>
          <w:szCs w:val="24"/>
        </w:rPr>
        <w:t xml:space="preserve"> architect</w:t>
      </w:r>
      <w:r w:rsidR="007E496B" w:rsidRPr="00FB2B5B">
        <w:rPr>
          <w:rFonts w:ascii="Times New Roman" w:hAnsi="Times New Roman" w:cs="Times New Roman"/>
          <w:sz w:val="24"/>
          <w:szCs w:val="24"/>
        </w:rPr>
        <w:t xml:space="preserve"> Antonio da Sangallo, </w:t>
      </w:r>
      <w:proofErr w:type="spellStart"/>
      <w:r w:rsidR="007E496B" w:rsidRPr="00FB2B5B">
        <w:rPr>
          <w:rFonts w:ascii="Times New Roman" w:hAnsi="Times New Roman" w:cs="Times New Roman"/>
          <w:sz w:val="24"/>
          <w:szCs w:val="24"/>
        </w:rPr>
        <w:t>Giovannoni</w:t>
      </w:r>
      <w:proofErr w:type="spellEnd"/>
      <w:r w:rsidR="007E496B" w:rsidRPr="00FB2B5B">
        <w:rPr>
          <w:rFonts w:ascii="Times New Roman" w:hAnsi="Times New Roman" w:cs="Times New Roman"/>
          <w:sz w:val="24"/>
          <w:szCs w:val="24"/>
        </w:rPr>
        <w:t xml:space="preserve"> </w:t>
      </w:r>
      <w:r w:rsidR="00E42DF9" w:rsidRPr="00FB2B5B">
        <w:rPr>
          <w:rFonts w:ascii="Times New Roman" w:hAnsi="Times New Roman" w:cs="Times New Roman"/>
          <w:sz w:val="24"/>
          <w:szCs w:val="24"/>
        </w:rPr>
        <w:t xml:space="preserve">helped establish the </w:t>
      </w:r>
      <w:proofErr w:type="spellStart"/>
      <w:r w:rsidR="00E42DF9" w:rsidRPr="00CB7E73">
        <w:rPr>
          <w:rFonts w:ascii="Times New Roman" w:hAnsi="Times New Roman" w:cs="Times New Roman"/>
          <w:i/>
          <w:sz w:val="24"/>
          <w:szCs w:val="24"/>
        </w:rPr>
        <w:t>Scuola</w:t>
      </w:r>
      <w:proofErr w:type="spellEnd"/>
      <w:r w:rsidR="00E42DF9" w:rsidRPr="00CB7E73">
        <w:rPr>
          <w:rFonts w:ascii="Times New Roman" w:hAnsi="Times New Roman" w:cs="Times New Roman"/>
          <w:i/>
          <w:sz w:val="24"/>
          <w:szCs w:val="24"/>
        </w:rPr>
        <w:t xml:space="preserve"> </w:t>
      </w:r>
      <w:proofErr w:type="spellStart"/>
      <w:r w:rsidR="00E42DF9" w:rsidRPr="00CB7E73">
        <w:rPr>
          <w:rFonts w:ascii="Times New Roman" w:hAnsi="Times New Roman" w:cs="Times New Roman"/>
          <w:i/>
          <w:sz w:val="24"/>
          <w:szCs w:val="24"/>
        </w:rPr>
        <w:t>Superiore</w:t>
      </w:r>
      <w:proofErr w:type="spellEnd"/>
      <w:r w:rsidR="00E42DF9" w:rsidRPr="00CB7E73">
        <w:rPr>
          <w:rFonts w:ascii="Times New Roman" w:hAnsi="Times New Roman" w:cs="Times New Roman"/>
          <w:i/>
          <w:sz w:val="24"/>
          <w:szCs w:val="24"/>
        </w:rPr>
        <w:t xml:space="preserve"> di </w:t>
      </w:r>
      <w:proofErr w:type="spellStart"/>
      <w:r w:rsidR="00E42DF9" w:rsidRPr="00CB7E73">
        <w:rPr>
          <w:rFonts w:ascii="Times New Roman" w:hAnsi="Times New Roman" w:cs="Times New Roman"/>
          <w:i/>
          <w:sz w:val="24"/>
          <w:szCs w:val="24"/>
        </w:rPr>
        <w:t>Architettura</w:t>
      </w:r>
      <w:proofErr w:type="spellEnd"/>
      <w:r w:rsidR="00E42DF9" w:rsidRPr="00FB2B5B">
        <w:rPr>
          <w:rFonts w:ascii="Times New Roman" w:hAnsi="Times New Roman" w:cs="Times New Roman"/>
          <w:sz w:val="24"/>
          <w:szCs w:val="24"/>
        </w:rPr>
        <w:t xml:space="preserve"> in Rome in 1918 and was later appointed its </w:t>
      </w:r>
      <w:r w:rsidR="00841A47">
        <w:rPr>
          <w:rFonts w:ascii="Times New Roman" w:hAnsi="Times New Roman" w:cs="Times New Roman"/>
          <w:sz w:val="24"/>
          <w:szCs w:val="24"/>
        </w:rPr>
        <w:t>d</w:t>
      </w:r>
      <w:r w:rsidR="00E42DF9" w:rsidRPr="00FB2B5B">
        <w:rPr>
          <w:rFonts w:ascii="Times New Roman" w:hAnsi="Times New Roman" w:cs="Times New Roman"/>
          <w:sz w:val="24"/>
          <w:szCs w:val="24"/>
        </w:rPr>
        <w:t xml:space="preserve">ean from 1931 to 1935. </w:t>
      </w:r>
      <w:bookmarkStart w:id="8" w:name="_Hlk518565143"/>
      <w:bookmarkStart w:id="9" w:name="_Hlk505197235"/>
      <w:proofErr w:type="spellStart"/>
      <w:r w:rsidR="00741FB2" w:rsidRPr="00FB2B5B">
        <w:rPr>
          <w:rFonts w:ascii="Times New Roman" w:hAnsi="Times New Roman" w:cs="Times New Roman"/>
          <w:color w:val="000000" w:themeColor="text1"/>
          <w:sz w:val="24"/>
          <w:szCs w:val="24"/>
        </w:rPr>
        <w:t>Giovannoni</w:t>
      </w:r>
      <w:proofErr w:type="spellEnd"/>
      <w:r w:rsidR="00741FB2" w:rsidRPr="00FB2B5B">
        <w:rPr>
          <w:rFonts w:ascii="Times New Roman" w:hAnsi="Times New Roman" w:cs="Times New Roman"/>
          <w:color w:val="000000" w:themeColor="text1"/>
          <w:sz w:val="24"/>
          <w:szCs w:val="24"/>
        </w:rPr>
        <w:t xml:space="preserve"> </w:t>
      </w:r>
      <w:bookmarkEnd w:id="8"/>
      <w:r w:rsidR="009E78BC" w:rsidRPr="00FB2B5B">
        <w:rPr>
          <w:rFonts w:ascii="Times New Roman" w:hAnsi="Times New Roman" w:cs="Times New Roman"/>
          <w:color w:val="000000" w:themeColor="text1"/>
          <w:sz w:val="24"/>
          <w:szCs w:val="24"/>
        </w:rPr>
        <w:t>belie</w:t>
      </w:r>
      <w:r w:rsidR="00741FB2" w:rsidRPr="00FB2B5B">
        <w:rPr>
          <w:rFonts w:ascii="Times New Roman" w:hAnsi="Times New Roman" w:cs="Times New Roman"/>
          <w:color w:val="000000" w:themeColor="text1"/>
          <w:sz w:val="24"/>
          <w:szCs w:val="24"/>
        </w:rPr>
        <w:t>ved</w:t>
      </w:r>
      <w:r w:rsidR="009E78BC" w:rsidRPr="00FB2B5B">
        <w:rPr>
          <w:rFonts w:ascii="Times New Roman" w:hAnsi="Times New Roman" w:cs="Times New Roman"/>
          <w:color w:val="000000" w:themeColor="text1"/>
          <w:sz w:val="24"/>
          <w:szCs w:val="24"/>
        </w:rPr>
        <w:t xml:space="preserve"> that </w:t>
      </w:r>
      <w:r w:rsidR="000650F3" w:rsidRPr="00FB2B5B">
        <w:rPr>
          <w:rFonts w:ascii="Times New Roman" w:hAnsi="Times New Roman" w:cs="Times New Roman"/>
          <w:color w:val="000000" w:themeColor="text1"/>
          <w:sz w:val="24"/>
          <w:szCs w:val="24"/>
        </w:rPr>
        <w:t xml:space="preserve">the professional architect under </w:t>
      </w:r>
      <w:r w:rsidR="009E78BC" w:rsidRPr="00FB2B5B">
        <w:rPr>
          <w:rFonts w:ascii="Times New Roman" w:hAnsi="Times New Roman" w:cs="Times New Roman"/>
          <w:color w:val="000000" w:themeColor="text1"/>
          <w:sz w:val="24"/>
          <w:szCs w:val="24"/>
        </w:rPr>
        <w:t xml:space="preserve">Fascism </w:t>
      </w:r>
      <w:r w:rsidR="009F185C" w:rsidRPr="00FB2B5B">
        <w:rPr>
          <w:rFonts w:ascii="Times New Roman" w:hAnsi="Times New Roman" w:cs="Times New Roman"/>
          <w:color w:val="000000" w:themeColor="text1"/>
          <w:sz w:val="24"/>
          <w:szCs w:val="24"/>
        </w:rPr>
        <w:t>was ideally suited to</w:t>
      </w:r>
      <w:r w:rsidR="00423AA2" w:rsidRPr="00FB2B5B">
        <w:rPr>
          <w:rFonts w:ascii="Times New Roman" w:hAnsi="Times New Roman" w:cs="Times New Roman"/>
          <w:color w:val="000000" w:themeColor="text1"/>
          <w:sz w:val="24"/>
          <w:szCs w:val="24"/>
        </w:rPr>
        <w:t xml:space="preserve"> build upon the </w:t>
      </w:r>
      <w:r w:rsidR="009E78BC" w:rsidRPr="00FB2B5B">
        <w:rPr>
          <w:rFonts w:ascii="Times New Roman" w:hAnsi="Times New Roman" w:cs="Times New Roman"/>
          <w:color w:val="000000" w:themeColor="text1"/>
          <w:sz w:val="24"/>
          <w:szCs w:val="24"/>
        </w:rPr>
        <w:t xml:space="preserve">architectural </w:t>
      </w:r>
      <w:r w:rsidR="0019490F" w:rsidRPr="00FB2B5B">
        <w:rPr>
          <w:rFonts w:ascii="Times New Roman" w:hAnsi="Times New Roman" w:cs="Times New Roman"/>
          <w:color w:val="000000" w:themeColor="text1"/>
          <w:sz w:val="24"/>
          <w:szCs w:val="24"/>
        </w:rPr>
        <w:t xml:space="preserve">and artistic </w:t>
      </w:r>
      <w:r w:rsidR="00845402" w:rsidRPr="00FB2B5B">
        <w:rPr>
          <w:rFonts w:ascii="Times New Roman" w:hAnsi="Times New Roman" w:cs="Times New Roman"/>
          <w:color w:val="000000" w:themeColor="text1"/>
          <w:sz w:val="24"/>
          <w:szCs w:val="24"/>
        </w:rPr>
        <w:t>legacy</w:t>
      </w:r>
      <w:r w:rsidR="00423AA2" w:rsidRPr="00FB2B5B">
        <w:rPr>
          <w:rFonts w:ascii="Times New Roman" w:hAnsi="Times New Roman" w:cs="Times New Roman"/>
          <w:color w:val="000000" w:themeColor="text1"/>
          <w:sz w:val="24"/>
          <w:szCs w:val="24"/>
        </w:rPr>
        <w:t xml:space="preserve"> </w:t>
      </w:r>
      <w:r w:rsidR="0019490F" w:rsidRPr="00FB2B5B">
        <w:rPr>
          <w:rFonts w:ascii="Times New Roman" w:hAnsi="Times New Roman" w:cs="Times New Roman"/>
          <w:color w:val="000000" w:themeColor="text1"/>
          <w:sz w:val="24"/>
          <w:szCs w:val="24"/>
        </w:rPr>
        <w:t>of “</w:t>
      </w:r>
      <w:r w:rsidR="0019490F" w:rsidRPr="00CB7E73">
        <w:rPr>
          <w:rFonts w:ascii="Times New Roman" w:hAnsi="Times New Roman" w:cs="Times New Roman"/>
          <w:i/>
          <w:color w:val="000000" w:themeColor="text1"/>
          <w:sz w:val="24"/>
          <w:szCs w:val="24"/>
        </w:rPr>
        <w:t xml:space="preserve">la </w:t>
      </w:r>
      <w:proofErr w:type="spellStart"/>
      <w:r w:rsidR="0019490F" w:rsidRPr="00CB7E73">
        <w:rPr>
          <w:rFonts w:ascii="Times New Roman" w:hAnsi="Times New Roman" w:cs="Times New Roman"/>
          <w:i/>
          <w:color w:val="000000" w:themeColor="text1"/>
          <w:sz w:val="24"/>
          <w:szCs w:val="24"/>
        </w:rPr>
        <w:t>grande</w:t>
      </w:r>
      <w:proofErr w:type="spellEnd"/>
      <w:r w:rsidR="0019490F" w:rsidRPr="00CB7E73">
        <w:rPr>
          <w:rFonts w:ascii="Times New Roman" w:hAnsi="Times New Roman" w:cs="Times New Roman"/>
          <w:i/>
          <w:color w:val="000000" w:themeColor="text1"/>
          <w:sz w:val="24"/>
          <w:szCs w:val="24"/>
        </w:rPr>
        <w:t xml:space="preserve"> era </w:t>
      </w:r>
      <w:proofErr w:type="spellStart"/>
      <w:r w:rsidR="0019490F" w:rsidRPr="00CB7E73">
        <w:rPr>
          <w:rFonts w:ascii="Times New Roman" w:hAnsi="Times New Roman" w:cs="Times New Roman"/>
          <w:i/>
          <w:color w:val="000000" w:themeColor="text1"/>
          <w:sz w:val="24"/>
          <w:szCs w:val="24"/>
        </w:rPr>
        <w:t>bramantesca</w:t>
      </w:r>
      <w:proofErr w:type="spellEnd"/>
      <w:r w:rsidR="00841A47">
        <w:rPr>
          <w:rFonts w:ascii="Times New Roman" w:hAnsi="Times New Roman" w:cs="Times New Roman"/>
          <w:i/>
          <w:color w:val="000000" w:themeColor="text1"/>
          <w:sz w:val="24"/>
          <w:szCs w:val="24"/>
        </w:rPr>
        <w:t>.</w:t>
      </w:r>
      <w:r w:rsidR="0019490F" w:rsidRPr="00FB2B5B">
        <w:rPr>
          <w:rFonts w:ascii="Times New Roman" w:hAnsi="Times New Roman" w:cs="Times New Roman"/>
          <w:color w:val="000000" w:themeColor="text1"/>
          <w:sz w:val="24"/>
          <w:szCs w:val="24"/>
        </w:rPr>
        <w:t>”</w:t>
      </w:r>
      <w:r w:rsidR="009E78BC" w:rsidRPr="00FB2B5B">
        <w:rPr>
          <w:rStyle w:val="EndnoteReference"/>
          <w:rFonts w:ascii="Times New Roman" w:hAnsi="Times New Roman" w:cs="Times New Roman"/>
          <w:color w:val="000000" w:themeColor="text1"/>
          <w:sz w:val="24"/>
          <w:szCs w:val="24"/>
        </w:rPr>
        <w:endnoteReference w:id="23"/>
      </w:r>
      <w:r w:rsidR="00741FB2" w:rsidRPr="00FB2B5B">
        <w:rPr>
          <w:rFonts w:ascii="Times New Roman" w:hAnsi="Times New Roman" w:cs="Times New Roman"/>
          <w:color w:val="000000" w:themeColor="text1"/>
          <w:sz w:val="24"/>
          <w:szCs w:val="24"/>
        </w:rPr>
        <w:t xml:space="preserve"> </w:t>
      </w:r>
      <w:bookmarkStart w:id="10" w:name="_Hlk513402676"/>
      <w:r w:rsidR="00E85491" w:rsidRPr="00FB2B5B">
        <w:rPr>
          <w:rFonts w:ascii="Times New Roman" w:hAnsi="Times New Roman" w:cs="Times New Roman"/>
          <w:color w:val="000000" w:themeColor="text1"/>
          <w:sz w:val="24"/>
          <w:szCs w:val="24"/>
        </w:rPr>
        <w:t xml:space="preserve">Indeed, </w:t>
      </w:r>
      <w:r w:rsidR="002D293A" w:rsidRPr="00FB2B5B">
        <w:rPr>
          <w:rFonts w:ascii="Times New Roman" w:hAnsi="Times New Roman" w:cs="Times New Roman"/>
          <w:sz w:val="24"/>
          <w:szCs w:val="24"/>
        </w:rPr>
        <w:t xml:space="preserve">Bramante, who </w:t>
      </w:r>
      <w:proofErr w:type="spellStart"/>
      <w:r w:rsidR="0069272C" w:rsidRPr="00FB2B5B">
        <w:rPr>
          <w:rFonts w:ascii="Times New Roman" w:hAnsi="Times New Roman" w:cs="Times New Roman"/>
          <w:sz w:val="24"/>
          <w:szCs w:val="24"/>
        </w:rPr>
        <w:t>Giovannoni</w:t>
      </w:r>
      <w:proofErr w:type="spellEnd"/>
      <w:r w:rsidR="002753DC" w:rsidRPr="00FB2B5B">
        <w:rPr>
          <w:rFonts w:ascii="Times New Roman" w:hAnsi="Times New Roman" w:cs="Times New Roman"/>
          <w:sz w:val="24"/>
          <w:szCs w:val="24"/>
        </w:rPr>
        <w:t xml:space="preserve"> believed </w:t>
      </w:r>
      <w:r w:rsidR="002D293A" w:rsidRPr="00FB2B5B">
        <w:rPr>
          <w:rFonts w:ascii="Times New Roman" w:hAnsi="Times New Roman" w:cs="Times New Roman"/>
          <w:sz w:val="24"/>
          <w:szCs w:val="24"/>
        </w:rPr>
        <w:t xml:space="preserve">taught </w:t>
      </w:r>
      <w:r w:rsidR="00D41448" w:rsidRPr="00FB2B5B">
        <w:rPr>
          <w:rFonts w:ascii="Times New Roman" w:hAnsi="Times New Roman" w:cs="Times New Roman"/>
          <w:sz w:val="24"/>
          <w:szCs w:val="24"/>
        </w:rPr>
        <w:t>Italians</w:t>
      </w:r>
      <w:r w:rsidR="002D293A" w:rsidRPr="00FB2B5B">
        <w:rPr>
          <w:rFonts w:ascii="Times New Roman" w:hAnsi="Times New Roman" w:cs="Times New Roman"/>
          <w:sz w:val="24"/>
          <w:szCs w:val="24"/>
        </w:rPr>
        <w:t xml:space="preserve"> how “to speak in the art of Latin building</w:t>
      </w:r>
      <w:r w:rsidR="00841A47">
        <w:rPr>
          <w:rFonts w:ascii="Times New Roman" w:hAnsi="Times New Roman" w:cs="Times New Roman"/>
          <w:sz w:val="24"/>
          <w:szCs w:val="24"/>
        </w:rPr>
        <w:t>,</w:t>
      </w:r>
      <w:r w:rsidR="00C95115" w:rsidRPr="00FB2B5B">
        <w:rPr>
          <w:rFonts w:ascii="Times New Roman" w:hAnsi="Times New Roman" w:cs="Times New Roman"/>
          <w:sz w:val="24"/>
          <w:szCs w:val="24"/>
        </w:rPr>
        <w:t xml:space="preserve">” and thereby convey a specifically humanistic spirit of the classical past, </w:t>
      </w:r>
      <w:r w:rsidR="009B2003" w:rsidRPr="00FB2B5B">
        <w:rPr>
          <w:rFonts w:ascii="Times New Roman" w:hAnsi="Times New Roman" w:cs="Times New Roman"/>
          <w:sz w:val="24"/>
          <w:szCs w:val="24"/>
        </w:rPr>
        <w:t>was seen as</w:t>
      </w:r>
      <w:r w:rsidR="002D293A" w:rsidRPr="00FB2B5B">
        <w:rPr>
          <w:rFonts w:ascii="Times New Roman" w:hAnsi="Times New Roman" w:cs="Times New Roman"/>
          <w:sz w:val="24"/>
          <w:szCs w:val="24"/>
        </w:rPr>
        <w:t xml:space="preserve"> a decisive link </w:t>
      </w:r>
      <w:r w:rsidR="00A60C5F" w:rsidRPr="00FB2B5B">
        <w:rPr>
          <w:rFonts w:ascii="Times New Roman" w:hAnsi="Times New Roman" w:cs="Times New Roman"/>
          <w:sz w:val="24"/>
          <w:szCs w:val="24"/>
        </w:rPr>
        <w:t>in the relationship between</w:t>
      </w:r>
      <w:r w:rsidR="002D293A" w:rsidRPr="00FB2B5B">
        <w:rPr>
          <w:rFonts w:ascii="Times New Roman" w:hAnsi="Times New Roman" w:cs="Times New Roman"/>
          <w:sz w:val="24"/>
          <w:szCs w:val="24"/>
        </w:rPr>
        <w:t xml:space="preserve"> </w:t>
      </w:r>
      <w:proofErr w:type="spellStart"/>
      <w:r w:rsidR="002D293A" w:rsidRPr="00FB2B5B">
        <w:rPr>
          <w:rFonts w:ascii="Times New Roman" w:hAnsi="Times New Roman" w:cs="Times New Roman"/>
          <w:i/>
          <w:sz w:val="24"/>
          <w:szCs w:val="24"/>
        </w:rPr>
        <w:t>Romanitas</w:t>
      </w:r>
      <w:proofErr w:type="spellEnd"/>
      <w:r w:rsidR="00845402" w:rsidRPr="00FB2B5B">
        <w:rPr>
          <w:rFonts w:ascii="Times New Roman" w:hAnsi="Times New Roman" w:cs="Times New Roman"/>
          <w:sz w:val="24"/>
          <w:szCs w:val="24"/>
        </w:rPr>
        <w:t xml:space="preserve"> and </w:t>
      </w:r>
      <w:r w:rsidR="00C95115" w:rsidRPr="00FB2B5B">
        <w:rPr>
          <w:rFonts w:ascii="Times New Roman" w:hAnsi="Times New Roman" w:cs="Times New Roman"/>
          <w:sz w:val="24"/>
          <w:szCs w:val="24"/>
        </w:rPr>
        <w:t>Fascism</w:t>
      </w:r>
      <w:r w:rsidR="00A60C5F" w:rsidRPr="00FB2B5B">
        <w:rPr>
          <w:rFonts w:ascii="Times New Roman" w:hAnsi="Times New Roman" w:cs="Times New Roman"/>
          <w:sz w:val="24"/>
          <w:szCs w:val="24"/>
        </w:rPr>
        <w:t>.</w:t>
      </w:r>
      <w:r w:rsidR="00D41448" w:rsidRPr="00FB2B5B">
        <w:rPr>
          <w:rStyle w:val="EndnoteReference"/>
          <w:rFonts w:ascii="Times New Roman" w:hAnsi="Times New Roman" w:cs="Times New Roman"/>
          <w:sz w:val="24"/>
          <w:szCs w:val="24"/>
        </w:rPr>
        <w:endnoteReference w:id="24"/>
      </w:r>
      <w:r w:rsidR="00A60C5F" w:rsidRPr="00FB2B5B">
        <w:rPr>
          <w:rFonts w:ascii="Times New Roman" w:hAnsi="Times New Roman" w:cs="Times New Roman"/>
          <w:sz w:val="24"/>
          <w:szCs w:val="24"/>
        </w:rPr>
        <w:t xml:space="preserve"> As a legitimate heir to Italian “national </w:t>
      </w:r>
      <w:r w:rsidR="00AB6043" w:rsidRPr="00FB2B5B">
        <w:rPr>
          <w:rFonts w:ascii="Times New Roman" w:hAnsi="Times New Roman" w:cs="Times New Roman"/>
          <w:sz w:val="24"/>
          <w:szCs w:val="24"/>
        </w:rPr>
        <w:t>culture</w:t>
      </w:r>
      <w:r w:rsidR="006C46E1">
        <w:rPr>
          <w:rFonts w:ascii="Times New Roman" w:hAnsi="Times New Roman" w:cs="Times New Roman"/>
          <w:sz w:val="24"/>
          <w:szCs w:val="24"/>
        </w:rPr>
        <w:t>,</w:t>
      </w:r>
      <w:r w:rsidR="00AB6043" w:rsidRPr="00FB2B5B">
        <w:rPr>
          <w:rFonts w:ascii="Times New Roman" w:hAnsi="Times New Roman" w:cs="Times New Roman"/>
          <w:sz w:val="24"/>
          <w:szCs w:val="24"/>
        </w:rPr>
        <w:t xml:space="preserve">” </w:t>
      </w:r>
      <w:r w:rsidR="00A60C5F" w:rsidRPr="00FB2B5B">
        <w:rPr>
          <w:rFonts w:ascii="Times New Roman" w:hAnsi="Times New Roman" w:cs="Times New Roman"/>
          <w:sz w:val="24"/>
          <w:szCs w:val="24"/>
        </w:rPr>
        <w:t>Fascism</w:t>
      </w:r>
      <w:r w:rsidR="0069272C" w:rsidRPr="00FB2B5B">
        <w:rPr>
          <w:rFonts w:ascii="Times New Roman" w:hAnsi="Times New Roman" w:cs="Times New Roman"/>
          <w:sz w:val="24"/>
          <w:szCs w:val="24"/>
        </w:rPr>
        <w:t xml:space="preserve"> was a motivating force for</w:t>
      </w:r>
      <w:r w:rsidR="00A60C5F" w:rsidRPr="00FB2B5B">
        <w:rPr>
          <w:rFonts w:ascii="Times New Roman" w:hAnsi="Times New Roman" w:cs="Times New Roman"/>
          <w:sz w:val="24"/>
          <w:szCs w:val="24"/>
        </w:rPr>
        <w:t xml:space="preserve"> </w:t>
      </w:r>
      <w:r w:rsidR="006C46E1">
        <w:rPr>
          <w:rFonts w:ascii="Times New Roman" w:hAnsi="Times New Roman" w:cs="Times New Roman"/>
          <w:sz w:val="24"/>
          <w:szCs w:val="24"/>
        </w:rPr>
        <w:t>“</w:t>
      </w:r>
      <w:r w:rsidR="00A60C5F" w:rsidRPr="00FB2B5B">
        <w:rPr>
          <w:rFonts w:ascii="Times New Roman" w:hAnsi="Times New Roman" w:cs="Times New Roman"/>
          <w:sz w:val="24"/>
          <w:szCs w:val="24"/>
        </w:rPr>
        <w:t>re-authenticating classicism</w:t>
      </w:r>
      <w:r w:rsidR="006C46E1">
        <w:rPr>
          <w:rFonts w:ascii="Times New Roman" w:hAnsi="Times New Roman" w:cs="Times New Roman"/>
          <w:sz w:val="24"/>
          <w:szCs w:val="24"/>
        </w:rPr>
        <w:t>.</w:t>
      </w:r>
      <w:r w:rsidR="00A60C5F" w:rsidRPr="00FB2B5B">
        <w:rPr>
          <w:rFonts w:ascii="Times New Roman" w:hAnsi="Times New Roman" w:cs="Times New Roman"/>
          <w:sz w:val="24"/>
          <w:szCs w:val="24"/>
        </w:rPr>
        <w:t>”</w:t>
      </w:r>
      <w:r w:rsidR="00715616" w:rsidRPr="00FB2B5B">
        <w:rPr>
          <w:rStyle w:val="EndnoteReference"/>
          <w:rFonts w:ascii="Times New Roman" w:hAnsi="Times New Roman" w:cs="Times New Roman"/>
          <w:sz w:val="24"/>
          <w:szCs w:val="24"/>
        </w:rPr>
        <w:endnoteReference w:id="25"/>
      </w:r>
      <w:r w:rsidR="00A60C5F" w:rsidRPr="00FB2B5B">
        <w:rPr>
          <w:rFonts w:ascii="Times New Roman" w:hAnsi="Times New Roman" w:cs="Times New Roman"/>
          <w:sz w:val="24"/>
          <w:szCs w:val="24"/>
        </w:rPr>
        <w:t xml:space="preserve"> </w:t>
      </w:r>
      <w:r w:rsidR="00A70B75" w:rsidRPr="00FB2B5B">
        <w:rPr>
          <w:rFonts w:ascii="Times New Roman" w:hAnsi="Times New Roman" w:cs="Times New Roman"/>
          <w:sz w:val="24"/>
          <w:szCs w:val="24"/>
        </w:rPr>
        <w:t xml:space="preserve">Hence, </w:t>
      </w:r>
      <w:r w:rsidR="00C53FB8" w:rsidRPr="00FB2B5B">
        <w:rPr>
          <w:rFonts w:ascii="Times New Roman" w:hAnsi="Times New Roman" w:cs="Times New Roman"/>
          <w:sz w:val="24"/>
          <w:szCs w:val="24"/>
        </w:rPr>
        <w:t>r</w:t>
      </w:r>
      <w:r w:rsidR="00244FD5" w:rsidRPr="00FB2B5B">
        <w:rPr>
          <w:rFonts w:ascii="Times New Roman" w:hAnsi="Times New Roman" w:cs="Times New Roman"/>
          <w:sz w:val="24"/>
          <w:szCs w:val="24"/>
        </w:rPr>
        <w:t>ather than merely propagating historicism</w:t>
      </w:r>
      <w:r w:rsidR="00C95115" w:rsidRPr="00FB2B5B">
        <w:rPr>
          <w:rFonts w:ascii="Times New Roman" w:hAnsi="Times New Roman" w:cs="Times New Roman"/>
          <w:sz w:val="24"/>
          <w:szCs w:val="24"/>
        </w:rPr>
        <w:t xml:space="preserve"> for its own sake</w:t>
      </w:r>
      <w:r w:rsidR="00A2479B" w:rsidRPr="00FB2B5B">
        <w:rPr>
          <w:rFonts w:ascii="Times New Roman" w:hAnsi="Times New Roman" w:cs="Times New Roman"/>
          <w:sz w:val="24"/>
          <w:szCs w:val="24"/>
        </w:rPr>
        <w:t>,</w:t>
      </w:r>
      <w:r w:rsidR="00244FD5" w:rsidRPr="00FB2B5B">
        <w:rPr>
          <w:rFonts w:ascii="Times New Roman" w:hAnsi="Times New Roman" w:cs="Times New Roman"/>
          <w:sz w:val="24"/>
          <w:szCs w:val="24"/>
        </w:rPr>
        <w:t xml:space="preserve"> </w:t>
      </w:r>
      <w:proofErr w:type="spellStart"/>
      <w:r w:rsidR="00244FD5" w:rsidRPr="00FB2B5B">
        <w:rPr>
          <w:rFonts w:ascii="Times New Roman" w:hAnsi="Times New Roman" w:cs="Times New Roman"/>
          <w:sz w:val="24"/>
          <w:szCs w:val="24"/>
        </w:rPr>
        <w:t>Giovannoni</w:t>
      </w:r>
      <w:proofErr w:type="spellEnd"/>
      <w:r w:rsidR="00086812" w:rsidRPr="00FB2B5B">
        <w:rPr>
          <w:rFonts w:ascii="Times New Roman" w:hAnsi="Times New Roman" w:cs="Times New Roman"/>
          <w:sz w:val="24"/>
          <w:szCs w:val="24"/>
        </w:rPr>
        <w:t xml:space="preserve"> </w:t>
      </w:r>
      <w:r w:rsidR="00A2479B" w:rsidRPr="00FB2B5B">
        <w:rPr>
          <w:rFonts w:ascii="Times New Roman" w:hAnsi="Times New Roman" w:cs="Times New Roman"/>
          <w:sz w:val="24"/>
          <w:szCs w:val="24"/>
        </w:rPr>
        <w:t xml:space="preserve">believed he </w:t>
      </w:r>
      <w:r w:rsidR="00A70B75" w:rsidRPr="00FB2B5B">
        <w:rPr>
          <w:rFonts w:ascii="Times New Roman" w:hAnsi="Times New Roman" w:cs="Times New Roman"/>
          <w:sz w:val="24"/>
          <w:szCs w:val="24"/>
        </w:rPr>
        <w:t xml:space="preserve">was </w:t>
      </w:r>
      <w:r w:rsidR="00244FD5" w:rsidRPr="00FB2B5B">
        <w:rPr>
          <w:rFonts w:ascii="Times New Roman" w:hAnsi="Times New Roman" w:cs="Times New Roman"/>
          <w:sz w:val="24"/>
          <w:szCs w:val="24"/>
        </w:rPr>
        <w:t>se</w:t>
      </w:r>
      <w:r w:rsidR="00A70B75" w:rsidRPr="00FB2B5B">
        <w:rPr>
          <w:rFonts w:ascii="Times New Roman" w:hAnsi="Times New Roman" w:cs="Times New Roman"/>
          <w:sz w:val="24"/>
          <w:szCs w:val="24"/>
        </w:rPr>
        <w:t>eking</w:t>
      </w:r>
      <w:r w:rsidR="00244FD5" w:rsidRPr="00FB2B5B">
        <w:rPr>
          <w:rFonts w:ascii="Times New Roman" w:hAnsi="Times New Roman" w:cs="Times New Roman"/>
          <w:sz w:val="24"/>
          <w:szCs w:val="24"/>
        </w:rPr>
        <w:t xml:space="preserve"> </w:t>
      </w:r>
      <w:r w:rsidR="00C95115" w:rsidRPr="00FB2B5B">
        <w:rPr>
          <w:rFonts w:ascii="Times New Roman" w:hAnsi="Times New Roman" w:cs="Times New Roman"/>
          <w:sz w:val="24"/>
          <w:szCs w:val="24"/>
        </w:rPr>
        <w:t>to reinvigorate</w:t>
      </w:r>
      <w:r w:rsidR="002753DC" w:rsidRPr="00FB2B5B">
        <w:rPr>
          <w:rFonts w:ascii="Times New Roman" w:hAnsi="Times New Roman" w:cs="Times New Roman"/>
          <w:sz w:val="24"/>
          <w:szCs w:val="24"/>
        </w:rPr>
        <w:t xml:space="preserve"> the</w:t>
      </w:r>
      <w:r w:rsidR="00244FD5" w:rsidRPr="00FB2B5B">
        <w:rPr>
          <w:rFonts w:ascii="Times New Roman" w:hAnsi="Times New Roman" w:cs="Times New Roman"/>
          <w:sz w:val="24"/>
          <w:szCs w:val="24"/>
        </w:rPr>
        <w:t xml:space="preserve"> </w:t>
      </w:r>
      <w:r w:rsidR="00A70B75" w:rsidRPr="00FB2B5B">
        <w:rPr>
          <w:rFonts w:ascii="Times New Roman" w:hAnsi="Times New Roman" w:cs="Times New Roman"/>
          <w:sz w:val="24"/>
          <w:szCs w:val="24"/>
        </w:rPr>
        <w:t>“</w:t>
      </w:r>
      <w:r w:rsidR="00244FD5" w:rsidRPr="00FB2B5B">
        <w:rPr>
          <w:rFonts w:ascii="Times New Roman" w:hAnsi="Times New Roman" w:cs="Times New Roman"/>
          <w:sz w:val="24"/>
          <w:szCs w:val="24"/>
        </w:rPr>
        <w:t>paternal spirit</w:t>
      </w:r>
      <w:r w:rsidR="00A70B75" w:rsidRPr="00FB2B5B">
        <w:rPr>
          <w:rFonts w:ascii="Times New Roman" w:hAnsi="Times New Roman" w:cs="Times New Roman"/>
          <w:sz w:val="24"/>
          <w:szCs w:val="24"/>
        </w:rPr>
        <w:t>”</w:t>
      </w:r>
      <w:r w:rsidR="00244FD5" w:rsidRPr="00FB2B5B">
        <w:rPr>
          <w:rFonts w:ascii="Times New Roman" w:hAnsi="Times New Roman" w:cs="Times New Roman"/>
          <w:sz w:val="24"/>
          <w:szCs w:val="24"/>
        </w:rPr>
        <w:t xml:space="preserve"> of architecture</w:t>
      </w:r>
      <w:r w:rsidR="00DD6ADE" w:rsidRPr="00FB2B5B">
        <w:rPr>
          <w:rFonts w:ascii="Times New Roman" w:hAnsi="Times New Roman" w:cs="Times New Roman"/>
          <w:sz w:val="24"/>
          <w:szCs w:val="24"/>
        </w:rPr>
        <w:t xml:space="preserve">, of which Renaissance </w:t>
      </w:r>
      <w:r w:rsidR="006C46E1">
        <w:rPr>
          <w:rFonts w:ascii="Times New Roman" w:hAnsi="Times New Roman" w:cs="Times New Roman"/>
          <w:sz w:val="24"/>
          <w:szCs w:val="24"/>
        </w:rPr>
        <w:t>h</w:t>
      </w:r>
      <w:r w:rsidR="00DD6ADE" w:rsidRPr="00FB2B5B">
        <w:rPr>
          <w:rFonts w:ascii="Times New Roman" w:hAnsi="Times New Roman" w:cs="Times New Roman"/>
          <w:sz w:val="24"/>
          <w:szCs w:val="24"/>
        </w:rPr>
        <w:t>umanism constituted an essential ingredient</w:t>
      </w:r>
      <w:r w:rsidR="00A70B75" w:rsidRPr="00FB2B5B">
        <w:rPr>
          <w:rFonts w:ascii="Times New Roman" w:hAnsi="Times New Roman" w:cs="Times New Roman"/>
          <w:sz w:val="24"/>
          <w:szCs w:val="24"/>
        </w:rPr>
        <w:t>.</w:t>
      </w:r>
      <w:r w:rsidR="00E64BE4" w:rsidRPr="00FB2B5B">
        <w:rPr>
          <w:rStyle w:val="EndnoteReference"/>
          <w:rFonts w:ascii="Times New Roman" w:hAnsi="Times New Roman" w:cs="Times New Roman"/>
          <w:sz w:val="24"/>
          <w:szCs w:val="24"/>
        </w:rPr>
        <w:endnoteReference w:id="26"/>
      </w:r>
      <w:r w:rsidR="00244FD5" w:rsidRPr="00FB2B5B">
        <w:rPr>
          <w:rFonts w:ascii="Times New Roman" w:hAnsi="Times New Roman" w:cs="Times New Roman"/>
          <w:sz w:val="24"/>
          <w:szCs w:val="24"/>
        </w:rPr>
        <w:t xml:space="preserve">     </w:t>
      </w:r>
      <w:r w:rsidR="00A60C5F" w:rsidRPr="00FB2B5B">
        <w:rPr>
          <w:rFonts w:ascii="Times New Roman" w:hAnsi="Times New Roman" w:cs="Times New Roman"/>
          <w:sz w:val="24"/>
          <w:szCs w:val="24"/>
        </w:rPr>
        <w:t xml:space="preserve"> </w:t>
      </w:r>
      <w:r w:rsidR="002D293A" w:rsidRPr="00FB2B5B">
        <w:rPr>
          <w:rFonts w:ascii="Times New Roman" w:hAnsi="Times New Roman" w:cs="Times New Roman"/>
          <w:sz w:val="24"/>
          <w:szCs w:val="24"/>
        </w:rPr>
        <w:t xml:space="preserve"> </w:t>
      </w:r>
    </w:p>
    <w:bookmarkEnd w:id="9"/>
    <w:bookmarkEnd w:id="10"/>
    <w:p w14:paraId="4D3643AD" w14:textId="77777777" w:rsidR="003B46DD" w:rsidRDefault="003B46DD" w:rsidP="00274E8C">
      <w:pPr>
        <w:spacing w:after="0" w:line="480" w:lineRule="auto"/>
        <w:rPr>
          <w:rFonts w:ascii="Times New Roman" w:hAnsi="Times New Roman" w:cs="Times New Roman"/>
          <w:b/>
          <w:sz w:val="24"/>
          <w:szCs w:val="24"/>
        </w:rPr>
      </w:pPr>
    </w:p>
    <w:p w14:paraId="69C9C188" w14:textId="59E54FE1" w:rsidR="00226FA6" w:rsidRPr="00FB2B5B" w:rsidRDefault="00A012A3" w:rsidP="00274E8C">
      <w:pPr>
        <w:spacing w:after="0" w:line="480" w:lineRule="auto"/>
        <w:rPr>
          <w:rFonts w:ascii="Times New Roman" w:hAnsi="Times New Roman" w:cs="Times New Roman"/>
          <w:b/>
          <w:sz w:val="24"/>
          <w:szCs w:val="24"/>
        </w:rPr>
      </w:pPr>
      <w:r w:rsidRPr="00FB2B5B">
        <w:rPr>
          <w:rFonts w:ascii="Times New Roman" w:hAnsi="Times New Roman" w:cs="Times New Roman"/>
          <w:b/>
          <w:sz w:val="24"/>
          <w:szCs w:val="24"/>
        </w:rPr>
        <w:t>The Humanist Debate</w:t>
      </w:r>
      <w:r w:rsidR="00D678E5" w:rsidRPr="00FB2B5B">
        <w:rPr>
          <w:rFonts w:ascii="Times New Roman" w:hAnsi="Times New Roman" w:cs="Times New Roman"/>
          <w:b/>
          <w:sz w:val="24"/>
          <w:szCs w:val="24"/>
        </w:rPr>
        <w:t>s</w:t>
      </w:r>
    </w:p>
    <w:p w14:paraId="7C126D72" w14:textId="77777777" w:rsidR="006B2E11" w:rsidRPr="00FB2B5B" w:rsidRDefault="00621EA6" w:rsidP="006C46E1">
      <w:pPr>
        <w:spacing w:after="0" w:line="480" w:lineRule="auto"/>
        <w:ind w:firstLine="720"/>
        <w:rPr>
          <w:rFonts w:ascii="Times New Roman" w:hAnsi="Times New Roman" w:cs="Times New Roman"/>
          <w:b/>
          <w:sz w:val="24"/>
          <w:szCs w:val="24"/>
        </w:rPr>
      </w:pPr>
      <w:r w:rsidRPr="00FB2B5B">
        <w:rPr>
          <w:rFonts w:ascii="Times New Roman" w:hAnsi="Times New Roman" w:cs="Times New Roman"/>
          <w:sz w:val="24"/>
          <w:szCs w:val="24"/>
        </w:rPr>
        <w:t>A</w:t>
      </w:r>
      <w:r w:rsidR="00521925" w:rsidRPr="00FB2B5B">
        <w:rPr>
          <w:rFonts w:ascii="Times New Roman" w:hAnsi="Times New Roman" w:cs="Times New Roman"/>
          <w:sz w:val="24"/>
          <w:szCs w:val="24"/>
        </w:rPr>
        <w:t xml:space="preserve"> much-contested </w:t>
      </w:r>
      <w:r w:rsidR="008B07A7" w:rsidRPr="00FB2B5B">
        <w:rPr>
          <w:rFonts w:ascii="Times New Roman" w:hAnsi="Times New Roman" w:cs="Times New Roman"/>
          <w:sz w:val="24"/>
          <w:szCs w:val="24"/>
        </w:rPr>
        <w:t xml:space="preserve">topic in the exchange of ideas </w:t>
      </w:r>
      <w:r w:rsidR="00521925" w:rsidRPr="00FB2B5B">
        <w:rPr>
          <w:rFonts w:ascii="Times New Roman" w:hAnsi="Times New Roman" w:cs="Times New Roman"/>
          <w:sz w:val="24"/>
          <w:szCs w:val="24"/>
        </w:rPr>
        <w:t>about</w:t>
      </w:r>
      <w:r w:rsidR="008B07A7" w:rsidRPr="00FB2B5B">
        <w:rPr>
          <w:rFonts w:ascii="Times New Roman" w:hAnsi="Times New Roman" w:cs="Times New Roman"/>
          <w:sz w:val="24"/>
          <w:szCs w:val="24"/>
        </w:rPr>
        <w:t xml:space="preserve"> the role and meaning</w:t>
      </w:r>
      <w:r w:rsidR="006C46E1">
        <w:rPr>
          <w:rFonts w:ascii="Times New Roman" w:hAnsi="Times New Roman" w:cs="Times New Roman"/>
          <w:sz w:val="24"/>
          <w:szCs w:val="24"/>
        </w:rPr>
        <w:t xml:space="preserve"> of</w:t>
      </w:r>
      <w:r w:rsidR="008B07A7" w:rsidRPr="00FB2B5B">
        <w:rPr>
          <w:rFonts w:ascii="Times New Roman" w:hAnsi="Times New Roman" w:cs="Times New Roman"/>
          <w:sz w:val="24"/>
          <w:szCs w:val="24"/>
        </w:rPr>
        <w:t xml:space="preserve"> humanism in the </w:t>
      </w:r>
      <w:r w:rsidR="006C46E1">
        <w:rPr>
          <w:rFonts w:ascii="Times New Roman" w:hAnsi="Times New Roman" w:cs="Times New Roman"/>
          <w:sz w:val="24"/>
          <w:szCs w:val="24"/>
        </w:rPr>
        <w:t>m</w:t>
      </w:r>
      <w:r w:rsidR="008B07A7" w:rsidRPr="00FB2B5B">
        <w:rPr>
          <w:rFonts w:ascii="Times New Roman" w:hAnsi="Times New Roman" w:cs="Times New Roman"/>
          <w:sz w:val="24"/>
          <w:szCs w:val="24"/>
        </w:rPr>
        <w:t xml:space="preserve">odern </w:t>
      </w:r>
      <w:r w:rsidR="006C46E1">
        <w:rPr>
          <w:rFonts w:ascii="Times New Roman" w:hAnsi="Times New Roman" w:cs="Times New Roman"/>
          <w:sz w:val="24"/>
          <w:szCs w:val="24"/>
        </w:rPr>
        <w:t>a</w:t>
      </w:r>
      <w:r w:rsidR="008B07A7" w:rsidRPr="00FB2B5B">
        <w:rPr>
          <w:rFonts w:ascii="Times New Roman" w:hAnsi="Times New Roman" w:cs="Times New Roman"/>
          <w:sz w:val="24"/>
          <w:szCs w:val="24"/>
        </w:rPr>
        <w:t xml:space="preserve">ge was the status of Renaissance </w:t>
      </w:r>
      <w:r w:rsidR="006C46E1">
        <w:rPr>
          <w:rFonts w:ascii="Times New Roman" w:hAnsi="Times New Roman" w:cs="Times New Roman"/>
          <w:sz w:val="24"/>
          <w:szCs w:val="24"/>
        </w:rPr>
        <w:t>h</w:t>
      </w:r>
      <w:r w:rsidR="008B07A7" w:rsidRPr="00FB2B5B">
        <w:rPr>
          <w:rFonts w:ascii="Times New Roman" w:hAnsi="Times New Roman" w:cs="Times New Roman"/>
          <w:sz w:val="24"/>
          <w:szCs w:val="24"/>
        </w:rPr>
        <w:t>umanism as a philosophy</w:t>
      </w:r>
      <w:r w:rsidR="00595484" w:rsidRPr="00FB2B5B">
        <w:rPr>
          <w:rFonts w:ascii="Times New Roman" w:hAnsi="Times New Roman" w:cs="Times New Roman"/>
          <w:sz w:val="24"/>
          <w:szCs w:val="24"/>
        </w:rPr>
        <w:t>.</w:t>
      </w:r>
      <w:r w:rsidR="00C8097A" w:rsidRPr="00FB2B5B">
        <w:rPr>
          <w:rStyle w:val="EndnoteReference"/>
          <w:rFonts w:ascii="Times New Roman" w:hAnsi="Times New Roman" w:cs="Times New Roman"/>
          <w:sz w:val="24"/>
          <w:szCs w:val="24"/>
        </w:rPr>
        <w:endnoteReference w:id="27"/>
      </w:r>
      <w:r w:rsidR="00B027F8" w:rsidRPr="00FB2B5B">
        <w:rPr>
          <w:rFonts w:ascii="Times New Roman" w:hAnsi="Times New Roman" w:cs="Times New Roman"/>
          <w:sz w:val="24"/>
          <w:szCs w:val="24"/>
        </w:rPr>
        <w:t xml:space="preserve"> </w:t>
      </w:r>
      <w:r w:rsidR="008B07A7" w:rsidRPr="00FB2B5B">
        <w:rPr>
          <w:rFonts w:ascii="Times New Roman" w:hAnsi="Times New Roman" w:cs="Times New Roman"/>
          <w:sz w:val="24"/>
          <w:szCs w:val="24"/>
        </w:rPr>
        <w:t xml:space="preserve">This </w:t>
      </w:r>
      <w:r w:rsidR="00D5325A" w:rsidRPr="00FB2B5B">
        <w:rPr>
          <w:rFonts w:ascii="Times New Roman" w:hAnsi="Times New Roman" w:cs="Times New Roman"/>
          <w:sz w:val="24"/>
          <w:szCs w:val="24"/>
        </w:rPr>
        <w:t>gave rise to complex</w:t>
      </w:r>
      <w:r w:rsidR="00DD51C2" w:rsidRPr="00FB2B5B">
        <w:rPr>
          <w:rFonts w:ascii="Times New Roman" w:hAnsi="Times New Roman" w:cs="Times New Roman"/>
          <w:sz w:val="24"/>
          <w:szCs w:val="24"/>
        </w:rPr>
        <w:t xml:space="preserve"> (sometimes conflictual) </w:t>
      </w:r>
      <w:r w:rsidR="00595484" w:rsidRPr="00FB2B5B">
        <w:rPr>
          <w:rFonts w:ascii="Times New Roman" w:hAnsi="Times New Roman" w:cs="Times New Roman"/>
          <w:sz w:val="24"/>
          <w:szCs w:val="24"/>
        </w:rPr>
        <w:t>relationships between young emerg</w:t>
      </w:r>
      <w:r w:rsidR="00ED0CA4" w:rsidRPr="00FB2B5B">
        <w:rPr>
          <w:rFonts w:ascii="Times New Roman" w:hAnsi="Times New Roman" w:cs="Times New Roman"/>
          <w:sz w:val="24"/>
          <w:szCs w:val="24"/>
        </w:rPr>
        <w:t>ing thinkers</w:t>
      </w:r>
      <w:r w:rsidR="00595484" w:rsidRPr="00FB2B5B">
        <w:rPr>
          <w:rFonts w:ascii="Times New Roman" w:hAnsi="Times New Roman" w:cs="Times New Roman"/>
          <w:sz w:val="24"/>
          <w:szCs w:val="24"/>
        </w:rPr>
        <w:t xml:space="preserve"> and their more established mentors. </w:t>
      </w:r>
      <w:r w:rsidR="004900FB" w:rsidRPr="00FB2B5B">
        <w:rPr>
          <w:rFonts w:ascii="Times New Roman" w:hAnsi="Times New Roman" w:cs="Times New Roman"/>
          <w:sz w:val="24"/>
          <w:szCs w:val="24"/>
        </w:rPr>
        <w:t xml:space="preserve">The centres of these debates </w:t>
      </w:r>
      <w:r w:rsidR="00EA5A1A" w:rsidRPr="00FB2B5B">
        <w:rPr>
          <w:rFonts w:ascii="Times New Roman" w:hAnsi="Times New Roman" w:cs="Times New Roman"/>
          <w:sz w:val="24"/>
          <w:szCs w:val="24"/>
        </w:rPr>
        <w:t>in</w:t>
      </w:r>
      <w:r w:rsidR="00ED0CA4" w:rsidRPr="00FB2B5B">
        <w:rPr>
          <w:rFonts w:ascii="Times New Roman" w:hAnsi="Times New Roman" w:cs="Times New Roman"/>
          <w:sz w:val="24"/>
          <w:szCs w:val="24"/>
        </w:rPr>
        <w:t xml:space="preserve"> </w:t>
      </w:r>
      <w:r w:rsidR="00595484" w:rsidRPr="00FB2B5B">
        <w:rPr>
          <w:rFonts w:ascii="Times New Roman" w:hAnsi="Times New Roman" w:cs="Times New Roman"/>
          <w:sz w:val="24"/>
          <w:szCs w:val="24"/>
        </w:rPr>
        <w:t>Ge</w:t>
      </w:r>
      <w:r w:rsidR="00DE0D27" w:rsidRPr="00FB2B5B">
        <w:rPr>
          <w:rFonts w:ascii="Times New Roman" w:hAnsi="Times New Roman" w:cs="Times New Roman"/>
          <w:sz w:val="24"/>
          <w:szCs w:val="24"/>
        </w:rPr>
        <w:t>rmany and Ita</w:t>
      </w:r>
      <w:r w:rsidR="00EA5A1A" w:rsidRPr="00FB2B5B">
        <w:rPr>
          <w:rFonts w:ascii="Times New Roman" w:hAnsi="Times New Roman" w:cs="Times New Roman"/>
          <w:sz w:val="24"/>
          <w:szCs w:val="24"/>
        </w:rPr>
        <w:t>ly</w:t>
      </w:r>
      <w:r w:rsidR="00652FA2" w:rsidRPr="00FB2B5B">
        <w:rPr>
          <w:rFonts w:ascii="Times New Roman" w:hAnsi="Times New Roman" w:cs="Times New Roman"/>
          <w:sz w:val="24"/>
          <w:szCs w:val="24"/>
        </w:rPr>
        <w:t xml:space="preserve"> attracted thinkers from both </w:t>
      </w:r>
      <w:r w:rsidR="00DD51C2" w:rsidRPr="00FB2B5B">
        <w:rPr>
          <w:rFonts w:ascii="Times New Roman" w:hAnsi="Times New Roman" w:cs="Times New Roman"/>
          <w:sz w:val="24"/>
          <w:szCs w:val="24"/>
        </w:rPr>
        <w:t>historical</w:t>
      </w:r>
      <w:r w:rsidR="00652FA2" w:rsidRPr="00FB2B5B">
        <w:rPr>
          <w:rFonts w:ascii="Times New Roman" w:hAnsi="Times New Roman" w:cs="Times New Roman"/>
          <w:sz w:val="24"/>
          <w:szCs w:val="24"/>
        </w:rPr>
        <w:t xml:space="preserve"> scholarship (classical</w:t>
      </w:r>
      <w:r w:rsidR="00C05745" w:rsidRPr="00FB2B5B">
        <w:rPr>
          <w:rFonts w:ascii="Times New Roman" w:hAnsi="Times New Roman" w:cs="Times New Roman"/>
          <w:sz w:val="24"/>
          <w:szCs w:val="24"/>
        </w:rPr>
        <w:t xml:space="preserve">, </w:t>
      </w:r>
      <w:r w:rsidR="006C46E1">
        <w:rPr>
          <w:rFonts w:ascii="Times New Roman" w:hAnsi="Times New Roman" w:cs="Times New Roman"/>
          <w:sz w:val="24"/>
          <w:szCs w:val="24"/>
        </w:rPr>
        <w:t>m</w:t>
      </w:r>
      <w:r w:rsidR="00C05745" w:rsidRPr="00FB2B5B">
        <w:rPr>
          <w:rFonts w:ascii="Times New Roman" w:hAnsi="Times New Roman" w:cs="Times New Roman"/>
          <w:sz w:val="24"/>
          <w:szCs w:val="24"/>
        </w:rPr>
        <w:t>edi</w:t>
      </w:r>
      <w:r w:rsidR="006C46E1">
        <w:rPr>
          <w:rFonts w:ascii="Times New Roman" w:hAnsi="Times New Roman" w:cs="Times New Roman"/>
          <w:sz w:val="24"/>
          <w:szCs w:val="24"/>
        </w:rPr>
        <w:t>a</w:t>
      </w:r>
      <w:r w:rsidR="00C05745" w:rsidRPr="00FB2B5B">
        <w:rPr>
          <w:rFonts w:ascii="Times New Roman" w:hAnsi="Times New Roman" w:cs="Times New Roman"/>
          <w:sz w:val="24"/>
          <w:szCs w:val="24"/>
        </w:rPr>
        <w:t>eval</w:t>
      </w:r>
      <w:r w:rsidR="00652FA2" w:rsidRPr="00FB2B5B">
        <w:rPr>
          <w:rFonts w:ascii="Times New Roman" w:hAnsi="Times New Roman" w:cs="Times New Roman"/>
          <w:sz w:val="24"/>
          <w:szCs w:val="24"/>
        </w:rPr>
        <w:t xml:space="preserve"> and early modern) and philosophy (</w:t>
      </w:r>
      <w:r w:rsidR="006C46E1">
        <w:rPr>
          <w:rFonts w:ascii="Times New Roman" w:hAnsi="Times New Roman" w:cs="Times New Roman"/>
          <w:sz w:val="24"/>
          <w:szCs w:val="24"/>
        </w:rPr>
        <w:t>n</w:t>
      </w:r>
      <w:r w:rsidR="00652FA2" w:rsidRPr="00FB2B5B">
        <w:rPr>
          <w:rFonts w:ascii="Times New Roman" w:hAnsi="Times New Roman" w:cs="Times New Roman"/>
          <w:sz w:val="24"/>
          <w:szCs w:val="24"/>
        </w:rPr>
        <w:t xml:space="preserve">eo-Kantianism, </w:t>
      </w:r>
      <w:r w:rsidR="006C46E1">
        <w:rPr>
          <w:rFonts w:ascii="Times New Roman" w:hAnsi="Times New Roman" w:cs="Times New Roman"/>
          <w:sz w:val="24"/>
          <w:szCs w:val="24"/>
        </w:rPr>
        <w:t>p</w:t>
      </w:r>
      <w:r w:rsidR="00652FA2" w:rsidRPr="00FB2B5B">
        <w:rPr>
          <w:rFonts w:ascii="Times New Roman" w:hAnsi="Times New Roman" w:cs="Times New Roman"/>
          <w:sz w:val="24"/>
          <w:szCs w:val="24"/>
        </w:rPr>
        <w:t>henomenology</w:t>
      </w:r>
      <w:r w:rsidR="00ED558D" w:rsidRPr="00FB2B5B">
        <w:rPr>
          <w:rFonts w:ascii="Times New Roman" w:hAnsi="Times New Roman" w:cs="Times New Roman"/>
          <w:sz w:val="24"/>
          <w:szCs w:val="24"/>
        </w:rPr>
        <w:t xml:space="preserve">, </w:t>
      </w:r>
      <w:r w:rsidR="006C46E1">
        <w:rPr>
          <w:rFonts w:ascii="Times New Roman" w:hAnsi="Times New Roman" w:cs="Times New Roman"/>
          <w:sz w:val="24"/>
          <w:szCs w:val="24"/>
        </w:rPr>
        <w:t>n</w:t>
      </w:r>
      <w:r w:rsidR="005F6E76" w:rsidRPr="00FB2B5B">
        <w:rPr>
          <w:rFonts w:ascii="Times New Roman" w:hAnsi="Times New Roman" w:cs="Times New Roman"/>
          <w:sz w:val="24"/>
          <w:szCs w:val="24"/>
        </w:rPr>
        <w:t>eo-Hegelianism</w:t>
      </w:r>
      <w:r w:rsidR="001B099A" w:rsidRPr="00FB2B5B">
        <w:rPr>
          <w:rFonts w:ascii="Times New Roman" w:hAnsi="Times New Roman" w:cs="Times New Roman"/>
          <w:sz w:val="24"/>
          <w:szCs w:val="24"/>
        </w:rPr>
        <w:t>,</w:t>
      </w:r>
      <w:r w:rsidR="00226FA6" w:rsidRPr="00FB2B5B">
        <w:rPr>
          <w:rFonts w:ascii="Times New Roman" w:hAnsi="Times New Roman" w:cs="Times New Roman"/>
          <w:sz w:val="24"/>
          <w:szCs w:val="24"/>
        </w:rPr>
        <w:t xml:space="preserve"> </w:t>
      </w:r>
      <w:r w:rsidR="006C46E1">
        <w:rPr>
          <w:rFonts w:ascii="Times New Roman" w:hAnsi="Times New Roman" w:cs="Times New Roman"/>
          <w:sz w:val="24"/>
          <w:szCs w:val="24"/>
        </w:rPr>
        <w:t>n</w:t>
      </w:r>
      <w:r w:rsidR="001B099A" w:rsidRPr="00FB2B5B">
        <w:rPr>
          <w:rFonts w:ascii="Times New Roman" w:hAnsi="Times New Roman" w:cs="Times New Roman"/>
          <w:sz w:val="24"/>
          <w:szCs w:val="24"/>
        </w:rPr>
        <w:t>eo</w:t>
      </w:r>
      <w:r w:rsidR="00D44753" w:rsidRPr="00FB2B5B">
        <w:rPr>
          <w:rFonts w:ascii="Times New Roman" w:hAnsi="Times New Roman" w:cs="Times New Roman"/>
          <w:sz w:val="24"/>
          <w:szCs w:val="24"/>
        </w:rPr>
        <w:t>-T</w:t>
      </w:r>
      <w:r w:rsidR="001B099A" w:rsidRPr="00FB2B5B">
        <w:rPr>
          <w:rFonts w:ascii="Times New Roman" w:hAnsi="Times New Roman" w:cs="Times New Roman"/>
          <w:sz w:val="24"/>
          <w:szCs w:val="24"/>
        </w:rPr>
        <w:t xml:space="preserve">homism </w:t>
      </w:r>
      <w:r w:rsidR="00226FA6" w:rsidRPr="00FB2B5B">
        <w:rPr>
          <w:rFonts w:ascii="Times New Roman" w:hAnsi="Times New Roman" w:cs="Times New Roman"/>
          <w:sz w:val="24"/>
          <w:szCs w:val="24"/>
        </w:rPr>
        <w:t>and</w:t>
      </w:r>
      <w:r w:rsidR="00ED558D" w:rsidRPr="00FB2B5B">
        <w:rPr>
          <w:rFonts w:ascii="Times New Roman" w:hAnsi="Times New Roman" w:cs="Times New Roman"/>
          <w:sz w:val="24"/>
          <w:szCs w:val="24"/>
        </w:rPr>
        <w:t xml:space="preserve"> </w:t>
      </w:r>
      <w:proofErr w:type="spellStart"/>
      <w:r w:rsidR="00ED558D" w:rsidRPr="00FB2B5B">
        <w:rPr>
          <w:rFonts w:ascii="Times New Roman" w:hAnsi="Times New Roman" w:cs="Times New Roman"/>
          <w:sz w:val="24"/>
          <w:szCs w:val="24"/>
        </w:rPr>
        <w:t>Vic</w:t>
      </w:r>
      <w:r w:rsidR="003A016F" w:rsidRPr="00FB2B5B">
        <w:rPr>
          <w:rFonts w:ascii="Times New Roman" w:hAnsi="Times New Roman" w:cs="Times New Roman"/>
          <w:sz w:val="24"/>
          <w:szCs w:val="24"/>
        </w:rPr>
        <w:t>hia</w:t>
      </w:r>
      <w:r w:rsidR="00ED558D" w:rsidRPr="00FB2B5B">
        <w:rPr>
          <w:rFonts w:ascii="Times New Roman" w:hAnsi="Times New Roman" w:cs="Times New Roman"/>
          <w:sz w:val="24"/>
          <w:szCs w:val="24"/>
        </w:rPr>
        <w:t>n</w:t>
      </w:r>
      <w:r w:rsidR="00CB20BF" w:rsidRPr="00FB2B5B">
        <w:rPr>
          <w:rFonts w:ascii="Times New Roman" w:hAnsi="Times New Roman" w:cs="Times New Roman"/>
          <w:sz w:val="24"/>
          <w:szCs w:val="24"/>
        </w:rPr>
        <w:t>ism</w:t>
      </w:r>
      <w:proofErr w:type="spellEnd"/>
      <w:r w:rsidR="005F6E76" w:rsidRPr="00FB2B5B">
        <w:rPr>
          <w:rFonts w:ascii="Times New Roman" w:hAnsi="Times New Roman" w:cs="Times New Roman"/>
          <w:sz w:val="24"/>
          <w:szCs w:val="24"/>
        </w:rPr>
        <w:t>)</w:t>
      </w:r>
      <w:r w:rsidR="00652FA2" w:rsidRPr="00FB2B5B">
        <w:rPr>
          <w:rFonts w:ascii="Times New Roman" w:hAnsi="Times New Roman" w:cs="Times New Roman"/>
          <w:sz w:val="24"/>
          <w:szCs w:val="24"/>
        </w:rPr>
        <w:t>.</w:t>
      </w:r>
      <w:r w:rsidR="001B099A" w:rsidRPr="00FB2B5B">
        <w:rPr>
          <w:rStyle w:val="EndnoteReference"/>
          <w:rFonts w:ascii="Times New Roman" w:hAnsi="Times New Roman" w:cs="Times New Roman"/>
          <w:sz w:val="24"/>
          <w:szCs w:val="24"/>
        </w:rPr>
        <w:endnoteReference w:id="28"/>
      </w:r>
      <w:r w:rsidR="00561160" w:rsidRPr="00FB2B5B">
        <w:rPr>
          <w:rFonts w:ascii="Times New Roman" w:hAnsi="Times New Roman" w:cs="Times New Roman"/>
          <w:sz w:val="24"/>
          <w:szCs w:val="24"/>
        </w:rPr>
        <w:t xml:space="preserve"> A</w:t>
      </w:r>
      <w:r w:rsidR="006B2E11" w:rsidRPr="00FB2B5B">
        <w:rPr>
          <w:rFonts w:ascii="Times New Roman" w:hAnsi="Times New Roman" w:cs="Times New Roman"/>
          <w:sz w:val="24"/>
          <w:szCs w:val="24"/>
        </w:rPr>
        <w:t>mong the</w:t>
      </w:r>
      <w:r w:rsidR="00ED0CA4" w:rsidRPr="00FB2B5B">
        <w:rPr>
          <w:rFonts w:ascii="Times New Roman" w:hAnsi="Times New Roman" w:cs="Times New Roman"/>
          <w:sz w:val="24"/>
          <w:szCs w:val="24"/>
        </w:rPr>
        <w:t xml:space="preserve"> </w:t>
      </w:r>
      <w:r w:rsidR="006B2E11" w:rsidRPr="00FB2B5B">
        <w:rPr>
          <w:rFonts w:ascii="Times New Roman" w:hAnsi="Times New Roman" w:cs="Times New Roman"/>
          <w:sz w:val="24"/>
          <w:szCs w:val="24"/>
        </w:rPr>
        <w:t xml:space="preserve">key philosophers </w:t>
      </w:r>
      <w:r w:rsidR="00634C78" w:rsidRPr="00FB2B5B">
        <w:rPr>
          <w:rFonts w:ascii="Times New Roman" w:hAnsi="Times New Roman" w:cs="Times New Roman"/>
          <w:sz w:val="24"/>
          <w:szCs w:val="24"/>
        </w:rPr>
        <w:t>in both countries</w:t>
      </w:r>
      <w:r w:rsidR="00DD51C2" w:rsidRPr="00FB2B5B">
        <w:rPr>
          <w:rFonts w:ascii="Times New Roman" w:hAnsi="Times New Roman" w:cs="Times New Roman"/>
          <w:sz w:val="24"/>
          <w:szCs w:val="24"/>
        </w:rPr>
        <w:t>,</w:t>
      </w:r>
      <w:r w:rsidR="00EA5A1A" w:rsidRPr="00FB2B5B">
        <w:rPr>
          <w:rFonts w:ascii="Times New Roman" w:hAnsi="Times New Roman" w:cs="Times New Roman"/>
          <w:sz w:val="24"/>
          <w:szCs w:val="24"/>
        </w:rPr>
        <w:t xml:space="preserve"> Benedetto Croce and Martin Heidegger</w:t>
      </w:r>
      <w:r w:rsidR="006B2E11" w:rsidRPr="00FB2B5B">
        <w:rPr>
          <w:rFonts w:ascii="Times New Roman" w:hAnsi="Times New Roman" w:cs="Times New Roman"/>
          <w:sz w:val="24"/>
          <w:szCs w:val="24"/>
        </w:rPr>
        <w:t xml:space="preserve"> </w:t>
      </w:r>
      <w:r w:rsidR="0077537E" w:rsidRPr="00FB2B5B">
        <w:rPr>
          <w:rFonts w:ascii="Times New Roman" w:hAnsi="Times New Roman" w:cs="Times New Roman"/>
          <w:sz w:val="24"/>
          <w:szCs w:val="24"/>
        </w:rPr>
        <w:t>emerge as</w:t>
      </w:r>
      <w:r w:rsidR="006B2E11" w:rsidRPr="00FB2B5B">
        <w:rPr>
          <w:rFonts w:ascii="Times New Roman" w:hAnsi="Times New Roman" w:cs="Times New Roman"/>
          <w:sz w:val="24"/>
          <w:szCs w:val="24"/>
        </w:rPr>
        <w:t xml:space="preserve"> perhaps the most </w:t>
      </w:r>
      <w:r w:rsidR="00ED558D" w:rsidRPr="00FB2B5B">
        <w:rPr>
          <w:rFonts w:ascii="Times New Roman" w:hAnsi="Times New Roman" w:cs="Times New Roman"/>
          <w:sz w:val="24"/>
          <w:szCs w:val="24"/>
        </w:rPr>
        <w:t>prominent</w:t>
      </w:r>
      <w:r w:rsidR="006B2E11" w:rsidRPr="00FB2B5B">
        <w:rPr>
          <w:rFonts w:ascii="Times New Roman" w:hAnsi="Times New Roman" w:cs="Times New Roman"/>
          <w:sz w:val="24"/>
          <w:szCs w:val="24"/>
        </w:rPr>
        <w:t xml:space="preserve">, whose very different </w:t>
      </w:r>
      <w:r w:rsidR="00A63E46" w:rsidRPr="00FB2B5B">
        <w:rPr>
          <w:rFonts w:ascii="Times New Roman" w:hAnsi="Times New Roman" w:cs="Times New Roman"/>
          <w:sz w:val="24"/>
          <w:szCs w:val="24"/>
        </w:rPr>
        <w:t xml:space="preserve">political views and </w:t>
      </w:r>
      <w:r w:rsidR="008F2BAE" w:rsidRPr="00FB2B5B">
        <w:rPr>
          <w:rFonts w:ascii="Times New Roman" w:hAnsi="Times New Roman" w:cs="Times New Roman"/>
          <w:sz w:val="24"/>
          <w:szCs w:val="24"/>
        </w:rPr>
        <w:t>attitudes towards</w:t>
      </w:r>
      <w:r w:rsidR="006B2E11" w:rsidRPr="00FB2B5B">
        <w:rPr>
          <w:rFonts w:ascii="Times New Roman" w:hAnsi="Times New Roman" w:cs="Times New Roman"/>
          <w:sz w:val="24"/>
          <w:szCs w:val="24"/>
        </w:rPr>
        <w:t xml:space="preserve"> humanistic thought </w:t>
      </w:r>
      <w:r w:rsidR="008C6C7F" w:rsidRPr="00FB2B5B">
        <w:rPr>
          <w:rFonts w:ascii="Times New Roman" w:hAnsi="Times New Roman" w:cs="Times New Roman"/>
          <w:sz w:val="24"/>
          <w:szCs w:val="24"/>
        </w:rPr>
        <w:t xml:space="preserve">generated </w:t>
      </w:r>
      <w:r w:rsidR="00EA5A1A" w:rsidRPr="00FB2B5B">
        <w:rPr>
          <w:rFonts w:ascii="Times New Roman" w:hAnsi="Times New Roman" w:cs="Times New Roman"/>
          <w:sz w:val="24"/>
          <w:szCs w:val="24"/>
        </w:rPr>
        <w:t>considerable influence</w:t>
      </w:r>
      <w:r w:rsidR="008C6C7F" w:rsidRPr="00FB2B5B">
        <w:rPr>
          <w:rFonts w:ascii="Times New Roman" w:hAnsi="Times New Roman" w:cs="Times New Roman"/>
          <w:sz w:val="24"/>
          <w:szCs w:val="24"/>
        </w:rPr>
        <w:t xml:space="preserve"> on a whole generation of thinkers</w:t>
      </w:r>
      <w:r w:rsidR="00B12C3A" w:rsidRPr="00FB2B5B">
        <w:rPr>
          <w:rFonts w:ascii="Times New Roman" w:hAnsi="Times New Roman" w:cs="Times New Roman"/>
          <w:sz w:val="24"/>
          <w:szCs w:val="24"/>
        </w:rPr>
        <w:t>.</w:t>
      </w:r>
      <w:r w:rsidR="001B099A" w:rsidRPr="00FB2B5B">
        <w:rPr>
          <w:rStyle w:val="EndnoteReference"/>
          <w:rFonts w:ascii="Times New Roman" w:hAnsi="Times New Roman" w:cs="Times New Roman"/>
          <w:sz w:val="24"/>
          <w:szCs w:val="24"/>
        </w:rPr>
        <w:endnoteReference w:id="29"/>
      </w:r>
      <w:r w:rsidR="00B12C3A" w:rsidRPr="00FB2B5B">
        <w:rPr>
          <w:rFonts w:ascii="Times New Roman" w:hAnsi="Times New Roman" w:cs="Times New Roman"/>
          <w:sz w:val="24"/>
          <w:szCs w:val="24"/>
        </w:rPr>
        <w:t xml:space="preserve"> </w:t>
      </w:r>
    </w:p>
    <w:p w14:paraId="69FDB5F5" w14:textId="5B94956E" w:rsidR="00F10164" w:rsidRPr="00FB2B5B" w:rsidRDefault="00827EA5" w:rsidP="006C46E1">
      <w:pPr>
        <w:spacing w:after="0" w:line="480" w:lineRule="auto"/>
        <w:ind w:firstLine="720"/>
        <w:rPr>
          <w:rFonts w:ascii="Times New Roman" w:hAnsi="Times New Roman" w:cs="Times New Roman"/>
          <w:sz w:val="24"/>
          <w:szCs w:val="24"/>
        </w:rPr>
      </w:pPr>
      <w:r w:rsidRPr="00FB2B5B">
        <w:rPr>
          <w:rFonts w:ascii="Times New Roman" w:hAnsi="Times New Roman" w:cs="Times New Roman"/>
          <w:sz w:val="24"/>
          <w:szCs w:val="24"/>
        </w:rPr>
        <w:t>Renowned</w:t>
      </w:r>
      <w:r w:rsidR="00ED0CA4" w:rsidRPr="00FB2B5B">
        <w:rPr>
          <w:rFonts w:ascii="Times New Roman" w:hAnsi="Times New Roman" w:cs="Times New Roman"/>
          <w:sz w:val="24"/>
          <w:szCs w:val="24"/>
        </w:rPr>
        <w:t xml:space="preserve"> for his idealistic</w:t>
      </w:r>
      <w:r w:rsidR="008C6C7F" w:rsidRPr="00FB2B5B">
        <w:rPr>
          <w:rFonts w:ascii="Times New Roman" w:hAnsi="Times New Roman" w:cs="Times New Roman"/>
          <w:sz w:val="24"/>
          <w:szCs w:val="24"/>
        </w:rPr>
        <w:t xml:space="preserve"> philosophy and </w:t>
      </w:r>
      <w:r w:rsidR="00634C78" w:rsidRPr="00FB2B5B">
        <w:rPr>
          <w:rFonts w:ascii="Times New Roman" w:hAnsi="Times New Roman" w:cs="Times New Roman"/>
          <w:sz w:val="24"/>
          <w:szCs w:val="24"/>
        </w:rPr>
        <w:t xml:space="preserve">interest in </w:t>
      </w:r>
      <w:r w:rsidR="00ED0CA4" w:rsidRPr="00FB2B5B">
        <w:rPr>
          <w:rFonts w:ascii="Times New Roman" w:hAnsi="Times New Roman" w:cs="Times New Roman"/>
          <w:sz w:val="24"/>
          <w:szCs w:val="24"/>
        </w:rPr>
        <w:t>Italian politics</w:t>
      </w:r>
      <w:r w:rsidR="008C6C7F" w:rsidRPr="00FB2B5B">
        <w:rPr>
          <w:rFonts w:ascii="Times New Roman" w:hAnsi="Times New Roman" w:cs="Times New Roman"/>
          <w:sz w:val="24"/>
          <w:szCs w:val="24"/>
        </w:rPr>
        <w:t xml:space="preserve"> during a period</w:t>
      </w:r>
      <w:r w:rsidR="00ED0CA4" w:rsidRPr="00FB2B5B">
        <w:rPr>
          <w:rFonts w:ascii="Times New Roman" w:hAnsi="Times New Roman" w:cs="Times New Roman"/>
          <w:sz w:val="24"/>
          <w:szCs w:val="24"/>
        </w:rPr>
        <w:t xml:space="preserve"> of tumultuous change, Croce is traditionally regarded</w:t>
      </w:r>
      <w:r w:rsidR="008C6C7F" w:rsidRPr="00FB2B5B">
        <w:rPr>
          <w:rFonts w:ascii="Times New Roman" w:hAnsi="Times New Roman" w:cs="Times New Roman"/>
          <w:sz w:val="24"/>
          <w:szCs w:val="24"/>
        </w:rPr>
        <w:t xml:space="preserve"> as the modern </w:t>
      </w:r>
      <w:r w:rsidR="005659D4" w:rsidRPr="00FB2B5B">
        <w:rPr>
          <w:rFonts w:ascii="Times New Roman" w:hAnsi="Times New Roman" w:cs="Times New Roman"/>
          <w:sz w:val="24"/>
          <w:szCs w:val="24"/>
        </w:rPr>
        <w:t>heir to Italian humanist</w:t>
      </w:r>
      <w:r w:rsidR="00ED0CA4" w:rsidRPr="00FB2B5B">
        <w:rPr>
          <w:rFonts w:ascii="Times New Roman" w:hAnsi="Times New Roman" w:cs="Times New Roman"/>
          <w:sz w:val="24"/>
          <w:szCs w:val="24"/>
        </w:rPr>
        <w:t xml:space="preserve"> thought</w:t>
      </w:r>
      <w:r w:rsidR="00EA5A1A" w:rsidRPr="00FB2B5B">
        <w:rPr>
          <w:rFonts w:ascii="Times New Roman" w:hAnsi="Times New Roman" w:cs="Times New Roman"/>
          <w:sz w:val="24"/>
          <w:szCs w:val="24"/>
        </w:rPr>
        <w:t>,</w:t>
      </w:r>
      <w:r w:rsidR="00ED0CA4" w:rsidRPr="00FB2B5B">
        <w:rPr>
          <w:rFonts w:ascii="Times New Roman" w:hAnsi="Times New Roman" w:cs="Times New Roman"/>
          <w:sz w:val="24"/>
          <w:szCs w:val="24"/>
        </w:rPr>
        <w:t xml:space="preserve"> first conceived in the ideas of Boccaccio and Petrarch in the </w:t>
      </w:r>
      <w:r w:rsidR="006C46E1">
        <w:rPr>
          <w:rFonts w:ascii="Times New Roman" w:hAnsi="Times New Roman" w:cs="Times New Roman"/>
          <w:sz w:val="24"/>
          <w:szCs w:val="24"/>
        </w:rPr>
        <w:t>fourteenth</w:t>
      </w:r>
      <w:r w:rsidR="00ED0CA4" w:rsidRPr="00FB2B5B">
        <w:rPr>
          <w:rFonts w:ascii="Times New Roman" w:hAnsi="Times New Roman" w:cs="Times New Roman"/>
          <w:sz w:val="24"/>
          <w:szCs w:val="24"/>
        </w:rPr>
        <w:t xml:space="preserve"> century and</w:t>
      </w:r>
      <w:r w:rsidR="00EA5A1A" w:rsidRPr="00FB2B5B">
        <w:rPr>
          <w:rFonts w:ascii="Times New Roman" w:hAnsi="Times New Roman" w:cs="Times New Roman"/>
          <w:sz w:val="24"/>
          <w:szCs w:val="24"/>
        </w:rPr>
        <w:t xml:space="preserve"> later</w:t>
      </w:r>
      <w:r w:rsidR="00ED0CA4" w:rsidRPr="00FB2B5B">
        <w:rPr>
          <w:rFonts w:ascii="Times New Roman" w:hAnsi="Times New Roman" w:cs="Times New Roman"/>
          <w:sz w:val="24"/>
          <w:szCs w:val="24"/>
        </w:rPr>
        <w:t xml:space="preserve"> </w:t>
      </w:r>
      <w:r w:rsidR="008C7B34" w:rsidRPr="00FB2B5B">
        <w:rPr>
          <w:rFonts w:ascii="Times New Roman" w:hAnsi="Times New Roman" w:cs="Times New Roman"/>
          <w:sz w:val="24"/>
          <w:szCs w:val="24"/>
        </w:rPr>
        <w:t>brou</w:t>
      </w:r>
      <w:r w:rsidR="005659D4" w:rsidRPr="00FB2B5B">
        <w:rPr>
          <w:rFonts w:ascii="Times New Roman" w:hAnsi="Times New Roman" w:cs="Times New Roman"/>
          <w:sz w:val="24"/>
          <w:szCs w:val="24"/>
        </w:rPr>
        <w:t xml:space="preserve">ght to </w:t>
      </w:r>
      <w:r w:rsidR="00226FA6" w:rsidRPr="00FB2B5B">
        <w:rPr>
          <w:rFonts w:ascii="Times New Roman" w:hAnsi="Times New Roman" w:cs="Times New Roman"/>
          <w:sz w:val="24"/>
          <w:szCs w:val="24"/>
        </w:rPr>
        <w:t>prominence</w:t>
      </w:r>
      <w:r w:rsidR="005659D4" w:rsidRPr="00FB2B5B">
        <w:rPr>
          <w:rFonts w:ascii="Times New Roman" w:hAnsi="Times New Roman" w:cs="Times New Roman"/>
          <w:sz w:val="24"/>
          <w:szCs w:val="24"/>
        </w:rPr>
        <w:t xml:space="preserve"> in the cultivated</w:t>
      </w:r>
      <w:r w:rsidR="008C7B34" w:rsidRPr="00FB2B5B">
        <w:rPr>
          <w:rFonts w:ascii="Times New Roman" w:hAnsi="Times New Roman" w:cs="Times New Roman"/>
          <w:sz w:val="24"/>
          <w:szCs w:val="24"/>
        </w:rPr>
        <w:t xml:space="preserve"> environment of </w:t>
      </w:r>
      <w:r w:rsidR="00ED0CA4" w:rsidRPr="00FB2B5B">
        <w:rPr>
          <w:rFonts w:ascii="Times New Roman" w:hAnsi="Times New Roman" w:cs="Times New Roman"/>
          <w:sz w:val="24"/>
          <w:szCs w:val="24"/>
        </w:rPr>
        <w:t xml:space="preserve">early </w:t>
      </w:r>
      <w:r w:rsidR="006C46E1">
        <w:rPr>
          <w:rFonts w:ascii="Times New Roman" w:hAnsi="Times New Roman" w:cs="Times New Roman"/>
          <w:sz w:val="24"/>
          <w:szCs w:val="24"/>
        </w:rPr>
        <w:t>fifteenth-</w:t>
      </w:r>
      <w:r w:rsidR="00ED0CA4" w:rsidRPr="00FB2B5B">
        <w:rPr>
          <w:rFonts w:ascii="Times New Roman" w:hAnsi="Times New Roman" w:cs="Times New Roman"/>
          <w:sz w:val="24"/>
          <w:szCs w:val="24"/>
        </w:rPr>
        <w:t xml:space="preserve">century Florence through the work of </w:t>
      </w:r>
      <w:r w:rsidR="00ED558D" w:rsidRPr="00FB2B5B">
        <w:rPr>
          <w:rFonts w:ascii="Times New Roman" w:hAnsi="Times New Roman" w:cs="Times New Roman"/>
          <w:sz w:val="24"/>
          <w:szCs w:val="24"/>
        </w:rPr>
        <w:t xml:space="preserve">humanists like </w:t>
      </w:r>
      <w:r w:rsidR="008C7B34" w:rsidRPr="00FB2B5B">
        <w:rPr>
          <w:rFonts w:ascii="Times New Roman" w:hAnsi="Times New Roman" w:cs="Times New Roman"/>
          <w:sz w:val="24"/>
          <w:szCs w:val="24"/>
        </w:rPr>
        <w:t>Leonardo Bruni</w:t>
      </w:r>
      <w:r w:rsidR="005B4295" w:rsidRPr="00FB2B5B">
        <w:rPr>
          <w:rFonts w:ascii="Times New Roman" w:hAnsi="Times New Roman" w:cs="Times New Roman"/>
          <w:sz w:val="24"/>
          <w:szCs w:val="24"/>
        </w:rPr>
        <w:t xml:space="preserve">, </w:t>
      </w:r>
      <w:r w:rsidR="00E017AC" w:rsidRPr="00FB2B5B">
        <w:rPr>
          <w:rFonts w:ascii="Times New Roman" w:hAnsi="Times New Roman" w:cs="Times New Roman"/>
          <w:sz w:val="24"/>
          <w:szCs w:val="24"/>
        </w:rPr>
        <w:t xml:space="preserve">Cristoforo </w:t>
      </w:r>
      <w:proofErr w:type="spellStart"/>
      <w:r w:rsidR="00E017AC" w:rsidRPr="00FB2B5B">
        <w:rPr>
          <w:rFonts w:ascii="Times New Roman" w:hAnsi="Times New Roman" w:cs="Times New Roman"/>
          <w:sz w:val="24"/>
          <w:szCs w:val="24"/>
        </w:rPr>
        <w:t>Landino</w:t>
      </w:r>
      <w:proofErr w:type="spellEnd"/>
      <w:r w:rsidR="001326A9" w:rsidRPr="00FB2B5B">
        <w:rPr>
          <w:rFonts w:ascii="Times New Roman" w:hAnsi="Times New Roman" w:cs="Times New Roman"/>
          <w:sz w:val="24"/>
          <w:szCs w:val="24"/>
        </w:rPr>
        <w:t xml:space="preserve"> and</w:t>
      </w:r>
      <w:r w:rsidR="008C7B34" w:rsidRPr="00FB2B5B">
        <w:rPr>
          <w:rFonts w:ascii="Times New Roman" w:hAnsi="Times New Roman" w:cs="Times New Roman"/>
          <w:sz w:val="24"/>
          <w:szCs w:val="24"/>
        </w:rPr>
        <w:t xml:space="preserve"> Leon Battista Alberti. It was</w:t>
      </w:r>
      <w:r w:rsidR="006C46E1">
        <w:rPr>
          <w:rFonts w:ascii="Times New Roman" w:hAnsi="Times New Roman" w:cs="Times New Roman"/>
          <w:sz w:val="24"/>
          <w:szCs w:val="24"/>
        </w:rPr>
        <w:t>,</w:t>
      </w:r>
      <w:r w:rsidR="008C7B34" w:rsidRPr="00FB2B5B">
        <w:rPr>
          <w:rFonts w:ascii="Times New Roman" w:hAnsi="Times New Roman" w:cs="Times New Roman"/>
          <w:sz w:val="24"/>
          <w:szCs w:val="24"/>
        </w:rPr>
        <w:t xml:space="preserve"> however</w:t>
      </w:r>
      <w:r w:rsidR="006C46E1">
        <w:rPr>
          <w:rFonts w:ascii="Times New Roman" w:hAnsi="Times New Roman" w:cs="Times New Roman"/>
          <w:sz w:val="24"/>
          <w:szCs w:val="24"/>
        </w:rPr>
        <w:t>,</w:t>
      </w:r>
      <w:r w:rsidR="008C7B34" w:rsidRPr="00FB2B5B">
        <w:rPr>
          <w:rFonts w:ascii="Times New Roman" w:hAnsi="Times New Roman" w:cs="Times New Roman"/>
          <w:sz w:val="24"/>
          <w:szCs w:val="24"/>
        </w:rPr>
        <w:t xml:space="preserve"> through the ideas of a</w:t>
      </w:r>
      <w:r w:rsidR="003D6D14" w:rsidRPr="00FB2B5B">
        <w:rPr>
          <w:rFonts w:ascii="Times New Roman" w:hAnsi="Times New Roman" w:cs="Times New Roman"/>
          <w:sz w:val="24"/>
          <w:szCs w:val="24"/>
        </w:rPr>
        <w:t xml:space="preserve"> </w:t>
      </w:r>
      <w:r w:rsidR="006A4CF3" w:rsidRPr="00FB2B5B">
        <w:rPr>
          <w:rFonts w:ascii="Times New Roman" w:hAnsi="Times New Roman" w:cs="Times New Roman"/>
          <w:sz w:val="24"/>
          <w:szCs w:val="24"/>
        </w:rPr>
        <w:t xml:space="preserve">fellow </w:t>
      </w:r>
      <w:r w:rsidR="00ED0CA4" w:rsidRPr="00FB2B5B">
        <w:rPr>
          <w:rFonts w:ascii="Times New Roman" w:hAnsi="Times New Roman" w:cs="Times New Roman"/>
          <w:sz w:val="24"/>
          <w:szCs w:val="24"/>
        </w:rPr>
        <w:t>Neapolitan philosopher</w:t>
      </w:r>
      <w:r w:rsidRPr="00FB2B5B">
        <w:rPr>
          <w:rFonts w:ascii="Times New Roman" w:hAnsi="Times New Roman" w:cs="Times New Roman"/>
          <w:sz w:val="24"/>
          <w:szCs w:val="24"/>
        </w:rPr>
        <w:t xml:space="preserve"> </w:t>
      </w:r>
      <w:r w:rsidR="00543529" w:rsidRPr="00FB2B5B">
        <w:rPr>
          <w:rFonts w:ascii="Times New Roman" w:hAnsi="Times New Roman" w:cs="Times New Roman"/>
          <w:sz w:val="24"/>
          <w:szCs w:val="24"/>
        </w:rPr>
        <w:t>–</w:t>
      </w:r>
      <w:r w:rsidR="00ED0CA4" w:rsidRPr="00FB2B5B">
        <w:rPr>
          <w:rFonts w:ascii="Times New Roman" w:hAnsi="Times New Roman" w:cs="Times New Roman"/>
          <w:sz w:val="24"/>
          <w:szCs w:val="24"/>
        </w:rPr>
        <w:t xml:space="preserve"> the </w:t>
      </w:r>
      <w:r w:rsidR="006C46E1">
        <w:rPr>
          <w:rFonts w:ascii="Times New Roman" w:hAnsi="Times New Roman" w:cs="Times New Roman"/>
          <w:sz w:val="24"/>
          <w:szCs w:val="24"/>
        </w:rPr>
        <w:t>eighteenth-</w:t>
      </w:r>
      <w:r w:rsidR="00ED0CA4" w:rsidRPr="00FB2B5B">
        <w:rPr>
          <w:rFonts w:ascii="Times New Roman" w:hAnsi="Times New Roman" w:cs="Times New Roman"/>
          <w:sz w:val="24"/>
          <w:szCs w:val="24"/>
        </w:rPr>
        <w:t xml:space="preserve">century thinker </w:t>
      </w:r>
      <w:proofErr w:type="spellStart"/>
      <w:r w:rsidR="00ED0CA4" w:rsidRPr="00FB2B5B">
        <w:rPr>
          <w:rFonts w:ascii="Times New Roman" w:hAnsi="Times New Roman" w:cs="Times New Roman"/>
          <w:sz w:val="24"/>
          <w:szCs w:val="24"/>
        </w:rPr>
        <w:t>Giambattista</w:t>
      </w:r>
      <w:proofErr w:type="spellEnd"/>
      <w:r w:rsidR="00ED0CA4" w:rsidRPr="00FB2B5B">
        <w:rPr>
          <w:rFonts w:ascii="Times New Roman" w:hAnsi="Times New Roman" w:cs="Times New Roman"/>
          <w:sz w:val="24"/>
          <w:szCs w:val="24"/>
        </w:rPr>
        <w:t xml:space="preserve"> </w:t>
      </w:r>
      <w:proofErr w:type="spellStart"/>
      <w:r w:rsidR="00ED0CA4" w:rsidRPr="00FB2B5B">
        <w:rPr>
          <w:rFonts w:ascii="Times New Roman" w:hAnsi="Times New Roman" w:cs="Times New Roman"/>
          <w:sz w:val="24"/>
          <w:szCs w:val="24"/>
        </w:rPr>
        <w:t>Vico</w:t>
      </w:r>
      <w:proofErr w:type="spellEnd"/>
      <w:r w:rsidRPr="00FB2B5B">
        <w:rPr>
          <w:rFonts w:ascii="Times New Roman" w:hAnsi="Times New Roman" w:cs="Times New Roman"/>
          <w:sz w:val="24"/>
          <w:szCs w:val="24"/>
        </w:rPr>
        <w:t xml:space="preserve"> </w:t>
      </w:r>
      <w:r w:rsidR="00543529" w:rsidRPr="00FB2B5B">
        <w:rPr>
          <w:rFonts w:ascii="Times New Roman" w:hAnsi="Times New Roman" w:cs="Times New Roman"/>
          <w:sz w:val="24"/>
          <w:szCs w:val="24"/>
        </w:rPr>
        <w:t>–</w:t>
      </w:r>
      <w:r w:rsidR="00ED0CA4" w:rsidRPr="00FB2B5B">
        <w:rPr>
          <w:rFonts w:ascii="Times New Roman" w:hAnsi="Times New Roman" w:cs="Times New Roman"/>
          <w:sz w:val="24"/>
          <w:szCs w:val="24"/>
        </w:rPr>
        <w:t xml:space="preserve"> </w:t>
      </w:r>
      <w:r w:rsidR="008C7B34" w:rsidRPr="00FB2B5B">
        <w:rPr>
          <w:rFonts w:ascii="Times New Roman" w:hAnsi="Times New Roman" w:cs="Times New Roman"/>
          <w:sz w:val="24"/>
          <w:szCs w:val="24"/>
        </w:rPr>
        <w:t xml:space="preserve">that this </w:t>
      </w:r>
      <w:r w:rsidR="00A20B9B" w:rsidRPr="00FB2B5B">
        <w:rPr>
          <w:rFonts w:ascii="Times New Roman" w:hAnsi="Times New Roman" w:cs="Times New Roman"/>
          <w:sz w:val="24"/>
          <w:szCs w:val="24"/>
        </w:rPr>
        <w:t xml:space="preserve">historical </w:t>
      </w:r>
      <w:r w:rsidR="008C7B34" w:rsidRPr="00FB2B5B">
        <w:rPr>
          <w:rFonts w:ascii="Times New Roman" w:hAnsi="Times New Roman" w:cs="Times New Roman"/>
          <w:sz w:val="24"/>
          <w:szCs w:val="24"/>
        </w:rPr>
        <w:t>lineage of humanis</w:t>
      </w:r>
      <w:r w:rsidR="00F308DB">
        <w:rPr>
          <w:rFonts w:ascii="Times New Roman" w:hAnsi="Times New Roman" w:cs="Times New Roman"/>
          <w:sz w:val="24"/>
          <w:szCs w:val="24"/>
        </w:rPr>
        <w:t>m</w:t>
      </w:r>
      <w:r w:rsidR="008C7B34" w:rsidRPr="00FB2B5B">
        <w:rPr>
          <w:rFonts w:ascii="Times New Roman" w:hAnsi="Times New Roman" w:cs="Times New Roman"/>
          <w:sz w:val="24"/>
          <w:szCs w:val="24"/>
        </w:rPr>
        <w:t xml:space="preserve"> was</w:t>
      </w:r>
      <w:r w:rsidR="00A20B9B" w:rsidRPr="00FB2B5B">
        <w:rPr>
          <w:rFonts w:ascii="Times New Roman" w:hAnsi="Times New Roman" w:cs="Times New Roman"/>
          <w:sz w:val="24"/>
          <w:szCs w:val="24"/>
        </w:rPr>
        <w:t xml:space="preserve"> firmly </w:t>
      </w:r>
      <w:r w:rsidR="008C7B34" w:rsidRPr="00FB2B5B">
        <w:rPr>
          <w:rFonts w:ascii="Times New Roman" w:hAnsi="Times New Roman" w:cs="Times New Roman"/>
          <w:sz w:val="24"/>
          <w:szCs w:val="24"/>
        </w:rPr>
        <w:t>channelled to the modern age</w:t>
      </w:r>
      <w:r w:rsidR="00C8097A" w:rsidRPr="00FB2B5B">
        <w:rPr>
          <w:rFonts w:ascii="Times New Roman" w:hAnsi="Times New Roman" w:cs="Times New Roman"/>
          <w:sz w:val="24"/>
          <w:szCs w:val="24"/>
        </w:rPr>
        <w:t>.</w:t>
      </w:r>
      <w:r w:rsidR="00C8097A" w:rsidRPr="00FB2B5B">
        <w:rPr>
          <w:rStyle w:val="EndnoteReference"/>
          <w:rFonts w:ascii="Times New Roman" w:hAnsi="Times New Roman" w:cs="Times New Roman"/>
          <w:sz w:val="24"/>
          <w:szCs w:val="24"/>
        </w:rPr>
        <w:endnoteReference w:id="30"/>
      </w:r>
      <w:r w:rsidR="003A016F" w:rsidRPr="00FB2B5B">
        <w:rPr>
          <w:rFonts w:ascii="Times New Roman" w:hAnsi="Times New Roman" w:cs="Times New Roman"/>
          <w:sz w:val="24"/>
          <w:szCs w:val="24"/>
        </w:rPr>
        <w:t xml:space="preserve"> </w:t>
      </w:r>
      <w:r w:rsidR="003A6BB1">
        <w:rPr>
          <w:rFonts w:ascii="Times New Roman" w:hAnsi="Times New Roman" w:cs="Times New Roman"/>
          <w:sz w:val="24"/>
          <w:szCs w:val="24"/>
        </w:rPr>
        <w:t xml:space="preserve">A professor of rhetoric at the University of Naples, </w:t>
      </w:r>
      <w:proofErr w:type="spellStart"/>
      <w:r w:rsidR="00FA48C0" w:rsidRPr="00FB2B5B">
        <w:rPr>
          <w:rFonts w:ascii="Times New Roman" w:hAnsi="Times New Roman" w:cs="Times New Roman"/>
          <w:sz w:val="24"/>
          <w:szCs w:val="24"/>
        </w:rPr>
        <w:t>Vico</w:t>
      </w:r>
      <w:r w:rsidR="003A6BB1">
        <w:rPr>
          <w:rFonts w:ascii="Times New Roman" w:hAnsi="Times New Roman" w:cs="Times New Roman"/>
          <w:sz w:val="24"/>
          <w:szCs w:val="24"/>
        </w:rPr>
        <w:t>’s</w:t>
      </w:r>
      <w:proofErr w:type="spellEnd"/>
      <w:r w:rsidR="003A6BB1">
        <w:rPr>
          <w:rFonts w:ascii="Times New Roman" w:hAnsi="Times New Roman" w:cs="Times New Roman"/>
          <w:sz w:val="24"/>
          <w:szCs w:val="24"/>
        </w:rPr>
        <w:t xml:space="preserve"> work draws upon the ancient classical </w:t>
      </w:r>
      <w:r w:rsidR="00F308DB">
        <w:rPr>
          <w:rFonts w:ascii="Times New Roman" w:hAnsi="Times New Roman" w:cs="Times New Roman"/>
          <w:sz w:val="24"/>
          <w:szCs w:val="24"/>
        </w:rPr>
        <w:t xml:space="preserve">tradition of </w:t>
      </w:r>
      <w:r w:rsidR="003A6BB1">
        <w:rPr>
          <w:rFonts w:ascii="Times New Roman" w:hAnsi="Times New Roman" w:cs="Times New Roman"/>
          <w:sz w:val="24"/>
          <w:szCs w:val="24"/>
        </w:rPr>
        <w:t xml:space="preserve">rhetorical thought </w:t>
      </w:r>
      <w:r w:rsidR="00F308DB">
        <w:rPr>
          <w:rFonts w:ascii="Times New Roman" w:hAnsi="Times New Roman" w:cs="Times New Roman"/>
          <w:sz w:val="24"/>
          <w:szCs w:val="24"/>
        </w:rPr>
        <w:t>found in</w:t>
      </w:r>
      <w:r w:rsidR="003A6BB1">
        <w:rPr>
          <w:rFonts w:ascii="Times New Roman" w:hAnsi="Times New Roman" w:cs="Times New Roman"/>
          <w:sz w:val="24"/>
          <w:szCs w:val="24"/>
        </w:rPr>
        <w:t xml:space="preserve"> Aristotle, Cicero and Quintilian, and their reincarnations in </w:t>
      </w:r>
      <w:r w:rsidR="00A30808">
        <w:rPr>
          <w:rFonts w:ascii="Times New Roman" w:hAnsi="Times New Roman" w:cs="Times New Roman"/>
          <w:sz w:val="24"/>
          <w:szCs w:val="24"/>
        </w:rPr>
        <w:t xml:space="preserve">the </w:t>
      </w:r>
      <w:r w:rsidR="003A6BB1">
        <w:rPr>
          <w:rFonts w:ascii="Times New Roman" w:hAnsi="Times New Roman" w:cs="Times New Roman"/>
          <w:sz w:val="24"/>
          <w:szCs w:val="24"/>
        </w:rPr>
        <w:t>early Renaissance</w:t>
      </w:r>
      <w:r w:rsidR="00A30808">
        <w:rPr>
          <w:rFonts w:ascii="Times New Roman" w:hAnsi="Times New Roman" w:cs="Times New Roman"/>
          <w:sz w:val="24"/>
          <w:szCs w:val="24"/>
        </w:rPr>
        <w:t xml:space="preserve"> </w:t>
      </w:r>
      <w:r w:rsidR="00F308DB">
        <w:rPr>
          <w:rFonts w:ascii="Times New Roman" w:hAnsi="Times New Roman" w:cs="Times New Roman"/>
          <w:sz w:val="24"/>
          <w:szCs w:val="24"/>
        </w:rPr>
        <w:t>that</w:t>
      </w:r>
      <w:r w:rsidR="00A30808">
        <w:rPr>
          <w:rFonts w:ascii="Times New Roman" w:hAnsi="Times New Roman" w:cs="Times New Roman"/>
          <w:sz w:val="24"/>
          <w:szCs w:val="24"/>
        </w:rPr>
        <w:t xml:space="preserve"> played such a crucial role in early 20</w:t>
      </w:r>
      <w:r w:rsidR="00A30808" w:rsidRPr="00A30808">
        <w:rPr>
          <w:rFonts w:ascii="Times New Roman" w:hAnsi="Times New Roman" w:cs="Times New Roman"/>
          <w:sz w:val="24"/>
          <w:szCs w:val="24"/>
          <w:vertAlign w:val="superscript"/>
        </w:rPr>
        <w:t>th</w:t>
      </w:r>
      <w:r w:rsidR="00A30808">
        <w:rPr>
          <w:rFonts w:ascii="Times New Roman" w:hAnsi="Times New Roman" w:cs="Times New Roman"/>
          <w:sz w:val="24"/>
          <w:szCs w:val="24"/>
        </w:rPr>
        <w:t xml:space="preserve"> century debates on Humanism and their urban and architectural manifestations.</w:t>
      </w:r>
      <w:r w:rsidR="00A30808">
        <w:rPr>
          <w:rStyle w:val="EndnoteReference"/>
          <w:rFonts w:ascii="Times New Roman" w:hAnsi="Times New Roman" w:cs="Times New Roman"/>
          <w:sz w:val="24"/>
          <w:szCs w:val="24"/>
        </w:rPr>
        <w:endnoteReference w:id="31"/>
      </w:r>
      <w:r w:rsidR="003A6BB1">
        <w:rPr>
          <w:rFonts w:ascii="Times New Roman" w:hAnsi="Times New Roman" w:cs="Times New Roman"/>
          <w:sz w:val="24"/>
          <w:szCs w:val="24"/>
        </w:rPr>
        <w:t xml:space="preserve"> </w:t>
      </w:r>
      <w:proofErr w:type="spellStart"/>
      <w:r w:rsidR="00A30808">
        <w:rPr>
          <w:rFonts w:ascii="Times New Roman" w:hAnsi="Times New Roman" w:cs="Times New Roman"/>
          <w:sz w:val="24"/>
          <w:szCs w:val="24"/>
        </w:rPr>
        <w:t>Vico’s</w:t>
      </w:r>
      <w:proofErr w:type="spellEnd"/>
      <w:r w:rsidR="003A6BB1">
        <w:rPr>
          <w:rFonts w:ascii="Times New Roman" w:hAnsi="Times New Roman" w:cs="Times New Roman"/>
          <w:sz w:val="24"/>
          <w:szCs w:val="24"/>
        </w:rPr>
        <w:t xml:space="preserve"> </w:t>
      </w:r>
      <w:r w:rsidR="00A20B9B" w:rsidRPr="00FB2B5B">
        <w:rPr>
          <w:rFonts w:ascii="Times New Roman" w:hAnsi="Times New Roman" w:cs="Times New Roman"/>
          <w:sz w:val="24"/>
          <w:szCs w:val="24"/>
        </w:rPr>
        <w:t xml:space="preserve">broadly </w:t>
      </w:r>
      <w:proofErr w:type="spellStart"/>
      <w:r w:rsidR="00A20B9B" w:rsidRPr="00FB2B5B">
        <w:rPr>
          <w:rFonts w:ascii="Times New Roman" w:hAnsi="Times New Roman" w:cs="Times New Roman"/>
          <w:sz w:val="24"/>
          <w:szCs w:val="24"/>
        </w:rPr>
        <w:t>mytho</w:t>
      </w:r>
      <w:proofErr w:type="spellEnd"/>
      <w:r w:rsidR="00A20B9B" w:rsidRPr="00FB2B5B">
        <w:rPr>
          <w:rFonts w:ascii="Times New Roman" w:hAnsi="Times New Roman" w:cs="Times New Roman"/>
          <w:sz w:val="24"/>
          <w:szCs w:val="24"/>
        </w:rPr>
        <w:t>-historic</w:t>
      </w:r>
      <w:r w:rsidR="00FA48C0" w:rsidRPr="00FB2B5B">
        <w:rPr>
          <w:rFonts w:ascii="Times New Roman" w:hAnsi="Times New Roman" w:cs="Times New Roman"/>
          <w:sz w:val="24"/>
          <w:szCs w:val="24"/>
        </w:rPr>
        <w:t xml:space="preserve"> </w:t>
      </w:r>
      <w:r w:rsidR="00E017AC" w:rsidRPr="00FB2B5B">
        <w:rPr>
          <w:rFonts w:ascii="Times New Roman" w:hAnsi="Times New Roman" w:cs="Times New Roman"/>
          <w:sz w:val="24"/>
          <w:szCs w:val="24"/>
        </w:rPr>
        <w:t>perspective</w:t>
      </w:r>
      <w:r w:rsidR="00FA48C0" w:rsidRPr="00FB2B5B">
        <w:rPr>
          <w:rFonts w:ascii="Times New Roman" w:hAnsi="Times New Roman" w:cs="Times New Roman"/>
          <w:sz w:val="24"/>
          <w:szCs w:val="24"/>
        </w:rPr>
        <w:t xml:space="preserve"> </w:t>
      </w:r>
      <w:r w:rsidR="00E017AC" w:rsidRPr="00FB2B5B">
        <w:rPr>
          <w:rFonts w:ascii="Times New Roman" w:hAnsi="Times New Roman" w:cs="Times New Roman"/>
          <w:sz w:val="24"/>
          <w:szCs w:val="24"/>
        </w:rPr>
        <w:t>of</w:t>
      </w:r>
      <w:r w:rsidR="00FA48C0" w:rsidRPr="00FB2B5B">
        <w:rPr>
          <w:rFonts w:ascii="Times New Roman" w:hAnsi="Times New Roman" w:cs="Times New Roman"/>
          <w:sz w:val="24"/>
          <w:szCs w:val="24"/>
        </w:rPr>
        <w:t xml:space="preserve"> humanis</w:t>
      </w:r>
      <w:r w:rsidR="00957DE7" w:rsidRPr="00FB2B5B">
        <w:rPr>
          <w:rFonts w:ascii="Times New Roman" w:hAnsi="Times New Roman" w:cs="Times New Roman"/>
          <w:sz w:val="24"/>
          <w:szCs w:val="24"/>
        </w:rPr>
        <w:t>tic principles, informed by his extensive knowledge of philology, provided one</w:t>
      </w:r>
      <w:r w:rsidR="00A73B15" w:rsidRPr="00FB2B5B">
        <w:rPr>
          <w:rFonts w:ascii="Times New Roman" w:hAnsi="Times New Roman" w:cs="Times New Roman"/>
          <w:sz w:val="24"/>
          <w:szCs w:val="24"/>
        </w:rPr>
        <w:t xml:space="preserve"> of two key</w:t>
      </w:r>
      <w:r w:rsidR="00957DE7" w:rsidRPr="00FB2B5B">
        <w:rPr>
          <w:rFonts w:ascii="Times New Roman" w:hAnsi="Times New Roman" w:cs="Times New Roman"/>
          <w:sz w:val="24"/>
          <w:szCs w:val="24"/>
        </w:rPr>
        <w:t xml:space="preserve"> </w:t>
      </w:r>
      <w:r w:rsidR="00CE53C4" w:rsidRPr="00FB2B5B">
        <w:rPr>
          <w:rFonts w:ascii="Times New Roman" w:hAnsi="Times New Roman" w:cs="Times New Roman"/>
          <w:sz w:val="24"/>
          <w:szCs w:val="24"/>
        </w:rPr>
        <w:t>influence</w:t>
      </w:r>
      <w:r w:rsidR="00A73B15" w:rsidRPr="00FB2B5B">
        <w:rPr>
          <w:rFonts w:ascii="Times New Roman" w:hAnsi="Times New Roman" w:cs="Times New Roman"/>
          <w:sz w:val="24"/>
          <w:szCs w:val="24"/>
        </w:rPr>
        <w:t>s</w:t>
      </w:r>
      <w:r w:rsidR="00957DE7" w:rsidRPr="00FB2B5B">
        <w:rPr>
          <w:rFonts w:ascii="Times New Roman" w:hAnsi="Times New Roman" w:cs="Times New Roman"/>
          <w:sz w:val="24"/>
          <w:szCs w:val="24"/>
        </w:rPr>
        <w:t xml:space="preserve"> on Croce’s work and ideas, the other being </w:t>
      </w:r>
      <w:r w:rsidR="003D6D14" w:rsidRPr="00FB2B5B">
        <w:rPr>
          <w:rFonts w:ascii="Times New Roman" w:hAnsi="Times New Roman" w:cs="Times New Roman"/>
          <w:sz w:val="24"/>
          <w:szCs w:val="24"/>
        </w:rPr>
        <w:t>Hegel’s idealism.</w:t>
      </w:r>
      <w:r w:rsidR="00C8097A" w:rsidRPr="00FB2B5B">
        <w:rPr>
          <w:rStyle w:val="EndnoteReference"/>
          <w:rFonts w:ascii="Times New Roman" w:hAnsi="Times New Roman" w:cs="Times New Roman"/>
          <w:sz w:val="24"/>
          <w:szCs w:val="24"/>
        </w:rPr>
        <w:endnoteReference w:id="32"/>
      </w:r>
      <w:r w:rsidR="00AF720A" w:rsidRPr="00FB2B5B">
        <w:rPr>
          <w:rFonts w:ascii="Times New Roman" w:hAnsi="Times New Roman" w:cs="Times New Roman"/>
          <w:sz w:val="24"/>
          <w:szCs w:val="24"/>
        </w:rPr>
        <w:t xml:space="preserve"> </w:t>
      </w:r>
      <w:r w:rsidR="00C8097A" w:rsidRPr="00FB2B5B">
        <w:rPr>
          <w:rFonts w:ascii="Times New Roman" w:hAnsi="Times New Roman" w:cs="Times New Roman"/>
          <w:sz w:val="24"/>
          <w:szCs w:val="24"/>
        </w:rPr>
        <w:t xml:space="preserve"> </w:t>
      </w:r>
    </w:p>
    <w:p w14:paraId="453A6879" w14:textId="67370980" w:rsidR="00B12C3A" w:rsidRPr="00FB2B5B" w:rsidRDefault="00F10164" w:rsidP="006C46E1">
      <w:pPr>
        <w:spacing w:after="0" w:line="480" w:lineRule="auto"/>
        <w:ind w:firstLine="720"/>
        <w:rPr>
          <w:rFonts w:ascii="Times New Roman" w:hAnsi="Times New Roman" w:cs="Times New Roman"/>
          <w:sz w:val="24"/>
          <w:szCs w:val="24"/>
        </w:rPr>
      </w:pPr>
      <w:r w:rsidRPr="00FB2B5B">
        <w:rPr>
          <w:rFonts w:ascii="Times New Roman" w:hAnsi="Times New Roman" w:cs="Times New Roman"/>
          <w:sz w:val="24"/>
          <w:szCs w:val="24"/>
        </w:rPr>
        <w:t>Th</w:t>
      </w:r>
      <w:r w:rsidR="00F308DB">
        <w:rPr>
          <w:rFonts w:ascii="Times New Roman" w:hAnsi="Times New Roman" w:cs="Times New Roman"/>
          <w:sz w:val="24"/>
          <w:szCs w:val="24"/>
        </w:rPr>
        <w:t>is</w:t>
      </w:r>
      <w:r w:rsidRPr="00FB2B5B">
        <w:rPr>
          <w:rFonts w:ascii="Times New Roman" w:hAnsi="Times New Roman" w:cs="Times New Roman"/>
          <w:sz w:val="24"/>
          <w:szCs w:val="24"/>
        </w:rPr>
        <w:t xml:space="preserve"> </w:t>
      </w:r>
      <w:r w:rsidR="00CE53C4" w:rsidRPr="00FB2B5B">
        <w:rPr>
          <w:rFonts w:ascii="Times New Roman" w:hAnsi="Times New Roman" w:cs="Times New Roman"/>
          <w:sz w:val="24"/>
          <w:szCs w:val="24"/>
        </w:rPr>
        <w:t>twofold</w:t>
      </w:r>
      <w:r w:rsidR="008368F0" w:rsidRPr="00FB2B5B">
        <w:rPr>
          <w:rFonts w:ascii="Times New Roman" w:hAnsi="Times New Roman" w:cs="Times New Roman"/>
          <w:sz w:val="24"/>
          <w:szCs w:val="24"/>
        </w:rPr>
        <w:t xml:space="preserve"> influence</w:t>
      </w:r>
      <w:r w:rsidR="00EC794A" w:rsidRPr="00FB2B5B">
        <w:rPr>
          <w:rFonts w:ascii="Times New Roman" w:hAnsi="Times New Roman" w:cs="Times New Roman"/>
          <w:sz w:val="24"/>
          <w:szCs w:val="24"/>
        </w:rPr>
        <w:t xml:space="preserve"> </w:t>
      </w:r>
      <w:r w:rsidRPr="00FB2B5B">
        <w:rPr>
          <w:rFonts w:ascii="Times New Roman" w:hAnsi="Times New Roman" w:cs="Times New Roman"/>
          <w:sz w:val="24"/>
          <w:szCs w:val="24"/>
        </w:rPr>
        <w:t>on Croce’s thought</w:t>
      </w:r>
      <w:r w:rsidR="00F308DB">
        <w:rPr>
          <w:rFonts w:ascii="Times New Roman" w:hAnsi="Times New Roman" w:cs="Times New Roman"/>
          <w:sz w:val="24"/>
          <w:szCs w:val="24"/>
        </w:rPr>
        <w:t>,</w:t>
      </w:r>
      <w:r w:rsidR="00EC794A" w:rsidRPr="00FB2B5B">
        <w:rPr>
          <w:rFonts w:ascii="Times New Roman" w:hAnsi="Times New Roman" w:cs="Times New Roman"/>
          <w:sz w:val="24"/>
          <w:szCs w:val="24"/>
        </w:rPr>
        <w:t xml:space="preserve"> </w:t>
      </w:r>
      <w:r w:rsidR="005909E1" w:rsidRPr="00FB2B5B">
        <w:rPr>
          <w:rFonts w:ascii="Times New Roman" w:hAnsi="Times New Roman" w:cs="Times New Roman"/>
          <w:sz w:val="24"/>
          <w:szCs w:val="24"/>
        </w:rPr>
        <w:t>and th</w:t>
      </w:r>
      <w:r w:rsidR="006C46E1">
        <w:rPr>
          <w:rFonts w:ascii="Times New Roman" w:hAnsi="Times New Roman" w:cs="Times New Roman"/>
          <w:sz w:val="24"/>
          <w:szCs w:val="24"/>
        </w:rPr>
        <w:t>at</w:t>
      </w:r>
      <w:r w:rsidR="005909E1" w:rsidRPr="00FB2B5B">
        <w:rPr>
          <w:rFonts w:ascii="Times New Roman" w:hAnsi="Times New Roman" w:cs="Times New Roman"/>
          <w:sz w:val="24"/>
          <w:szCs w:val="24"/>
        </w:rPr>
        <w:t xml:space="preserve"> of other Italian thinkers</w:t>
      </w:r>
      <w:r w:rsidR="00F308DB">
        <w:rPr>
          <w:rFonts w:ascii="Times New Roman" w:hAnsi="Times New Roman" w:cs="Times New Roman"/>
          <w:sz w:val="24"/>
          <w:szCs w:val="24"/>
        </w:rPr>
        <w:t>,</w:t>
      </w:r>
      <w:r w:rsidR="005909E1" w:rsidRPr="00FB2B5B">
        <w:rPr>
          <w:rFonts w:ascii="Times New Roman" w:hAnsi="Times New Roman" w:cs="Times New Roman"/>
          <w:sz w:val="24"/>
          <w:szCs w:val="24"/>
        </w:rPr>
        <w:t xml:space="preserve"> </w:t>
      </w:r>
      <w:r w:rsidR="008368F0" w:rsidRPr="00FB2B5B">
        <w:rPr>
          <w:rFonts w:ascii="Times New Roman" w:hAnsi="Times New Roman" w:cs="Times New Roman"/>
          <w:sz w:val="24"/>
          <w:szCs w:val="24"/>
        </w:rPr>
        <w:t xml:space="preserve">is </w:t>
      </w:r>
      <w:r w:rsidR="008A7012" w:rsidRPr="00FB2B5B">
        <w:rPr>
          <w:rFonts w:ascii="Times New Roman" w:hAnsi="Times New Roman" w:cs="Times New Roman"/>
          <w:sz w:val="24"/>
          <w:szCs w:val="24"/>
        </w:rPr>
        <w:t>representative of an</w:t>
      </w:r>
      <w:r w:rsidR="00634C78" w:rsidRPr="00FB2B5B">
        <w:rPr>
          <w:rFonts w:ascii="Times New Roman" w:hAnsi="Times New Roman" w:cs="Times New Roman"/>
          <w:sz w:val="24"/>
          <w:szCs w:val="24"/>
        </w:rPr>
        <w:t xml:space="preserve"> ‘intellectual axis’ </w:t>
      </w:r>
      <w:r w:rsidRPr="00FB2B5B">
        <w:rPr>
          <w:rFonts w:ascii="Times New Roman" w:hAnsi="Times New Roman" w:cs="Times New Roman"/>
          <w:sz w:val="24"/>
          <w:szCs w:val="24"/>
        </w:rPr>
        <w:t>between Ital</w:t>
      </w:r>
      <w:r w:rsidR="00C67BC1" w:rsidRPr="00FB2B5B">
        <w:rPr>
          <w:rFonts w:ascii="Times New Roman" w:hAnsi="Times New Roman" w:cs="Times New Roman"/>
          <w:sz w:val="24"/>
          <w:szCs w:val="24"/>
        </w:rPr>
        <w:t>ian</w:t>
      </w:r>
      <w:r w:rsidRPr="00FB2B5B">
        <w:rPr>
          <w:rFonts w:ascii="Times New Roman" w:hAnsi="Times New Roman" w:cs="Times New Roman"/>
          <w:sz w:val="24"/>
          <w:szCs w:val="24"/>
        </w:rPr>
        <w:t xml:space="preserve"> and</w:t>
      </w:r>
      <w:r w:rsidR="006B2E11" w:rsidRPr="00FB2B5B">
        <w:rPr>
          <w:rFonts w:ascii="Times New Roman" w:hAnsi="Times New Roman" w:cs="Times New Roman"/>
          <w:sz w:val="24"/>
          <w:szCs w:val="24"/>
        </w:rPr>
        <w:t xml:space="preserve"> German</w:t>
      </w:r>
      <w:r w:rsidR="00C67BC1" w:rsidRPr="00FB2B5B">
        <w:rPr>
          <w:rFonts w:ascii="Times New Roman" w:hAnsi="Times New Roman" w:cs="Times New Roman"/>
          <w:sz w:val="24"/>
          <w:szCs w:val="24"/>
        </w:rPr>
        <w:t xml:space="preserve"> philosophy</w:t>
      </w:r>
      <w:r w:rsidR="002D59C5" w:rsidRPr="00FB2B5B">
        <w:rPr>
          <w:rFonts w:ascii="Times New Roman" w:hAnsi="Times New Roman" w:cs="Times New Roman"/>
          <w:sz w:val="24"/>
          <w:szCs w:val="24"/>
        </w:rPr>
        <w:t xml:space="preserve"> </w:t>
      </w:r>
      <w:r w:rsidR="00907B76" w:rsidRPr="00FB2B5B">
        <w:rPr>
          <w:rFonts w:ascii="Times New Roman" w:hAnsi="Times New Roman" w:cs="Times New Roman"/>
          <w:sz w:val="24"/>
          <w:szCs w:val="24"/>
        </w:rPr>
        <w:t xml:space="preserve">in the early </w:t>
      </w:r>
      <w:r w:rsidR="006C46E1">
        <w:rPr>
          <w:rFonts w:ascii="Times New Roman" w:hAnsi="Times New Roman" w:cs="Times New Roman"/>
          <w:sz w:val="24"/>
          <w:szCs w:val="24"/>
        </w:rPr>
        <w:t>twentieth</w:t>
      </w:r>
      <w:r w:rsidR="00907B76" w:rsidRPr="00FB2B5B">
        <w:rPr>
          <w:rFonts w:ascii="Times New Roman" w:hAnsi="Times New Roman" w:cs="Times New Roman"/>
          <w:sz w:val="24"/>
          <w:szCs w:val="24"/>
        </w:rPr>
        <w:t xml:space="preserve"> century</w:t>
      </w:r>
      <w:r w:rsidR="00844161" w:rsidRPr="00FB2B5B">
        <w:rPr>
          <w:rFonts w:ascii="Times New Roman" w:hAnsi="Times New Roman" w:cs="Times New Roman"/>
          <w:sz w:val="24"/>
          <w:szCs w:val="24"/>
        </w:rPr>
        <w:t xml:space="preserve"> </w:t>
      </w:r>
      <w:r w:rsidR="006C46E1">
        <w:rPr>
          <w:rFonts w:ascii="Times New Roman" w:hAnsi="Times New Roman" w:cs="Times New Roman"/>
          <w:sz w:val="24"/>
          <w:szCs w:val="24"/>
        </w:rPr>
        <w:t>which</w:t>
      </w:r>
      <w:r w:rsidR="00844161" w:rsidRPr="00FB2B5B">
        <w:rPr>
          <w:rFonts w:ascii="Times New Roman" w:hAnsi="Times New Roman" w:cs="Times New Roman"/>
          <w:sz w:val="24"/>
          <w:szCs w:val="24"/>
        </w:rPr>
        <w:t xml:space="preserve"> in many ways</w:t>
      </w:r>
      <w:r w:rsidR="00F16702" w:rsidRPr="00FB2B5B">
        <w:rPr>
          <w:rFonts w:ascii="Times New Roman" w:hAnsi="Times New Roman" w:cs="Times New Roman"/>
          <w:sz w:val="24"/>
          <w:szCs w:val="24"/>
        </w:rPr>
        <w:t xml:space="preserve"> form</w:t>
      </w:r>
      <w:r w:rsidR="00844161" w:rsidRPr="00FB2B5B">
        <w:rPr>
          <w:rFonts w:ascii="Times New Roman" w:hAnsi="Times New Roman" w:cs="Times New Roman"/>
          <w:sz w:val="24"/>
          <w:szCs w:val="24"/>
        </w:rPr>
        <w:t>ed the background to</w:t>
      </w:r>
      <w:r w:rsidR="00F16702" w:rsidRPr="00FB2B5B">
        <w:rPr>
          <w:rFonts w:ascii="Times New Roman" w:hAnsi="Times New Roman" w:cs="Times New Roman"/>
          <w:sz w:val="24"/>
          <w:szCs w:val="24"/>
        </w:rPr>
        <w:t xml:space="preserve"> </w:t>
      </w:r>
      <w:r w:rsidR="00844161" w:rsidRPr="00FB2B5B">
        <w:rPr>
          <w:rFonts w:ascii="Times New Roman" w:hAnsi="Times New Roman" w:cs="Times New Roman"/>
          <w:sz w:val="24"/>
          <w:szCs w:val="24"/>
        </w:rPr>
        <w:t>a new</w:t>
      </w:r>
      <w:r w:rsidR="00634C78" w:rsidRPr="00FB2B5B">
        <w:rPr>
          <w:rFonts w:ascii="Times New Roman" w:hAnsi="Times New Roman" w:cs="Times New Roman"/>
          <w:sz w:val="24"/>
          <w:szCs w:val="24"/>
        </w:rPr>
        <w:t xml:space="preserve"> ideological </w:t>
      </w:r>
      <w:r w:rsidR="008A7012" w:rsidRPr="00FB2B5B">
        <w:rPr>
          <w:rFonts w:ascii="Times New Roman" w:hAnsi="Times New Roman" w:cs="Times New Roman"/>
          <w:sz w:val="24"/>
          <w:szCs w:val="24"/>
        </w:rPr>
        <w:t>alliance</w:t>
      </w:r>
      <w:r w:rsidR="006C46E1">
        <w:rPr>
          <w:rFonts w:ascii="Times New Roman" w:hAnsi="Times New Roman" w:cs="Times New Roman"/>
          <w:sz w:val="24"/>
          <w:szCs w:val="24"/>
        </w:rPr>
        <w:t>,</w:t>
      </w:r>
      <w:r w:rsidR="00634C78" w:rsidRPr="00FB2B5B">
        <w:rPr>
          <w:rFonts w:ascii="Times New Roman" w:hAnsi="Times New Roman" w:cs="Times New Roman"/>
          <w:sz w:val="24"/>
          <w:szCs w:val="24"/>
        </w:rPr>
        <w:t xml:space="preserve"> driven </w:t>
      </w:r>
      <w:r w:rsidR="002D59C5" w:rsidRPr="00FB2B5B">
        <w:rPr>
          <w:rFonts w:ascii="Times New Roman" w:hAnsi="Times New Roman" w:cs="Times New Roman"/>
          <w:sz w:val="24"/>
          <w:szCs w:val="24"/>
        </w:rPr>
        <w:t>in part</w:t>
      </w:r>
      <w:r w:rsidR="00634C78" w:rsidRPr="00FB2B5B">
        <w:rPr>
          <w:rFonts w:ascii="Times New Roman" w:hAnsi="Times New Roman" w:cs="Times New Roman"/>
          <w:sz w:val="24"/>
          <w:szCs w:val="24"/>
        </w:rPr>
        <w:t xml:space="preserve"> by Germany’s </w:t>
      </w:r>
      <w:r w:rsidR="002F49D2" w:rsidRPr="00FB2B5B">
        <w:rPr>
          <w:rFonts w:ascii="Times New Roman" w:hAnsi="Times New Roman" w:cs="Times New Roman"/>
          <w:sz w:val="24"/>
          <w:szCs w:val="24"/>
        </w:rPr>
        <w:t>assertion</w:t>
      </w:r>
      <w:r w:rsidR="00634C78" w:rsidRPr="00FB2B5B">
        <w:rPr>
          <w:rFonts w:ascii="Times New Roman" w:hAnsi="Times New Roman" w:cs="Times New Roman"/>
          <w:sz w:val="24"/>
          <w:szCs w:val="24"/>
        </w:rPr>
        <w:t xml:space="preserve"> </w:t>
      </w:r>
      <w:r w:rsidR="006C46E1">
        <w:rPr>
          <w:rFonts w:ascii="Times New Roman" w:hAnsi="Times New Roman" w:cs="Times New Roman"/>
          <w:sz w:val="24"/>
          <w:szCs w:val="24"/>
        </w:rPr>
        <w:t>of being</w:t>
      </w:r>
      <w:r w:rsidR="00827EA5" w:rsidRPr="00FB2B5B">
        <w:rPr>
          <w:rFonts w:ascii="Times New Roman" w:hAnsi="Times New Roman" w:cs="Times New Roman"/>
          <w:sz w:val="24"/>
          <w:szCs w:val="24"/>
        </w:rPr>
        <w:t xml:space="preserve"> the</w:t>
      </w:r>
      <w:r w:rsidR="00B3687D" w:rsidRPr="00FB2B5B">
        <w:rPr>
          <w:rFonts w:ascii="Times New Roman" w:hAnsi="Times New Roman" w:cs="Times New Roman"/>
          <w:sz w:val="24"/>
          <w:szCs w:val="24"/>
        </w:rPr>
        <w:t xml:space="preserve"> </w:t>
      </w:r>
      <w:r w:rsidR="00CC1001" w:rsidRPr="00FB2B5B">
        <w:rPr>
          <w:rFonts w:ascii="Times New Roman" w:hAnsi="Times New Roman" w:cs="Times New Roman"/>
          <w:sz w:val="24"/>
          <w:szCs w:val="24"/>
        </w:rPr>
        <w:t>‘</w:t>
      </w:r>
      <w:r w:rsidR="002F49D2" w:rsidRPr="00FB2B5B">
        <w:rPr>
          <w:rFonts w:ascii="Times New Roman" w:hAnsi="Times New Roman" w:cs="Times New Roman"/>
          <w:sz w:val="24"/>
          <w:szCs w:val="24"/>
        </w:rPr>
        <w:t>inheritor</w:t>
      </w:r>
      <w:r w:rsidR="00CC1001" w:rsidRPr="00FB2B5B">
        <w:rPr>
          <w:rFonts w:ascii="Times New Roman" w:hAnsi="Times New Roman" w:cs="Times New Roman"/>
          <w:sz w:val="24"/>
          <w:szCs w:val="24"/>
        </w:rPr>
        <w:t>’</w:t>
      </w:r>
      <w:r w:rsidR="002F49D2" w:rsidRPr="00FB2B5B">
        <w:rPr>
          <w:rFonts w:ascii="Times New Roman" w:hAnsi="Times New Roman" w:cs="Times New Roman"/>
          <w:sz w:val="24"/>
          <w:szCs w:val="24"/>
        </w:rPr>
        <w:t xml:space="preserve"> </w:t>
      </w:r>
      <w:r w:rsidR="00B7466E" w:rsidRPr="00FB2B5B">
        <w:rPr>
          <w:rFonts w:ascii="Times New Roman" w:hAnsi="Times New Roman" w:cs="Times New Roman"/>
          <w:sz w:val="24"/>
          <w:szCs w:val="24"/>
        </w:rPr>
        <w:t xml:space="preserve">of Italian Renaissance humanism and its </w:t>
      </w:r>
      <w:r w:rsidR="002F49D2" w:rsidRPr="00FB2B5B">
        <w:rPr>
          <w:rFonts w:ascii="Times New Roman" w:hAnsi="Times New Roman" w:cs="Times New Roman"/>
          <w:sz w:val="24"/>
          <w:szCs w:val="24"/>
        </w:rPr>
        <w:t>legacy</w:t>
      </w:r>
      <w:r w:rsidR="00B7466E" w:rsidRPr="00FB2B5B">
        <w:rPr>
          <w:rFonts w:ascii="Times New Roman" w:hAnsi="Times New Roman" w:cs="Times New Roman"/>
          <w:sz w:val="24"/>
          <w:szCs w:val="24"/>
        </w:rPr>
        <w:t xml:space="preserve"> of classical philosophy</w:t>
      </w:r>
      <w:r w:rsidR="0025716A" w:rsidRPr="00FB2B5B">
        <w:rPr>
          <w:rFonts w:ascii="Times New Roman" w:hAnsi="Times New Roman" w:cs="Times New Roman"/>
          <w:sz w:val="24"/>
          <w:szCs w:val="24"/>
        </w:rPr>
        <w:t xml:space="preserve"> and philology</w:t>
      </w:r>
      <w:r w:rsidR="002F49D2" w:rsidRPr="00FB2B5B">
        <w:rPr>
          <w:rFonts w:ascii="Times New Roman" w:hAnsi="Times New Roman" w:cs="Times New Roman"/>
          <w:sz w:val="24"/>
          <w:szCs w:val="24"/>
        </w:rPr>
        <w:t>.</w:t>
      </w:r>
      <w:r w:rsidR="00892EDF" w:rsidRPr="00FB2B5B">
        <w:rPr>
          <w:rStyle w:val="EndnoteReference"/>
          <w:rFonts w:ascii="Times New Roman" w:hAnsi="Times New Roman" w:cs="Times New Roman"/>
          <w:sz w:val="24"/>
          <w:szCs w:val="24"/>
        </w:rPr>
        <w:endnoteReference w:id="33"/>
      </w:r>
      <w:r w:rsidR="002F49D2" w:rsidRPr="00FB2B5B">
        <w:rPr>
          <w:rFonts w:ascii="Times New Roman" w:hAnsi="Times New Roman" w:cs="Times New Roman"/>
          <w:b/>
          <w:sz w:val="24"/>
          <w:szCs w:val="24"/>
        </w:rPr>
        <w:t xml:space="preserve"> </w:t>
      </w:r>
      <w:r w:rsidR="007F4D72" w:rsidRPr="00FB2B5B">
        <w:rPr>
          <w:rFonts w:ascii="Times New Roman" w:hAnsi="Times New Roman" w:cs="Times New Roman"/>
          <w:sz w:val="24"/>
          <w:szCs w:val="24"/>
        </w:rPr>
        <w:t>Croce’s philosophy</w:t>
      </w:r>
      <w:r w:rsidR="006C46E1">
        <w:rPr>
          <w:rFonts w:ascii="Times New Roman" w:hAnsi="Times New Roman" w:cs="Times New Roman"/>
          <w:sz w:val="24"/>
          <w:szCs w:val="24"/>
        </w:rPr>
        <w:t>,</w:t>
      </w:r>
      <w:r w:rsidR="007F4D72" w:rsidRPr="00FB2B5B">
        <w:rPr>
          <w:rFonts w:ascii="Times New Roman" w:hAnsi="Times New Roman" w:cs="Times New Roman"/>
          <w:sz w:val="24"/>
          <w:szCs w:val="24"/>
        </w:rPr>
        <w:t xml:space="preserve"> </w:t>
      </w:r>
      <w:r w:rsidR="00243190" w:rsidRPr="00FB2B5B">
        <w:rPr>
          <w:rFonts w:ascii="Times New Roman" w:hAnsi="Times New Roman" w:cs="Times New Roman"/>
          <w:sz w:val="24"/>
          <w:szCs w:val="24"/>
        </w:rPr>
        <w:t>however</w:t>
      </w:r>
      <w:r w:rsidR="006C46E1">
        <w:rPr>
          <w:rFonts w:ascii="Times New Roman" w:hAnsi="Times New Roman" w:cs="Times New Roman"/>
          <w:sz w:val="24"/>
          <w:szCs w:val="24"/>
        </w:rPr>
        <w:t>,</w:t>
      </w:r>
      <w:r w:rsidR="00243190" w:rsidRPr="00FB2B5B">
        <w:rPr>
          <w:rFonts w:ascii="Times New Roman" w:hAnsi="Times New Roman" w:cs="Times New Roman"/>
          <w:sz w:val="24"/>
          <w:szCs w:val="24"/>
        </w:rPr>
        <w:t xml:space="preserve"> </w:t>
      </w:r>
      <w:r w:rsidR="007F4D72" w:rsidRPr="00FB2B5B">
        <w:rPr>
          <w:rFonts w:ascii="Times New Roman" w:hAnsi="Times New Roman" w:cs="Times New Roman"/>
          <w:sz w:val="24"/>
          <w:szCs w:val="24"/>
        </w:rPr>
        <w:t>was framed by a deep-seated rejection</w:t>
      </w:r>
      <w:r w:rsidR="00B12C3A" w:rsidRPr="00FB2B5B">
        <w:rPr>
          <w:rFonts w:ascii="Times New Roman" w:hAnsi="Times New Roman" w:cs="Times New Roman"/>
          <w:sz w:val="24"/>
          <w:szCs w:val="24"/>
        </w:rPr>
        <w:t xml:space="preserve"> </w:t>
      </w:r>
      <w:r w:rsidR="007F4D72" w:rsidRPr="00FB2B5B">
        <w:rPr>
          <w:rFonts w:ascii="Times New Roman" w:hAnsi="Times New Roman" w:cs="Times New Roman"/>
          <w:sz w:val="24"/>
          <w:szCs w:val="24"/>
        </w:rPr>
        <w:t xml:space="preserve">of </w:t>
      </w:r>
      <w:r w:rsidR="00714B9F" w:rsidRPr="00FB2B5B">
        <w:rPr>
          <w:rFonts w:ascii="Times New Roman" w:hAnsi="Times New Roman" w:cs="Times New Roman"/>
          <w:sz w:val="24"/>
          <w:szCs w:val="24"/>
        </w:rPr>
        <w:t xml:space="preserve">Benito </w:t>
      </w:r>
      <w:r w:rsidR="007F4D72" w:rsidRPr="00FB2B5B">
        <w:rPr>
          <w:rFonts w:ascii="Times New Roman" w:hAnsi="Times New Roman" w:cs="Times New Roman"/>
          <w:sz w:val="24"/>
          <w:szCs w:val="24"/>
        </w:rPr>
        <w:t>Mussolini and the rise of Italian Fascism</w:t>
      </w:r>
      <w:r w:rsidR="006B2E11" w:rsidRPr="00FB2B5B">
        <w:rPr>
          <w:rFonts w:ascii="Times New Roman" w:hAnsi="Times New Roman" w:cs="Times New Roman"/>
          <w:sz w:val="24"/>
          <w:szCs w:val="24"/>
        </w:rPr>
        <w:t xml:space="preserve">, a </w:t>
      </w:r>
      <w:r w:rsidR="00907B76" w:rsidRPr="00FB2B5B">
        <w:rPr>
          <w:rFonts w:ascii="Times New Roman" w:hAnsi="Times New Roman" w:cs="Times New Roman"/>
          <w:sz w:val="24"/>
          <w:szCs w:val="24"/>
        </w:rPr>
        <w:t>view</w:t>
      </w:r>
      <w:r w:rsidR="006B2E11" w:rsidRPr="00FB2B5B">
        <w:rPr>
          <w:rFonts w:ascii="Times New Roman" w:hAnsi="Times New Roman" w:cs="Times New Roman"/>
          <w:sz w:val="24"/>
          <w:szCs w:val="24"/>
        </w:rPr>
        <w:t xml:space="preserve"> that was to result in</w:t>
      </w:r>
      <w:r w:rsidR="00A20B9B" w:rsidRPr="00FB2B5B">
        <w:rPr>
          <w:rFonts w:ascii="Times New Roman" w:hAnsi="Times New Roman" w:cs="Times New Roman"/>
          <w:sz w:val="24"/>
          <w:szCs w:val="24"/>
        </w:rPr>
        <w:t xml:space="preserve"> his virtual isolation in Naples during the </w:t>
      </w:r>
      <w:r w:rsidR="00231D27" w:rsidRPr="00FB2B5B">
        <w:rPr>
          <w:rFonts w:ascii="Times New Roman" w:hAnsi="Times New Roman" w:cs="Times New Roman"/>
          <w:sz w:val="24"/>
          <w:szCs w:val="24"/>
        </w:rPr>
        <w:t>latter</w:t>
      </w:r>
      <w:r w:rsidR="00A20B9B" w:rsidRPr="00FB2B5B">
        <w:rPr>
          <w:rFonts w:ascii="Times New Roman" w:hAnsi="Times New Roman" w:cs="Times New Roman"/>
          <w:sz w:val="24"/>
          <w:szCs w:val="24"/>
        </w:rPr>
        <w:t xml:space="preserve"> period of Mussolini’s rule.</w:t>
      </w:r>
      <w:r w:rsidR="00C8097A" w:rsidRPr="00FB2B5B">
        <w:rPr>
          <w:rStyle w:val="EndnoteReference"/>
          <w:rFonts w:ascii="Times New Roman" w:hAnsi="Times New Roman" w:cs="Times New Roman"/>
          <w:sz w:val="24"/>
          <w:szCs w:val="24"/>
        </w:rPr>
        <w:endnoteReference w:id="34"/>
      </w:r>
      <w:r w:rsidR="007F5AE3" w:rsidRPr="00FB2B5B">
        <w:rPr>
          <w:rFonts w:ascii="Times New Roman" w:hAnsi="Times New Roman" w:cs="Times New Roman"/>
          <w:sz w:val="24"/>
          <w:szCs w:val="24"/>
        </w:rPr>
        <w:t xml:space="preserve"> </w:t>
      </w:r>
    </w:p>
    <w:p w14:paraId="6CC6B615" w14:textId="77777777" w:rsidR="008E0AF4" w:rsidRPr="00FB2B5B" w:rsidRDefault="000C0036" w:rsidP="007C3408">
      <w:pPr>
        <w:spacing w:after="0" w:line="480" w:lineRule="auto"/>
        <w:ind w:firstLine="720"/>
        <w:rPr>
          <w:rFonts w:ascii="Times New Roman" w:hAnsi="Times New Roman" w:cs="Times New Roman"/>
          <w:color w:val="000000" w:themeColor="text1"/>
          <w:sz w:val="24"/>
          <w:szCs w:val="24"/>
        </w:rPr>
      </w:pPr>
      <w:r w:rsidRPr="00FB2B5B">
        <w:rPr>
          <w:rFonts w:ascii="Times New Roman" w:hAnsi="Times New Roman" w:cs="Times New Roman"/>
          <w:sz w:val="24"/>
          <w:szCs w:val="24"/>
        </w:rPr>
        <w:t>Gentile</w:t>
      </w:r>
      <w:r w:rsidR="008973B0" w:rsidRPr="00FB2B5B">
        <w:rPr>
          <w:rFonts w:ascii="Times New Roman" w:hAnsi="Times New Roman" w:cs="Times New Roman"/>
          <w:sz w:val="24"/>
          <w:szCs w:val="24"/>
        </w:rPr>
        <w:t>’s</w:t>
      </w:r>
      <w:r w:rsidR="008A383B" w:rsidRPr="00FB2B5B">
        <w:rPr>
          <w:rFonts w:ascii="Times New Roman" w:hAnsi="Times New Roman" w:cs="Times New Roman"/>
          <w:sz w:val="24"/>
          <w:szCs w:val="24"/>
        </w:rPr>
        <w:t xml:space="preserve"> commitment to Fascism</w:t>
      </w:r>
      <w:r w:rsidR="007C3408">
        <w:rPr>
          <w:rFonts w:ascii="Times New Roman" w:hAnsi="Times New Roman" w:cs="Times New Roman"/>
          <w:sz w:val="24"/>
          <w:szCs w:val="24"/>
        </w:rPr>
        <w:t>,</w:t>
      </w:r>
      <w:r w:rsidR="002D59C5" w:rsidRPr="00FB2B5B">
        <w:rPr>
          <w:rFonts w:ascii="Times New Roman" w:hAnsi="Times New Roman" w:cs="Times New Roman"/>
          <w:sz w:val="24"/>
          <w:szCs w:val="24"/>
        </w:rPr>
        <w:t xml:space="preserve"> on the other hand</w:t>
      </w:r>
      <w:r w:rsidR="008973B0" w:rsidRPr="00FB2B5B">
        <w:rPr>
          <w:rFonts w:ascii="Times New Roman" w:hAnsi="Times New Roman" w:cs="Times New Roman"/>
          <w:sz w:val="24"/>
          <w:szCs w:val="24"/>
        </w:rPr>
        <w:t>,</w:t>
      </w:r>
      <w:r w:rsidR="008A383B" w:rsidRPr="00FB2B5B">
        <w:rPr>
          <w:rFonts w:ascii="Times New Roman" w:hAnsi="Times New Roman" w:cs="Times New Roman"/>
          <w:sz w:val="24"/>
          <w:szCs w:val="24"/>
        </w:rPr>
        <w:t xml:space="preserve"> and </w:t>
      </w:r>
      <w:r w:rsidR="008973B0" w:rsidRPr="00FB2B5B">
        <w:rPr>
          <w:rFonts w:ascii="Times New Roman" w:hAnsi="Times New Roman" w:cs="Times New Roman"/>
          <w:sz w:val="24"/>
          <w:szCs w:val="24"/>
        </w:rPr>
        <w:t>his belief in its</w:t>
      </w:r>
      <w:r w:rsidR="008A383B" w:rsidRPr="00FB2B5B">
        <w:rPr>
          <w:rFonts w:ascii="Times New Roman" w:hAnsi="Times New Roman" w:cs="Times New Roman"/>
          <w:sz w:val="24"/>
          <w:szCs w:val="24"/>
        </w:rPr>
        <w:t xml:space="preserve"> </w:t>
      </w:r>
      <w:r w:rsidR="008973B0" w:rsidRPr="00FB2B5B">
        <w:rPr>
          <w:rFonts w:ascii="Times New Roman" w:hAnsi="Times New Roman" w:cs="Times New Roman"/>
          <w:sz w:val="24"/>
          <w:szCs w:val="24"/>
        </w:rPr>
        <w:t xml:space="preserve">political, social and cultural </w:t>
      </w:r>
      <w:r w:rsidR="008A383B" w:rsidRPr="00FB2B5B">
        <w:rPr>
          <w:rFonts w:ascii="Times New Roman" w:hAnsi="Times New Roman" w:cs="Times New Roman"/>
          <w:sz w:val="24"/>
          <w:szCs w:val="24"/>
        </w:rPr>
        <w:t>‘</w:t>
      </w:r>
      <w:r w:rsidR="00714B9F" w:rsidRPr="00FB2B5B">
        <w:rPr>
          <w:rFonts w:ascii="Times New Roman" w:hAnsi="Times New Roman" w:cs="Times New Roman"/>
          <w:sz w:val="24"/>
          <w:szCs w:val="24"/>
        </w:rPr>
        <w:t>orientation</w:t>
      </w:r>
      <w:r w:rsidR="008A383B" w:rsidRPr="00FB2B5B">
        <w:rPr>
          <w:rFonts w:ascii="Times New Roman" w:hAnsi="Times New Roman" w:cs="Times New Roman"/>
          <w:sz w:val="24"/>
          <w:szCs w:val="24"/>
        </w:rPr>
        <w:t>’</w:t>
      </w:r>
      <w:r w:rsidR="00714B9F" w:rsidRPr="00FB2B5B">
        <w:rPr>
          <w:rFonts w:ascii="Times New Roman" w:hAnsi="Times New Roman" w:cs="Times New Roman"/>
          <w:sz w:val="24"/>
          <w:szCs w:val="24"/>
        </w:rPr>
        <w:t xml:space="preserve"> to </w:t>
      </w:r>
      <w:r w:rsidRPr="00FB2B5B">
        <w:rPr>
          <w:rFonts w:ascii="Times New Roman" w:hAnsi="Times New Roman" w:cs="Times New Roman"/>
          <w:sz w:val="24"/>
          <w:szCs w:val="24"/>
        </w:rPr>
        <w:t>humanism</w:t>
      </w:r>
      <w:r w:rsidR="009744E5" w:rsidRPr="00FB2B5B">
        <w:rPr>
          <w:rFonts w:ascii="Times New Roman" w:hAnsi="Times New Roman" w:cs="Times New Roman"/>
          <w:sz w:val="24"/>
          <w:szCs w:val="24"/>
        </w:rPr>
        <w:t>,</w:t>
      </w:r>
      <w:r w:rsidR="00733B1F" w:rsidRPr="00FB2B5B">
        <w:rPr>
          <w:rFonts w:ascii="Times New Roman" w:hAnsi="Times New Roman" w:cs="Times New Roman"/>
          <w:sz w:val="24"/>
          <w:szCs w:val="24"/>
        </w:rPr>
        <w:t xml:space="preserve"> </w:t>
      </w:r>
      <w:r w:rsidR="008973B0" w:rsidRPr="00FB2B5B">
        <w:rPr>
          <w:rFonts w:ascii="Times New Roman" w:hAnsi="Times New Roman" w:cs="Times New Roman"/>
          <w:sz w:val="24"/>
          <w:szCs w:val="24"/>
        </w:rPr>
        <w:t>underpinned</w:t>
      </w:r>
      <w:r w:rsidR="002D59C5" w:rsidRPr="00FB2B5B">
        <w:rPr>
          <w:rFonts w:ascii="Times New Roman" w:hAnsi="Times New Roman" w:cs="Times New Roman"/>
          <w:sz w:val="24"/>
          <w:szCs w:val="24"/>
        </w:rPr>
        <w:t xml:space="preserve"> a </w:t>
      </w:r>
      <w:r w:rsidR="008B22D2" w:rsidRPr="00FB2B5B">
        <w:rPr>
          <w:rFonts w:ascii="Times New Roman" w:hAnsi="Times New Roman" w:cs="Times New Roman"/>
          <w:sz w:val="24"/>
          <w:szCs w:val="24"/>
        </w:rPr>
        <w:t>rather</w:t>
      </w:r>
      <w:r w:rsidR="002D59C5" w:rsidRPr="00FB2B5B">
        <w:rPr>
          <w:rFonts w:ascii="Times New Roman" w:hAnsi="Times New Roman" w:cs="Times New Roman"/>
          <w:sz w:val="24"/>
          <w:szCs w:val="24"/>
        </w:rPr>
        <w:t xml:space="preserve"> different</w:t>
      </w:r>
      <w:r w:rsidR="007213BA" w:rsidRPr="00FB2B5B">
        <w:rPr>
          <w:rFonts w:ascii="Times New Roman" w:hAnsi="Times New Roman" w:cs="Times New Roman"/>
          <w:sz w:val="24"/>
          <w:szCs w:val="24"/>
        </w:rPr>
        <w:t xml:space="preserve"> </w:t>
      </w:r>
      <w:r w:rsidR="0069738B" w:rsidRPr="00FB2B5B">
        <w:rPr>
          <w:rFonts w:ascii="Times New Roman" w:hAnsi="Times New Roman" w:cs="Times New Roman"/>
          <w:sz w:val="24"/>
          <w:szCs w:val="24"/>
        </w:rPr>
        <w:t xml:space="preserve">model of humanist </w:t>
      </w:r>
      <w:r w:rsidR="007213BA" w:rsidRPr="00FB2B5B">
        <w:rPr>
          <w:rFonts w:ascii="Times New Roman" w:hAnsi="Times New Roman" w:cs="Times New Roman"/>
          <w:sz w:val="24"/>
          <w:szCs w:val="24"/>
        </w:rPr>
        <w:t xml:space="preserve">philosophy </w:t>
      </w:r>
      <w:r w:rsidR="0069738B" w:rsidRPr="00FB2B5B">
        <w:rPr>
          <w:rFonts w:ascii="Times New Roman" w:hAnsi="Times New Roman" w:cs="Times New Roman"/>
          <w:sz w:val="24"/>
          <w:szCs w:val="24"/>
        </w:rPr>
        <w:t>“on the grounds that the roots of the Italian tradition were in Greece and Rome</w:t>
      </w:r>
      <w:r w:rsidR="00901E69" w:rsidRPr="00FB2B5B">
        <w:rPr>
          <w:rFonts w:ascii="Times New Roman" w:hAnsi="Times New Roman" w:cs="Times New Roman"/>
          <w:sz w:val="24"/>
          <w:szCs w:val="24"/>
        </w:rPr>
        <w:t>.</w:t>
      </w:r>
      <w:r w:rsidR="0069738B" w:rsidRPr="00FB2B5B">
        <w:rPr>
          <w:rFonts w:ascii="Times New Roman" w:hAnsi="Times New Roman" w:cs="Times New Roman"/>
          <w:sz w:val="24"/>
          <w:szCs w:val="24"/>
        </w:rPr>
        <w:t>”</w:t>
      </w:r>
      <w:r w:rsidR="00C8097A" w:rsidRPr="00FB2B5B">
        <w:rPr>
          <w:rStyle w:val="EndnoteReference"/>
          <w:rFonts w:ascii="Times New Roman" w:hAnsi="Times New Roman" w:cs="Times New Roman"/>
          <w:sz w:val="24"/>
          <w:szCs w:val="24"/>
        </w:rPr>
        <w:endnoteReference w:id="35"/>
      </w:r>
      <w:r w:rsidR="00C8097A" w:rsidRPr="00FB2B5B">
        <w:rPr>
          <w:rFonts w:ascii="Times New Roman" w:hAnsi="Times New Roman" w:cs="Times New Roman"/>
          <w:sz w:val="24"/>
          <w:szCs w:val="24"/>
        </w:rPr>
        <w:t xml:space="preserve"> </w:t>
      </w:r>
      <w:r w:rsidR="001E4C76" w:rsidRPr="00FB2B5B">
        <w:rPr>
          <w:rFonts w:ascii="Times New Roman" w:hAnsi="Times New Roman" w:cs="Times New Roman"/>
          <w:sz w:val="24"/>
          <w:szCs w:val="24"/>
        </w:rPr>
        <w:t>Influenced by a</w:t>
      </w:r>
      <w:r w:rsidR="0069738B" w:rsidRPr="00FB2B5B">
        <w:rPr>
          <w:rFonts w:ascii="Times New Roman" w:hAnsi="Times New Roman" w:cs="Times New Roman"/>
          <w:sz w:val="24"/>
          <w:szCs w:val="24"/>
        </w:rPr>
        <w:t xml:space="preserve"> new awakenin</w:t>
      </w:r>
      <w:r w:rsidR="001E4C76" w:rsidRPr="00FB2B5B">
        <w:rPr>
          <w:rFonts w:ascii="Times New Roman" w:hAnsi="Times New Roman" w:cs="Times New Roman"/>
          <w:sz w:val="24"/>
          <w:szCs w:val="24"/>
        </w:rPr>
        <w:t xml:space="preserve">g in Italian national identity, </w:t>
      </w:r>
      <w:r w:rsidR="007C3408">
        <w:rPr>
          <w:rFonts w:ascii="Times New Roman" w:hAnsi="Times New Roman" w:cs="Times New Roman"/>
          <w:sz w:val="24"/>
          <w:szCs w:val="24"/>
        </w:rPr>
        <w:t>which</w:t>
      </w:r>
      <w:r w:rsidR="001E4C76" w:rsidRPr="00FB2B5B">
        <w:rPr>
          <w:rFonts w:ascii="Times New Roman" w:hAnsi="Times New Roman" w:cs="Times New Roman"/>
          <w:sz w:val="24"/>
          <w:szCs w:val="24"/>
        </w:rPr>
        <w:t xml:space="preserve"> emerged at the turn of the century, </w:t>
      </w:r>
      <w:r w:rsidR="0069738B" w:rsidRPr="00FB2B5B">
        <w:rPr>
          <w:rFonts w:ascii="Times New Roman" w:hAnsi="Times New Roman" w:cs="Times New Roman"/>
          <w:sz w:val="24"/>
          <w:szCs w:val="24"/>
        </w:rPr>
        <w:t>Gentile</w:t>
      </w:r>
      <w:r w:rsidR="001E4C76" w:rsidRPr="00FB2B5B">
        <w:rPr>
          <w:rFonts w:ascii="Times New Roman" w:hAnsi="Times New Roman" w:cs="Times New Roman"/>
          <w:sz w:val="24"/>
          <w:szCs w:val="24"/>
        </w:rPr>
        <w:t xml:space="preserve"> dr</w:t>
      </w:r>
      <w:r w:rsidR="00D673DB" w:rsidRPr="00FB2B5B">
        <w:rPr>
          <w:rFonts w:ascii="Times New Roman" w:hAnsi="Times New Roman" w:cs="Times New Roman"/>
          <w:sz w:val="24"/>
          <w:szCs w:val="24"/>
        </w:rPr>
        <w:t>e</w:t>
      </w:r>
      <w:r w:rsidR="001E4C76" w:rsidRPr="00FB2B5B">
        <w:rPr>
          <w:rFonts w:ascii="Times New Roman" w:hAnsi="Times New Roman" w:cs="Times New Roman"/>
          <w:sz w:val="24"/>
          <w:szCs w:val="24"/>
        </w:rPr>
        <w:t xml:space="preserve">w upon the ideas of such </w:t>
      </w:r>
      <w:r w:rsidR="00C5755A" w:rsidRPr="00FB2B5B">
        <w:rPr>
          <w:rFonts w:ascii="Times New Roman" w:hAnsi="Times New Roman" w:cs="Times New Roman"/>
          <w:sz w:val="24"/>
          <w:szCs w:val="24"/>
        </w:rPr>
        <w:t xml:space="preserve">contemporary Italian </w:t>
      </w:r>
      <w:r w:rsidR="001E4C76" w:rsidRPr="00FB2B5B">
        <w:rPr>
          <w:rFonts w:ascii="Times New Roman" w:hAnsi="Times New Roman" w:cs="Times New Roman"/>
          <w:sz w:val="24"/>
          <w:szCs w:val="24"/>
        </w:rPr>
        <w:t xml:space="preserve">intellectuals as Giovanni </w:t>
      </w:r>
      <w:proofErr w:type="spellStart"/>
      <w:r w:rsidR="001E4C76" w:rsidRPr="00FB2B5B">
        <w:rPr>
          <w:rFonts w:ascii="Times New Roman" w:hAnsi="Times New Roman" w:cs="Times New Roman"/>
          <w:sz w:val="24"/>
          <w:szCs w:val="24"/>
        </w:rPr>
        <w:t>Pap</w:t>
      </w:r>
      <w:r w:rsidR="00547336" w:rsidRPr="00FB2B5B">
        <w:rPr>
          <w:rFonts w:ascii="Times New Roman" w:hAnsi="Times New Roman" w:cs="Times New Roman"/>
          <w:sz w:val="24"/>
          <w:szCs w:val="24"/>
        </w:rPr>
        <w:t>ini</w:t>
      </w:r>
      <w:proofErr w:type="spellEnd"/>
      <w:r w:rsidR="00257DD4" w:rsidRPr="00FB2B5B">
        <w:rPr>
          <w:rFonts w:ascii="Times New Roman" w:hAnsi="Times New Roman" w:cs="Times New Roman"/>
          <w:sz w:val="24"/>
          <w:szCs w:val="24"/>
        </w:rPr>
        <w:t>, poet and essayist,</w:t>
      </w:r>
      <w:r w:rsidR="00547336" w:rsidRPr="00FB2B5B">
        <w:rPr>
          <w:rFonts w:ascii="Times New Roman" w:hAnsi="Times New Roman" w:cs="Times New Roman"/>
          <w:sz w:val="24"/>
          <w:szCs w:val="24"/>
        </w:rPr>
        <w:t xml:space="preserve"> and Giuseppe </w:t>
      </w:r>
      <w:proofErr w:type="spellStart"/>
      <w:r w:rsidR="00547336" w:rsidRPr="00FB2B5B">
        <w:rPr>
          <w:rFonts w:ascii="Times New Roman" w:hAnsi="Times New Roman" w:cs="Times New Roman"/>
          <w:sz w:val="24"/>
          <w:szCs w:val="24"/>
        </w:rPr>
        <w:t>Prezzolini</w:t>
      </w:r>
      <w:proofErr w:type="spellEnd"/>
      <w:r w:rsidR="00714B9F" w:rsidRPr="00FB2B5B">
        <w:rPr>
          <w:rFonts w:ascii="Times New Roman" w:hAnsi="Times New Roman" w:cs="Times New Roman"/>
          <w:sz w:val="24"/>
          <w:szCs w:val="24"/>
        </w:rPr>
        <w:t xml:space="preserve">, founder of the Fascist journal </w:t>
      </w:r>
      <w:r w:rsidR="00714B9F" w:rsidRPr="00FB2B5B">
        <w:rPr>
          <w:rFonts w:ascii="Times New Roman" w:hAnsi="Times New Roman" w:cs="Times New Roman"/>
          <w:i/>
          <w:sz w:val="24"/>
          <w:szCs w:val="24"/>
        </w:rPr>
        <w:t>La Voce</w:t>
      </w:r>
      <w:r w:rsidR="00C8097A" w:rsidRPr="00FB2B5B">
        <w:rPr>
          <w:rFonts w:ascii="Times New Roman" w:hAnsi="Times New Roman" w:cs="Times New Roman"/>
          <w:sz w:val="24"/>
          <w:szCs w:val="24"/>
        </w:rPr>
        <w:t>.</w:t>
      </w:r>
      <w:r w:rsidR="00374CA8" w:rsidRPr="00FB2B5B">
        <w:rPr>
          <w:rFonts w:ascii="Times New Roman" w:hAnsi="Times New Roman" w:cs="Times New Roman"/>
          <w:sz w:val="24"/>
          <w:szCs w:val="24"/>
        </w:rPr>
        <w:t xml:space="preserve"> </w:t>
      </w:r>
      <w:r w:rsidR="00C15516" w:rsidRPr="00FB2B5B">
        <w:rPr>
          <w:rFonts w:ascii="Times New Roman" w:hAnsi="Times New Roman" w:cs="Times New Roman"/>
          <w:sz w:val="24"/>
          <w:szCs w:val="24"/>
        </w:rPr>
        <w:t>Both</w:t>
      </w:r>
      <w:r w:rsidR="00580C2C" w:rsidRPr="00FB2B5B">
        <w:rPr>
          <w:rFonts w:ascii="Times New Roman" w:hAnsi="Times New Roman" w:cs="Times New Roman"/>
          <w:sz w:val="24"/>
          <w:szCs w:val="24"/>
        </w:rPr>
        <w:t xml:space="preserve"> </w:t>
      </w:r>
      <w:proofErr w:type="spellStart"/>
      <w:r w:rsidR="002D59C5" w:rsidRPr="00FB2B5B">
        <w:rPr>
          <w:rFonts w:ascii="Times New Roman" w:hAnsi="Times New Roman" w:cs="Times New Roman"/>
          <w:sz w:val="24"/>
          <w:szCs w:val="24"/>
        </w:rPr>
        <w:t>Papini</w:t>
      </w:r>
      <w:proofErr w:type="spellEnd"/>
      <w:r w:rsidR="002D59C5" w:rsidRPr="00FB2B5B">
        <w:rPr>
          <w:rFonts w:ascii="Times New Roman" w:hAnsi="Times New Roman" w:cs="Times New Roman"/>
          <w:sz w:val="24"/>
          <w:szCs w:val="24"/>
        </w:rPr>
        <w:t xml:space="preserve"> and </w:t>
      </w:r>
      <w:proofErr w:type="spellStart"/>
      <w:r w:rsidR="002D59C5" w:rsidRPr="00FB2B5B">
        <w:rPr>
          <w:rFonts w:ascii="Times New Roman" w:hAnsi="Times New Roman" w:cs="Times New Roman"/>
          <w:sz w:val="24"/>
          <w:szCs w:val="24"/>
        </w:rPr>
        <w:t>Prezzolini</w:t>
      </w:r>
      <w:proofErr w:type="spellEnd"/>
      <w:r w:rsidR="00C5755A" w:rsidRPr="00FB2B5B">
        <w:rPr>
          <w:rFonts w:ascii="Times New Roman" w:hAnsi="Times New Roman" w:cs="Times New Roman"/>
          <w:sz w:val="24"/>
          <w:szCs w:val="24"/>
        </w:rPr>
        <w:t xml:space="preserve"> advocated a</w:t>
      </w:r>
      <w:r w:rsidR="001E4C76" w:rsidRPr="00FB2B5B">
        <w:rPr>
          <w:rFonts w:ascii="Times New Roman" w:hAnsi="Times New Roman" w:cs="Times New Roman"/>
          <w:sz w:val="24"/>
          <w:szCs w:val="24"/>
        </w:rPr>
        <w:t xml:space="preserve"> “spiritual nationalism…that was inspired by a doctrine of voluntarism, elitism, commitment, and sacrifice.”</w:t>
      </w:r>
      <w:r w:rsidR="00C8097A" w:rsidRPr="00FB2B5B">
        <w:rPr>
          <w:rStyle w:val="EndnoteReference"/>
          <w:rFonts w:ascii="Times New Roman" w:hAnsi="Times New Roman" w:cs="Times New Roman"/>
          <w:sz w:val="24"/>
          <w:szCs w:val="24"/>
        </w:rPr>
        <w:endnoteReference w:id="36"/>
      </w:r>
      <w:r w:rsidR="002B579F" w:rsidRPr="00FB2B5B">
        <w:rPr>
          <w:rFonts w:ascii="Times New Roman" w:hAnsi="Times New Roman" w:cs="Times New Roman"/>
          <w:sz w:val="24"/>
          <w:szCs w:val="24"/>
        </w:rPr>
        <w:t xml:space="preserve"> </w:t>
      </w:r>
      <w:r w:rsidR="002D59C5" w:rsidRPr="00FB2B5B">
        <w:rPr>
          <w:rFonts w:ascii="Times New Roman" w:hAnsi="Times New Roman" w:cs="Times New Roman"/>
          <w:sz w:val="24"/>
          <w:szCs w:val="24"/>
        </w:rPr>
        <w:t>In a</w:t>
      </w:r>
      <w:r w:rsidR="00C5755A" w:rsidRPr="00FB2B5B">
        <w:rPr>
          <w:rFonts w:ascii="Times New Roman" w:hAnsi="Times New Roman" w:cs="Times New Roman"/>
          <w:sz w:val="24"/>
          <w:szCs w:val="24"/>
        </w:rPr>
        <w:t>dvancing</w:t>
      </w:r>
      <w:r w:rsidR="001E4C76" w:rsidRPr="00FB2B5B">
        <w:rPr>
          <w:rFonts w:ascii="Times New Roman" w:hAnsi="Times New Roman" w:cs="Times New Roman"/>
          <w:sz w:val="24"/>
          <w:szCs w:val="24"/>
        </w:rPr>
        <w:t xml:space="preserve"> </w:t>
      </w:r>
      <w:r w:rsidR="002C0E4D" w:rsidRPr="00FB2B5B">
        <w:rPr>
          <w:rFonts w:ascii="Times New Roman" w:hAnsi="Times New Roman" w:cs="Times New Roman"/>
          <w:sz w:val="24"/>
          <w:szCs w:val="24"/>
        </w:rPr>
        <w:t xml:space="preserve">what he believed to be a </w:t>
      </w:r>
      <w:r w:rsidR="001E4C76" w:rsidRPr="00FB2B5B">
        <w:rPr>
          <w:rFonts w:ascii="Times New Roman" w:hAnsi="Times New Roman" w:cs="Times New Roman"/>
          <w:sz w:val="24"/>
          <w:szCs w:val="24"/>
        </w:rPr>
        <w:t>hum</w:t>
      </w:r>
      <w:r w:rsidR="002C0E4D" w:rsidRPr="00FB2B5B">
        <w:rPr>
          <w:rFonts w:ascii="Times New Roman" w:hAnsi="Times New Roman" w:cs="Times New Roman"/>
          <w:sz w:val="24"/>
          <w:szCs w:val="24"/>
        </w:rPr>
        <w:t>anistic conception of the world</w:t>
      </w:r>
      <w:r w:rsidR="00A26212" w:rsidRPr="00FB2B5B">
        <w:rPr>
          <w:rFonts w:ascii="Times New Roman" w:hAnsi="Times New Roman" w:cs="Times New Roman"/>
          <w:sz w:val="24"/>
          <w:szCs w:val="24"/>
        </w:rPr>
        <w:t xml:space="preserve">, </w:t>
      </w:r>
      <w:r w:rsidR="002C0E4D" w:rsidRPr="00FB2B5B">
        <w:rPr>
          <w:rFonts w:ascii="Times New Roman" w:hAnsi="Times New Roman" w:cs="Times New Roman"/>
          <w:sz w:val="24"/>
          <w:szCs w:val="24"/>
        </w:rPr>
        <w:t xml:space="preserve">Gentile sought to emulate the </w:t>
      </w:r>
      <w:r w:rsidR="00547336" w:rsidRPr="00FB2B5B">
        <w:rPr>
          <w:rFonts w:ascii="Times New Roman" w:hAnsi="Times New Roman" w:cs="Times New Roman"/>
          <w:sz w:val="24"/>
          <w:szCs w:val="24"/>
        </w:rPr>
        <w:t>active life (</w:t>
      </w:r>
      <w:r w:rsidR="00547336" w:rsidRPr="00FB2B5B">
        <w:rPr>
          <w:rFonts w:ascii="Times New Roman" w:hAnsi="Times New Roman" w:cs="Times New Roman"/>
          <w:i/>
          <w:sz w:val="24"/>
          <w:szCs w:val="24"/>
        </w:rPr>
        <w:t xml:space="preserve">vita </w:t>
      </w:r>
      <w:proofErr w:type="spellStart"/>
      <w:r w:rsidR="00547336" w:rsidRPr="00FB2B5B">
        <w:rPr>
          <w:rFonts w:ascii="Times New Roman" w:hAnsi="Times New Roman" w:cs="Times New Roman"/>
          <w:i/>
          <w:sz w:val="24"/>
          <w:szCs w:val="24"/>
        </w:rPr>
        <w:t>activa</w:t>
      </w:r>
      <w:proofErr w:type="spellEnd"/>
      <w:r w:rsidR="00547336" w:rsidRPr="00FB2B5B">
        <w:rPr>
          <w:rFonts w:ascii="Times New Roman" w:hAnsi="Times New Roman" w:cs="Times New Roman"/>
          <w:sz w:val="24"/>
          <w:szCs w:val="24"/>
        </w:rPr>
        <w:t>) in Re</w:t>
      </w:r>
      <w:r w:rsidR="00C5755A" w:rsidRPr="00FB2B5B">
        <w:rPr>
          <w:rFonts w:ascii="Times New Roman" w:hAnsi="Times New Roman" w:cs="Times New Roman"/>
          <w:sz w:val="24"/>
          <w:szCs w:val="24"/>
        </w:rPr>
        <w:t xml:space="preserve">naissance </w:t>
      </w:r>
      <w:r w:rsidR="007C3408">
        <w:rPr>
          <w:rFonts w:ascii="Times New Roman" w:hAnsi="Times New Roman" w:cs="Times New Roman"/>
          <w:sz w:val="24"/>
          <w:szCs w:val="24"/>
        </w:rPr>
        <w:t>h</w:t>
      </w:r>
      <w:r w:rsidR="00C5755A" w:rsidRPr="00FB2B5B">
        <w:rPr>
          <w:rFonts w:ascii="Times New Roman" w:hAnsi="Times New Roman" w:cs="Times New Roman"/>
          <w:sz w:val="24"/>
          <w:szCs w:val="24"/>
        </w:rPr>
        <w:t>umanism</w:t>
      </w:r>
      <w:r w:rsidR="00547336" w:rsidRPr="00FB2B5B">
        <w:rPr>
          <w:rFonts w:ascii="Times New Roman" w:hAnsi="Times New Roman" w:cs="Times New Roman"/>
          <w:sz w:val="24"/>
          <w:szCs w:val="24"/>
        </w:rPr>
        <w:t xml:space="preserve">, </w:t>
      </w:r>
      <w:r w:rsidR="00EE4B4C" w:rsidRPr="00FB2B5B">
        <w:rPr>
          <w:rFonts w:ascii="Times New Roman" w:hAnsi="Times New Roman" w:cs="Times New Roman"/>
          <w:sz w:val="24"/>
          <w:szCs w:val="24"/>
        </w:rPr>
        <w:t>thereby</w:t>
      </w:r>
      <w:r w:rsidR="000E2D54" w:rsidRPr="00FB2B5B">
        <w:rPr>
          <w:rFonts w:ascii="Times New Roman" w:hAnsi="Times New Roman" w:cs="Times New Roman"/>
          <w:sz w:val="24"/>
          <w:szCs w:val="24"/>
        </w:rPr>
        <w:t xml:space="preserve"> </w:t>
      </w:r>
      <w:r w:rsidR="00C324F8" w:rsidRPr="00FB2B5B">
        <w:rPr>
          <w:rFonts w:ascii="Times New Roman" w:hAnsi="Times New Roman" w:cs="Times New Roman"/>
          <w:sz w:val="24"/>
          <w:szCs w:val="24"/>
        </w:rPr>
        <w:t>rejecti</w:t>
      </w:r>
      <w:r w:rsidR="00EE4B4C" w:rsidRPr="00FB2B5B">
        <w:rPr>
          <w:rFonts w:ascii="Times New Roman" w:hAnsi="Times New Roman" w:cs="Times New Roman"/>
          <w:sz w:val="24"/>
          <w:szCs w:val="24"/>
        </w:rPr>
        <w:t>ng</w:t>
      </w:r>
      <w:r w:rsidR="00C324F8" w:rsidRPr="00FB2B5B">
        <w:rPr>
          <w:rFonts w:ascii="Times New Roman" w:hAnsi="Times New Roman" w:cs="Times New Roman"/>
          <w:sz w:val="24"/>
          <w:szCs w:val="24"/>
        </w:rPr>
        <w:t xml:space="preserve"> </w:t>
      </w:r>
      <w:r w:rsidR="00EE4B4C" w:rsidRPr="00FB2B5B">
        <w:rPr>
          <w:rFonts w:ascii="Times New Roman" w:hAnsi="Times New Roman" w:cs="Times New Roman"/>
          <w:sz w:val="24"/>
          <w:szCs w:val="24"/>
        </w:rPr>
        <w:t>“…</w:t>
      </w:r>
      <w:r w:rsidR="00C324F8" w:rsidRPr="00FB2B5B">
        <w:rPr>
          <w:rFonts w:ascii="Times New Roman" w:hAnsi="Times New Roman" w:cs="Times New Roman"/>
          <w:sz w:val="24"/>
          <w:szCs w:val="24"/>
        </w:rPr>
        <w:t>any kind of passivity in a world of dynamic change.”</w:t>
      </w:r>
      <w:r w:rsidR="00C8097A" w:rsidRPr="00FB2B5B">
        <w:rPr>
          <w:rStyle w:val="EndnoteReference"/>
          <w:rFonts w:ascii="Times New Roman" w:hAnsi="Times New Roman" w:cs="Times New Roman"/>
          <w:sz w:val="24"/>
          <w:szCs w:val="24"/>
        </w:rPr>
        <w:endnoteReference w:id="37"/>
      </w:r>
      <w:r w:rsidR="00A26212" w:rsidRPr="00FB2B5B">
        <w:rPr>
          <w:rFonts w:ascii="Times New Roman" w:hAnsi="Times New Roman" w:cs="Times New Roman"/>
          <w:sz w:val="24"/>
          <w:szCs w:val="24"/>
        </w:rPr>
        <w:t xml:space="preserve"> </w:t>
      </w:r>
      <w:r w:rsidR="008320C4" w:rsidRPr="00FB2B5B">
        <w:rPr>
          <w:rFonts w:ascii="Times New Roman" w:hAnsi="Times New Roman" w:cs="Times New Roman"/>
          <w:sz w:val="24"/>
          <w:szCs w:val="24"/>
        </w:rPr>
        <w:t xml:space="preserve">In the end, however, Gentile’s philosophy would </w:t>
      </w:r>
      <w:r w:rsidR="00C7086F" w:rsidRPr="00FB2B5B">
        <w:rPr>
          <w:rFonts w:ascii="Times New Roman" w:hAnsi="Times New Roman" w:cs="Times New Roman"/>
          <w:sz w:val="24"/>
          <w:szCs w:val="24"/>
        </w:rPr>
        <w:t xml:space="preserve">be reduced to dogma as a result </w:t>
      </w:r>
      <w:r w:rsidR="00C7086F" w:rsidRPr="00FB2B5B">
        <w:rPr>
          <w:rFonts w:ascii="Times New Roman" w:hAnsi="Times New Roman" w:cs="Times New Roman"/>
          <w:color w:val="000000" w:themeColor="text1"/>
          <w:sz w:val="24"/>
          <w:szCs w:val="24"/>
        </w:rPr>
        <w:t>of the ideological</w:t>
      </w:r>
      <w:r w:rsidR="002B753E" w:rsidRPr="00FB2B5B">
        <w:rPr>
          <w:rFonts w:ascii="Times New Roman" w:hAnsi="Times New Roman" w:cs="Times New Roman"/>
          <w:color w:val="000000" w:themeColor="text1"/>
          <w:sz w:val="24"/>
          <w:szCs w:val="24"/>
        </w:rPr>
        <w:t>/political</w:t>
      </w:r>
      <w:r w:rsidR="00C7086F" w:rsidRPr="00FB2B5B">
        <w:rPr>
          <w:rFonts w:ascii="Times New Roman" w:hAnsi="Times New Roman" w:cs="Times New Roman"/>
          <w:color w:val="000000" w:themeColor="text1"/>
          <w:sz w:val="24"/>
          <w:szCs w:val="24"/>
        </w:rPr>
        <w:t xml:space="preserve"> necessities of </w:t>
      </w:r>
      <w:r w:rsidR="002B753E" w:rsidRPr="00FB2B5B">
        <w:rPr>
          <w:rFonts w:ascii="Times New Roman" w:hAnsi="Times New Roman" w:cs="Times New Roman"/>
          <w:color w:val="000000" w:themeColor="text1"/>
          <w:sz w:val="24"/>
          <w:szCs w:val="24"/>
        </w:rPr>
        <w:t>appealing</w:t>
      </w:r>
      <w:r w:rsidR="00C6243F" w:rsidRPr="00FB2B5B">
        <w:rPr>
          <w:rFonts w:ascii="Times New Roman" w:hAnsi="Times New Roman" w:cs="Times New Roman"/>
          <w:color w:val="000000" w:themeColor="text1"/>
          <w:sz w:val="24"/>
          <w:szCs w:val="24"/>
        </w:rPr>
        <w:t xml:space="preserve"> </w:t>
      </w:r>
      <w:r w:rsidR="002B753E" w:rsidRPr="00FB2B5B">
        <w:rPr>
          <w:rFonts w:ascii="Times New Roman" w:hAnsi="Times New Roman" w:cs="Times New Roman"/>
          <w:color w:val="000000" w:themeColor="text1"/>
          <w:sz w:val="24"/>
          <w:szCs w:val="24"/>
        </w:rPr>
        <w:t>to a mass-culture</w:t>
      </w:r>
      <w:r w:rsidR="006E266F" w:rsidRPr="00FB2B5B">
        <w:rPr>
          <w:rFonts w:ascii="Times New Roman" w:hAnsi="Times New Roman" w:cs="Times New Roman"/>
          <w:color w:val="000000" w:themeColor="text1"/>
          <w:sz w:val="24"/>
          <w:szCs w:val="24"/>
        </w:rPr>
        <w:t xml:space="preserve"> and a nationalist identity</w:t>
      </w:r>
      <w:r w:rsidR="00C6243F" w:rsidRPr="00FB2B5B">
        <w:rPr>
          <w:rFonts w:ascii="Times New Roman" w:hAnsi="Times New Roman" w:cs="Times New Roman"/>
          <w:color w:val="000000" w:themeColor="text1"/>
          <w:sz w:val="24"/>
          <w:szCs w:val="24"/>
        </w:rPr>
        <w:t xml:space="preserve"> (through the instruments of education and spectacle)</w:t>
      </w:r>
      <w:r w:rsidR="00432FAE" w:rsidRPr="00FB2B5B">
        <w:rPr>
          <w:rFonts w:ascii="Times New Roman" w:hAnsi="Times New Roman" w:cs="Times New Roman"/>
          <w:color w:val="000000" w:themeColor="text1"/>
          <w:sz w:val="24"/>
          <w:szCs w:val="24"/>
        </w:rPr>
        <w:t>,</w:t>
      </w:r>
      <w:r w:rsidR="00C6243F" w:rsidRPr="00FB2B5B">
        <w:rPr>
          <w:rFonts w:ascii="Times New Roman" w:hAnsi="Times New Roman" w:cs="Times New Roman"/>
          <w:color w:val="000000" w:themeColor="text1"/>
          <w:sz w:val="24"/>
          <w:szCs w:val="24"/>
        </w:rPr>
        <w:t xml:space="preserve"> rather than to the local </w:t>
      </w:r>
      <w:r w:rsidR="00B9105C" w:rsidRPr="00FB2B5B">
        <w:rPr>
          <w:rFonts w:ascii="Times New Roman" w:hAnsi="Times New Roman" w:cs="Times New Roman"/>
          <w:color w:val="000000" w:themeColor="text1"/>
          <w:sz w:val="24"/>
          <w:szCs w:val="24"/>
        </w:rPr>
        <w:t xml:space="preserve">contexts </w:t>
      </w:r>
      <w:r w:rsidR="00C6243F" w:rsidRPr="00FB2B5B">
        <w:rPr>
          <w:rFonts w:ascii="Times New Roman" w:hAnsi="Times New Roman" w:cs="Times New Roman"/>
          <w:color w:val="000000" w:themeColor="text1"/>
          <w:sz w:val="24"/>
          <w:szCs w:val="24"/>
        </w:rPr>
        <w:t xml:space="preserve">of </w:t>
      </w:r>
      <w:r w:rsidR="00B9105C" w:rsidRPr="00FB2B5B">
        <w:rPr>
          <w:rFonts w:ascii="Times New Roman" w:hAnsi="Times New Roman" w:cs="Times New Roman"/>
          <w:color w:val="000000" w:themeColor="text1"/>
          <w:sz w:val="24"/>
          <w:szCs w:val="24"/>
        </w:rPr>
        <w:t>public life</w:t>
      </w:r>
      <w:r w:rsidR="006E266F" w:rsidRPr="00FB2B5B">
        <w:rPr>
          <w:rFonts w:ascii="Times New Roman" w:hAnsi="Times New Roman" w:cs="Times New Roman"/>
          <w:color w:val="000000" w:themeColor="text1"/>
          <w:sz w:val="24"/>
          <w:szCs w:val="24"/>
        </w:rPr>
        <w:t xml:space="preserve"> as existed in Renaissance culture</w:t>
      </w:r>
      <w:r w:rsidR="00432FAE" w:rsidRPr="00FB2B5B">
        <w:rPr>
          <w:rFonts w:ascii="Times New Roman" w:hAnsi="Times New Roman" w:cs="Times New Roman"/>
          <w:color w:val="000000" w:themeColor="text1"/>
          <w:sz w:val="24"/>
          <w:szCs w:val="24"/>
        </w:rPr>
        <w:t xml:space="preserve">. This priority </w:t>
      </w:r>
      <w:r w:rsidR="00C6243F" w:rsidRPr="00FB2B5B">
        <w:rPr>
          <w:rFonts w:ascii="Times New Roman" w:hAnsi="Times New Roman" w:cs="Times New Roman"/>
          <w:color w:val="000000" w:themeColor="text1"/>
          <w:sz w:val="24"/>
          <w:szCs w:val="24"/>
        </w:rPr>
        <w:t>would also</w:t>
      </w:r>
      <w:r w:rsidR="00432FAE" w:rsidRPr="00FB2B5B">
        <w:rPr>
          <w:rFonts w:ascii="Times New Roman" w:hAnsi="Times New Roman" w:cs="Times New Roman"/>
          <w:color w:val="000000" w:themeColor="text1"/>
          <w:sz w:val="24"/>
          <w:szCs w:val="24"/>
        </w:rPr>
        <w:t>,</w:t>
      </w:r>
      <w:r w:rsidR="00C6243F" w:rsidRPr="00FB2B5B">
        <w:rPr>
          <w:rFonts w:ascii="Times New Roman" w:hAnsi="Times New Roman" w:cs="Times New Roman"/>
          <w:color w:val="000000" w:themeColor="text1"/>
          <w:sz w:val="24"/>
          <w:szCs w:val="24"/>
        </w:rPr>
        <w:t xml:space="preserve"> </w:t>
      </w:r>
      <w:r w:rsidR="00432FAE" w:rsidRPr="00FB2B5B">
        <w:rPr>
          <w:rFonts w:ascii="Times New Roman" w:hAnsi="Times New Roman" w:cs="Times New Roman"/>
          <w:color w:val="000000" w:themeColor="text1"/>
          <w:sz w:val="24"/>
          <w:szCs w:val="24"/>
        </w:rPr>
        <w:t xml:space="preserve">of course, </w:t>
      </w:r>
      <w:r w:rsidR="00C6243F" w:rsidRPr="00FB2B5B">
        <w:rPr>
          <w:rFonts w:ascii="Times New Roman" w:hAnsi="Times New Roman" w:cs="Times New Roman"/>
          <w:color w:val="000000" w:themeColor="text1"/>
          <w:sz w:val="24"/>
          <w:szCs w:val="24"/>
        </w:rPr>
        <w:t>have a</w:t>
      </w:r>
      <w:r w:rsidR="00D213CC" w:rsidRPr="00FB2B5B">
        <w:rPr>
          <w:rFonts w:ascii="Times New Roman" w:hAnsi="Times New Roman" w:cs="Times New Roman"/>
          <w:color w:val="000000" w:themeColor="text1"/>
          <w:sz w:val="24"/>
          <w:szCs w:val="24"/>
        </w:rPr>
        <w:t xml:space="preserve"> significant</w:t>
      </w:r>
      <w:r w:rsidR="00C6243F" w:rsidRPr="00FB2B5B">
        <w:rPr>
          <w:rFonts w:ascii="Times New Roman" w:hAnsi="Times New Roman" w:cs="Times New Roman"/>
          <w:color w:val="000000" w:themeColor="text1"/>
          <w:sz w:val="24"/>
          <w:szCs w:val="24"/>
        </w:rPr>
        <w:t xml:space="preserve"> bearing on Fascist architecture.</w:t>
      </w:r>
      <w:r w:rsidR="003D740B" w:rsidRPr="00FB2B5B">
        <w:rPr>
          <w:rStyle w:val="EndnoteReference"/>
          <w:rFonts w:ascii="Times New Roman" w:hAnsi="Times New Roman" w:cs="Times New Roman"/>
          <w:color w:val="000000" w:themeColor="text1"/>
          <w:sz w:val="24"/>
          <w:szCs w:val="24"/>
        </w:rPr>
        <w:endnoteReference w:id="38"/>
      </w:r>
      <w:r w:rsidR="00C7086F" w:rsidRPr="00FB2B5B">
        <w:rPr>
          <w:rFonts w:ascii="Times New Roman" w:hAnsi="Times New Roman" w:cs="Times New Roman"/>
          <w:color w:val="000000" w:themeColor="text1"/>
          <w:sz w:val="24"/>
          <w:szCs w:val="24"/>
        </w:rPr>
        <w:t xml:space="preserve">   </w:t>
      </w:r>
      <w:r w:rsidR="003D6BC1" w:rsidRPr="00FB2B5B">
        <w:rPr>
          <w:rFonts w:ascii="Times New Roman" w:hAnsi="Times New Roman" w:cs="Times New Roman"/>
          <w:color w:val="000000" w:themeColor="text1"/>
          <w:sz w:val="24"/>
          <w:szCs w:val="24"/>
        </w:rPr>
        <w:t xml:space="preserve"> </w:t>
      </w:r>
    </w:p>
    <w:p w14:paraId="1E443273" w14:textId="3DBDFEC8" w:rsidR="00F47B83" w:rsidRPr="00FB2B5B" w:rsidRDefault="002B7E0F" w:rsidP="007C3408">
      <w:pPr>
        <w:spacing w:after="0" w:line="480" w:lineRule="auto"/>
        <w:ind w:firstLine="720"/>
        <w:rPr>
          <w:rFonts w:ascii="Times New Roman" w:hAnsi="Times New Roman" w:cs="Times New Roman"/>
          <w:sz w:val="24"/>
          <w:szCs w:val="24"/>
        </w:rPr>
      </w:pPr>
      <w:r w:rsidRPr="00FB2B5B">
        <w:rPr>
          <w:rFonts w:ascii="Times New Roman" w:hAnsi="Times New Roman" w:cs="Times New Roman"/>
          <w:sz w:val="24"/>
          <w:szCs w:val="24"/>
        </w:rPr>
        <w:t xml:space="preserve">The </w:t>
      </w:r>
      <w:r w:rsidR="00C63F95" w:rsidRPr="00FB2B5B">
        <w:rPr>
          <w:rFonts w:ascii="Times New Roman" w:hAnsi="Times New Roman" w:cs="Times New Roman"/>
          <w:sz w:val="24"/>
          <w:szCs w:val="24"/>
        </w:rPr>
        <w:t>disagreements</w:t>
      </w:r>
      <w:r w:rsidRPr="00FB2B5B">
        <w:rPr>
          <w:rFonts w:ascii="Times New Roman" w:hAnsi="Times New Roman" w:cs="Times New Roman"/>
          <w:sz w:val="24"/>
          <w:szCs w:val="24"/>
        </w:rPr>
        <w:t xml:space="preserve"> between Croce and Gentile</w:t>
      </w:r>
      <w:r w:rsidR="00C63F95" w:rsidRPr="00FB2B5B">
        <w:rPr>
          <w:rFonts w:ascii="Times New Roman" w:hAnsi="Times New Roman" w:cs="Times New Roman"/>
          <w:sz w:val="24"/>
          <w:szCs w:val="24"/>
        </w:rPr>
        <w:t xml:space="preserve"> about the role</w:t>
      </w:r>
      <w:r w:rsidR="00A43FB4" w:rsidRPr="00FB2B5B">
        <w:rPr>
          <w:rFonts w:ascii="Times New Roman" w:hAnsi="Times New Roman" w:cs="Times New Roman"/>
          <w:sz w:val="24"/>
          <w:szCs w:val="24"/>
        </w:rPr>
        <w:t xml:space="preserve"> of</w:t>
      </w:r>
      <w:r w:rsidR="00C63F95" w:rsidRPr="00FB2B5B">
        <w:rPr>
          <w:rFonts w:ascii="Times New Roman" w:hAnsi="Times New Roman" w:cs="Times New Roman"/>
          <w:sz w:val="24"/>
          <w:szCs w:val="24"/>
        </w:rPr>
        <w:t xml:space="preserve"> </w:t>
      </w:r>
      <w:r w:rsidR="006E266F" w:rsidRPr="00FB2B5B">
        <w:rPr>
          <w:rFonts w:ascii="Times New Roman" w:hAnsi="Times New Roman" w:cs="Times New Roman"/>
          <w:sz w:val="24"/>
          <w:szCs w:val="24"/>
        </w:rPr>
        <w:t>h</w:t>
      </w:r>
      <w:r w:rsidR="00C63F95" w:rsidRPr="00FB2B5B">
        <w:rPr>
          <w:rFonts w:ascii="Times New Roman" w:hAnsi="Times New Roman" w:cs="Times New Roman"/>
          <w:sz w:val="24"/>
          <w:szCs w:val="24"/>
        </w:rPr>
        <w:t xml:space="preserve">umanism in </w:t>
      </w:r>
      <w:r w:rsidR="00A43FB4" w:rsidRPr="00FB2B5B">
        <w:rPr>
          <w:rFonts w:ascii="Times New Roman" w:hAnsi="Times New Roman" w:cs="Times New Roman"/>
          <w:sz w:val="24"/>
          <w:szCs w:val="24"/>
        </w:rPr>
        <w:t xml:space="preserve">the construction of the </w:t>
      </w:r>
      <w:r w:rsidR="00287173">
        <w:rPr>
          <w:rFonts w:ascii="Times New Roman" w:hAnsi="Times New Roman" w:cs="Times New Roman"/>
          <w:sz w:val="24"/>
          <w:szCs w:val="24"/>
        </w:rPr>
        <w:t xml:space="preserve">Italian </w:t>
      </w:r>
      <w:r w:rsidR="00A43FB4" w:rsidRPr="00FB2B5B">
        <w:rPr>
          <w:rFonts w:ascii="Times New Roman" w:hAnsi="Times New Roman" w:cs="Times New Roman"/>
          <w:sz w:val="24"/>
          <w:szCs w:val="24"/>
        </w:rPr>
        <w:t xml:space="preserve">state </w:t>
      </w:r>
      <w:r w:rsidR="006617CE" w:rsidRPr="00FB2B5B">
        <w:rPr>
          <w:rFonts w:ascii="Times New Roman" w:hAnsi="Times New Roman" w:cs="Times New Roman"/>
          <w:sz w:val="24"/>
          <w:szCs w:val="24"/>
        </w:rPr>
        <w:t xml:space="preserve">serve as </w:t>
      </w:r>
      <w:r w:rsidR="00C63F95" w:rsidRPr="00FB2B5B">
        <w:rPr>
          <w:rFonts w:ascii="Times New Roman" w:hAnsi="Times New Roman" w:cs="Times New Roman"/>
          <w:sz w:val="24"/>
          <w:szCs w:val="24"/>
        </w:rPr>
        <w:t>a useful counterp</w:t>
      </w:r>
      <w:r w:rsidR="008B22D2" w:rsidRPr="00FB2B5B">
        <w:rPr>
          <w:rFonts w:ascii="Times New Roman" w:hAnsi="Times New Roman" w:cs="Times New Roman"/>
          <w:sz w:val="24"/>
          <w:szCs w:val="24"/>
        </w:rPr>
        <w:t>art</w:t>
      </w:r>
      <w:r w:rsidR="00C63F95" w:rsidRPr="00FB2B5B">
        <w:rPr>
          <w:rFonts w:ascii="Times New Roman" w:hAnsi="Times New Roman" w:cs="Times New Roman"/>
          <w:sz w:val="24"/>
          <w:szCs w:val="24"/>
        </w:rPr>
        <w:t xml:space="preserve"> to the</w:t>
      </w:r>
      <w:r w:rsidR="00A43FB4" w:rsidRPr="00FB2B5B">
        <w:rPr>
          <w:rFonts w:ascii="Times New Roman" w:hAnsi="Times New Roman" w:cs="Times New Roman"/>
          <w:sz w:val="24"/>
          <w:szCs w:val="24"/>
        </w:rPr>
        <w:t xml:space="preserve"> dispute between Heidegger and Grassi.</w:t>
      </w:r>
      <w:r w:rsidR="008C2E04" w:rsidRPr="00FB2B5B">
        <w:rPr>
          <w:rFonts w:ascii="Times New Roman" w:hAnsi="Times New Roman" w:cs="Times New Roman"/>
          <w:sz w:val="24"/>
          <w:szCs w:val="24"/>
        </w:rPr>
        <w:t xml:space="preserve"> Born and raised in </w:t>
      </w:r>
      <w:r w:rsidR="006C2CB1" w:rsidRPr="00FB2B5B">
        <w:rPr>
          <w:rFonts w:ascii="Times New Roman" w:hAnsi="Times New Roman" w:cs="Times New Roman"/>
          <w:sz w:val="24"/>
          <w:szCs w:val="24"/>
        </w:rPr>
        <w:t>Milan</w:t>
      </w:r>
      <w:r w:rsidR="008C2E04" w:rsidRPr="00FB2B5B">
        <w:rPr>
          <w:rFonts w:ascii="Times New Roman" w:hAnsi="Times New Roman" w:cs="Times New Roman"/>
          <w:sz w:val="24"/>
          <w:szCs w:val="24"/>
        </w:rPr>
        <w:t>,</w:t>
      </w:r>
      <w:r w:rsidR="006C2CB1" w:rsidRPr="00FB2B5B">
        <w:rPr>
          <w:rFonts w:ascii="Times New Roman" w:hAnsi="Times New Roman" w:cs="Times New Roman"/>
          <w:sz w:val="24"/>
          <w:szCs w:val="24"/>
        </w:rPr>
        <w:t xml:space="preserve"> </w:t>
      </w:r>
      <w:r w:rsidR="008C2E04" w:rsidRPr="00FB2B5B">
        <w:rPr>
          <w:rFonts w:ascii="Times New Roman" w:hAnsi="Times New Roman" w:cs="Times New Roman"/>
          <w:sz w:val="24"/>
          <w:szCs w:val="24"/>
        </w:rPr>
        <w:t xml:space="preserve">Grassi moved </w:t>
      </w:r>
      <w:r w:rsidR="006C2CB1" w:rsidRPr="00FB2B5B">
        <w:rPr>
          <w:rFonts w:ascii="Times New Roman" w:hAnsi="Times New Roman" w:cs="Times New Roman"/>
          <w:sz w:val="24"/>
          <w:szCs w:val="24"/>
        </w:rPr>
        <w:t>to Freiburg in 1928</w:t>
      </w:r>
      <w:r w:rsidR="007C3408">
        <w:rPr>
          <w:rFonts w:ascii="Times New Roman" w:hAnsi="Times New Roman" w:cs="Times New Roman"/>
          <w:sz w:val="24"/>
          <w:szCs w:val="24"/>
        </w:rPr>
        <w:t>,</w:t>
      </w:r>
      <w:r w:rsidR="006C2CB1" w:rsidRPr="00FB2B5B">
        <w:rPr>
          <w:rFonts w:ascii="Times New Roman" w:hAnsi="Times New Roman" w:cs="Times New Roman"/>
          <w:sz w:val="24"/>
          <w:szCs w:val="24"/>
        </w:rPr>
        <w:t xml:space="preserve"> </w:t>
      </w:r>
      <w:r w:rsidR="008C2E04" w:rsidRPr="00FB2B5B">
        <w:rPr>
          <w:rFonts w:ascii="Times New Roman" w:hAnsi="Times New Roman" w:cs="Times New Roman"/>
          <w:sz w:val="24"/>
          <w:szCs w:val="24"/>
        </w:rPr>
        <w:t>where he developed</w:t>
      </w:r>
      <w:r w:rsidR="006C2CB1" w:rsidRPr="00FB2B5B">
        <w:rPr>
          <w:rFonts w:ascii="Times New Roman" w:hAnsi="Times New Roman" w:cs="Times New Roman"/>
          <w:sz w:val="24"/>
          <w:szCs w:val="24"/>
        </w:rPr>
        <w:t xml:space="preserve"> a ten-year friendship with Heidegger</w:t>
      </w:r>
      <w:r w:rsidR="00D12D72" w:rsidRPr="00FB2B5B">
        <w:rPr>
          <w:rFonts w:ascii="Times New Roman" w:hAnsi="Times New Roman" w:cs="Times New Roman"/>
          <w:sz w:val="24"/>
          <w:szCs w:val="24"/>
        </w:rPr>
        <w:t xml:space="preserve"> that</w:t>
      </w:r>
      <w:r w:rsidR="006C2CB1" w:rsidRPr="00FB2B5B">
        <w:rPr>
          <w:rFonts w:ascii="Times New Roman" w:hAnsi="Times New Roman" w:cs="Times New Roman"/>
          <w:sz w:val="24"/>
          <w:szCs w:val="24"/>
        </w:rPr>
        <w:t xml:space="preserve"> gave rise to</w:t>
      </w:r>
      <w:r w:rsidR="008C2E04" w:rsidRPr="00FB2B5B">
        <w:rPr>
          <w:rFonts w:ascii="Times New Roman" w:hAnsi="Times New Roman" w:cs="Times New Roman"/>
          <w:sz w:val="24"/>
          <w:szCs w:val="24"/>
        </w:rPr>
        <w:t xml:space="preserve"> </w:t>
      </w:r>
      <w:r w:rsidR="00A43FB4" w:rsidRPr="00FB2B5B">
        <w:rPr>
          <w:rFonts w:ascii="Times New Roman" w:hAnsi="Times New Roman" w:cs="Times New Roman"/>
          <w:sz w:val="24"/>
          <w:szCs w:val="24"/>
        </w:rPr>
        <w:t>Heidegger’s</w:t>
      </w:r>
      <w:r w:rsidR="006C2CB1" w:rsidRPr="00FB2B5B">
        <w:rPr>
          <w:rFonts w:ascii="Times New Roman" w:hAnsi="Times New Roman" w:cs="Times New Roman"/>
          <w:sz w:val="24"/>
          <w:szCs w:val="24"/>
        </w:rPr>
        <w:t xml:space="preserve"> famous essay </w:t>
      </w:r>
      <w:r w:rsidR="007C3408">
        <w:rPr>
          <w:rFonts w:ascii="Times New Roman" w:hAnsi="Times New Roman" w:cs="Times New Roman"/>
          <w:sz w:val="24"/>
          <w:szCs w:val="24"/>
        </w:rPr>
        <w:t>“</w:t>
      </w:r>
      <w:r w:rsidR="006C2CB1" w:rsidRPr="00FB2B5B">
        <w:rPr>
          <w:rFonts w:ascii="Times New Roman" w:hAnsi="Times New Roman" w:cs="Times New Roman"/>
          <w:sz w:val="24"/>
          <w:szCs w:val="24"/>
        </w:rPr>
        <w:t xml:space="preserve">Letter </w:t>
      </w:r>
      <w:r w:rsidR="001460DB" w:rsidRPr="00FB2B5B">
        <w:rPr>
          <w:rFonts w:ascii="Times New Roman" w:hAnsi="Times New Roman" w:cs="Times New Roman"/>
          <w:sz w:val="24"/>
          <w:szCs w:val="24"/>
        </w:rPr>
        <w:t>on</w:t>
      </w:r>
      <w:r w:rsidR="006C2CB1" w:rsidRPr="00FB2B5B">
        <w:rPr>
          <w:rFonts w:ascii="Times New Roman" w:hAnsi="Times New Roman" w:cs="Times New Roman"/>
          <w:sz w:val="24"/>
          <w:szCs w:val="24"/>
        </w:rPr>
        <w:t xml:space="preserve"> Humanism</w:t>
      </w:r>
      <w:r w:rsidR="007C3408">
        <w:rPr>
          <w:rFonts w:ascii="Times New Roman" w:hAnsi="Times New Roman" w:cs="Times New Roman"/>
          <w:sz w:val="24"/>
          <w:szCs w:val="24"/>
        </w:rPr>
        <w:t>,”</w:t>
      </w:r>
      <w:r w:rsidR="006C2CB1" w:rsidRPr="00FB2B5B">
        <w:rPr>
          <w:rFonts w:ascii="Times New Roman" w:hAnsi="Times New Roman" w:cs="Times New Roman"/>
          <w:sz w:val="24"/>
          <w:szCs w:val="24"/>
        </w:rPr>
        <w:t xml:space="preserve"> published in 1947 under the editorship of Grassi. </w:t>
      </w:r>
      <w:r w:rsidR="008C2E04" w:rsidRPr="00FB2B5B">
        <w:rPr>
          <w:rFonts w:ascii="Times New Roman" w:hAnsi="Times New Roman" w:cs="Times New Roman"/>
          <w:sz w:val="24"/>
          <w:szCs w:val="24"/>
        </w:rPr>
        <w:t>Following a</w:t>
      </w:r>
      <w:r w:rsidR="001460DB" w:rsidRPr="00FB2B5B">
        <w:rPr>
          <w:rFonts w:ascii="Times New Roman" w:hAnsi="Times New Roman" w:cs="Times New Roman"/>
          <w:sz w:val="24"/>
          <w:szCs w:val="24"/>
        </w:rPr>
        <w:t xml:space="preserve"> later academic appointment in</w:t>
      </w:r>
      <w:r w:rsidR="008C2E04" w:rsidRPr="00FB2B5B">
        <w:rPr>
          <w:rFonts w:ascii="Times New Roman" w:hAnsi="Times New Roman" w:cs="Times New Roman"/>
          <w:sz w:val="24"/>
          <w:szCs w:val="24"/>
        </w:rPr>
        <w:t xml:space="preserve"> Berlin</w:t>
      </w:r>
      <w:r w:rsidR="00D65CC4" w:rsidRPr="00FB2B5B">
        <w:rPr>
          <w:rFonts w:ascii="Times New Roman" w:hAnsi="Times New Roman" w:cs="Times New Roman"/>
          <w:sz w:val="24"/>
          <w:szCs w:val="24"/>
        </w:rPr>
        <w:t>,</w:t>
      </w:r>
      <w:r w:rsidR="001460DB" w:rsidRPr="00FB2B5B">
        <w:rPr>
          <w:rFonts w:ascii="Times New Roman" w:hAnsi="Times New Roman" w:cs="Times New Roman"/>
          <w:sz w:val="24"/>
          <w:szCs w:val="24"/>
        </w:rPr>
        <w:t xml:space="preserve"> where he would</w:t>
      </w:r>
      <w:r w:rsidR="00A43FB4" w:rsidRPr="00FB2B5B">
        <w:rPr>
          <w:rFonts w:ascii="Times New Roman" w:hAnsi="Times New Roman" w:cs="Times New Roman"/>
          <w:sz w:val="24"/>
          <w:szCs w:val="24"/>
        </w:rPr>
        <w:t xml:space="preserve"> establish</w:t>
      </w:r>
      <w:r w:rsidR="00D65CC4" w:rsidRPr="00FB2B5B">
        <w:rPr>
          <w:rFonts w:ascii="Times New Roman" w:hAnsi="Times New Roman" w:cs="Times New Roman"/>
          <w:sz w:val="24"/>
          <w:szCs w:val="24"/>
        </w:rPr>
        <w:t xml:space="preserve"> the Italian institute </w:t>
      </w:r>
      <w:r w:rsidR="00D65CC4" w:rsidRPr="00FB2B5B">
        <w:rPr>
          <w:rFonts w:ascii="Times New Roman" w:hAnsi="Times New Roman" w:cs="Times New Roman"/>
          <w:i/>
          <w:sz w:val="24"/>
          <w:szCs w:val="24"/>
        </w:rPr>
        <w:t xml:space="preserve">Studia </w:t>
      </w:r>
      <w:proofErr w:type="spellStart"/>
      <w:r w:rsidR="00D65CC4" w:rsidRPr="00FB2B5B">
        <w:rPr>
          <w:rFonts w:ascii="Times New Roman" w:hAnsi="Times New Roman" w:cs="Times New Roman"/>
          <w:i/>
          <w:sz w:val="24"/>
          <w:szCs w:val="24"/>
        </w:rPr>
        <w:t>Humanitatis</w:t>
      </w:r>
      <w:proofErr w:type="spellEnd"/>
      <w:r w:rsidR="00D54596" w:rsidRPr="00FB2B5B">
        <w:rPr>
          <w:rFonts w:ascii="Times New Roman" w:hAnsi="Times New Roman" w:cs="Times New Roman"/>
          <w:sz w:val="24"/>
          <w:szCs w:val="24"/>
        </w:rPr>
        <w:t xml:space="preserve">, </w:t>
      </w:r>
      <w:r w:rsidR="006C2CB1" w:rsidRPr="00FB2B5B">
        <w:rPr>
          <w:rFonts w:ascii="Times New Roman" w:hAnsi="Times New Roman" w:cs="Times New Roman"/>
          <w:sz w:val="24"/>
          <w:szCs w:val="24"/>
        </w:rPr>
        <w:t>Grassi serve</w:t>
      </w:r>
      <w:r w:rsidR="001460DB" w:rsidRPr="00FB2B5B">
        <w:rPr>
          <w:rFonts w:ascii="Times New Roman" w:hAnsi="Times New Roman" w:cs="Times New Roman"/>
          <w:sz w:val="24"/>
          <w:szCs w:val="24"/>
        </w:rPr>
        <w:t>d</w:t>
      </w:r>
      <w:r w:rsidR="006C2CB1" w:rsidRPr="00FB2B5B">
        <w:rPr>
          <w:rFonts w:ascii="Times New Roman" w:hAnsi="Times New Roman" w:cs="Times New Roman"/>
          <w:sz w:val="24"/>
          <w:szCs w:val="24"/>
        </w:rPr>
        <w:t xml:space="preserve"> as an unofficial cultural attaché </w:t>
      </w:r>
      <w:r w:rsidR="001460DB" w:rsidRPr="00FB2B5B">
        <w:rPr>
          <w:rFonts w:ascii="Times New Roman" w:hAnsi="Times New Roman" w:cs="Times New Roman"/>
          <w:sz w:val="24"/>
          <w:szCs w:val="24"/>
        </w:rPr>
        <w:t>of</w:t>
      </w:r>
      <w:r w:rsidR="006C2CB1" w:rsidRPr="00FB2B5B">
        <w:rPr>
          <w:rFonts w:ascii="Times New Roman" w:hAnsi="Times New Roman" w:cs="Times New Roman"/>
          <w:sz w:val="24"/>
          <w:szCs w:val="24"/>
        </w:rPr>
        <w:t xml:space="preserve"> the Fascist government in Germany.</w:t>
      </w:r>
      <w:r w:rsidR="00077BAA" w:rsidRPr="00FB2B5B">
        <w:rPr>
          <w:rStyle w:val="EndnoteReference"/>
          <w:rFonts w:ascii="Times New Roman" w:hAnsi="Times New Roman" w:cs="Times New Roman"/>
          <w:sz w:val="24"/>
          <w:szCs w:val="24"/>
        </w:rPr>
        <w:endnoteReference w:id="39"/>
      </w:r>
      <w:r w:rsidR="00F45B0B" w:rsidRPr="00FB2B5B">
        <w:rPr>
          <w:rFonts w:ascii="Times New Roman" w:hAnsi="Times New Roman" w:cs="Times New Roman"/>
          <w:sz w:val="24"/>
          <w:szCs w:val="24"/>
        </w:rPr>
        <w:t xml:space="preserve"> </w:t>
      </w:r>
      <w:r w:rsidR="00372E1D" w:rsidRPr="00FB2B5B">
        <w:rPr>
          <w:rFonts w:ascii="Times New Roman" w:hAnsi="Times New Roman" w:cs="Times New Roman"/>
          <w:sz w:val="24"/>
          <w:szCs w:val="24"/>
        </w:rPr>
        <w:t xml:space="preserve">Grassi’s </w:t>
      </w:r>
      <w:r w:rsidR="002B7A13" w:rsidRPr="00FB2B5B">
        <w:rPr>
          <w:rFonts w:ascii="Times New Roman" w:hAnsi="Times New Roman" w:cs="Times New Roman"/>
          <w:sz w:val="24"/>
          <w:szCs w:val="24"/>
        </w:rPr>
        <w:t>forays into German</w:t>
      </w:r>
      <w:r w:rsidR="00B83914" w:rsidRPr="00FB2B5B">
        <w:rPr>
          <w:rFonts w:ascii="Times New Roman" w:hAnsi="Times New Roman" w:cs="Times New Roman"/>
          <w:sz w:val="24"/>
          <w:szCs w:val="24"/>
        </w:rPr>
        <w:t xml:space="preserve"> philosophy</w:t>
      </w:r>
      <w:r w:rsidR="002B7A13" w:rsidRPr="00FB2B5B">
        <w:rPr>
          <w:rFonts w:ascii="Times New Roman" w:hAnsi="Times New Roman" w:cs="Times New Roman"/>
          <w:sz w:val="24"/>
          <w:szCs w:val="24"/>
        </w:rPr>
        <w:t xml:space="preserve">, </w:t>
      </w:r>
      <w:r w:rsidR="00F45B0B" w:rsidRPr="00FB2B5B">
        <w:rPr>
          <w:rFonts w:ascii="Times New Roman" w:hAnsi="Times New Roman" w:cs="Times New Roman"/>
          <w:sz w:val="24"/>
          <w:szCs w:val="24"/>
        </w:rPr>
        <w:t xml:space="preserve">living and working </w:t>
      </w:r>
      <w:r w:rsidR="00AD4492" w:rsidRPr="00FB2B5B">
        <w:rPr>
          <w:rFonts w:ascii="Times New Roman" w:hAnsi="Times New Roman" w:cs="Times New Roman"/>
          <w:sz w:val="24"/>
          <w:szCs w:val="24"/>
        </w:rPr>
        <w:t xml:space="preserve">under the shadow of National Socialism, </w:t>
      </w:r>
      <w:r w:rsidR="00A70688" w:rsidRPr="00FB2B5B">
        <w:rPr>
          <w:rFonts w:ascii="Times New Roman" w:hAnsi="Times New Roman" w:cs="Times New Roman"/>
          <w:sz w:val="24"/>
          <w:szCs w:val="24"/>
        </w:rPr>
        <w:t xml:space="preserve">and his initiative to promote Heidegger’s philosophy in Fascist Italy, </w:t>
      </w:r>
      <w:r w:rsidR="002B7A13" w:rsidRPr="00FB2B5B">
        <w:rPr>
          <w:rFonts w:ascii="Times New Roman" w:hAnsi="Times New Roman" w:cs="Times New Roman"/>
          <w:sz w:val="24"/>
          <w:szCs w:val="24"/>
        </w:rPr>
        <w:t xml:space="preserve">gave him a </w:t>
      </w:r>
      <w:r w:rsidR="00AD4492" w:rsidRPr="00FB2B5B">
        <w:rPr>
          <w:rFonts w:ascii="Times New Roman" w:hAnsi="Times New Roman" w:cs="Times New Roman"/>
          <w:sz w:val="24"/>
          <w:szCs w:val="24"/>
        </w:rPr>
        <w:t xml:space="preserve">unique perspective </w:t>
      </w:r>
      <w:r w:rsidR="00075BA4" w:rsidRPr="00FB2B5B">
        <w:rPr>
          <w:rFonts w:ascii="Times New Roman" w:hAnsi="Times New Roman" w:cs="Times New Roman"/>
          <w:sz w:val="24"/>
          <w:szCs w:val="24"/>
        </w:rPr>
        <w:t>on</w:t>
      </w:r>
      <w:r w:rsidR="00F45B0B" w:rsidRPr="00FB2B5B">
        <w:rPr>
          <w:rFonts w:ascii="Times New Roman" w:hAnsi="Times New Roman" w:cs="Times New Roman"/>
          <w:sz w:val="24"/>
          <w:szCs w:val="24"/>
        </w:rPr>
        <w:t xml:space="preserve"> the </w:t>
      </w:r>
      <w:r w:rsidR="002B7A13" w:rsidRPr="00FB2B5B">
        <w:rPr>
          <w:rFonts w:ascii="Times New Roman" w:hAnsi="Times New Roman" w:cs="Times New Roman"/>
          <w:sz w:val="24"/>
          <w:szCs w:val="24"/>
        </w:rPr>
        <w:t xml:space="preserve">complex </w:t>
      </w:r>
      <w:r w:rsidR="00F45B0B" w:rsidRPr="00FB2B5B">
        <w:rPr>
          <w:rFonts w:ascii="Times New Roman" w:hAnsi="Times New Roman" w:cs="Times New Roman"/>
          <w:sz w:val="24"/>
          <w:szCs w:val="24"/>
        </w:rPr>
        <w:t>intersections between historical scholarship and ideological principles at th</w:t>
      </w:r>
      <w:r w:rsidR="007C3408">
        <w:rPr>
          <w:rFonts w:ascii="Times New Roman" w:hAnsi="Times New Roman" w:cs="Times New Roman"/>
          <w:sz w:val="24"/>
          <w:szCs w:val="24"/>
        </w:rPr>
        <w:t>at</w:t>
      </w:r>
      <w:r w:rsidR="00F45B0B" w:rsidRPr="00FB2B5B">
        <w:rPr>
          <w:rFonts w:ascii="Times New Roman" w:hAnsi="Times New Roman" w:cs="Times New Roman"/>
          <w:sz w:val="24"/>
          <w:szCs w:val="24"/>
        </w:rPr>
        <w:t xml:space="preserve"> time, </w:t>
      </w:r>
      <w:r w:rsidR="002B7A13" w:rsidRPr="00FB2B5B">
        <w:rPr>
          <w:rFonts w:ascii="Times New Roman" w:hAnsi="Times New Roman" w:cs="Times New Roman"/>
          <w:sz w:val="24"/>
          <w:szCs w:val="24"/>
        </w:rPr>
        <w:t>which</w:t>
      </w:r>
      <w:r w:rsidR="00BA18B8" w:rsidRPr="00FB2B5B">
        <w:rPr>
          <w:rFonts w:ascii="Times New Roman" w:hAnsi="Times New Roman" w:cs="Times New Roman"/>
          <w:sz w:val="24"/>
          <w:szCs w:val="24"/>
        </w:rPr>
        <w:t xml:space="preserve"> </w:t>
      </w:r>
      <w:r w:rsidR="000272BB" w:rsidRPr="00FB2B5B">
        <w:rPr>
          <w:rFonts w:ascii="Times New Roman" w:hAnsi="Times New Roman" w:cs="Times New Roman"/>
          <w:sz w:val="24"/>
          <w:szCs w:val="24"/>
        </w:rPr>
        <w:t>find</w:t>
      </w:r>
      <w:r w:rsidR="002B7A13" w:rsidRPr="00FB2B5B">
        <w:rPr>
          <w:rFonts w:ascii="Times New Roman" w:hAnsi="Times New Roman" w:cs="Times New Roman"/>
          <w:sz w:val="24"/>
          <w:szCs w:val="24"/>
        </w:rPr>
        <w:t>s</w:t>
      </w:r>
      <w:r w:rsidR="000272BB" w:rsidRPr="00FB2B5B">
        <w:rPr>
          <w:rFonts w:ascii="Times New Roman" w:hAnsi="Times New Roman" w:cs="Times New Roman"/>
          <w:sz w:val="24"/>
          <w:szCs w:val="24"/>
        </w:rPr>
        <w:t xml:space="preserve"> </w:t>
      </w:r>
      <w:r w:rsidR="00210D04" w:rsidRPr="00FB2B5B">
        <w:rPr>
          <w:rFonts w:ascii="Times New Roman" w:hAnsi="Times New Roman" w:cs="Times New Roman"/>
          <w:sz w:val="24"/>
          <w:szCs w:val="24"/>
        </w:rPr>
        <w:t xml:space="preserve">interesting </w:t>
      </w:r>
      <w:r w:rsidR="000272BB" w:rsidRPr="00FB2B5B">
        <w:rPr>
          <w:rFonts w:ascii="Times New Roman" w:hAnsi="Times New Roman" w:cs="Times New Roman"/>
          <w:sz w:val="24"/>
          <w:szCs w:val="24"/>
        </w:rPr>
        <w:t>parallels in</w:t>
      </w:r>
      <w:r w:rsidR="00BA18B8" w:rsidRPr="00FB2B5B">
        <w:rPr>
          <w:rFonts w:ascii="Times New Roman" w:hAnsi="Times New Roman" w:cs="Times New Roman"/>
          <w:sz w:val="24"/>
          <w:szCs w:val="24"/>
        </w:rPr>
        <w:t xml:space="preserve"> architectur</w:t>
      </w:r>
      <w:r w:rsidR="000272BB" w:rsidRPr="00FB2B5B">
        <w:rPr>
          <w:rFonts w:ascii="Times New Roman" w:hAnsi="Times New Roman" w:cs="Times New Roman"/>
          <w:sz w:val="24"/>
          <w:szCs w:val="24"/>
        </w:rPr>
        <w:t>al ideas</w:t>
      </w:r>
      <w:r w:rsidR="001F3E3F">
        <w:rPr>
          <w:rFonts w:ascii="Times New Roman" w:hAnsi="Times New Roman" w:cs="Times New Roman"/>
          <w:sz w:val="24"/>
          <w:szCs w:val="24"/>
        </w:rPr>
        <w:t>,</w:t>
      </w:r>
      <w:r w:rsidR="00BA18B8" w:rsidRPr="00FB2B5B">
        <w:rPr>
          <w:rFonts w:ascii="Times New Roman" w:hAnsi="Times New Roman" w:cs="Times New Roman"/>
          <w:sz w:val="24"/>
          <w:szCs w:val="24"/>
        </w:rPr>
        <w:t xml:space="preserve"> </w:t>
      </w:r>
      <w:r w:rsidR="00F45B0B" w:rsidRPr="00FB2B5B">
        <w:rPr>
          <w:rFonts w:ascii="Times New Roman" w:hAnsi="Times New Roman" w:cs="Times New Roman"/>
          <w:sz w:val="24"/>
          <w:szCs w:val="24"/>
        </w:rPr>
        <w:t>as will</w:t>
      </w:r>
      <w:r w:rsidR="004F3C3F" w:rsidRPr="00FB2B5B">
        <w:rPr>
          <w:rFonts w:ascii="Times New Roman" w:hAnsi="Times New Roman" w:cs="Times New Roman"/>
          <w:sz w:val="24"/>
          <w:szCs w:val="24"/>
        </w:rPr>
        <w:t xml:space="preserve"> </w:t>
      </w:r>
      <w:r w:rsidR="007C3408">
        <w:rPr>
          <w:rFonts w:ascii="Times New Roman" w:hAnsi="Times New Roman" w:cs="Times New Roman"/>
          <w:sz w:val="24"/>
          <w:szCs w:val="24"/>
        </w:rPr>
        <w:t xml:space="preserve">be </w:t>
      </w:r>
      <w:r w:rsidR="004F3C3F" w:rsidRPr="00FB2B5B">
        <w:rPr>
          <w:rFonts w:ascii="Times New Roman" w:hAnsi="Times New Roman" w:cs="Times New Roman"/>
          <w:sz w:val="24"/>
          <w:szCs w:val="24"/>
        </w:rPr>
        <w:t>argue</w:t>
      </w:r>
      <w:r w:rsidR="007C3408">
        <w:rPr>
          <w:rFonts w:ascii="Times New Roman" w:hAnsi="Times New Roman" w:cs="Times New Roman"/>
          <w:sz w:val="24"/>
          <w:szCs w:val="24"/>
        </w:rPr>
        <w:t>d</w:t>
      </w:r>
      <w:r w:rsidR="004F3C3F" w:rsidRPr="00FB2B5B">
        <w:rPr>
          <w:rFonts w:ascii="Times New Roman" w:hAnsi="Times New Roman" w:cs="Times New Roman"/>
          <w:sz w:val="24"/>
          <w:szCs w:val="24"/>
        </w:rPr>
        <w:t xml:space="preserve"> </w:t>
      </w:r>
      <w:r w:rsidR="00F45B0B" w:rsidRPr="00FB2B5B">
        <w:rPr>
          <w:rFonts w:ascii="Times New Roman" w:hAnsi="Times New Roman" w:cs="Times New Roman"/>
          <w:sz w:val="24"/>
          <w:szCs w:val="24"/>
        </w:rPr>
        <w:t>later</w:t>
      </w:r>
      <w:r w:rsidR="00BA18B8" w:rsidRPr="00FB2B5B">
        <w:rPr>
          <w:rFonts w:ascii="Times New Roman" w:hAnsi="Times New Roman" w:cs="Times New Roman"/>
          <w:sz w:val="24"/>
          <w:szCs w:val="24"/>
        </w:rPr>
        <w:t>.</w:t>
      </w:r>
      <w:r w:rsidR="001D17F5" w:rsidRPr="00FB2B5B">
        <w:rPr>
          <w:rStyle w:val="EndnoteReference"/>
          <w:rFonts w:ascii="Times New Roman" w:hAnsi="Times New Roman" w:cs="Times New Roman"/>
          <w:sz w:val="24"/>
          <w:szCs w:val="24"/>
        </w:rPr>
        <w:endnoteReference w:id="40"/>
      </w:r>
      <w:r w:rsidR="00BA18B8" w:rsidRPr="00FB2B5B">
        <w:rPr>
          <w:rFonts w:ascii="Times New Roman" w:hAnsi="Times New Roman" w:cs="Times New Roman"/>
          <w:sz w:val="24"/>
          <w:szCs w:val="24"/>
        </w:rPr>
        <w:t xml:space="preserve"> </w:t>
      </w:r>
      <w:r w:rsidR="002E007D" w:rsidRPr="00FB2B5B">
        <w:rPr>
          <w:rFonts w:ascii="Times New Roman" w:hAnsi="Times New Roman" w:cs="Times New Roman"/>
          <w:sz w:val="24"/>
          <w:szCs w:val="24"/>
        </w:rPr>
        <w:t xml:space="preserve">The seeds of </w:t>
      </w:r>
      <w:r w:rsidR="002B7A13" w:rsidRPr="00FB2B5B">
        <w:rPr>
          <w:rFonts w:ascii="Times New Roman" w:hAnsi="Times New Roman" w:cs="Times New Roman"/>
          <w:sz w:val="24"/>
          <w:szCs w:val="24"/>
        </w:rPr>
        <w:t>his</w:t>
      </w:r>
      <w:r w:rsidR="002E007D" w:rsidRPr="00FB2B5B">
        <w:rPr>
          <w:rFonts w:ascii="Times New Roman" w:hAnsi="Times New Roman" w:cs="Times New Roman"/>
          <w:sz w:val="24"/>
          <w:szCs w:val="24"/>
        </w:rPr>
        <w:t xml:space="preserve"> </w:t>
      </w:r>
      <w:r w:rsidR="00F45B0B" w:rsidRPr="00FB2B5B">
        <w:rPr>
          <w:rFonts w:ascii="Times New Roman" w:hAnsi="Times New Roman" w:cs="Times New Roman"/>
          <w:sz w:val="24"/>
          <w:szCs w:val="24"/>
        </w:rPr>
        <w:t>philosophy</w:t>
      </w:r>
      <w:r w:rsidR="002E007D" w:rsidRPr="00FB2B5B">
        <w:rPr>
          <w:rFonts w:ascii="Times New Roman" w:hAnsi="Times New Roman" w:cs="Times New Roman"/>
          <w:sz w:val="24"/>
          <w:szCs w:val="24"/>
        </w:rPr>
        <w:t xml:space="preserve"> really began</w:t>
      </w:r>
      <w:r w:rsidR="007C3408">
        <w:rPr>
          <w:rFonts w:ascii="Times New Roman" w:hAnsi="Times New Roman" w:cs="Times New Roman"/>
          <w:sz w:val="24"/>
          <w:szCs w:val="24"/>
        </w:rPr>
        <w:t>,</w:t>
      </w:r>
      <w:r w:rsidR="002E007D" w:rsidRPr="00FB2B5B">
        <w:rPr>
          <w:rFonts w:ascii="Times New Roman" w:hAnsi="Times New Roman" w:cs="Times New Roman"/>
          <w:sz w:val="24"/>
          <w:szCs w:val="24"/>
        </w:rPr>
        <w:t xml:space="preserve"> </w:t>
      </w:r>
      <w:r w:rsidR="008B22D2" w:rsidRPr="00FB2B5B">
        <w:rPr>
          <w:rFonts w:ascii="Times New Roman" w:hAnsi="Times New Roman" w:cs="Times New Roman"/>
          <w:sz w:val="24"/>
          <w:szCs w:val="24"/>
        </w:rPr>
        <w:t>however</w:t>
      </w:r>
      <w:r w:rsidR="007C3408">
        <w:rPr>
          <w:rFonts w:ascii="Times New Roman" w:hAnsi="Times New Roman" w:cs="Times New Roman"/>
          <w:sz w:val="24"/>
          <w:szCs w:val="24"/>
        </w:rPr>
        <w:t>,</w:t>
      </w:r>
      <w:r w:rsidR="008B22D2" w:rsidRPr="00FB2B5B">
        <w:rPr>
          <w:rFonts w:ascii="Times New Roman" w:hAnsi="Times New Roman" w:cs="Times New Roman"/>
          <w:sz w:val="24"/>
          <w:szCs w:val="24"/>
        </w:rPr>
        <w:t xml:space="preserve"> </w:t>
      </w:r>
      <w:r w:rsidR="002E007D" w:rsidRPr="00FB2B5B">
        <w:rPr>
          <w:rFonts w:ascii="Times New Roman" w:hAnsi="Times New Roman" w:cs="Times New Roman"/>
          <w:sz w:val="24"/>
          <w:szCs w:val="24"/>
        </w:rPr>
        <w:t>during his time in Freiburg</w:t>
      </w:r>
      <w:r w:rsidR="007C3408">
        <w:rPr>
          <w:rFonts w:ascii="Times New Roman" w:hAnsi="Times New Roman" w:cs="Times New Roman"/>
          <w:sz w:val="24"/>
          <w:szCs w:val="24"/>
        </w:rPr>
        <w:t>,</w:t>
      </w:r>
      <w:r w:rsidR="00F45B0B" w:rsidRPr="00FB2B5B">
        <w:rPr>
          <w:rFonts w:ascii="Times New Roman" w:hAnsi="Times New Roman" w:cs="Times New Roman"/>
          <w:sz w:val="24"/>
          <w:szCs w:val="24"/>
        </w:rPr>
        <w:t xml:space="preserve"> </w:t>
      </w:r>
      <w:r w:rsidR="009B361C" w:rsidRPr="00FB2B5B">
        <w:rPr>
          <w:rFonts w:ascii="Times New Roman" w:hAnsi="Times New Roman" w:cs="Times New Roman"/>
          <w:sz w:val="24"/>
          <w:szCs w:val="24"/>
        </w:rPr>
        <w:t xml:space="preserve">where </w:t>
      </w:r>
      <w:r w:rsidR="000272BB" w:rsidRPr="00FB2B5B">
        <w:rPr>
          <w:rFonts w:ascii="Times New Roman" w:hAnsi="Times New Roman" w:cs="Times New Roman"/>
          <w:sz w:val="24"/>
          <w:szCs w:val="24"/>
        </w:rPr>
        <w:t>Grassi</w:t>
      </w:r>
      <w:r w:rsidR="009B361C" w:rsidRPr="00FB2B5B">
        <w:rPr>
          <w:rFonts w:ascii="Times New Roman" w:hAnsi="Times New Roman" w:cs="Times New Roman"/>
          <w:sz w:val="24"/>
          <w:szCs w:val="24"/>
        </w:rPr>
        <w:t xml:space="preserve"> </w:t>
      </w:r>
      <w:r w:rsidR="002E007D" w:rsidRPr="00FB2B5B">
        <w:rPr>
          <w:rFonts w:ascii="Times New Roman" w:hAnsi="Times New Roman" w:cs="Times New Roman"/>
          <w:sz w:val="24"/>
          <w:szCs w:val="24"/>
        </w:rPr>
        <w:t xml:space="preserve">developed </w:t>
      </w:r>
      <w:r w:rsidR="00F45B0B" w:rsidRPr="00FB2B5B">
        <w:rPr>
          <w:rFonts w:ascii="Times New Roman" w:hAnsi="Times New Roman" w:cs="Times New Roman"/>
          <w:sz w:val="24"/>
          <w:szCs w:val="24"/>
        </w:rPr>
        <w:t xml:space="preserve">a </w:t>
      </w:r>
      <w:r w:rsidR="002E007D" w:rsidRPr="00FB2B5B">
        <w:rPr>
          <w:rFonts w:ascii="Times New Roman" w:hAnsi="Times New Roman" w:cs="Times New Roman"/>
          <w:sz w:val="24"/>
          <w:szCs w:val="24"/>
        </w:rPr>
        <w:t>special insight into</w:t>
      </w:r>
      <w:r w:rsidR="009B361C" w:rsidRPr="00FB2B5B">
        <w:rPr>
          <w:rFonts w:ascii="Times New Roman" w:hAnsi="Times New Roman" w:cs="Times New Roman"/>
          <w:sz w:val="24"/>
          <w:szCs w:val="24"/>
        </w:rPr>
        <w:t xml:space="preserve"> </w:t>
      </w:r>
      <w:r w:rsidR="00C87264" w:rsidRPr="00FB2B5B">
        <w:rPr>
          <w:rFonts w:ascii="Times New Roman" w:hAnsi="Times New Roman" w:cs="Times New Roman"/>
          <w:sz w:val="24"/>
          <w:szCs w:val="24"/>
        </w:rPr>
        <w:t xml:space="preserve">Heidegger’s </w:t>
      </w:r>
      <w:r w:rsidR="002B7A13" w:rsidRPr="00FB2B5B">
        <w:rPr>
          <w:rFonts w:ascii="Times New Roman" w:hAnsi="Times New Roman" w:cs="Times New Roman"/>
          <w:sz w:val="24"/>
          <w:szCs w:val="24"/>
        </w:rPr>
        <w:t xml:space="preserve">ontology </w:t>
      </w:r>
      <w:r w:rsidR="001F3E3F">
        <w:rPr>
          <w:rFonts w:ascii="Times New Roman" w:hAnsi="Times New Roman" w:cs="Times New Roman"/>
          <w:sz w:val="24"/>
          <w:szCs w:val="24"/>
        </w:rPr>
        <w:t>which</w:t>
      </w:r>
      <w:r w:rsidR="002B7A13" w:rsidRPr="00FB2B5B">
        <w:rPr>
          <w:rFonts w:ascii="Times New Roman" w:hAnsi="Times New Roman" w:cs="Times New Roman"/>
          <w:sz w:val="24"/>
          <w:szCs w:val="24"/>
        </w:rPr>
        <w:t xml:space="preserve"> later formed the basis of his dispute with the great philosopher</w:t>
      </w:r>
      <w:r w:rsidR="00B74E7A" w:rsidRPr="00FB2B5B">
        <w:rPr>
          <w:rFonts w:ascii="Times New Roman" w:hAnsi="Times New Roman" w:cs="Times New Roman"/>
          <w:sz w:val="24"/>
          <w:szCs w:val="24"/>
        </w:rPr>
        <w:t>.</w:t>
      </w:r>
      <w:r w:rsidR="002B7A13" w:rsidRPr="00FB2B5B">
        <w:rPr>
          <w:rFonts w:ascii="Times New Roman" w:hAnsi="Times New Roman" w:cs="Times New Roman"/>
          <w:sz w:val="24"/>
          <w:szCs w:val="24"/>
        </w:rPr>
        <w:t xml:space="preserve"> </w:t>
      </w:r>
      <w:r w:rsidR="00CE53C4" w:rsidRPr="00FB2B5B">
        <w:rPr>
          <w:rFonts w:ascii="Times New Roman" w:hAnsi="Times New Roman" w:cs="Times New Roman"/>
          <w:sz w:val="24"/>
          <w:szCs w:val="24"/>
        </w:rPr>
        <w:t>Th</w:t>
      </w:r>
      <w:r w:rsidR="002B7A13" w:rsidRPr="00FB2B5B">
        <w:rPr>
          <w:rFonts w:ascii="Times New Roman" w:hAnsi="Times New Roman" w:cs="Times New Roman"/>
          <w:sz w:val="24"/>
          <w:szCs w:val="24"/>
        </w:rPr>
        <w:t xml:space="preserve">e </w:t>
      </w:r>
      <w:r w:rsidR="00246D11" w:rsidRPr="00FB2B5B">
        <w:rPr>
          <w:rFonts w:ascii="Times New Roman" w:hAnsi="Times New Roman" w:cs="Times New Roman"/>
          <w:sz w:val="24"/>
          <w:szCs w:val="24"/>
        </w:rPr>
        <w:t>main</w:t>
      </w:r>
      <w:r w:rsidR="002B7A13" w:rsidRPr="00FB2B5B">
        <w:rPr>
          <w:rFonts w:ascii="Times New Roman" w:hAnsi="Times New Roman" w:cs="Times New Roman"/>
          <w:sz w:val="24"/>
          <w:szCs w:val="24"/>
        </w:rPr>
        <w:t xml:space="preserve"> </w:t>
      </w:r>
      <w:r w:rsidR="004F3C3F" w:rsidRPr="00FB2B5B">
        <w:rPr>
          <w:rFonts w:ascii="Times New Roman" w:hAnsi="Times New Roman" w:cs="Times New Roman"/>
          <w:sz w:val="24"/>
          <w:szCs w:val="24"/>
        </w:rPr>
        <w:t>issue</w:t>
      </w:r>
      <w:r w:rsidR="002B7A13" w:rsidRPr="00FB2B5B">
        <w:rPr>
          <w:rFonts w:ascii="Times New Roman" w:hAnsi="Times New Roman" w:cs="Times New Roman"/>
          <w:sz w:val="24"/>
          <w:szCs w:val="24"/>
        </w:rPr>
        <w:t xml:space="preserve"> of disagreement</w:t>
      </w:r>
      <w:r w:rsidR="00CE53C4" w:rsidRPr="00FB2B5B">
        <w:rPr>
          <w:rFonts w:ascii="Times New Roman" w:hAnsi="Times New Roman" w:cs="Times New Roman"/>
          <w:sz w:val="24"/>
          <w:szCs w:val="24"/>
        </w:rPr>
        <w:t xml:space="preserve"> is </w:t>
      </w:r>
      <w:r w:rsidR="008B22D2" w:rsidRPr="00FB2B5B">
        <w:rPr>
          <w:rFonts w:ascii="Times New Roman" w:hAnsi="Times New Roman" w:cs="Times New Roman"/>
          <w:sz w:val="24"/>
          <w:szCs w:val="24"/>
        </w:rPr>
        <w:t>highlighted</w:t>
      </w:r>
      <w:r w:rsidR="00CE53C4" w:rsidRPr="00FB2B5B">
        <w:rPr>
          <w:rFonts w:ascii="Times New Roman" w:hAnsi="Times New Roman" w:cs="Times New Roman"/>
          <w:sz w:val="24"/>
          <w:szCs w:val="24"/>
        </w:rPr>
        <w:t xml:space="preserve"> in the following statement</w:t>
      </w:r>
      <w:r w:rsidR="002B7A13" w:rsidRPr="00FB2B5B">
        <w:rPr>
          <w:rFonts w:ascii="Times New Roman" w:hAnsi="Times New Roman" w:cs="Times New Roman"/>
          <w:sz w:val="24"/>
          <w:szCs w:val="24"/>
        </w:rPr>
        <w:t>,</w:t>
      </w:r>
      <w:r w:rsidR="00CE53C4" w:rsidRPr="00FB2B5B">
        <w:rPr>
          <w:rFonts w:ascii="Times New Roman" w:hAnsi="Times New Roman" w:cs="Times New Roman"/>
          <w:sz w:val="24"/>
          <w:szCs w:val="24"/>
        </w:rPr>
        <w:t xml:space="preserve"> taken from Heidegger’s </w:t>
      </w:r>
      <w:r w:rsidR="007C3408">
        <w:rPr>
          <w:rFonts w:ascii="Times New Roman" w:hAnsi="Times New Roman" w:cs="Times New Roman"/>
          <w:sz w:val="24"/>
          <w:szCs w:val="24"/>
        </w:rPr>
        <w:t>“</w:t>
      </w:r>
      <w:r w:rsidR="00CE53C4" w:rsidRPr="00FB2B5B">
        <w:rPr>
          <w:rFonts w:ascii="Times New Roman" w:hAnsi="Times New Roman" w:cs="Times New Roman"/>
          <w:sz w:val="24"/>
          <w:szCs w:val="24"/>
        </w:rPr>
        <w:t>Letter on Humanism:</w:t>
      </w:r>
      <w:r w:rsidR="007C3408">
        <w:rPr>
          <w:rFonts w:ascii="Times New Roman" w:hAnsi="Times New Roman" w:cs="Times New Roman"/>
          <w:sz w:val="24"/>
          <w:szCs w:val="24"/>
        </w:rPr>
        <w:t>”</w:t>
      </w:r>
    </w:p>
    <w:p w14:paraId="39503221" w14:textId="77777777" w:rsidR="0031766D" w:rsidRPr="00FB2B5B" w:rsidRDefault="00F47B83" w:rsidP="007C3408">
      <w:pPr>
        <w:spacing w:after="0" w:line="480" w:lineRule="auto"/>
        <w:ind w:left="567" w:right="567"/>
        <w:rPr>
          <w:rFonts w:ascii="Times New Roman" w:hAnsi="Times New Roman" w:cs="Times New Roman"/>
          <w:sz w:val="24"/>
          <w:szCs w:val="24"/>
        </w:rPr>
      </w:pPr>
      <w:r w:rsidRPr="00FB2B5B">
        <w:rPr>
          <w:rFonts w:ascii="Times New Roman" w:hAnsi="Times New Roman" w:cs="Times New Roman"/>
          <w:sz w:val="24"/>
          <w:szCs w:val="24"/>
        </w:rPr>
        <w:t>Every humanism is either grounded in a metaphysics or is itself made to be the ground of one. Every determination of the essence of man that already presupposes an interpretation of beings without asking about the truth of Being, whether knowingly or not, is metaphysical. The result is that what is peculiar to all metaphysics, specifically with respect to the way the essence of man is determined, is that it is “humanistic”. Accordingly, every humanism remains metaphysical. In defining the humanity of man humanism not only does not ask</w:t>
      </w:r>
      <w:r w:rsidR="006015B7" w:rsidRPr="00FB2B5B">
        <w:rPr>
          <w:rFonts w:ascii="Times New Roman" w:hAnsi="Times New Roman" w:cs="Times New Roman"/>
          <w:sz w:val="24"/>
          <w:szCs w:val="24"/>
        </w:rPr>
        <w:t xml:space="preserve"> about the relation of Being to the essence of man; because of its metaphysical origin humanism even impedes the question by neither recognising </w:t>
      </w:r>
      <w:r w:rsidR="0031766D" w:rsidRPr="00FB2B5B">
        <w:rPr>
          <w:rFonts w:ascii="Times New Roman" w:hAnsi="Times New Roman" w:cs="Times New Roman"/>
          <w:sz w:val="24"/>
          <w:szCs w:val="24"/>
        </w:rPr>
        <w:t>nor understanding it.</w:t>
      </w:r>
      <w:r w:rsidR="00C4023A" w:rsidRPr="00FB2B5B">
        <w:rPr>
          <w:rStyle w:val="EndnoteReference"/>
          <w:rFonts w:ascii="Times New Roman" w:hAnsi="Times New Roman" w:cs="Times New Roman"/>
          <w:sz w:val="24"/>
          <w:szCs w:val="24"/>
        </w:rPr>
        <w:endnoteReference w:id="41"/>
      </w:r>
      <w:r w:rsidR="0031766D" w:rsidRPr="00FB2B5B">
        <w:rPr>
          <w:rFonts w:ascii="Times New Roman" w:hAnsi="Times New Roman" w:cs="Times New Roman"/>
          <w:sz w:val="24"/>
          <w:szCs w:val="24"/>
        </w:rPr>
        <w:t xml:space="preserve"> </w:t>
      </w:r>
    </w:p>
    <w:p w14:paraId="549FF959" w14:textId="27B75BD0" w:rsidR="004545EB" w:rsidRPr="00FB2B5B" w:rsidRDefault="0031766D" w:rsidP="007C3408">
      <w:pPr>
        <w:spacing w:after="0" w:line="480" w:lineRule="auto"/>
        <w:ind w:firstLine="720"/>
        <w:rPr>
          <w:rFonts w:ascii="Times New Roman" w:hAnsi="Times New Roman" w:cs="Times New Roman"/>
          <w:sz w:val="24"/>
          <w:szCs w:val="24"/>
        </w:rPr>
      </w:pPr>
      <w:r w:rsidRPr="00FB2B5B">
        <w:rPr>
          <w:rFonts w:ascii="Times New Roman" w:hAnsi="Times New Roman" w:cs="Times New Roman"/>
          <w:sz w:val="24"/>
          <w:szCs w:val="24"/>
        </w:rPr>
        <w:t xml:space="preserve">Heidegger’s assertion of the intrinsic metaphysical </w:t>
      </w:r>
      <w:r w:rsidR="00CE53C4" w:rsidRPr="00FB2B5B">
        <w:rPr>
          <w:rFonts w:ascii="Times New Roman" w:hAnsi="Times New Roman" w:cs="Times New Roman"/>
          <w:sz w:val="24"/>
          <w:szCs w:val="24"/>
        </w:rPr>
        <w:t>foundations</w:t>
      </w:r>
      <w:r w:rsidRPr="00FB2B5B">
        <w:rPr>
          <w:rFonts w:ascii="Times New Roman" w:hAnsi="Times New Roman" w:cs="Times New Roman"/>
          <w:sz w:val="24"/>
          <w:szCs w:val="24"/>
        </w:rPr>
        <w:t xml:space="preserve"> of humanism, and therefore its </w:t>
      </w:r>
      <w:r w:rsidR="00182EF8">
        <w:rPr>
          <w:rFonts w:ascii="Times New Roman" w:hAnsi="Times New Roman" w:cs="Times New Roman"/>
          <w:sz w:val="24"/>
          <w:szCs w:val="24"/>
        </w:rPr>
        <w:t xml:space="preserve">antipathy </w:t>
      </w:r>
      <w:r w:rsidRPr="00FB2B5B">
        <w:rPr>
          <w:rFonts w:ascii="Times New Roman" w:hAnsi="Times New Roman" w:cs="Times New Roman"/>
          <w:sz w:val="24"/>
          <w:szCs w:val="24"/>
        </w:rPr>
        <w:t>to the “relation of Being to the essence of man</w:t>
      </w:r>
      <w:r w:rsidR="007C3408">
        <w:rPr>
          <w:rFonts w:ascii="Times New Roman" w:hAnsi="Times New Roman" w:cs="Times New Roman"/>
          <w:sz w:val="24"/>
          <w:szCs w:val="24"/>
        </w:rPr>
        <w:t>,</w:t>
      </w:r>
      <w:r w:rsidRPr="00FB2B5B">
        <w:rPr>
          <w:rFonts w:ascii="Times New Roman" w:hAnsi="Times New Roman" w:cs="Times New Roman"/>
          <w:sz w:val="24"/>
          <w:szCs w:val="24"/>
        </w:rPr>
        <w:t xml:space="preserve">” forms the </w:t>
      </w:r>
      <w:r w:rsidR="00AD4920" w:rsidRPr="00FB2B5B">
        <w:rPr>
          <w:rFonts w:ascii="Times New Roman" w:hAnsi="Times New Roman" w:cs="Times New Roman"/>
          <w:sz w:val="24"/>
          <w:szCs w:val="24"/>
        </w:rPr>
        <w:t xml:space="preserve">starting point of </w:t>
      </w:r>
      <w:r w:rsidRPr="00FB2B5B">
        <w:rPr>
          <w:rFonts w:ascii="Times New Roman" w:hAnsi="Times New Roman" w:cs="Times New Roman"/>
          <w:sz w:val="24"/>
          <w:szCs w:val="24"/>
        </w:rPr>
        <w:t>Grassi</w:t>
      </w:r>
      <w:r w:rsidR="00AD4920" w:rsidRPr="00FB2B5B">
        <w:rPr>
          <w:rFonts w:ascii="Times New Roman" w:hAnsi="Times New Roman" w:cs="Times New Roman"/>
          <w:sz w:val="24"/>
          <w:szCs w:val="24"/>
        </w:rPr>
        <w:t xml:space="preserve">’s </w:t>
      </w:r>
      <w:r w:rsidRPr="00FB2B5B">
        <w:rPr>
          <w:rFonts w:ascii="Times New Roman" w:hAnsi="Times New Roman" w:cs="Times New Roman"/>
          <w:sz w:val="24"/>
          <w:szCs w:val="24"/>
        </w:rPr>
        <w:t xml:space="preserve">counter-argument and ultimate challenge to his </w:t>
      </w:r>
      <w:r w:rsidR="00170B8C" w:rsidRPr="00FB2B5B">
        <w:rPr>
          <w:rFonts w:ascii="Times New Roman" w:hAnsi="Times New Roman" w:cs="Times New Roman"/>
          <w:sz w:val="24"/>
          <w:szCs w:val="24"/>
        </w:rPr>
        <w:t xml:space="preserve">former </w:t>
      </w:r>
      <w:r w:rsidRPr="00FB2B5B">
        <w:rPr>
          <w:rFonts w:ascii="Times New Roman" w:hAnsi="Times New Roman" w:cs="Times New Roman"/>
          <w:sz w:val="24"/>
          <w:szCs w:val="24"/>
        </w:rPr>
        <w:t>teacher.</w:t>
      </w:r>
      <w:r w:rsidR="00972EC7" w:rsidRPr="00FB2B5B">
        <w:rPr>
          <w:rFonts w:ascii="Times New Roman" w:hAnsi="Times New Roman" w:cs="Times New Roman"/>
          <w:sz w:val="24"/>
          <w:szCs w:val="24"/>
        </w:rPr>
        <w:t xml:space="preserve"> </w:t>
      </w:r>
      <w:r w:rsidR="00170B8C" w:rsidRPr="00FB2B5B">
        <w:rPr>
          <w:rFonts w:ascii="Times New Roman" w:hAnsi="Times New Roman" w:cs="Times New Roman"/>
          <w:sz w:val="24"/>
          <w:szCs w:val="24"/>
        </w:rPr>
        <w:t>T</w:t>
      </w:r>
      <w:r w:rsidR="00972EC7" w:rsidRPr="00FB2B5B">
        <w:rPr>
          <w:rFonts w:ascii="Times New Roman" w:hAnsi="Times New Roman" w:cs="Times New Roman"/>
          <w:sz w:val="24"/>
          <w:szCs w:val="24"/>
        </w:rPr>
        <w:t>his challenge</w:t>
      </w:r>
      <w:r w:rsidR="008B22D2" w:rsidRPr="00FB2B5B">
        <w:rPr>
          <w:rFonts w:ascii="Times New Roman" w:hAnsi="Times New Roman" w:cs="Times New Roman"/>
          <w:sz w:val="24"/>
          <w:szCs w:val="24"/>
        </w:rPr>
        <w:t xml:space="preserve"> </w:t>
      </w:r>
      <w:r w:rsidR="00972EC7" w:rsidRPr="00FB2B5B">
        <w:rPr>
          <w:rFonts w:ascii="Times New Roman" w:hAnsi="Times New Roman" w:cs="Times New Roman"/>
          <w:sz w:val="24"/>
          <w:szCs w:val="24"/>
        </w:rPr>
        <w:t xml:space="preserve">cleverly </w:t>
      </w:r>
      <w:r w:rsidR="00CE53C4" w:rsidRPr="00FB2B5B">
        <w:rPr>
          <w:rFonts w:ascii="Times New Roman" w:hAnsi="Times New Roman" w:cs="Times New Roman"/>
          <w:sz w:val="24"/>
          <w:szCs w:val="24"/>
        </w:rPr>
        <w:t>inverts</w:t>
      </w:r>
      <w:r w:rsidR="00972EC7" w:rsidRPr="00FB2B5B">
        <w:rPr>
          <w:rFonts w:ascii="Times New Roman" w:hAnsi="Times New Roman" w:cs="Times New Roman"/>
          <w:sz w:val="24"/>
          <w:szCs w:val="24"/>
        </w:rPr>
        <w:t xml:space="preserve"> </w:t>
      </w:r>
      <w:r w:rsidR="00616FF0" w:rsidRPr="00FB2B5B">
        <w:rPr>
          <w:rFonts w:ascii="Times New Roman" w:hAnsi="Times New Roman" w:cs="Times New Roman"/>
          <w:sz w:val="24"/>
          <w:szCs w:val="24"/>
        </w:rPr>
        <w:t xml:space="preserve">Heidegger’s dismissal of Renaissance </w:t>
      </w:r>
      <w:r w:rsidR="007C3408">
        <w:rPr>
          <w:rFonts w:ascii="Times New Roman" w:hAnsi="Times New Roman" w:cs="Times New Roman"/>
          <w:sz w:val="24"/>
          <w:szCs w:val="24"/>
        </w:rPr>
        <w:t>h</w:t>
      </w:r>
      <w:r w:rsidR="00616FF0" w:rsidRPr="00FB2B5B">
        <w:rPr>
          <w:rFonts w:ascii="Times New Roman" w:hAnsi="Times New Roman" w:cs="Times New Roman"/>
          <w:sz w:val="24"/>
          <w:szCs w:val="24"/>
        </w:rPr>
        <w:t>umanism as a philosophy</w:t>
      </w:r>
      <w:r w:rsidR="00F61C37">
        <w:rPr>
          <w:rFonts w:ascii="Times New Roman" w:hAnsi="Times New Roman" w:cs="Times New Roman"/>
          <w:sz w:val="24"/>
          <w:szCs w:val="24"/>
        </w:rPr>
        <w:t xml:space="preserve"> incompatible with</w:t>
      </w:r>
      <w:r w:rsidR="00CE53C4" w:rsidRPr="00FB2B5B">
        <w:rPr>
          <w:rFonts w:ascii="Times New Roman" w:hAnsi="Times New Roman" w:cs="Times New Roman"/>
          <w:sz w:val="24"/>
          <w:szCs w:val="24"/>
        </w:rPr>
        <w:t xml:space="preserve"> </w:t>
      </w:r>
      <w:r w:rsidR="00616FF0" w:rsidRPr="00FB2B5B">
        <w:rPr>
          <w:rFonts w:ascii="Times New Roman" w:hAnsi="Times New Roman" w:cs="Times New Roman"/>
          <w:sz w:val="24"/>
          <w:szCs w:val="24"/>
        </w:rPr>
        <w:t>his own phenomenology</w:t>
      </w:r>
      <w:r w:rsidR="001460DB" w:rsidRPr="00FB2B5B">
        <w:rPr>
          <w:rFonts w:ascii="Times New Roman" w:hAnsi="Times New Roman" w:cs="Times New Roman"/>
          <w:sz w:val="24"/>
          <w:szCs w:val="24"/>
        </w:rPr>
        <w:t xml:space="preserve">, </w:t>
      </w:r>
      <w:r w:rsidR="00CE53C4" w:rsidRPr="00FB2B5B">
        <w:rPr>
          <w:rFonts w:ascii="Times New Roman" w:hAnsi="Times New Roman" w:cs="Times New Roman"/>
          <w:sz w:val="24"/>
          <w:szCs w:val="24"/>
        </w:rPr>
        <w:t xml:space="preserve">a challenge </w:t>
      </w:r>
      <w:r w:rsidR="007C3408">
        <w:rPr>
          <w:rFonts w:ascii="Times New Roman" w:hAnsi="Times New Roman" w:cs="Times New Roman"/>
          <w:sz w:val="24"/>
          <w:szCs w:val="24"/>
        </w:rPr>
        <w:t>which</w:t>
      </w:r>
      <w:r w:rsidR="00CE53C4" w:rsidRPr="00FB2B5B">
        <w:rPr>
          <w:rFonts w:ascii="Times New Roman" w:hAnsi="Times New Roman" w:cs="Times New Roman"/>
          <w:sz w:val="24"/>
          <w:szCs w:val="24"/>
        </w:rPr>
        <w:t xml:space="preserve"> also reverses </w:t>
      </w:r>
      <w:r w:rsidR="00EF1008" w:rsidRPr="00FB2B5B">
        <w:rPr>
          <w:rFonts w:ascii="Times New Roman" w:hAnsi="Times New Roman" w:cs="Times New Roman"/>
          <w:sz w:val="24"/>
          <w:szCs w:val="24"/>
        </w:rPr>
        <w:t xml:space="preserve">Heidegger’s </w:t>
      </w:r>
      <w:r w:rsidR="005848B1" w:rsidRPr="00FB2B5B">
        <w:rPr>
          <w:rFonts w:ascii="Times New Roman" w:hAnsi="Times New Roman" w:cs="Times New Roman"/>
          <w:sz w:val="24"/>
          <w:szCs w:val="24"/>
        </w:rPr>
        <w:t>belief</w:t>
      </w:r>
      <w:r w:rsidR="00091507" w:rsidRPr="00FB2B5B">
        <w:rPr>
          <w:rFonts w:ascii="Times New Roman" w:hAnsi="Times New Roman" w:cs="Times New Roman"/>
          <w:sz w:val="24"/>
          <w:szCs w:val="24"/>
        </w:rPr>
        <w:t xml:space="preserve"> that Latin scholarship lack</w:t>
      </w:r>
      <w:r w:rsidR="009755E7" w:rsidRPr="00FB2B5B">
        <w:rPr>
          <w:rFonts w:ascii="Times New Roman" w:hAnsi="Times New Roman" w:cs="Times New Roman"/>
          <w:sz w:val="24"/>
          <w:szCs w:val="24"/>
        </w:rPr>
        <w:t>s</w:t>
      </w:r>
      <w:r w:rsidR="00091507" w:rsidRPr="00FB2B5B">
        <w:rPr>
          <w:rFonts w:ascii="Times New Roman" w:hAnsi="Times New Roman" w:cs="Times New Roman"/>
          <w:sz w:val="24"/>
          <w:szCs w:val="24"/>
        </w:rPr>
        <w:t xml:space="preserve"> “speculative thought</w:t>
      </w:r>
      <w:r w:rsidR="00C4023A" w:rsidRPr="00FB2B5B">
        <w:rPr>
          <w:rFonts w:ascii="Times New Roman" w:hAnsi="Times New Roman" w:cs="Times New Roman"/>
          <w:sz w:val="24"/>
          <w:szCs w:val="24"/>
        </w:rPr>
        <w:t>.</w:t>
      </w:r>
      <w:r w:rsidR="00091507" w:rsidRPr="00FB2B5B">
        <w:rPr>
          <w:rFonts w:ascii="Times New Roman" w:hAnsi="Times New Roman" w:cs="Times New Roman"/>
          <w:sz w:val="24"/>
          <w:szCs w:val="24"/>
        </w:rPr>
        <w:t>”</w:t>
      </w:r>
      <w:r w:rsidR="00C4023A" w:rsidRPr="00FB2B5B">
        <w:rPr>
          <w:rStyle w:val="EndnoteReference"/>
          <w:rFonts w:ascii="Times New Roman" w:hAnsi="Times New Roman" w:cs="Times New Roman"/>
          <w:sz w:val="24"/>
          <w:szCs w:val="24"/>
        </w:rPr>
        <w:endnoteReference w:id="42"/>
      </w:r>
      <w:r w:rsidR="00C4023A" w:rsidRPr="00FB2B5B">
        <w:rPr>
          <w:rFonts w:ascii="Times New Roman" w:hAnsi="Times New Roman" w:cs="Times New Roman"/>
          <w:color w:val="FF0000"/>
          <w:sz w:val="24"/>
          <w:szCs w:val="24"/>
        </w:rPr>
        <w:t xml:space="preserve"> </w:t>
      </w:r>
    </w:p>
    <w:p w14:paraId="182DB19D" w14:textId="77777777" w:rsidR="00E1708F" w:rsidRPr="00FB2B5B" w:rsidRDefault="00CF0543" w:rsidP="004759D2">
      <w:pPr>
        <w:spacing w:after="0" w:line="480" w:lineRule="auto"/>
        <w:ind w:firstLine="720"/>
        <w:rPr>
          <w:rFonts w:ascii="Times New Roman" w:hAnsi="Times New Roman" w:cs="Times New Roman"/>
          <w:sz w:val="24"/>
          <w:szCs w:val="24"/>
        </w:rPr>
      </w:pPr>
      <w:r w:rsidRPr="00FB2B5B">
        <w:rPr>
          <w:rFonts w:ascii="Times New Roman" w:hAnsi="Times New Roman" w:cs="Times New Roman"/>
          <w:sz w:val="24"/>
          <w:szCs w:val="24"/>
        </w:rPr>
        <w:t>T</w:t>
      </w:r>
      <w:r w:rsidR="00A60B27" w:rsidRPr="00FB2B5B">
        <w:rPr>
          <w:rFonts w:ascii="Times New Roman" w:hAnsi="Times New Roman" w:cs="Times New Roman"/>
          <w:sz w:val="24"/>
          <w:szCs w:val="24"/>
        </w:rPr>
        <w:t>he</w:t>
      </w:r>
      <w:r w:rsidR="00D54596" w:rsidRPr="00FB2B5B">
        <w:rPr>
          <w:rFonts w:ascii="Times New Roman" w:hAnsi="Times New Roman" w:cs="Times New Roman"/>
          <w:sz w:val="24"/>
          <w:szCs w:val="24"/>
        </w:rPr>
        <w:t xml:space="preserve"> dispute</w:t>
      </w:r>
      <w:r w:rsidR="00B9105C" w:rsidRPr="00FB2B5B">
        <w:rPr>
          <w:rFonts w:ascii="Times New Roman" w:hAnsi="Times New Roman" w:cs="Times New Roman"/>
          <w:sz w:val="24"/>
          <w:szCs w:val="24"/>
        </w:rPr>
        <w:t>,</w:t>
      </w:r>
      <w:r w:rsidR="00C80AB9" w:rsidRPr="00FB2B5B">
        <w:rPr>
          <w:rFonts w:ascii="Times New Roman" w:hAnsi="Times New Roman" w:cs="Times New Roman"/>
          <w:sz w:val="24"/>
          <w:szCs w:val="24"/>
        </w:rPr>
        <w:t xml:space="preserve"> </w:t>
      </w:r>
      <w:r w:rsidR="00B9105C" w:rsidRPr="00FB2B5B">
        <w:rPr>
          <w:rFonts w:ascii="Times New Roman" w:hAnsi="Times New Roman" w:cs="Times New Roman"/>
          <w:sz w:val="24"/>
          <w:szCs w:val="24"/>
        </w:rPr>
        <w:t>in many ways, grew out of an earlier</w:t>
      </w:r>
      <w:r w:rsidR="004A36EE" w:rsidRPr="00FB2B5B">
        <w:rPr>
          <w:rFonts w:ascii="Times New Roman" w:hAnsi="Times New Roman" w:cs="Times New Roman"/>
          <w:sz w:val="24"/>
          <w:szCs w:val="24"/>
        </w:rPr>
        <w:t xml:space="preserve"> debate</w:t>
      </w:r>
      <w:r w:rsidR="00C80AB9" w:rsidRPr="00FB2B5B">
        <w:rPr>
          <w:rFonts w:ascii="Times New Roman" w:hAnsi="Times New Roman" w:cs="Times New Roman"/>
          <w:sz w:val="24"/>
          <w:szCs w:val="24"/>
        </w:rPr>
        <w:t xml:space="preserve"> </w:t>
      </w:r>
      <w:r w:rsidR="00D12D72" w:rsidRPr="00FB2B5B">
        <w:rPr>
          <w:rFonts w:ascii="Times New Roman" w:hAnsi="Times New Roman" w:cs="Times New Roman"/>
          <w:sz w:val="24"/>
          <w:szCs w:val="24"/>
        </w:rPr>
        <w:t xml:space="preserve">that took place </w:t>
      </w:r>
      <w:r w:rsidR="004759D2" w:rsidRPr="00FB2B5B">
        <w:rPr>
          <w:rFonts w:ascii="Times New Roman" w:hAnsi="Times New Roman" w:cs="Times New Roman"/>
          <w:sz w:val="24"/>
          <w:szCs w:val="24"/>
        </w:rPr>
        <w:t>in 1929</w:t>
      </w:r>
      <w:r w:rsidR="004759D2">
        <w:rPr>
          <w:rFonts w:ascii="Times New Roman" w:hAnsi="Times New Roman" w:cs="Times New Roman"/>
          <w:sz w:val="24"/>
          <w:szCs w:val="24"/>
        </w:rPr>
        <w:t>,</w:t>
      </w:r>
      <w:r w:rsidR="004759D2" w:rsidRPr="00FB2B5B">
        <w:rPr>
          <w:rFonts w:ascii="Times New Roman" w:hAnsi="Times New Roman" w:cs="Times New Roman"/>
          <w:sz w:val="24"/>
          <w:szCs w:val="24"/>
        </w:rPr>
        <w:t xml:space="preserve"> </w:t>
      </w:r>
      <w:r w:rsidR="00C80AB9" w:rsidRPr="00FB2B5B">
        <w:rPr>
          <w:rFonts w:ascii="Times New Roman" w:hAnsi="Times New Roman" w:cs="Times New Roman"/>
          <w:sz w:val="24"/>
          <w:szCs w:val="24"/>
        </w:rPr>
        <w:t>in Davos in Switzerland</w:t>
      </w:r>
      <w:r w:rsidR="004759D2">
        <w:rPr>
          <w:rFonts w:ascii="Times New Roman" w:hAnsi="Times New Roman" w:cs="Times New Roman"/>
          <w:sz w:val="24"/>
          <w:szCs w:val="24"/>
        </w:rPr>
        <w:t>,</w:t>
      </w:r>
      <w:r w:rsidR="00C80AB9" w:rsidRPr="00FB2B5B">
        <w:rPr>
          <w:rFonts w:ascii="Times New Roman" w:hAnsi="Times New Roman" w:cs="Times New Roman"/>
          <w:sz w:val="24"/>
          <w:szCs w:val="24"/>
        </w:rPr>
        <w:t xml:space="preserve"> between Martin Heidegger and Ernst Cassirer. Th</w:t>
      </w:r>
      <w:r w:rsidR="006E266F" w:rsidRPr="00FB2B5B">
        <w:rPr>
          <w:rFonts w:ascii="Times New Roman" w:hAnsi="Times New Roman" w:cs="Times New Roman"/>
          <w:sz w:val="24"/>
          <w:szCs w:val="24"/>
        </w:rPr>
        <w:t>e</w:t>
      </w:r>
      <w:r w:rsidR="00C80AB9" w:rsidRPr="00FB2B5B">
        <w:rPr>
          <w:rFonts w:ascii="Times New Roman" w:hAnsi="Times New Roman" w:cs="Times New Roman"/>
          <w:sz w:val="24"/>
          <w:szCs w:val="24"/>
        </w:rPr>
        <w:t xml:space="preserve"> encounter</w:t>
      </w:r>
      <w:r w:rsidR="00B9105C" w:rsidRPr="00FB2B5B">
        <w:rPr>
          <w:rFonts w:ascii="Times New Roman" w:hAnsi="Times New Roman" w:cs="Times New Roman"/>
          <w:sz w:val="24"/>
          <w:szCs w:val="24"/>
        </w:rPr>
        <w:t xml:space="preserve"> </w:t>
      </w:r>
      <w:r w:rsidR="00C80AB9" w:rsidRPr="00FB2B5B">
        <w:rPr>
          <w:rFonts w:ascii="Times New Roman" w:hAnsi="Times New Roman" w:cs="Times New Roman"/>
          <w:sz w:val="24"/>
          <w:szCs w:val="24"/>
        </w:rPr>
        <w:t xml:space="preserve">has been interpreted by </w:t>
      </w:r>
      <w:r w:rsidRPr="00FB2B5B">
        <w:rPr>
          <w:rFonts w:ascii="Times New Roman" w:hAnsi="Times New Roman" w:cs="Times New Roman"/>
          <w:sz w:val="24"/>
          <w:szCs w:val="24"/>
        </w:rPr>
        <w:t>some commentators as representing a decisive shift from an older, more established, philosophical position (</w:t>
      </w:r>
      <w:r w:rsidR="004759D2">
        <w:rPr>
          <w:rFonts w:ascii="Times New Roman" w:hAnsi="Times New Roman" w:cs="Times New Roman"/>
          <w:sz w:val="24"/>
          <w:szCs w:val="24"/>
        </w:rPr>
        <w:t>n</w:t>
      </w:r>
      <w:r w:rsidRPr="00FB2B5B">
        <w:rPr>
          <w:rFonts w:ascii="Times New Roman" w:hAnsi="Times New Roman" w:cs="Times New Roman"/>
          <w:sz w:val="24"/>
          <w:szCs w:val="24"/>
        </w:rPr>
        <w:t xml:space="preserve">eo-Kantianism) to </w:t>
      </w:r>
      <w:r w:rsidR="00D12D72" w:rsidRPr="00FB2B5B">
        <w:rPr>
          <w:rFonts w:ascii="Times New Roman" w:hAnsi="Times New Roman" w:cs="Times New Roman"/>
          <w:sz w:val="24"/>
          <w:szCs w:val="24"/>
        </w:rPr>
        <w:t>the</w:t>
      </w:r>
      <w:r w:rsidRPr="00FB2B5B">
        <w:rPr>
          <w:rFonts w:ascii="Times New Roman" w:hAnsi="Times New Roman" w:cs="Times New Roman"/>
          <w:sz w:val="24"/>
          <w:szCs w:val="24"/>
        </w:rPr>
        <w:t xml:space="preserve"> new philosophical outlook </w:t>
      </w:r>
      <w:r w:rsidR="00D12D72" w:rsidRPr="00FB2B5B">
        <w:rPr>
          <w:rFonts w:ascii="Times New Roman" w:hAnsi="Times New Roman" w:cs="Times New Roman"/>
          <w:sz w:val="24"/>
          <w:szCs w:val="24"/>
        </w:rPr>
        <w:t xml:space="preserve">of </w:t>
      </w:r>
      <w:r w:rsidR="004759D2">
        <w:rPr>
          <w:rFonts w:ascii="Times New Roman" w:hAnsi="Times New Roman" w:cs="Times New Roman"/>
          <w:sz w:val="24"/>
          <w:szCs w:val="24"/>
        </w:rPr>
        <w:t>p</w:t>
      </w:r>
      <w:r w:rsidRPr="00FB2B5B">
        <w:rPr>
          <w:rFonts w:ascii="Times New Roman" w:hAnsi="Times New Roman" w:cs="Times New Roman"/>
          <w:sz w:val="24"/>
          <w:szCs w:val="24"/>
        </w:rPr>
        <w:t>henomenology, or more specifically</w:t>
      </w:r>
      <w:r w:rsidR="001F3E3F">
        <w:rPr>
          <w:rFonts w:ascii="Times New Roman" w:hAnsi="Times New Roman" w:cs="Times New Roman"/>
          <w:sz w:val="24"/>
          <w:szCs w:val="24"/>
        </w:rPr>
        <w:t>,</w:t>
      </w:r>
      <w:r w:rsidRPr="00FB2B5B">
        <w:rPr>
          <w:rFonts w:ascii="Times New Roman" w:hAnsi="Times New Roman" w:cs="Times New Roman"/>
          <w:sz w:val="24"/>
          <w:szCs w:val="24"/>
        </w:rPr>
        <w:t xml:space="preserve"> Heidegger’s ontological philosophy.</w:t>
      </w:r>
      <w:r w:rsidR="000A04ED" w:rsidRPr="00FB2B5B">
        <w:rPr>
          <w:rStyle w:val="EndnoteReference"/>
          <w:rFonts w:ascii="Times New Roman" w:hAnsi="Times New Roman" w:cs="Times New Roman"/>
          <w:sz w:val="24"/>
          <w:szCs w:val="24"/>
        </w:rPr>
        <w:endnoteReference w:id="43"/>
      </w:r>
      <w:r w:rsidR="00AC526C" w:rsidRPr="00FB2B5B">
        <w:rPr>
          <w:rFonts w:ascii="Times New Roman" w:hAnsi="Times New Roman" w:cs="Times New Roman"/>
          <w:sz w:val="24"/>
          <w:szCs w:val="24"/>
        </w:rPr>
        <w:t xml:space="preserve"> At the heart of th</w:t>
      </w:r>
      <w:r w:rsidR="00051E11" w:rsidRPr="00FB2B5B">
        <w:rPr>
          <w:rFonts w:ascii="Times New Roman" w:hAnsi="Times New Roman" w:cs="Times New Roman"/>
          <w:sz w:val="24"/>
          <w:szCs w:val="24"/>
        </w:rPr>
        <w:t>e</w:t>
      </w:r>
      <w:r w:rsidR="00CB15B2" w:rsidRPr="00FB2B5B">
        <w:rPr>
          <w:rFonts w:ascii="Times New Roman" w:hAnsi="Times New Roman" w:cs="Times New Roman"/>
          <w:sz w:val="24"/>
          <w:szCs w:val="24"/>
        </w:rPr>
        <w:t xml:space="preserve"> debate</w:t>
      </w:r>
      <w:r w:rsidR="00AC526C" w:rsidRPr="00FB2B5B">
        <w:rPr>
          <w:rFonts w:ascii="Times New Roman" w:hAnsi="Times New Roman" w:cs="Times New Roman"/>
          <w:sz w:val="24"/>
          <w:szCs w:val="24"/>
        </w:rPr>
        <w:t xml:space="preserve"> was Heidegger’s charge that </w:t>
      </w:r>
      <w:r w:rsidR="004759D2">
        <w:rPr>
          <w:rFonts w:ascii="Times New Roman" w:hAnsi="Times New Roman" w:cs="Times New Roman"/>
          <w:sz w:val="24"/>
          <w:szCs w:val="24"/>
        </w:rPr>
        <w:t>n</w:t>
      </w:r>
      <w:r w:rsidR="00AC526C" w:rsidRPr="00FB2B5B">
        <w:rPr>
          <w:rFonts w:ascii="Times New Roman" w:hAnsi="Times New Roman" w:cs="Times New Roman"/>
          <w:sz w:val="24"/>
          <w:szCs w:val="24"/>
        </w:rPr>
        <w:t>eo-Kantianism “suffers from a decontextualized and implicitly metaphysical model of the human being</w:t>
      </w:r>
      <w:r w:rsidR="004759D2">
        <w:rPr>
          <w:rFonts w:ascii="Times New Roman" w:hAnsi="Times New Roman" w:cs="Times New Roman"/>
          <w:sz w:val="24"/>
          <w:szCs w:val="24"/>
        </w:rPr>
        <w:t>,</w:t>
      </w:r>
      <w:r w:rsidR="00AC526C" w:rsidRPr="00FB2B5B">
        <w:rPr>
          <w:rFonts w:ascii="Times New Roman" w:hAnsi="Times New Roman" w:cs="Times New Roman"/>
          <w:sz w:val="24"/>
          <w:szCs w:val="24"/>
        </w:rPr>
        <w:t>”</w:t>
      </w:r>
      <w:r w:rsidR="00051E11" w:rsidRPr="00FB2B5B">
        <w:rPr>
          <w:rFonts w:ascii="Times New Roman" w:hAnsi="Times New Roman" w:cs="Times New Roman"/>
          <w:sz w:val="24"/>
          <w:szCs w:val="24"/>
        </w:rPr>
        <w:t xml:space="preserve"> much like his </w:t>
      </w:r>
      <w:r w:rsidR="00A60B27" w:rsidRPr="00FB2B5B">
        <w:rPr>
          <w:rFonts w:ascii="Times New Roman" w:hAnsi="Times New Roman" w:cs="Times New Roman"/>
          <w:sz w:val="24"/>
          <w:szCs w:val="24"/>
        </w:rPr>
        <w:t xml:space="preserve">later </w:t>
      </w:r>
      <w:r w:rsidR="00051E11" w:rsidRPr="00FB2B5B">
        <w:rPr>
          <w:rFonts w:ascii="Times New Roman" w:hAnsi="Times New Roman" w:cs="Times New Roman"/>
          <w:sz w:val="24"/>
          <w:szCs w:val="24"/>
        </w:rPr>
        <w:t xml:space="preserve">claims about Renaissance </w:t>
      </w:r>
      <w:r w:rsidR="004759D2">
        <w:rPr>
          <w:rFonts w:ascii="Times New Roman" w:hAnsi="Times New Roman" w:cs="Times New Roman"/>
          <w:sz w:val="24"/>
          <w:szCs w:val="24"/>
        </w:rPr>
        <w:t>h</w:t>
      </w:r>
      <w:r w:rsidR="00051E11" w:rsidRPr="00FB2B5B">
        <w:rPr>
          <w:rFonts w:ascii="Times New Roman" w:hAnsi="Times New Roman" w:cs="Times New Roman"/>
          <w:sz w:val="24"/>
          <w:szCs w:val="24"/>
        </w:rPr>
        <w:t>umanism.</w:t>
      </w:r>
      <w:r w:rsidR="009C2B79" w:rsidRPr="00FB2B5B">
        <w:rPr>
          <w:rStyle w:val="EndnoteReference"/>
          <w:rFonts w:ascii="Times New Roman" w:hAnsi="Times New Roman" w:cs="Times New Roman"/>
          <w:sz w:val="24"/>
          <w:szCs w:val="24"/>
        </w:rPr>
        <w:endnoteReference w:id="44"/>
      </w:r>
      <w:r w:rsidR="00AC526C" w:rsidRPr="00FB2B5B">
        <w:rPr>
          <w:rFonts w:ascii="Times New Roman" w:hAnsi="Times New Roman" w:cs="Times New Roman"/>
          <w:sz w:val="24"/>
          <w:szCs w:val="24"/>
        </w:rPr>
        <w:t xml:space="preserve"> </w:t>
      </w:r>
    </w:p>
    <w:p w14:paraId="2C038531" w14:textId="1AC4DC83" w:rsidR="00BE3849" w:rsidRPr="00FB2B5B" w:rsidRDefault="00E1708F" w:rsidP="004759D2">
      <w:pPr>
        <w:spacing w:after="0" w:line="480" w:lineRule="auto"/>
        <w:ind w:firstLine="720"/>
        <w:rPr>
          <w:rFonts w:ascii="Times New Roman" w:hAnsi="Times New Roman" w:cs="Times New Roman"/>
          <w:sz w:val="24"/>
          <w:szCs w:val="24"/>
        </w:rPr>
      </w:pPr>
      <w:r w:rsidRPr="00FB2B5B">
        <w:rPr>
          <w:rFonts w:ascii="Times New Roman" w:hAnsi="Times New Roman" w:cs="Times New Roman"/>
          <w:sz w:val="24"/>
          <w:szCs w:val="24"/>
        </w:rPr>
        <w:t>Heidegger’s</w:t>
      </w:r>
      <w:r w:rsidR="00922B21" w:rsidRPr="00FB2B5B">
        <w:rPr>
          <w:rFonts w:ascii="Times New Roman" w:hAnsi="Times New Roman" w:cs="Times New Roman"/>
          <w:color w:val="FF0000"/>
          <w:sz w:val="24"/>
          <w:szCs w:val="24"/>
        </w:rPr>
        <w:t xml:space="preserve"> </w:t>
      </w:r>
      <w:r w:rsidR="009755E7" w:rsidRPr="00FB2B5B">
        <w:rPr>
          <w:rFonts w:ascii="Times New Roman" w:hAnsi="Times New Roman" w:cs="Times New Roman"/>
          <w:sz w:val="24"/>
          <w:szCs w:val="24"/>
        </w:rPr>
        <w:t xml:space="preserve">criticism </w:t>
      </w:r>
      <w:r w:rsidR="00A60B27" w:rsidRPr="00FB2B5B">
        <w:rPr>
          <w:rFonts w:ascii="Times New Roman" w:hAnsi="Times New Roman" w:cs="Times New Roman"/>
          <w:sz w:val="24"/>
          <w:szCs w:val="24"/>
        </w:rPr>
        <w:t xml:space="preserve">of humanism </w:t>
      </w:r>
      <w:r w:rsidR="009755E7" w:rsidRPr="00FB2B5B">
        <w:rPr>
          <w:rFonts w:ascii="Times New Roman" w:hAnsi="Times New Roman" w:cs="Times New Roman"/>
          <w:sz w:val="24"/>
          <w:szCs w:val="24"/>
        </w:rPr>
        <w:t xml:space="preserve">is based on a false </w:t>
      </w:r>
      <w:r w:rsidR="00F86841" w:rsidRPr="00FB2B5B">
        <w:rPr>
          <w:rFonts w:ascii="Times New Roman" w:hAnsi="Times New Roman" w:cs="Times New Roman"/>
          <w:sz w:val="24"/>
          <w:szCs w:val="24"/>
        </w:rPr>
        <w:t>premise</w:t>
      </w:r>
      <w:r w:rsidR="009755E7" w:rsidRPr="00FB2B5B">
        <w:rPr>
          <w:rFonts w:ascii="Times New Roman" w:hAnsi="Times New Roman" w:cs="Times New Roman"/>
          <w:sz w:val="24"/>
          <w:szCs w:val="24"/>
        </w:rPr>
        <w:t xml:space="preserve"> a</w:t>
      </w:r>
      <w:r w:rsidR="00430337" w:rsidRPr="00FB2B5B">
        <w:rPr>
          <w:rFonts w:ascii="Times New Roman" w:hAnsi="Times New Roman" w:cs="Times New Roman"/>
          <w:sz w:val="24"/>
          <w:szCs w:val="24"/>
        </w:rPr>
        <w:t xml:space="preserve">ccording to </w:t>
      </w:r>
      <w:r w:rsidR="009755E7" w:rsidRPr="00FB2B5B">
        <w:rPr>
          <w:rFonts w:ascii="Times New Roman" w:hAnsi="Times New Roman" w:cs="Times New Roman"/>
          <w:sz w:val="24"/>
          <w:szCs w:val="24"/>
        </w:rPr>
        <w:t>Grassi</w:t>
      </w:r>
      <w:r w:rsidR="00FE074D" w:rsidRPr="00FB2B5B">
        <w:rPr>
          <w:rFonts w:ascii="Times New Roman" w:hAnsi="Times New Roman" w:cs="Times New Roman"/>
          <w:sz w:val="24"/>
          <w:szCs w:val="24"/>
        </w:rPr>
        <w:t>;</w:t>
      </w:r>
      <w:r w:rsidR="009755E7" w:rsidRPr="00FB2B5B">
        <w:rPr>
          <w:rFonts w:ascii="Times New Roman" w:hAnsi="Times New Roman" w:cs="Times New Roman"/>
          <w:sz w:val="24"/>
          <w:szCs w:val="24"/>
        </w:rPr>
        <w:t xml:space="preserve"> </w:t>
      </w:r>
      <w:r w:rsidR="00CA21B2" w:rsidRPr="00FB2B5B">
        <w:rPr>
          <w:rFonts w:ascii="Times New Roman" w:hAnsi="Times New Roman" w:cs="Times New Roman"/>
          <w:sz w:val="24"/>
          <w:szCs w:val="24"/>
        </w:rPr>
        <w:t>namely</w:t>
      </w:r>
      <w:r w:rsidR="004759D2">
        <w:rPr>
          <w:rFonts w:ascii="Times New Roman" w:hAnsi="Times New Roman" w:cs="Times New Roman"/>
          <w:sz w:val="24"/>
          <w:szCs w:val="24"/>
        </w:rPr>
        <w:t>,</w:t>
      </w:r>
      <w:r w:rsidR="00CA21B2" w:rsidRPr="00FB2B5B">
        <w:rPr>
          <w:rFonts w:ascii="Times New Roman" w:hAnsi="Times New Roman" w:cs="Times New Roman"/>
          <w:sz w:val="24"/>
          <w:szCs w:val="24"/>
        </w:rPr>
        <w:t xml:space="preserve"> </w:t>
      </w:r>
      <w:r w:rsidR="009755E7" w:rsidRPr="00FB2B5B">
        <w:rPr>
          <w:rFonts w:ascii="Times New Roman" w:hAnsi="Times New Roman" w:cs="Times New Roman"/>
          <w:sz w:val="24"/>
          <w:szCs w:val="24"/>
        </w:rPr>
        <w:t xml:space="preserve">that the </w:t>
      </w:r>
      <w:r w:rsidR="009755E7" w:rsidRPr="00FB2B5B">
        <w:rPr>
          <w:rFonts w:ascii="Times New Roman" w:hAnsi="Times New Roman" w:cs="Times New Roman"/>
          <w:i/>
          <w:sz w:val="24"/>
          <w:szCs w:val="24"/>
        </w:rPr>
        <w:t xml:space="preserve">Studia </w:t>
      </w:r>
      <w:proofErr w:type="spellStart"/>
      <w:r w:rsidR="009755E7" w:rsidRPr="00FB2B5B">
        <w:rPr>
          <w:rFonts w:ascii="Times New Roman" w:hAnsi="Times New Roman" w:cs="Times New Roman"/>
          <w:i/>
          <w:sz w:val="24"/>
          <w:szCs w:val="24"/>
        </w:rPr>
        <w:t>Humanitatis</w:t>
      </w:r>
      <w:proofErr w:type="spellEnd"/>
      <w:r w:rsidR="009755E7" w:rsidRPr="00FB2B5B">
        <w:rPr>
          <w:rFonts w:ascii="Times New Roman" w:hAnsi="Times New Roman" w:cs="Times New Roman"/>
          <w:sz w:val="24"/>
          <w:szCs w:val="24"/>
        </w:rPr>
        <w:t xml:space="preserve"> is derived primarily from Platonic/Neoplatonic principles that </w:t>
      </w:r>
      <w:r w:rsidR="005848B1" w:rsidRPr="00FB2B5B">
        <w:rPr>
          <w:rFonts w:ascii="Times New Roman" w:hAnsi="Times New Roman" w:cs="Times New Roman"/>
          <w:sz w:val="24"/>
          <w:szCs w:val="24"/>
        </w:rPr>
        <w:t>saw</w:t>
      </w:r>
      <w:r w:rsidR="009755E7" w:rsidRPr="00FB2B5B">
        <w:rPr>
          <w:rFonts w:ascii="Times New Roman" w:hAnsi="Times New Roman" w:cs="Times New Roman"/>
          <w:sz w:val="24"/>
          <w:szCs w:val="24"/>
        </w:rPr>
        <w:t xml:space="preserve"> a revival during the late </w:t>
      </w:r>
      <w:r w:rsidR="004759D2">
        <w:rPr>
          <w:rFonts w:ascii="Times New Roman" w:hAnsi="Times New Roman" w:cs="Times New Roman"/>
          <w:sz w:val="24"/>
          <w:szCs w:val="24"/>
        </w:rPr>
        <w:t>fifteenth</w:t>
      </w:r>
      <w:r w:rsidR="009755E7" w:rsidRPr="00FB2B5B">
        <w:rPr>
          <w:rFonts w:ascii="Times New Roman" w:hAnsi="Times New Roman" w:cs="Times New Roman"/>
          <w:sz w:val="24"/>
          <w:szCs w:val="24"/>
        </w:rPr>
        <w:t xml:space="preserve"> century, specifically in the work of </w:t>
      </w:r>
      <w:proofErr w:type="spellStart"/>
      <w:r w:rsidR="009755E7" w:rsidRPr="00FB2B5B">
        <w:rPr>
          <w:rFonts w:ascii="Times New Roman" w:hAnsi="Times New Roman" w:cs="Times New Roman"/>
          <w:sz w:val="24"/>
          <w:szCs w:val="24"/>
        </w:rPr>
        <w:t>Marsilio</w:t>
      </w:r>
      <w:proofErr w:type="spellEnd"/>
      <w:r w:rsidR="007D25A2" w:rsidRPr="00FB2B5B">
        <w:rPr>
          <w:rFonts w:ascii="Times New Roman" w:hAnsi="Times New Roman" w:cs="Times New Roman"/>
          <w:sz w:val="24"/>
          <w:szCs w:val="24"/>
        </w:rPr>
        <w:t xml:space="preserve"> Ficino</w:t>
      </w:r>
      <w:r w:rsidR="00C4023A" w:rsidRPr="00FB2B5B">
        <w:rPr>
          <w:rFonts w:ascii="Times New Roman" w:hAnsi="Times New Roman" w:cs="Times New Roman"/>
          <w:sz w:val="24"/>
          <w:szCs w:val="24"/>
        </w:rPr>
        <w:t>.</w:t>
      </w:r>
      <w:r w:rsidR="00C4023A" w:rsidRPr="00FB2B5B">
        <w:rPr>
          <w:rStyle w:val="EndnoteReference"/>
          <w:rFonts w:ascii="Times New Roman" w:hAnsi="Times New Roman" w:cs="Times New Roman"/>
          <w:sz w:val="24"/>
          <w:szCs w:val="24"/>
        </w:rPr>
        <w:endnoteReference w:id="45"/>
      </w:r>
      <w:r w:rsidR="00C4023A" w:rsidRPr="00FB2B5B">
        <w:rPr>
          <w:rFonts w:ascii="Times New Roman" w:hAnsi="Times New Roman" w:cs="Times New Roman"/>
          <w:sz w:val="24"/>
          <w:szCs w:val="24"/>
        </w:rPr>
        <w:t xml:space="preserve"> </w:t>
      </w:r>
      <w:r w:rsidR="009755E7" w:rsidRPr="00FB2B5B">
        <w:rPr>
          <w:rFonts w:ascii="Times New Roman" w:hAnsi="Times New Roman" w:cs="Times New Roman"/>
          <w:sz w:val="24"/>
          <w:szCs w:val="24"/>
        </w:rPr>
        <w:t>Th</w:t>
      </w:r>
      <w:r w:rsidRPr="00FB2B5B">
        <w:rPr>
          <w:rFonts w:ascii="Times New Roman" w:hAnsi="Times New Roman" w:cs="Times New Roman"/>
          <w:sz w:val="24"/>
          <w:szCs w:val="24"/>
        </w:rPr>
        <w:t>e</w:t>
      </w:r>
      <w:r w:rsidR="009755E7" w:rsidRPr="00FB2B5B">
        <w:rPr>
          <w:rFonts w:ascii="Times New Roman" w:hAnsi="Times New Roman" w:cs="Times New Roman"/>
          <w:sz w:val="24"/>
          <w:szCs w:val="24"/>
        </w:rPr>
        <w:t xml:space="preserve"> assumption</w:t>
      </w:r>
      <w:r w:rsidR="003F5FEA" w:rsidRPr="00FB2B5B">
        <w:rPr>
          <w:rFonts w:ascii="Times New Roman" w:hAnsi="Times New Roman" w:cs="Times New Roman"/>
          <w:sz w:val="24"/>
          <w:szCs w:val="24"/>
        </w:rPr>
        <w:t>, moreover,</w:t>
      </w:r>
      <w:r w:rsidR="009755E7" w:rsidRPr="00FB2B5B">
        <w:rPr>
          <w:rFonts w:ascii="Times New Roman" w:hAnsi="Times New Roman" w:cs="Times New Roman"/>
          <w:sz w:val="24"/>
          <w:szCs w:val="24"/>
        </w:rPr>
        <w:t xml:space="preserve"> lays </w:t>
      </w:r>
      <w:r w:rsidR="005848B1" w:rsidRPr="00FB2B5B">
        <w:rPr>
          <w:rFonts w:ascii="Times New Roman" w:hAnsi="Times New Roman" w:cs="Times New Roman"/>
          <w:sz w:val="24"/>
          <w:szCs w:val="24"/>
        </w:rPr>
        <w:t xml:space="preserve">particular </w:t>
      </w:r>
      <w:r w:rsidR="009755E7" w:rsidRPr="00FB2B5B">
        <w:rPr>
          <w:rFonts w:ascii="Times New Roman" w:hAnsi="Times New Roman" w:cs="Times New Roman"/>
          <w:sz w:val="24"/>
          <w:szCs w:val="24"/>
        </w:rPr>
        <w:t>emphasis on</w:t>
      </w:r>
      <w:r w:rsidR="005848B1" w:rsidRPr="00FB2B5B">
        <w:rPr>
          <w:rFonts w:ascii="Times New Roman" w:hAnsi="Times New Roman" w:cs="Times New Roman"/>
          <w:sz w:val="24"/>
          <w:szCs w:val="24"/>
        </w:rPr>
        <w:t xml:space="preserve"> </w:t>
      </w:r>
      <w:r w:rsidR="00FD0CE5" w:rsidRPr="00FB2B5B">
        <w:rPr>
          <w:rFonts w:ascii="Times New Roman" w:hAnsi="Times New Roman" w:cs="Times New Roman"/>
          <w:sz w:val="24"/>
          <w:szCs w:val="24"/>
        </w:rPr>
        <w:t>the exclusivity</w:t>
      </w:r>
      <w:r w:rsidR="00E43C6C" w:rsidRPr="00FB2B5B">
        <w:rPr>
          <w:rFonts w:ascii="Times New Roman" w:hAnsi="Times New Roman" w:cs="Times New Roman"/>
          <w:sz w:val="24"/>
          <w:szCs w:val="24"/>
        </w:rPr>
        <w:t xml:space="preserve"> of Latin</w:t>
      </w:r>
      <w:r w:rsidR="0090038B" w:rsidRPr="00FB2B5B">
        <w:rPr>
          <w:rFonts w:ascii="Times New Roman" w:hAnsi="Times New Roman" w:cs="Times New Roman"/>
          <w:sz w:val="24"/>
          <w:szCs w:val="24"/>
        </w:rPr>
        <w:t>/Greek</w:t>
      </w:r>
      <w:r w:rsidR="00E43C6C" w:rsidRPr="00FB2B5B">
        <w:rPr>
          <w:rFonts w:ascii="Times New Roman" w:hAnsi="Times New Roman" w:cs="Times New Roman"/>
          <w:sz w:val="24"/>
          <w:szCs w:val="24"/>
        </w:rPr>
        <w:t xml:space="preserve"> literature and </w:t>
      </w:r>
      <w:r w:rsidR="005848B1" w:rsidRPr="00FB2B5B">
        <w:rPr>
          <w:rFonts w:ascii="Times New Roman" w:hAnsi="Times New Roman" w:cs="Times New Roman"/>
          <w:sz w:val="24"/>
          <w:szCs w:val="24"/>
        </w:rPr>
        <w:t>mathematic</w:t>
      </w:r>
      <w:r w:rsidR="009A6381" w:rsidRPr="00FB2B5B">
        <w:rPr>
          <w:rFonts w:ascii="Times New Roman" w:hAnsi="Times New Roman" w:cs="Times New Roman"/>
          <w:sz w:val="24"/>
          <w:szCs w:val="24"/>
        </w:rPr>
        <w:t>al</w:t>
      </w:r>
      <w:r w:rsidR="00E43C6C" w:rsidRPr="00FB2B5B">
        <w:rPr>
          <w:rFonts w:ascii="Times New Roman" w:hAnsi="Times New Roman" w:cs="Times New Roman"/>
          <w:sz w:val="24"/>
          <w:szCs w:val="24"/>
        </w:rPr>
        <w:t>/</w:t>
      </w:r>
      <w:r w:rsidR="005848B1" w:rsidRPr="00FB2B5B">
        <w:rPr>
          <w:rFonts w:ascii="Times New Roman" w:hAnsi="Times New Roman" w:cs="Times New Roman"/>
          <w:sz w:val="24"/>
          <w:szCs w:val="24"/>
        </w:rPr>
        <w:t xml:space="preserve">geometric </w:t>
      </w:r>
      <w:r w:rsidR="000757EA" w:rsidRPr="00FB2B5B">
        <w:rPr>
          <w:rFonts w:ascii="Times New Roman" w:hAnsi="Times New Roman" w:cs="Times New Roman"/>
          <w:sz w:val="24"/>
          <w:szCs w:val="24"/>
        </w:rPr>
        <w:t xml:space="preserve">forms of enquiry </w:t>
      </w:r>
      <w:r w:rsidR="005848B1" w:rsidRPr="00FB2B5B">
        <w:rPr>
          <w:rFonts w:ascii="Times New Roman" w:hAnsi="Times New Roman" w:cs="Times New Roman"/>
          <w:sz w:val="24"/>
          <w:szCs w:val="24"/>
        </w:rPr>
        <w:t>for revealing divine essences</w:t>
      </w:r>
      <w:r w:rsidR="001663DE" w:rsidRPr="00FB2B5B">
        <w:rPr>
          <w:rFonts w:ascii="Times New Roman" w:hAnsi="Times New Roman" w:cs="Times New Roman"/>
          <w:sz w:val="24"/>
          <w:szCs w:val="24"/>
        </w:rPr>
        <w:t>.</w:t>
      </w:r>
      <w:r w:rsidR="001663DE" w:rsidRPr="00FB2B5B">
        <w:rPr>
          <w:rStyle w:val="EndnoteReference"/>
          <w:rFonts w:ascii="Times New Roman" w:hAnsi="Times New Roman" w:cs="Times New Roman"/>
          <w:sz w:val="24"/>
          <w:szCs w:val="24"/>
        </w:rPr>
        <w:endnoteReference w:id="46"/>
      </w:r>
      <w:r w:rsidR="001663DE" w:rsidRPr="00FB2B5B">
        <w:rPr>
          <w:rFonts w:ascii="Times New Roman" w:hAnsi="Times New Roman" w:cs="Times New Roman"/>
          <w:sz w:val="24"/>
          <w:szCs w:val="24"/>
        </w:rPr>
        <w:t xml:space="preserve"> </w:t>
      </w:r>
      <w:r w:rsidR="005848B1" w:rsidRPr="00FB2B5B">
        <w:rPr>
          <w:rFonts w:ascii="Times New Roman" w:hAnsi="Times New Roman" w:cs="Times New Roman"/>
          <w:sz w:val="24"/>
          <w:szCs w:val="24"/>
        </w:rPr>
        <w:t xml:space="preserve">Grassi, however, challenges this premise by arguing that the beginnings of humanism actually took place within the arena of </w:t>
      </w:r>
      <w:r w:rsidR="00843E62" w:rsidRPr="00FB2B5B">
        <w:rPr>
          <w:rFonts w:ascii="Times New Roman" w:hAnsi="Times New Roman" w:cs="Times New Roman"/>
          <w:sz w:val="24"/>
          <w:szCs w:val="24"/>
        </w:rPr>
        <w:t xml:space="preserve">the </w:t>
      </w:r>
      <w:r w:rsidR="00E43C6C" w:rsidRPr="00FB2B5B">
        <w:rPr>
          <w:rFonts w:ascii="Times New Roman" w:hAnsi="Times New Roman" w:cs="Times New Roman"/>
          <w:sz w:val="24"/>
          <w:szCs w:val="24"/>
        </w:rPr>
        <w:t xml:space="preserve">vernacular </w:t>
      </w:r>
      <w:r w:rsidR="005848B1" w:rsidRPr="00FB2B5B">
        <w:rPr>
          <w:rFonts w:ascii="Times New Roman" w:hAnsi="Times New Roman" w:cs="Times New Roman"/>
          <w:sz w:val="24"/>
          <w:szCs w:val="24"/>
        </w:rPr>
        <w:t xml:space="preserve">spoken </w:t>
      </w:r>
      <w:r w:rsidR="00843E62" w:rsidRPr="00FB2B5B">
        <w:rPr>
          <w:rFonts w:ascii="Times New Roman" w:hAnsi="Times New Roman" w:cs="Times New Roman"/>
          <w:sz w:val="24"/>
          <w:szCs w:val="24"/>
        </w:rPr>
        <w:t>word</w:t>
      </w:r>
      <w:r w:rsidR="005848B1" w:rsidRPr="00FB2B5B">
        <w:rPr>
          <w:rFonts w:ascii="Times New Roman" w:hAnsi="Times New Roman" w:cs="Times New Roman"/>
          <w:sz w:val="24"/>
          <w:szCs w:val="24"/>
        </w:rPr>
        <w:t xml:space="preserve"> and the debates surrounding language as poetry in the early </w:t>
      </w:r>
      <w:r w:rsidR="004759D2">
        <w:rPr>
          <w:rFonts w:ascii="Times New Roman" w:hAnsi="Times New Roman" w:cs="Times New Roman"/>
          <w:sz w:val="24"/>
          <w:szCs w:val="24"/>
        </w:rPr>
        <w:t>fifteenth</w:t>
      </w:r>
      <w:r w:rsidR="005848B1" w:rsidRPr="00FB2B5B">
        <w:rPr>
          <w:rFonts w:ascii="Times New Roman" w:hAnsi="Times New Roman" w:cs="Times New Roman"/>
          <w:sz w:val="24"/>
          <w:szCs w:val="24"/>
        </w:rPr>
        <w:t xml:space="preserve"> century</w:t>
      </w:r>
      <w:r w:rsidR="00D83C3B" w:rsidRPr="00FB2B5B">
        <w:rPr>
          <w:rFonts w:ascii="Times New Roman" w:hAnsi="Times New Roman" w:cs="Times New Roman"/>
          <w:sz w:val="24"/>
          <w:szCs w:val="24"/>
        </w:rPr>
        <w:t xml:space="preserve">, evidenced in the work of Giovanni </w:t>
      </w:r>
      <w:proofErr w:type="spellStart"/>
      <w:r w:rsidR="00D83C3B" w:rsidRPr="00FB2B5B">
        <w:rPr>
          <w:rFonts w:ascii="Times New Roman" w:hAnsi="Times New Roman" w:cs="Times New Roman"/>
          <w:sz w:val="24"/>
          <w:szCs w:val="24"/>
        </w:rPr>
        <w:t>Pontano</w:t>
      </w:r>
      <w:proofErr w:type="spellEnd"/>
      <w:r w:rsidR="00D83C3B" w:rsidRPr="00FB2B5B">
        <w:rPr>
          <w:rFonts w:ascii="Times New Roman" w:hAnsi="Times New Roman" w:cs="Times New Roman"/>
          <w:sz w:val="24"/>
          <w:szCs w:val="24"/>
        </w:rPr>
        <w:t xml:space="preserve">, Cristoforo </w:t>
      </w:r>
      <w:proofErr w:type="spellStart"/>
      <w:r w:rsidR="00D83C3B" w:rsidRPr="00FB2B5B">
        <w:rPr>
          <w:rFonts w:ascii="Times New Roman" w:hAnsi="Times New Roman" w:cs="Times New Roman"/>
          <w:sz w:val="24"/>
          <w:szCs w:val="24"/>
        </w:rPr>
        <w:t>Landino</w:t>
      </w:r>
      <w:proofErr w:type="spellEnd"/>
      <w:r w:rsidR="00845564" w:rsidRPr="00FB2B5B">
        <w:rPr>
          <w:rFonts w:ascii="Times New Roman" w:hAnsi="Times New Roman" w:cs="Times New Roman"/>
          <w:sz w:val="24"/>
          <w:szCs w:val="24"/>
        </w:rPr>
        <w:t xml:space="preserve"> </w:t>
      </w:r>
      <w:r w:rsidR="00D83C3B" w:rsidRPr="00FB2B5B">
        <w:rPr>
          <w:rFonts w:ascii="Times New Roman" w:hAnsi="Times New Roman" w:cs="Times New Roman"/>
          <w:sz w:val="24"/>
          <w:szCs w:val="24"/>
        </w:rPr>
        <w:t>and others</w:t>
      </w:r>
      <w:r w:rsidR="001663DE" w:rsidRPr="00FB2B5B">
        <w:rPr>
          <w:rFonts w:ascii="Times New Roman" w:hAnsi="Times New Roman" w:cs="Times New Roman"/>
          <w:sz w:val="24"/>
          <w:szCs w:val="24"/>
        </w:rPr>
        <w:t>.</w:t>
      </w:r>
      <w:r w:rsidR="001663DE" w:rsidRPr="00FB2B5B">
        <w:rPr>
          <w:rStyle w:val="EndnoteReference"/>
          <w:rFonts w:ascii="Times New Roman" w:hAnsi="Times New Roman" w:cs="Times New Roman"/>
          <w:sz w:val="24"/>
          <w:szCs w:val="24"/>
        </w:rPr>
        <w:endnoteReference w:id="47"/>
      </w:r>
      <w:r w:rsidR="001663DE" w:rsidRPr="00FB2B5B">
        <w:rPr>
          <w:rFonts w:ascii="Times New Roman" w:hAnsi="Times New Roman" w:cs="Times New Roman"/>
          <w:sz w:val="24"/>
          <w:szCs w:val="24"/>
        </w:rPr>
        <w:t xml:space="preserve"> </w:t>
      </w:r>
      <w:r w:rsidR="00BB3CF0" w:rsidRPr="00FB2B5B">
        <w:rPr>
          <w:rFonts w:ascii="Times New Roman" w:hAnsi="Times New Roman" w:cs="Times New Roman"/>
          <w:sz w:val="24"/>
          <w:szCs w:val="24"/>
        </w:rPr>
        <w:t>Consequently</w:t>
      </w:r>
      <w:r w:rsidR="004759D2">
        <w:rPr>
          <w:rFonts w:ascii="Times New Roman" w:hAnsi="Times New Roman" w:cs="Times New Roman"/>
          <w:sz w:val="24"/>
          <w:szCs w:val="24"/>
        </w:rPr>
        <w:t>,</w:t>
      </w:r>
      <w:r w:rsidR="00BB3CF0" w:rsidRPr="00FB2B5B">
        <w:rPr>
          <w:rFonts w:ascii="Times New Roman" w:hAnsi="Times New Roman" w:cs="Times New Roman"/>
          <w:sz w:val="24"/>
          <w:szCs w:val="24"/>
        </w:rPr>
        <w:t xml:space="preserve"> </w:t>
      </w:r>
      <w:r w:rsidR="00B9105C" w:rsidRPr="00FB2B5B">
        <w:rPr>
          <w:rFonts w:ascii="Times New Roman" w:hAnsi="Times New Roman" w:cs="Times New Roman"/>
          <w:sz w:val="24"/>
          <w:szCs w:val="24"/>
        </w:rPr>
        <w:t>Grassi</w:t>
      </w:r>
      <w:r w:rsidR="00C96AC1" w:rsidRPr="00FB2B5B">
        <w:rPr>
          <w:rFonts w:ascii="Times New Roman" w:hAnsi="Times New Roman" w:cs="Times New Roman"/>
          <w:sz w:val="24"/>
          <w:szCs w:val="24"/>
        </w:rPr>
        <w:t xml:space="preserve"> identifie</w:t>
      </w:r>
      <w:r w:rsidR="005E5993" w:rsidRPr="00FB2B5B">
        <w:rPr>
          <w:rFonts w:ascii="Times New Roman" w:hAnsi="Times New Roman" w:cs="Times New Roman"/>
          <w:sz w:val="24"/>
          <w:szCs w:val="24"/>
        </w:rPr>
        <w:t>d</w:t>
      </w:r>
      <w:r w:rsidR="00C96AC1" w:rsidRPr="00FB2B5B">
        <w:rPr>
          <w:rFonts w:ascii="Times New Roman" w:hAnsi="Times New Roman" w:cs="Times New Roman"/>
          <w:sz w:val="24"/>
          <w:szCs w:val="24"/>
        </w:rPr>
        <w:t xml:space="preserve"> </w:t>
      </w:r>
      <w:r w:rsidR="00642B8C" w:rsidRPr="00FB2B5B">
        <w:rPr>
          <w:rFonts w:ascii="Times New Roman" w:hAnsi="Times New Roman" w:cs="Times New Roman"/>
          <w:sz w:val="24"/>
          <w:szCs w:val="24"/>
        </w:rPr>
        <w:t xml:space="preserve">a philosophy </w:t>
      </w:r>
      <w:r w:rsidR="005E5993" w:rsidRPr="00FB2B5B">
        <w:rPr>
          <w:rFonts w:ascii="Times New Roman" w:hAnsi="Times New Roman" w:cs="Times New Roman"/>
          <w:i/>
          <w:sz w:val="24"/>
          <w:szCs w:val="24"/>
        </w:rPr>
        <w:t>within</w:t>
      </w:r>
      <w:r w:rsidR="00C96AC1" w:rsidRPr="00FB2B5B">
        <w:rPr>
          <w:rFonts w:ascii="Times New Roman" w:hAnsi="Times New Roman" w:cs="Times New Roman"/>
          <w:sz w:val="24"/>
          <w:szCs w:val="24"/>
        </w:rPr>
        <w:t xml:space="preserve"> the eloquence of</w:t>
      </w:r>
      <w:r w:rsidR="005E5993" w:rsidRPr="00FB2B5B">
        <w:rPr>
          <w:rFonts w:ascii="Times New Roman" w:hAnsi="Times New Roman" w:cs="Times New Roman"/>
          <w:sz w:val="24"/>
          <w:szCs w:val="24"/>
        </w:rPr>
        <w:t xml:space="preserve"> </w:t>
      </w:r>
      <w:r w:rsidR="004759D2">
        <w:rPr>
          <w:rFonts w:ascii="Times New Roman" w:hAnsi="Times New Roman" w:cs="Times New Roman"/>
          <w:sz w:val="24"/>
          <w:szCs w:val="24"/>
        </w:rPr>
        <w:t>fifteenth-</w:t>
      </w:r>
      <w:r w:rsidR="00A84869" w:rsidRPr="00FB2B5B">
        <w:rPr>
          <w:rFonts w:ascii="Times New Roman" w:hAnsi="Times New Roman" w:cs="Times New Roman"/>
          <w:sz w:val="24"/>
          <w:szCs w:val="24"/>
        </w:rPr>
        <w:t xml:space="preserve">century </w:t>
      </w:r>
      <w:r w:rsidR="00CF059E" w:rsidRPr="00FB2B5B">
        <w:rPr>
          <w:rFonts w:ascii="Times New Roman" w:hAnsi="Times New Roman" w:cs="Times New Roman"/>
          <w:sz w:val="24"/>
          <w:szCs w:val="24"/>
        </w:rPr>
        <w:t>rhetoric</w:t>
      </w:r>
      <w:r w:rsidR="0024174B">
        <w:rPr>
          <w:rFonts w:ascii="Times New Roman" w:hAnsi="Times New Roman" w:cs="Times New Roman"/>
          <w:sz w:val="24"/>
          <w:szCs w:val="24"/>
        </w:rPr>
        <w:t xml:space="preserve"> redolent of </w:t>
      </w:r>
      <w:proofErr w:type="spellStart"/>
      <w:r w:rsidR="0024174B">
        <w:rPr>
          <w:rFonts w:ascii="Times New Roman" w:hAnsi="Times New Roman" w:cs="Times New Roman"/>
          <w:sz w:val="24"/>
          <w:szCs w:val="24"/>
        </w:rPr>
        <w:t>Vico’s</w:t>
      </w:r>
      <w:proofErr w:type="spellEnd"/>
      <w:r w:rsidR="0024174B">
        <w:rPr>
          <w:rFonts w:ascii="Times New Roman" w:hAnsi="Times New Roman" w:cs="Times New Roman"/>
          <w:sz w:val="24"/>
          <w:szCs w:val="24"/>
        </w:rPr>
        <w:t xml:space="preserve"> revival of classical rhetorical thought, but in this case founded on Dante’s principles of the Italian language</w:t>
      </w:r>
      <w:r w:rsidR="00FB0992" w:rsidRPr="00FB2B5B">
        <w:rPr>
          <w:rFonts w:ascii="Times New Roman" w:hAnsi="Times New Roman" w:cs="Times New Roman"/>
          <w:sz w:val="24"/>
          <w:szCs w:val="24"/>
        </w:rPr>
        <w:t>.</w:t>
      </w:r>
      <w:r w:rsidR="00E73CCE" w:rsidRPr="00FB2B5B">
        <w:rPr>
          <w:rStyle w:val="EndnoteReference"/>
          <w:rFonts w:ascii="Times New Roman" w:hAnsi="Times New Roman" w:cs="Times New Roman"/>
          <w:sz w:val="24"/>
          <w:szCs w:val="24"/>
        </w:rPr>
        <w:endnoteReference w:id="48"/>
      </w:r>
      <w:r w:rsidR="003F5FEA" w:rsidRPr="00FB2B5B">
        <w:rPr>
          <w:rFonts w:ascii="Times New Roman" w:hAnsi="Times New Roman" w:cs="Times New Roman"/>
          <w:sz w:val="24"/>
          <w:szCs w:val="24"/>
        </w:rPr>
        <w:t xml:space="preserve"> In </w:t>
      </w:r>
      <w:r w:rsidR="00114551" w:rsidRPr="00FB2B5B">
        <w:rPr>
          <w:rFonts w:ascii="Times New Roman" w:hAnsi="Times New Roman" w:cs="Times New Roman"/>
          <w:sz w:val="24"/>
          <w:szCs w:val="24"/>
        </w:rPr>
        <w:t>describing t</w:t>
      </w:r>
      <w:r w:rsidR="003F5FEA" w:rsidRPr="00FB2B5B">
        <w:rPr>
          <w:rFonts w:ascii="Times New Roman" w:hAnsi="Times New Roman" w:cs="Times New Roman"/>
          <w:sz w:val="24"/>
          <w:szCs w:val="24"/>
        </w:rPr>
        <w:t xml:space="preserve">he building </w:t>
      </w:r>
      <w:r w:rsidR="00114551" w:rsidRPr="00FB2B5B">
        <w:rPr>
          <w:rFonts w:ascii="Times New Roman" w:hAnsi="Times New Roman" w:cs="Times New Roman"/>
          <w:sz w:val="24"/>
          <w:szCs w:val="24"/>
        </w:rPr>
        <w:t>of the Tower of Babel</w:t>
      </w:r>
      <w:r w:rsidR="003F5FEA" w:rsidRPr="00FB2B5B">
        <w:rPr>
          <w:rFonts w:ascii="Times New Roman" w:hAnsi="Times New Roman" w:cs="Times New Roman"/>
          <w:sz w:val="24"/>
          <w:szCs w:val="24"/>
        </w:rPr>
        <w:t xml:space="preserve">, Dante uses the analogy of the different trades and </w:t>
      </w:r>
      <w:r w:rsidR="00845564" w:rsidRPr="00FB2B5B">
        <w:rPr>
          <w:rFonts w:ascii="Times New Roman" w:hAnsi="Times New Roman" w:cs="Times New Roman"/>
          <w:sz w:val="24"/>
          <w:szCs w:val="24"/>
        </w:rPr>
        <w:t xml:space="preserve">modes of </w:t>
      </w:r>
      <w:r w:rsidR="00076734" w:rsidRPr="00FB2B5B">
        <w:rPr>
          <w:rFonts w:ascii="Times New Roman" w:hAnsi="Times New Roman" w:cs="Times New Roman"/>
          <w:sz w:val="24"/>
          <w:szCs w:val="24"/>
        </w:rPr>
        <w:t>construction</w:t>
      </w:r>
      <w:r w:rsidR="003F5FEA" w:rsidRPr="00FB2B5B">
        <w:rPr>
          <w:rFonts w:ascii="Times New Roman" w:hAnsi="Times New Roman" w:cs="Times New Roman"/>
          <w:sz w:val="24"/>
          <w:szCs w:val="24"/>
        </w:rPr>
        <w:t xml:space="preserve"> </w:t>
      </w:r>
      <w:r w:rsidR="00845564" w:rsidRPr="00FB2B5B">
        <w:rPr>
          <w:rFonts w:ascii="Times New Roman" w:hAnsi="Times New Roman" w:cs="Times New Roman"/>
          <w:sz w:val="24"/>
          <w:szCs w:val="24"/>
        </w:rPr>
        <w:t>to convey the growing multitude of tongues: “There was the first [language] for master builders, another for all the stone-rollers…For all the different tasks that were present at that project there arose</w:t>
      </w:r>
      <w:r w:rsidR="00BE3849" w:rsidRPr="00FB2B5B">
        <w:rPr>
          <w:rFonts w:ascii="Times New Roman" w:hAnsi="Times New Roman" w:cs="Times New Roman"/>
          <w:sz w:val="24"/>
          <w:szCs w:val="24"/>
        </w:rPr>
        <w:t xml:space="preserve"> different languages which led to the disintegration of the unity of the human race</w:t>
      </w:r>
      <w:r w:rsidR="00F86FEC" w:rsidRPr="00FB2B5B">
        <w:rPr>
          <w:rFonts w:ascii="Times New Roman" w:hAnsi="Times New Roman" w:cs="Times New Roman"/>
          <w:sz w:val="24"/>
          <w:szCs w:val="24"/>
        </w:rPr>
        <w:t>”</w:t>
      </w:r>
      <w:r w:rsidR="00BE3849" w:rsidRPr="00FB2B5B">
        <w:rPr>
          <w:rFonts w:ascii="Times New Roman" w:hAnsi="Times New Roman" w:cs="Times New Roman"/>
          <w:sz w:val="24"/>
          <w:szCs w:val="24"/>
        </w:rPr>
        <w:t xml:space="preserve"> </w:t>
      </w:r>
      <w:r w:rsidR="004B3D6D">
        <w:rPr>
          <w:rFonts w:ascii="Times New Roman" w:hAnsi="Times New Roman" w:cs="Times New Roman"/>
          <w:sz w:val="24"/>
          <w:szCs w:val="24"/>
        </w:rPr>
        <w:t>(</w:t>
      </w:r>
      <w:r w:rsidR="00BE3849" w:rsidRPr="00CB7E73">
        <w:rPr>
          <w:rFonts w:ascii="Times New Roman" w:hAnsi="Times New Roman" w:cs="Times New Roman"/>
          <w:i/>
          <w:sz w:val="24"/>
          <w:szCs w:val="24"/>
        </w:rPr>
        <w:t xml:space="preserve">tot </w:t>
      </w:r>
      <w:proofErr w:type="spellStart"/>
      <w:r w:rsidR="00BE3849" w:rsidRPr="00CB7E73">
        <w:rPr>
          <w:rFonts w:ascii="Times New Roman" w:hAnsi="Times New Roman" w:cs="Times New Roman"/>
          <w:i/>
          <w:sz w:val="24"/>
          <w:szCs w:val="24"/>
        </w:rPr>
        <w:t>idiomatibus</w:t>
      </w:r>
      <w:proofErr w:type="spellEnd"/>
      <w:r w:rsidR="00BE3849" w:rsidRPr="00CB7E73">
        <w:rPr>
          <w:rFonts w:ascii="Times New Roman" w:hAnsi="Times New Roman" w:cs="Times New Roman"/>
          <w:i/>
          <w:sz w:val="24"/>
          <w:szCs w:val="24"/>
        </w:rPr>
        <w:t xml:space="preserve"> </w:t>
      </w:r>
      <w:proofErr w:type="spellStart"/>
      <w:r w:rsidR="00BE3849" w:rsidRPr="00CB7E73">
        <w:rPr>
          <w:rFonts w:ascii="Times New Roman" w:hAnsi="Times New Roman" w:cs="Times New Roman"/>
          <w:i/>
          <w:sz w:val="24"/>
          <w:szCs w:val="24"/>
        </w:rPr>
        <w:t>tunc</w:t>
      </w:r>
      <w:proofErr w:type="spellEnd"/>
      <w:r w:rsidR="00BE3849" w:rsidRPr="00CB7E73">
        <w:rPr>
          <w:rFonts w:ascii="Times New Roman" w:hAnsi="Times New Roman" w:cs="Times New Roman"/>
          <w:i/>
          <w:sz w:val="24"/>
          <w:szCs w:val="24"/>
        </w:rPr>
        <w:t xml:space="preserve"> genus humanum </w:t>
      </w:r>
      <w:proofErr w:type="spellStart"/>
      <w:r w:rsidR="00BE3849" w:rsidRPr="00CB7E73">
        <w:rPr>
          <w:rFonts w:ascii="Times New Roman" w:hAnsi="Times New Roman" w:cs="Times New Roman"/>
          <w:i/>
          <w:sz w:val="24"/>
          <w:szCs w:val="24"/>
        </w:rPr>
        <w:t>disinngitur</w:t>
      </w:r>
      <w:proofErr w:type="spellEnd"/>
      <w:r w:rsidR="004B3D6D">
        <w:rPr>
          <w:rFonts w:ascii="Times New Roman" w:hAnsi="Times New Roman" w:cs="Times New Roman"/>
          <w:sz w:val="24"/>
          <w:szCs w:val="24"/>
        </w:rPr>
        <w:t>)</w:t>
      </w:r>
      <w:r w:rsidR="001663DE" w:rsidRPr="00FB2B5B">
        <w:rPr>
          <w:rFonts w:ascii="Times New Roman" w:hAnsi="Times New Roman" w:cs="Times New Roman"/>
          <w:sz w:val="24"/>
          <w:szCs w:val="24"/>
        </w:rPr>
        <w:t>.</w:t>
      </w:r>
      <w:r w:rsidR="001663DE" w:rsidRPr="00FB2B5B">
        <w:rPr>
          <w:rStyle w:val="EndnoteReference"/>
          <w:rFonts w:ascii="Times New Roman" w:hAnsi="Times New Roman" w:cs="Times New Roman"/>
          <w:sz w:val="24"/>
          <w:szCs w:val="24"/>
        </w:rPr>
        <w:endnoteReference w:id="49"/>
      </w:r>
      <w:r w:rsidR="00BE3849" w:rsidRPr="00FB2B5B">
        <w:rPr>
          <w:rFonts w:ascii="Times New Roman" w:hAnsi="Times New Roman" w:cs="Times New Roman"/>
          <w:sz w:val="24"/>
          <w:szCs w:val="24"/>
        </w:rPr>
        <w:t xml:space="preserve"> </w:t>
      </w:r>
      <w:r w:rsidR="00114551" w:rsidRPr="00FB2B5B">
        <w:rPr>
          <w:rFonts w:ascii="Times New Roman" w:hAnsi="Times New Roman" w:cs="Times New Roman"/>
          <w:sz w:val="24"/>
          <w:szCs w:val="24"/>
        </w:rPr>
        <w:t>Importantly</w:t>
      </w:r>
      <w:r w:rsidR="004759D2">
        <w:rPr>
          <w:rFonts w:ascii="Times New Roman" w:hAnsi="Times New Roman" w:cs="Times New Roman"/>
          <w:sz w:val="24"/>
          <w:szCs w:val="24"/>
        </w:rPr>
        <w:t>,</w:t>
      </w:r>
      <w:r w:rsidR="00114551" w:rsidRPr="00FB2B5B">
        <w:rPr>
          <w:rFonts w:ascii="Times New Roman" w:hAnsi="Times New Roman" w:cs="Times New Roman"/>
          <w:sz w:val="24"/>
          <w:szCs w:val="24"/>
        </w:rPr>
        <w:t xml:space="preserve"> </w:t>
      </w:r>
      <w:r w:rsidR="006148B6" w:rsidRPr="00FB2B5B">
        <w:rPr>
          <w:rFonts w:ascii="Times New Roman" w:hAnsi="Times New Roman" w:cs="Times New Roman"/>
          <w:sz w:val="24"/>
          <w:szCs w:val="24"/>
        </w:rPr>
        <w:t>Dante’s argument of an intimate connection betwe</w:t>
      </w:r>
      <w:r w:rsidR="00114551" w:rsidRPr="00FB2B5B">
        <w:rPr>
          <w:rFonts w:ascii="Times New Roman" w:hAnsi="Times New Roman" w:cs="Times New Roman"/>
          <w:sz w:val="24"/>
          <w:szCs w:val="24"/>
        </w:rPr>
        <w:t xml:space="preserve">en building and language would </w:t>
      </w:r>
      <w:r w:rsidR="006148B6" w:rsidRPr="00FB2B5B">
        <w:rPr>
          <w:rFonts w:ascii="Times New Roman" w:hAnsi="Times New Roman" w:cs="Times New Roman"/>
          <w:sz w:val="24"/>
          <w:szCs w:val="24"/>
        </w:rPr>
        <w:t xml:space="preserve">find a modernist response in Giuseppe </w:t>
      </w:r>
      <w:proofErr w:type="spellStart"/>
      <w:r w:rsidR="006148B6" w:rsidRPr="00FB2B5B">
        <w:rPr>
          <w:rFonts w:ascii="Times New Roman" w:hAnsi="Times New Roman" w:cs="Times New Roman"/>
          <w:sz w:val="24"/>
          <w:szCs w:val="24"/>
        </w:rPr>
        <w:t>Terragni’s</w:t>
      </w:r>
      <w:proofErr w:type="spellEnd"/>
      <w:r w:rsidR="006148B6" w:rsidRPr="00FB2B5B">
        <w:rPr>
          <w:rFonts w:ascii="Times New Roman" w:hAnsi="Times New Roman" w:cs="Times New Roman"/>
          <w:sz w:val="24"/>
          <w:szCs w:val="24"/>
        </w:rPr>
        <w:t xml:space="preserve"> design for the </w:t>
      </w:r>
      <w:proofErr w:type="spellStart"/>
      <w:r w:rsidR="006148B6" w:rsidRPr="00FB2B5B">
        <w:rPr>
          <w:rFonts w:ascii="Times New Roman" w:hAnsi="Times New Roman" w:cs="Times New Roman"/>
          <w:sz w:val="24"/>
          <w:szCs w:val="24"/>
        </w:rPr>
        <w:t>Danteum</w:t>
      </w:r>
      <w:proofErr w:type="spellEnd"/>
      <w:r w:rsidR="00114551" w:rsidRPr="00FB2B5B">
        <w:rPr>
          <w:rFonts w:ascii="Times New Roman" w:hAnsi="Times New Roman" w:cs="Times New Roman"/>
          <w:sz w:val="24"/>
          <w:szCs w:val="24"/>
        </w:rPr>
        <w:t xml:space="preserve">. </w:t>
      </w:r>
      <w:r w:rsidR="001632CD" w:rsidRPr="00FB2B5B">
        <w:rPr>
          <w:rFonts w:ascii="Times New Roman" w:hAnsi="Times New Roman" w:cs="Times New Roman"/>
          <w:sz w:val="24"/>
          <w:szCs w:val="24"/>
        </w:rPr>
        <w:t>We will see later to what extent Grassi’s communicative model of humanism</w:t>
      </w:r>
      <w:r w:rsidR="007A2C35" w:rsidRPr="00FB2B5B">
        <w:rPr>
          <w:rFonts w:ascii="Times New Roman" w:hAnsi="Times New Roman" w:cs="Times New Roman"/>
          <w:sz w:val="24"/>
          <w:szCs w:val="24"/>
        </w:rPr>
        <w:t xml:space="preserve">, anticipated in </w:t>
      </w:r>
      <w:r w:rsidR="001632CD" w:rsidRPr="00FB2B5B">
        <w:rPr>
          <w:rFonts w:ascii="Times New Roman" w:hAnsi="Times New Roman" w:cs="Times New Roman"/>
          <w:sz w:val="24"/>
          <w:szCs w:val="24"/>
        </w:rPr>
        <w:t>Dante’</w:t>
      </w:r>
      <w:r w:rsidR="00F16461" w:rsidRPr="00FB2B5B">
        <w:rPr>
          <w:rFonts w:ascii="Times New Roman" w:hAnsi="Times New Roman" w:cs="Times New Roman"/>
          <w:sz w:val="24"/>
          <w:szCs w:val="24"/>
        </w:rPr>
        <w:t xml:space="preserve">s </w:t>
      </w:r>
      <w:r w:rsidR="007A2C35" w:rsidRPr="00FB2B5B">
        <w:rPr>
          <w:rFonts w:ascii="Times New Roman" w:hAnsi="Times New Roman" w:cs="Times New Roman"/>
          <w:sz w:val="24"/>
          <w:szCs w:val="24"/>
        </w:rPr>
        <w:t xml:space="preserve">vernacular </w:t>
      </w:r>
      <w:r w:rsidR="00F16461" w:rsidRPr="00FB2B5B">
        <w:rPr>
          <w:rFonts w:ascii="Times New Roman" w:hAnsi="Times New Roman" w:cs="Times New Roman"/>
          <w:sz w:val="24"/>
          <w:szCs w:val="24"/>
        </w:rPr>
        <w:t>poetry, is reflected</w:t>
      </w:r>
      <w:r w:rsidR="001632CD" w:rsidRPr="00FB2B5B">
        <w:rPr>
          <w:rFonts w:ascii="Times New Roman" w:hAnsi="Times New Roman" w:cs="Times New Roman"/>
          <w:sz w:val="24"/>
          <w:szCs w:val="24"/>
        </w:rPr>
        <w:t xml:space="preserve"> in </w:t>
      </w:r>
      <w:r w:rsidR="001F2871" w:rsidRPr="00FB2B5B">
        <w:rPr>
          <w:rFonts w:ascii="Times New Roman" w:hAnsi="Times New Roman" w:cs="Times New Roman"/>
          <w:sz w:val="24"/>
          <w:szCs w:val="24"/>
        </w:rPr>
        <w:t>th</w:t>
      </w:r>
      <w:r w:rsidR="00AB7FD0" w:rsidRPr="00FB2B5B">
        <w:rPr>
          <w:rFonts w:ascii="Times New Roman" w:hAnsi="Times New Roman" w:cs="Times New Roman"/>
          <w:sz w:val="24"/>
          <w:szCs w:val="24"/>
        </w:rPr>
        <w:t xml:space="preserve">is </w:t>
      </w:r>
      <w:r w:rsidR="00691D2D" w:rsidRPr="00FB2B5B">
        <w:rPr>
          <w:rFonts w:ascii="Times New Roman" w:hAnsi="Times New Roman" w:cs="Times New Roman"/>
          <w:sz w:val="24"/>
          <w:szCs w:val="24"/>
        </w:rPr>
        <w:t xml:space="preserve">unbuilt </w:t>
      </w:r>
      <w:r w:rsidR="00AB7FD0" w:rsidRPr="00FB2B5B">
        <w:rPr>
          <w:rFonts w:ascii="Times New Roman" w:hAnsi="Times New Roman" w:cs="Times New Roman"/>
          <w:sz w:val="24"/>
          <w:szCs w:val="24"/>
        </w:rPr>
        <w:t>project</w:t>
      </w:r>
      <w:r w:rsidR="006148B6" w:rsidRPr="00FB2B5B">
        <w:rPr>
          <w:rFonts w:ascii="Times New Roman" w:hAnsi="Times New Roman" w:cs="Times New Roman"/>
          <w:sz w:val="24"/>
          <w:szCs w:val="24"/>
        </w:rPr>
        <w:t>.</w:t>
      </w:r>
      <w:r w:rsidR="00F86841" w:rsidRPr="00FB2B5B">
        <w:rPr>
          <w:rFonts w:ascii="Times New Roman" w:hAnsi="Times New Roman" w:cs="Times New Roman"/>
          <w:sz w:val="24"/>
          <w:szCs w:val="24"/>
        </w:rPr>
        <w:t xml:space="preserve">  </w:t>
      </w:r>
      <w:r w:rsidR="00BE3849" w:rsidRPr="00FB2B5B">
        <w:rPr>
          <w:rFonts w:ascii="Times New Roman" w:hAnsi="Times New Roman" w:cs="Times New Roman"/>
          <w:sz w:val="24"/>
          <w:szCs w:val="24"/>
        </w:rPr>
        <w:t xml:space="preserve"> </w:t>
      </w:r>
      <w:r w:rsidR="00845564" w:rsidRPr="00FB2B5B">
        <w:rPr>
          <w:rFonts w:ascii="Times New Roman" w:hAnsi="Times New Roman" w:cs="Times New Roman"/>
          <w:sz w:val="24"/>
          <w:szCs w:val="24"/>
        </w:rPr>
        <w:t xml:space="preserve"> </w:t>
      </w:r>
    </w:p>
    <w:p w14:paraId="1E196246" w14:textId="77777777" w:rsidR="008F1661" w:rsidRPr="00FB2B5B" w:rsidRDefault="00237187" w:rsidP="004759D2">
      <w:pPr>
        <w:spacing w:after="0" w:line="480" w:lineRule="auto"/>
        <w:ind w:firstLine="720"/>
        <w:rPr>
          <w:rFonts w:ascii="Times New Roman" w:hAnsi="Times New Roman" w:cs="Times New Roman"/>
          <w:sz w:val="24"/>
          <w:szCs w:val="24"/>
        </w:rPr>
      </w:pPr>
      <w:r w:rsidRPr="00FB2B5B">
        <w:rPr>
          <w:rFonts w:ascii="Times New Roman" w:hAnsi="Times New Roman" w:cs="Times New Roman"/>
          <w:sz w:val="24"/>
          <w:szCs w:val="24"/>
        </w:rPr>
        <w:t>On</w:t>
      </w:r>
      <w:r w:rsidR="000272BB" w:rsidRPr="00FB2B5B">
        <w:rPr>
          <w:rFonts w:ascii="Times New Roman" w:hAnsi="Times New Roman" w:cs="Times New Roman"/>
          <w:sz w:val="24"/>
          <w:szCs w:val="24"/>
        </w:rPr>
        <w:t xml:space="preserve"> the basis of Dante’s </w:t>
      </w:r>
      <w:r w:rsidR="00BE324B" w:rsidRPr="00FB2B5B">
        <w:rPr>
          <w:rFonts w:ascii="Times New Roman" w:hAnsi="Times New Roman" w:cs="Times New Roman"/>
          <w:sz w:val="24"/>
          <w:szCs w:val="24"/>
        </w:rPr>
        <w:t>particular linguistic emphasis</w:t>
      </w:r>
      <w:r w:rsidRPr="00FB2B5B">
        <w:rPr>
          <w:rFonts w:ascii="Times New Roman" w:hAnsi="Times New Roman" w:cs="Times New Roman"/>
          <w:sz w:val="24"/>
          <w:szCs w:val="24"/>
        </w:rPr>
        <w:t xml:space="preserve">, </w:t>
      </w:r>
      <w:r w:rsidR="006F561D" w:rsidRPr="00FB2B5B">
        <w:rPr>
          <w:rFonts w:ascii="Times New Roman" w:hAnsi="Times New Roman" w:cs="Times New Roman"/>
          <w:sz w:val="24"/>
          <w:szCs w:val="24"/>
        </w:rPr>
        <w:t>Grassi argues that Heidegger’s search for a “non-literary character of poetry was originally set forth in Italian Humanism</w:t>
      </w:r>
      <w:r w:rsidR="004759D2">
        <w:rPr>
          <w:rFonts w:ascii="Times New Roman" w:hAnsi="Times New Roman" w:cs="Times New Roman"/>
          <w:sz w:val="24"/>
          <w:szCs w:val="24"/>
        </w:rPr>
        <w:t>,</w:t>
      </w:r>
      <w:r w:rsidR="006F561D" w:rsidRPr="00FB2B5B">
        <w:rPr>
          <w:rFonts w:ascii="Times New Roman" w:hAnsi="Times New Roman" w:cs="Times New Roman"/>
          <w:sz w:val="24"/>
          <w:szCs w:val="24"/>
        </w:rPr>
        <w:t>”</w:t>
      </w:r>
      <w:r w:rsidR="00C01AE3" w:rsidRPr="00FB2B5B">
        <w:rPr>
          <w:rFonts w:ascii="Times New Roman" w:hAnsi="Times New Roman" w:cs="Times New Roman"/>
          <w:sz w:val="24"/>
          <w:szCs w:val="24"/>
        </w:rPr>
        <w:t xml:space="preserve"> before its decline into a mere curriculum of classical learning.</w:t>
      </w:r>
      <w:r w:rsidR="001663DE" w:rsidRPr="00FB2B5B">
        <w:rPr>
          <w:rStyle w:val="EndnoteReference"/>
          <w:rFonts w:ascii="Times New Roman" w:hAnsi="Times New Roman" w:cs="Times New Roman"/>
          <w:sz w:val="24"/>
          <w:szCs w:val="24"/>
        </w:rPr>
        <w:endnoteReference w:id="50"/>
      </w:r>
      <w:r w:rsidR="006F561D" w:rsidRPr="00FB2B5B">
        <w:rPr>
          <w:rFonts w:ascii="Times New Roman" w:hAnsi="Times New Roman" w:cs="Times New Roman"/>
          <w:sz w:val="24"/>
          <w:szCs w:val="24"/>
        </w:rPr>
        <w:t xml:space="preserve"> </w:t>
      </w:r>
      <w:r w:rsidR="004B5B25" w:rsidRPr="00FB2B5B">
        <w:rPr>
          <w:rFonts w:ascii="Times New Roman" w:hAnsi="Times New Roman" w:cs="Times New Roman"/>
          <w:sz w:val="24"/>
          <w:szCs w:val="24"/>
        </w:rPr>
        <w:t xml:space="preserve">Curiously, as if contradicting his </w:t>
      </w:r>
      <w:r w:rsidR="00EB3887" w:rsidRPr="00FB2B5B">
        <w:rPr>
          <w:rFonts w:ascii="Times New Roman" w:hAnsi="Times New Roman" w:cs="Times New Roman"/>
          <w:sz w:val="24"/>
          <w:szCs w:val="24"/>
        </w:rPr>
        <w:t xml:space="preserve">own </w:t>
      </w:r>
      <w:r w:rsidR="00FB6892" w:rsidRPr="00FB2B5B">
        <w:rPr>
          <w:rFonts w:ascii="Times New Roman" w:hAnsi="Times New Roman" w:cs="Times New Roman"/>
          <w:sz w:val="24"/>
          <w:szCs w:val="24"/>
        </w:rPr>
        <w:t>apparent</w:t>
      </w:r>
      <w:r w:rsidR="004759D2">
        <w:rPr>
          <w:rFonts w:ascii="Times New Roman" w:hAnsi="Times New Roman" w:cs="Times New Roman"/>
          <w:sz w:val="24"/>
          <w:szCs w:val="24"/>
        </w:rPr>
        <w:t>ly</w:t>
      </w:r>
      <w:r w:rsidR="004B5B25" w:rsidRPr="00FB2B5B">
        <w:rPr>
          <w:rFonts w:ascii="Times New Roman" w:hAnsi="Times New Roman" w:cs="Times New Roman"/>
          <w:sz w:val="24"/>
          <w:szCs w:val="24"/>
        </w:rPr>
        <w:t xml:space="preserve"> ‘anti-humanistic’ stance, Heidegger</w:t>
      </w:r>
      <w:r w:rsidR="007B2859" w:rsidRPr="00FB2B5B">
        <w:rPr>
          <w:rFonts w:ascii="Times New Roman" w:hAnsi="Times New Roman" w:cs="Times New Roman"/>
          <w:sz w:val="24"/>
          <w:szCs w:val="24"/>
        </w:rPr>
        <w:t xml:space="preserve"> </w:t>
      </w:r>
      <w:r w:rsidR="005831A3" w:rsidRPr="00FB2B5B">
        <w:rPr>
          <w:rFonts w:ascii="Times New Roman" w:hAnsi="Times New Roman" w:cs="Times New Roman"/>
          <w:sz w:val="24"/>
          <w:szCs w:val="24"/>
        </w:rPr>
        <w:t>claimed in 1929 that he was</w:t>
      </w:r>
      <w:r w:rsidR="0054678E" w:rsidRPr="00FB2B5B">
        <w:rPr>
          <w:rFonts w:ascii="Times New Roman" w:hAnsi="Times New Roman" w:cs="Times New Roman"/>
          <w:sz w:val="24"/>
          <w:szCs w:val="24"/>
        </w:rPr>
        <w:t xml:space="preserve"> seeking to</w:t>
      </w:r>
      <w:r w:rsidR="00FB6892" w:rsidRPr="00FB2B5B">
        <w:rPr>
          <w:rFonts w:ascii="Times New Roman" w:hAnsi="Times New Roman" w:cs="Times New Roman"/>
          <w:sz w:val="24"/>
          <w:szCs w:val="24"/>
        </w:rPr>
        <w:t xml:space="preserve"> </w:t>
      </w:r>
      <w:r w:rsidR="005831A3" w:rsidRPr="00FB2B5B">
        <w:rPr>
          <w:rFonts w:ascii="Times New Roman" w:hAnsi="Times New Roman" w:cs="Times New Roman"/>
          <w:sz w:val="24"/>
          <w:szCs w:val="24"/>
        </w:rPr>
        <w:t>pav</w:t>
      </w:r>
      <w:r w:rsidR="0054678E" w:rsidRPr="00FB2B5B">
        <w:rPr>
          <w:rFonts w:ascii="Times New Roman" w:hAnsi="Times New Roman" w:cs="Times New Roman"/>
          <w:sz w:val="24"/>
          <w:szCs w:val="24"/>
        </w:rPr>
        <w:t>e</w:t>
      </w:r>
      <w:r w:rsidR="005831A3" w:rsidRPr="00FB2B5B">
        <w:rPr>
          <w:rFonts w:ascii="Times New Roman" w:hAnsi="Times New Roman" w:cs="Times New Roman"/>
          <w:sz w:val="24"/>
          <w:szCs w:val="24"/>
        </w:rPr>
        <w:t xml:space="preserve"> the way for </w:t>
      </w:r>
      <w:r w:rsidR="00CF0B22" w:rsidRPr="00FB2B5B">
        <w:rPr>
          <w:rFonts w:ascii="Times New Roman" w:hAnsi="Times New Roman" w:cs="Times New Roman"/>
          <w:sz w:val="24"/>
          <w:szCs w:val="24"/>
        </w:rPr>
        <w:t>a “new humanism</w:t>
      </w:r>
      <w:r w:rsidR="004759D2">
        <w:rPr>
          <w:rFonts w:ascii="Times New Roman" w:hAnsi="Times New Roman" w:cs="Times New Roman"/>
          <w:sz w:val="24"/>
          <w:szCs w:val="24"/>
        </w:rPr>
        <w:t>,</w:t>
      </w:r>
      <w:r w:rsidR="00CF7C0B" w:rsidRPr="00FB2B5B">
        <w:rPr>
          <w:rFonts w:ascii="Times New Roman" w:hAnsi="Times New Roman" w:cs="Times New Roman"/>
          <w:sz w:val="24"/>
          <w:szCs w:val="24"/>
        </w:rPr>
        <w:t xml:space="preserve">” an assertion </w:t>
      </w:r>
      <w:r w:rsidR="00BE324B" w:rsidRPr="00FB2B5B">
        <w:rPr>
          <w:rFonts w:ascii="Times New Roman" w:hAnsi="Times New Roman" w:cs="Times New Roman"/>
          <w:sz w:val="24"/>
          <w:szCs w:val="24"/>
        </w:rPr>
        <w:t xml:space="preserve">that </w:t>
      </w:r>
      <w:r w:rsidR="00CF7C0B" w:rsidRPr="00FB2B5B">
        <w:rPr>
          <w:rFonts w:ascii="Times New Roman" w:hAnsi="Times New Roman" w:cs="Times New Roman"/>
          <w:sz w:val="24"/>
          <w:szCs w:val="24"/>
        </w:rPr>
        <w:t xml:space="preserve">would </w:t>
      </w:r>
      <w:r w:rsidR="008247A8" w:rsidRPr="00FB2B5B">
        <w:rPr>
          <w:rFonts w:ascii="Times New Roman" w:hAnsi="Times New Roman" w:cs="Times New Roman"/>
          <w:sz w:val="24"/>
          <w:szCs w:val="24"/>
        </w:rPr>
        <w:t xml:space="preserve">no doubt </w:t>
      </w:r>
      <w:r w:rsidR="00CF7C0B" w:rsidRPr="00FB2B5B">
        <w:rPr>
          <w:rFonts w:ascii="Times New Roman" w:hAnsi="Times New Roman" w:cs="Times New Roman"/>
          <w:sz w:val="24"/>
          <w:szCs w:val="24"/>
        </w:rPr>
        <w:t>have been construed by Grassi as confirmation of his own interpretation of the great philosopher’s ontology</w:t>
      </w:r>
      <w:r w:rsidR="00CF0B22" w:rsidRPr="00FB2B5B">
        <w:rPr>
          <w:rFonts w:ascii="Times New Roman" w:hAnsi="Times New Roman" w:cs="Times New Roman"/>
          <w:sz w:val="24"/>
          <w:szCs w:val="24"/>
        </w:rPr>
        <w:t>.</w:t>
      </w:r>
      <w:r w:rsidR="00CF0B22" w:rsidRPr="00FB2B5B">
        <w:rPr>
          <w:rStyle w:val="EndnoteReference"/>
          <w:rFonts w:ascii="Times New Roman" w:hAnsi="Times New Roman" w:cs="Times New Roman"/>
          <w:sz w:val="24"/>
          <w:szCs w:val="24"/>
        </w:rPr>
        <w:endnoteReference w:id="51"/>
      </w:r>
      <w:r w:rsidR="005B5CCC" w:rsidRPr="00FB2B5B">
        <w:rPr>
          <w:rFonts w:ascii="Times New Roman" w:hAnsi="Times New Roman" w:cs="Times New Roman"/>
          <w:sz w:val="24"/>
          <w:szCs w:val="24"/>
        </w:rPr>
        <w:t xml:space="preserve"> </w:t>
      </w:r>
      <w:r w:rsidR="00EB3887" w:rsidRPr="00FB2B5B">
        <w:rPr>
          <w:rFonts w:ascii="Times New Roman" w:hAnsi="Times New Roman" w:cs="Times New Roman"/>
          <w:sz w:val="24"/>
          <w:szCs w:val="24"/>
        </w:rPr>
        <w:t>I</w:t>
      </w:r>
      <w:r w:rsidR="00D12D72" w:rsidRPr="00FB2B5B">
        <w:rPr>
          <w:rFonts w:ascii="Times New Roman" w:hAnsi="Times New Roman" w:cs="Times New Roman"/>
          <w:sz w:val="24"/>
          <w:szCs w:val="24"/>
        </w:rPr>
        <w:t xml:space="preserve">ronically, </w:t>
      </w:r>
      <w:r w:rsidR="00EB3887" w:rsidRPr="00FB2B5B">
        <w:rPr>
          <w:rFonts w:ascii="Times New Roman" w:hAnsi="Times New Roman" w:cs="Times New Roman"/>
          <w:sz w:val="24"/>
          <w:szCs w:val="24"/>
        </w:rPr>
        <w:t xml:space="preserve">this “new humanism” (if we </w:t>
      </w:r>
      <w:r w:rsidR="005B35B0" w:rsidRPr="00FB2B5B">
        <w:rPr>
          <w:rFonts w:ascii="Times New Roman" w:hAnsi="Times New Roman" w:cs="Times New Roman"/>
          <w:sz w:val="24"/>
          <w:szCs w:val="24"/>
        </w:rPr>
        <w:t xml:space="preserve">accept </w:t>
      </w:r>
      <w:r w:rsidR="00EB3887" w:rsidRPr="00FB2B5B">
        <w:rPr>
          <w:rFonts w:ascii="Times New Roman" w:hAnsi="Times New Roman" w:cs="Times New Roman"/>
          <w:sz w:val="24"/>
          <w:szCs w:val="24"/>
        </w:rPr>
        <w:t xml:space="preserve">Grassi’s rhetorical </w:t>
      </w:r>
      <w:r w:rsidR="005B35B0" w:rsidRPr="00FB2B5B">
        <w:rPr>
          <w:rFonts w:ascii="Times New Roman" w:hAnsi="Times New Roman" w:cs="Times New Roman"/>
          <w:sz w:val="24"/>
          <w:szCs w:val="24"/>
        </w:rPr>
        <w:t>model</w:t>
      </w:r>
      <w:r w:rsidR="00EB3887" w:rsidRPr="00FB2B5B">
        <w:rPr>
          <w:rFonts w:ascii="Times New Roman" w:hAnsi="Times New Roman" w:cs="Times New Roman"/>
          <w:sz w:val="24"/>
          <w:szCs w:val="24"/>
        </w:rPr>
        <w:t>)</w:t>
      </w:r>
      <w:r w:rsidR="00881911" w:rsidRPr="00FB2B5B">
        <w:rPr>
          <w:rFonts w:ascii="Times New Roman" w:hAnsi="Times New Roman" w:cs="Times New Roman"/>
          <w:sz w:val="24"/>
          <w:szCs w:val="24"/>
        </w:rPr>
        <w:t>,</w:t>
      </w:r>
      <w:r w:rsidR="00EB3887" w:rsidRPr="00FB2B5B">
        <w:rPr>
          <w:rFonts w:ascii="Times New Roman" w:hAnsi="Times New Roman" w:cs="Times New Roman"/>
          <w:sz w:val="24"/>
          <w:szCs w:val="24"/>
        </w:rPr>
        <w:t xml:space="preserve"> </w:t>
      </w:r>
      <w:r w:rsidR="00881911" w:rsidRPr="00FB2B5B">
        <w:rPr>
          <w:rFonts w:ascii="Times New Roman" w:hAnsi="Times New Roman" w:cs="Times New Roman"/>
          <w:sz w:val="24"/>
          <w:szCs w:val="24"/>
        </w:rPr>
        <w:t xml:space="preserve">was </w:t>
      </w:r>
      <w:r w:rsidR="008247A8" w:rsidRPr="00FB2B5B">
        <w:rPr>
          <w:rFonts w:ascii="Times New Roman" w:hAnsi="Times New Roman" w:cs="Times New Roman"/>
          <w:sz w:val="24"/>
          <w:szCs w:val="24"/>
        </w:rPr>
        <w:t>put into practice</w:t>
      </w:r>
      <w:r w:rsidR="00D12D72" w:rsidRPr="00FB2B5B">
        <w:rPr>
          <w:rFonts w:ascii="Times New Roman" w:hAnsi="Times New Roman" w:cs="Times New Roman"/>
          <w:sz w:val="24"/>
          <w:szCs w:val="24"/>
        </w:rPr>
        <w:t xml:space="preserve"> </w:t>
      </w:r>
      <w:r w:rsidR="00EB3887" w:rsidRPr="00FB2B5B">
        <w:rPr>
          <w:rFonts w:ascii="Times New Roman" w:hAnsi="Times New Roman" w:cs="Times New Roman"/>
          <w:sz w:val="24"/>
          <w:szCs w:val="24"/>
        </w:rPr>
        <w:t>in the</w:t>
      </w:r>
      <w:r w:rsidR="00423414" w:rsidRPr="00FB2B5B">
        <w:rPr>
          <w:rFonts w:ascii="Times New Roman" w:hAnsi="Times New Roman" w:cs="Times New Roman"/>
          <w:sz w:val="24"/>
          <w:szCs w:val="24"/>
        </w:rPr>
        <w:t xml:space="preserve"> </w:t>
      </w:r>
      <w:r w:rsidR="00EB3887" w:rsidRPr="00FB2B5B">
        <w:rPr>
          <w:rFonts w:ascii="Times New Roman" w:hAnsi="Times New Roman" w:cs="Times New Roman"/>
          <w:sz w:val="24"/>
          <w:szCs w:val="24"/>
        </w:rPr>
        <w:t xml:space="preserve">debate </w:t>
      </w:r>
      <w:r w:rsidR="0054678E" w:rsidRPr="00FB2B5B">
        <w:rPr>
          <w:rFonts w:ascii="Times New Roman" w:hAnsi="Times New Roman" w:cs="Times New Roman"/>
          <w:sz w:val="24"/>
          <w:szCs w:val="24"/>
        </w:rPr>
        <w:t xml:space="preserve">that took place in Davos, </w:t>
      </w:r>
      <w:r w:rsidR="00EB3887" w:rsidRPr="00FB2B5B">
        <w:rPr>
          <w:rFonts w:ascii="Times New Roman" w:hAnsi="Times New Roman" w:cs="Times New Roman"/>
          <w:sz w:val="24"/>
          <w:szCs w:val="24"/>
        </w:rPr>
        <w:t>a</w:t>
      </w:r>
      <w:r w:rsidR="00BE324B" w:rsidRPr="00FB2B5B">
        <w:rPr>
          <w:rFonts w:ascii="Times New Roman" w:hAnsi="Times New Roman" w:cs="Times New Roman"/>
          <w:sz w:val="24"/>
          <w:szCs w:val="24"/>
        </w:rPr>
        <w:t>s Jürgen Habermas describes</w:t>
      </w:r>
      <w:r w:rsidR="00A449AC" w:rsidRPr="00FB2B5B">
        <w:rPr>
          <w:rFonts w:ascii="Times New Roman" w:hAnsi="Times New Roman" w:cs="Times New Roman"/>
          <w:sz w:val="24"/>
          <w:szCs w:val="24"/>
        </w:rPr>
        <w:t>:</w:t>
      </w:r>
    </w:p>
    <w:p w14:paraId="4EDBD71E" w14:textId="77777777" w:rsidR="007B2859" w:rsidRPr="00FB2B5B" w:rsidRDefault="007B2859" w:rsidP="004759D2">
      <w:pPr>
        <w:spacing w:after="0" w:line="480" w:lineRule="auto"/>
        <w:ind w:left="567" w:right="567"/>
        <w:rPr>
          <w:rFonts w:ascii="Times New Roman" w:hAnsi="Times New Roman" w:cs="Times New Roman"/>
          <w:sz w:val="24"/>
          <w:szCs w:val="24"/>
        </w:rPr>
      </w:pPr>
      <w:r w:rsidRPr="00FB2B5B">
        <w:rPr>
          <w:rFonts w:ascii="Times New Roman" w:hAnsi="Times New Roman" w:cs="Times New Roman"/>
          <w:sz w:val="24"/>
          <w:szCs w:val="24"/>
        </w:rPr>
        <w:t xml:space="preserve"> </w:t>
      </w:r>
      <w:r w:rsidR="008F1661" w:rsidRPr="00FB2B5B">
        <w:rPr>
          <w:rFonts w:ascii="Times New Roman" w:hAnsi="Times New Roman" w:cs="Times New Roman"/>
          <w:sz w:val="24"/>
          <w:szCs w:val="24"/>
        </w:rPr>
        <w:t>The conflict between Cassirer and Heidegger, which extended into the political domain, was not played out</w:t>
      </w:r>
      <w:r w:rsidR="00691D2D" w:rsidRPr="00FB2B5B">
        <w:rPr>
          <w:rFonts w:ascii="Times New Roman" w:hAnsi="Times New Roman" w:cs="Times New Roman"/>
          <w:sz w:val="24"/>
          <w:szCs w:val="24"/>
        </w:rPr>
        <w:t xml:space="preserve"> [in the debate]</w:t>
      </w:r>
      <w:r w:rsidR="008F1661" w:rsidRPr="00FB2B5B">
        <w:rPr>
          <w:rFonts w:ascii="Times New Roman" w:hAnsi="Times New Roman" w:cs="Times New Roman"/>
          <w:sz w:val="24"/>
          <w:szCs w:val="24"/>
        </w:rPr>
        <w:t xml:space="preserve">. </w:t>
      </w:r>
      <w:r w:rsidRPr="00FB2B5B">
        <w:rPr>
          <w:rFonts w:ascii="Times New Roman" w:hAnsi="Times New Roman" w:cs="Times New Roman"/>
          <w:sz w:val="24"/>
          <w:szCs w:val="24"/>
        </w:rPr>
        <w:t>The opposition between the decent, cultured spirit of a cosmopolitan humanism, and that fatal rhetoric set on throwing</w:t>
      </w:r>
      <w:r w:rsidR="008F1661" w:rsidRPr="00FB2B5B">
        <w:rPr>
          <w:rFonts w:ascii="Times New Roman" w:hAnsi="Times New Roman" w:cs="Times New Roman"/>
          <w:sz w:val="24"/>
          <w:szCs w:val="24"/>
        </w:rPr>
        <w:t xml:space="preserve"> man back into the “hardness of his fate” was reflected only in the contrast of gestures and mentalities.”</w:t>
      </w:r>
      <w:r w:rsidR="00CC4468" w:rsidRPr="00FB2B5B">
        <w:rPr>
          <w:rStyle w:val="EndnoteReference"/>
          <w:rFonts w:ascii="Times New Roman" w:hAnsi="Times New Roman" w:cs="Times New Roman"/>
          <w:sz w:val="24"/>
          <w:szCs w:val="24"/>
        </w:rPr>
        <w:endnoteReference w:id="52"/>
      </w:r>
      <w:r w:rsidRPr="00FB2B5B">
        <w:rPr>
          <w:rFonts w:ascii="Times New Roman" w:hAnsi="Times New Roman" w:cs="Times New Roman"/>
          <w:sz w:val="24"/>
          <w:szCs w:val="24"/>
        </w:rPr>
        <w:t xml:space="preserve"> </w:t>
      </w:r>
    </w:p>
    <w:p w14:paraId="62D882DF" w14:textId="77777777" w:rsidR="004E2F9C" w:rsidRPr="00FB2B5B" w:rsidRDefault="00B8455B" w:rsidP="004759D2">
      <w:pPr>
        <w:spacing w:after="0" w:line="480" w:lineRule="auto"/>
        <w:ind w:firstLine="720"/>
        <w:rPr>
          <w:rFonts w:ascii="Times New Roman" w:hAnsi="Times New Roman" w:cs="Times New Roman"/>
          <w:sz w:val="24"/>
          <w:szCs w:val="24"/>
        </w:rPr>
      </w:pPr>
      <w:r w:rsidRPr="00FB2B5B">
        <w:rPr>
          <w:rFonts w:ascii="Times New Roman" w:hAnsi="Times New Roman" w:cs="Times New Roman"/>
          <w:sz w:val="24"/>
          <w:szCs w:val="24"/>
        </w:rPr>
        <w:t>The contested views outlined above, concerning the meaning of Renaissance</w:t>
      </w:r>
      <w:r w:rsidR="00237187" w:rsidRPr="00FB2B5B">
        <w:rPr>
          <w:rFonts w:ascii="Times New Roman" w:hAnsi="Times New Roman" w:cs="Times New Roman"/>
          <w:sz w:val="24"/>
          <w:szCs w:val="24"/>
        </w:rPr>
        <w:t xml:space="preserve"> </w:t>
      </w:r>
      <w:r w:rsidR="00BA7BEB">
        <w:rPr>
          <w:rFonts w:ascii="Times New Roman" w:hAnsi="Times New Roman" w:cs="Times New Roman"/>
          <w:sz w:val="24"/>
          <w:szCs w:val="24"/>
        </w:rPr>
        <w:t>h</w:t>
      </w:r>
      <w:r w:rsidRPr="00FB2B5B">
        <w:rPr>
          <w:rFonts w:ascii="Times New Roman" w:hAnsi="Times New Roman" w:cs="Times New Roman"/>
          <w:sz w:val="24"/>
          <w:szCs w:val="24"/>
        </w:rPr>
        <w:t>umanism</w:t>
      </w:r>
      <w:r w:rsidR="00440C24" w:rsidRPr="00FB2B5B">
        <w:rPr>
          <w:rFonts w:ascii="Times New Roman" w:hAnsi="Times New Roman" w:cs="Times New Roman"/>
          <w:sz w:val="24"/>
          <w:szCs w:val="24"/>
        </w:rPr>
        <w:t>, its classical reception</w:t>
      </w:r>
      <w:r w:rsidRPr="00FB2B5B">
        <w:rPr>
          <w:rFonts w:ascii="Times New Roman" w:hAnsi="Times New Roman" w:cs="Times New Roman"/>
          <w:sz w:val="24"/>
          <w:szCs w:val="24"/>
        </w:rPr>
        <w:t xml:space="preserve"> and its relevance to early </w:t>
      </w:r>
      <w:r w:rsidR="00BA7BEB">
        <w:rPr>
          <w:rFonts w:ascii="Times New Roman" w:hAnsi="Times New Roman" w:cs="Times New Roman"/>
          <w:sz w:val="24"/>
          <w:szCs w:val="24"/>
        </w:rPr>
        <w:t>twentieth-</w:t>
      </w:r>
      <w:r w:rsidRPr="00FB2B5B">
        <w:rPr>
          <w:rFonts w:ascii="Times New Roman" w:hAnsi="Times New Roman" w:cs="Times New Roman"/>
          <w:sz w:val="24"/>
          <w:szCs w:val="24"/>
        </w:rPr>
        <w:t xml:space="preserve">century modernity, </w:t>
      </w:r>
      <w:r w:rsidR="00171BB9" w:rsidRPr="00FB2B5B">
        <w:rPr>
          <w:rFonts w:ascii="Times New Roman" w:hAnsi="Times New Roman" w:cs="Times New Roman"/>
          <w:sz w:val="24"/>
          <w:szCs w:val="24"/>
        </w:rPr>
        <w:t>reveal</w:t>
      </w:r>
      <w:r w:rsidRPr="00FB2B5B">
        <w:rPr>
          <w:rFonts w:ascii="Times New Roman" w:hAnsi="Times New Roman" w:cs="Times New Roman"/>
          <w:sz w:val="24"/>
          <w:szCs w:val="24"/>
        </w:rPr>
        <w:t xml:space="preserve"> two </w:t>
      </w:r>
      <w:r w:rsidR="00E27121" w:rsidRPr="00FB2B5B">
        <w:rPr>
          <w:rFonts w:ascii="Times New Roman" w:hAnsi="Times New Roman" w:cs="Times New Roman"/>
          <w:sz w:val="24"/>
          <w:szCs w:val="24"/>
        </w:rPr>
        <w:t xml:space="preserve">essentially </w:t>
      </w:r>
      <w:r w:rsidR="0043080D" w:rsidRPr="00FB2B5B">
        <w:rPr>
          <w:rFonts w:ascii="Times New Roman" w:hAnsi="Times New Roman" w:cs="Times New Roman"/>
          <w:sz w:val="24"/>
          <w:szCs w:val="24"/>
        </w:rPr>
        <w:t>competing</w:t>
      </w:r>
      <w:r w:rsidRPr="00FB2B5B">
        <w:rPr>
          <w:rFonts w:ascii="Times New Roman" w:hAnsi="Times New Roman" w:cs="Times New Roman"/>
          <w:sz w:val="24"/>
          <w:szCs w:val="24"/>
        </w:rPr>
        <w:t xml:space="preserve"> philosophical </w:t>
      </w:r>
      <w:r w:rsidR="00342AD8" w:rsidRPr="00FB2B5B">
        <w:rPr>
          <w:rFonts w:ascii="Times New Roman" w:hAnsi="Times New Roman" w:cs="Times New Roman"/>
          <w:sz w:val="24"/>
          <w:szCs w:val="24"/>
        </w:rPr>
        <w:t>positions</w:t>
      </w:r>
      <w:r w:rsidR="00BA7BEB">
        <w:rPr>
          <w:rFonts w:ascii="Times New Roman" w:hAnsi="Times New Roman" w:cs="Times New Roman"/>
          <w:sz w:val="24"/>
          <w:szCs w:val="24"/>
        </w:rPr>
        <w:t>:</w:t>
      </w:r>
      <w:r w:rsidR="00342AD8" w:rsidRPr="00FB2B5B">
        <w:rPr>
          <w:rFonts w:ascii="Times New Roman" w:hAnsi="Times New Roman" w:cs="Times New Roman"/>
          <w:sz w:val="24"/>
          <w:szCs w:val="24"/>
        </w:rPr>
        <w:t xml:space="preserve"> </w:t>
      </w:r>
      <w:r w:rsidRPr="00FB2B5B">
        <w:rPr>
          <w:rFonts w:ascii="Times New Roman" w:hAnsi="Times New Roman" w:cs="Times New Roman"/>
          <w:sz w:val="24"/>
          <w:szCs w:val="24"/>
        </w:rPr>
        <w:t xml:space="preserve">Gentile’s </w:t>
      </w:r>
      <w:r w:rsidR="00BA7BEB">
        <w:rPr>
          <w:rFonts w:ascii="Times New Roman" w:hAnsi="Times New Roman" w:cs="Times New Roman"/>
          <w:sz w:val="24"/>
          <w:szCs w:val="24"/>
        </w:rPr>
        <w:t>a</w:t>
      </w:r>
      <w:r w:rsidRPr="00FB2B5B">
        <w:rPr>
          <w:rFonts w:ascii="Times New Roman" w:hAnsi="Times New Roman" w:cs="Times New Roman"/>
          <w:sz w:val="24"/>
          <w:szCs w:val="24"/>
        </w:rPr>
        <w:t xml:space="preserve">ctualism and Grassi’s </w:t>
      </w:r>
      <w:r w:rsidR="0043080D" w:rsidRPr="00FB2B5B">
        <w:rPr>
          <w:rFonts w:ascii="Times New Roman" w:hAnsi="Times New Roman" w:cs="Times New Roman"/>
          <w:sz w:val="24"/>
          <w:szCs w:val="24"/>
        </w:rPr>
        <w:t>rhetorical</w:t>
      </w:r>
      <w:r w:rsidR="00E27121" w:rsidRPr="00FB2B5B">
        <w:rPr>
          <w:rFonts w:ascii="Times New Roman" w:hAnsi="Times New Roman" w:cs="Times New Roman"/>
          <w:sz w:val="24"/>
          <w:szCs w:val="24"/>
        </w:rPr>
        <w:t>/poetic</w:t>
      </w:r>
      <w:r w:rsidR="0043080D" w:rsidRPr="00FB2B5B">
        <w:rPr>
          <w:rFonts w:ascii="Times New Roman" w:hAnsi="Times New Roman" w:cs="Times New Roman"/>
          <w:sz w:val="24"/>
          <w:szCs w:val="24"/>
        </w:rPr>
        <w:t xml:space="preserve"> </w:t>
      </w:r>
      <w:r w:rsidR="005D4BD6" w:rsidRPr="00FB2B5B">
        <w:rPr>
          <w:rFonts w:ascii="Times New Roman" w:hAnsi="Times New Roman" w:cs="Times New Roman"/>
          <w:sz w:val="24"/>
          <w:szCs w:val="24"/>
        </w:rPr>
        <w:t>model</w:t>
      </w:r>
      <w:r w:rsidR="00BA7BEB">
        <w:rPr>
          <w:rFonts w:ascii="Times New Roman" w:hAnsi="Times New Roman" w:cs="Times New Roman"/>
          <w:sz w:val="24"/>
          <w:szCs w:val="24"/>
        </w:rPr>
        <w:t>,</w:t>
      </w:r>
      <w:r w:rsidRPr="00FB2B5B">
        <w:rPr>
          <w:rFonts w:ascii="Times New Roman" w:hAnsi="Times New Roman" w:cs="Times New Roman"/>
          <w:sz w:val="24"/>
          <w:szCs w:val="24"/>
        </w:rPr>
        <w:t xml:space="preserve"> </w:t>
      </w:r>
      <w:r w:rsidR="00BA7BEB">
        <w:rPr>
          <w:rFonts w:ascii="Times New Roman" w:hAnsi="Times New Roman" w:cs="Times New Roman"/>
          <w:sz w:val="24"/>
          <w:szCs w:val="24"/>
        </w:rPr>
        <w:t>which</w:t>
      </w:r>
      <w:r w:rsidR="002F2B26" w:rsidRPr="00FB2B5B">
        <w:rPr>
          <w:rFonts w:ascii="Times New Roman" w:hAnsi="Times New Roman" w:cs="Times New Roman"/>
          <w:sz w:val="24"/>
          <w:szCs w:val="24"/>
        </w:rPr>
        <w:t xml:space="preserve"> </w:t>
      </w:r>
      <w:r w:rsidR="005D4BD6" w:rsidRPr="00FB2B5B">
        <w:rPr>
          <w:rFonts w:ascii="Times New Roman" w:hAnsi="Times New Roman" w:cs="Times New Roman"/>
          <w:sz w:val="24"/>
          <w:szCs w:val="24"/>
        </w:rPr>
        <w:t xml:space="preserve">he believed </w:t>
      </w:r>
      <w:r w:rsidR="00144E6E" w:rsidRPr="00FB2B5B">
        <w:rPr>
          <w:rFonts w:ascii="Times New Roman" w:hAnsi="Times New Roman" w:cs="Times New Roman"/>
          <w:sz w:val="24"/>
          <w:szCs w:val="24"/>
        </w:rPr>
        <w:t>underpinned</w:t>
      </w:r>
      <w:r w:rsidRPr="00FB2B5B">
        <w:rPr>
          <w:rFonts w:ascii="Times New Roman" w:hAnsi="Times New Roman" w:cs="Times New Roman"/>
          <w:sz w:val="24"/>
          <w:szCs w:val="24"/>
        </w:rPr>
        <w:t xml:space="preserve"> Heidegger’s phenomenology. In each, we see</w:t>
      </w:r>
      <w:r w:rsidR="0043080D" w:rsidRPr="00FB2B5B">
        <w:rPr>
          <w:rFonts w:ascii="Times New Roman" w:hAnsi="Times New Roman" w:cs="Times New Roman"/>
          <w:sz w:val="24"/>
          <w:szCs w:val="24"/>
        </w:rPr>
        <w:t xml:space="preserve"> how </w:t>
      </w:r>
      <w:r w:rsidR="00E27121" w:rsidRPr="00FB2B5B">
        <w:rPr>
          <w:rFonts w:ascii="Times New Roman" w:hAnsi="Times New Roman" w:cs="Times New Roman"/>
          <w:sz w:val="24"/>
          <w:szCs w:val="24"/>
        </w:rPr>
        <w:t>humanism</w:t>
      </w:r>
      <w:r w:rsidR="00163869" w:rsidRPr="00FB2B5B">
        <w:rPr>
          <w:rFonts w:ascii="Times New Roman" w:hAnsi="Times New Roman" w:cs="Times New Roman"/>
          <w:sz w:val="24"/>
          <w:szCs w:val="24"/>
        </w:rPr>
        <w:t xml:space="preserve"> and its </w:t>
      </w:r>
      <w:r w:rsidR="00144E6E" w:rsidRPr="00FB2B5B">
        <w:rPr>
          <w:rFonts w:ascii="Times New Roman" w:hAnsi="Times New Roman" w:cs="Times New Roman"/>
          <w:sz w:val="24"/>
          <w:szCs w:val="24"/>
        </w:rPr>
        <w:t>‘</w:t>
      </w:r>
      <w:r w:rsidR="00163869" w:rsidRPr="00FB2B5B">
        <w:rPr>
          <w:rFonts w:ascii="Times New Roman" w:hAnsi="Times New Roman" w:cs="Times New Roman"/>
          <w:sz w:val="24"/>
          <w:szCs w:val="24"/>
        </w:rPr>
        <w:t>classical heritage</w:t>
      </w:r>
      <w:r w:rsidR="009E3FE6" w:rsidRPr="00FB2B5B">
        <w:rPr>
          <w:rFonts w:ascii="Times New Roman" w:hAnsi="Times New Roman" w:cs="Times New Roman"/>
          <w:sz w:val="24"/>
          <w:szCs w:val="24"/>
        </w:rPr>
        <w:t xml:space="preserve">’ </w:t>
      </w:r>
      <w:r w:rsidR="00440C24" w:rsidRPr="00FB2B5B">
        <w:rPr>
          <w:rFonts w:ascii="Times New Roman" w:hAnsi="Times New Roman" w:cs="Times New Roman"/>
          <w:sz w:val="24"/>
          <w:szCs w:val="24"/>
        </w:rPr>
        <w:t>w</w:t>
      </w:r>
      <w:r w:rsidR="00AF5058" w:rsidRPr="00FB2B5B">
        <w:rPr>
          <w:rFonts w:ascii="Times New Roman" w:hAnsi="Times New Roman" w:cs="Times New Roman"/>
          <w:sz w:val="24"/>
          <w:szCs w:val="24"/>
        </w:rPr>
        <w:t>as</w:t>
      </w:r>
      <w:r w:rsidR="00440C24" w:rsidRPr="00FB2B5B">
        <w:rPr>
          <w:rFonts w:ascii="Times New Roman" w:hAnsi="Times New Roman" w:cs="Times New Roman"/>
          <w:sz w:val="24"/>
          <w:szCs w:val="24"/>
        </w:rPr>
        <w:t xml:space="preserve"> deemed to </w:t>
      </w:r>
      <w:r w:rsidR="00342AD8" w:rsidRPr="00FB2B5B">
        <w:rPr>
          <w:rFonts w:ascii="Times New Roman" w:hAnsi="Times New Roman" w:cs="Times New Roman"/>
          <w:sz w:val="24"/>
          <w:szCs w:val="24"/>
        </w:rPr>
        <w:t>constitute</w:t>
      </w:r>
      <w:r w:rsidR="00E27121" w:rsidRPr="00FB2B5B">
        <w:rPr>
          <w:rFonts w:ascii="Times New Roman" w:hAnsi="Times New Roman" w:cs="Times New Roman"/>
          <w:sz w:val="24"/>
          <w:szCs w:val="24"/>
        </w:rPr>
        <w:t xml:space="preserve"> an essential foundation for</w:t>
      </w:r>
      <w:r w:rsidR="00163869" w:rsidRPr="00FB2B5B">
        <w:rPr>
          <w:rFonts w:ascii="Times New Roman" w:hAnsi="Times New Roman" w:cs="Times New Roman"/>
          <w:sz w:val="24"/>
          <w:szCs w:val="24"/>
        </w:rPr>
        <w:t xml:space="preserve"> </w:t>
      </w:r>
      <w:r w:rsidR="00144E6E" w:rsidRPr="00FB2B5B">
        <w:rPr>
          <w:rFonts w:ascii="Times New Roman" w:hAnsi="Times New Roman" w:cs="Times New Roman"/>
          <w:sz w:val="24"/>
          <w:szCs w:val="24"/>
        </w:rPr>
        <w:t>reinvigorating</w:t>
      </w:r>
      <w:r w:rsidR="00673EA6" w:rsidRPr="00FB2B5B">
        <w:rPr>
          <w:rFonts w:ascii="Times New Roman" w:hAnsi="Times New Roman" w:cs="Times New Roman"/>
          <w:sz w:val="24"/>
          <w:szCs w:val="24"/>
        </w:rPr>
        <w:t xml:space="preserve"> the communicative dimensions of</w:t>
      </w:r>
      <w:r w:rsidR="00144E6E" w:rsidRPr="00FB2B5B">
        <w:rPr>
          <w:rFonts w:ascii="Times New Roman" w:hAnsi="Times New Roman" w:cs="Times New Roman"/>
          <w:sz w:val="24"/>
          <w:szCs w:val="24"/>
        </w:rPr>
        <w:t xml:space="preserve"> modernity</w:t>
      </w:r>
      <w:r w:rsidR="00342AD8" w:rsidRPr="00FB2B5B">
        <w:rPr>
          <w:rFonts w:ascii="Times New Roman" w:hAnsi="Times New Roman" w:cs="Times New Roman"/>
          <w:sz w:val="24"/>
          <w:szCs w:val="24"/>
        </w:rPr>
        <w:t>, even if both</w:t>
      </w:r>
      <w:r w:rsidR="00144E6E" w:rsidRPr="00FB2B5B">
        <w:rPr>
          <w:rFonts w:ascii="Times New Roman" w:hAnsi="Times New Roman" w:cs="Times New Roman"/>
          <w:sz w:val="24"/>
          <w:szCs w:val="24"/>
        </w:rPr>
        <w:t xml:space="preserve"> positions</w:t>
      </w:r>
      <w:r w:rsidR="00342AD8" w:rsidRPr="00FB2B5B">
        <w:rPr>
          <w:rFonts w:ascii="Times New Roman" w:hAnsi="Times New Roman" w:cs="Times New Roman"/>
          <w:sz w:val="24"/>
          <w:szCs w:val="24"/>
        </w:rPr>
        <w:t xml:space="preserve"> drew very different</w:t>
      </w:r>
      <w:r w:rsidR="000672D2" w:rsidRPr="00FB2B5B">
        <w:rPr>
          <w:rFonts w:ascii="Times New Roman" w:hAnsi="Times New Roman" w:cs="Times New Roman"/>
          <w:sz w:val="24"/>
          <w:szCs w:val="24"/>
        </w:rPr>
        <w:t xml:space="preserve"> terms of reference from the traditions of </w:t>
      </w:r>
      <w:r w:rsidR="00300B84" w:rsidRPr="00FB2B5B">
        <w:rPr>
          <w:rFonts w:ascii="Times New Roman" w:hAnsi="Times New Roman" w:cs="Times New Roman"/>
          <w:sz w:val="24"/>
          <w:szCs w:val="24"/>
        </w:rPr>
        <w:t>Renaissance culture</w:t>
      </w:r>
      <w:r w:rsidR="000672D2" w:rsidRPr="00FB2B5B">
        <w:rPr>
          <w:rFonts w:ascii="Times New Roman" w:hAnsi="Times New Roman" w:cs="Times New Roman"/>
          <w:sz w:val="24"/>
          <w:szCs w:val="24"/>
        </w:rPr>
        <w:t>.</w:t>
      </w:r>
      <w:r w:rsidR="00300B84" w:rsidRPr="00FB2B5B">
        <w:rPr>
          <w:rFonts w:ascii="Times New Roman" w:hAnsi="Times New Roman" w:cs="Times New Roman"/>
          <w:sz w:val="24"/>
          <w:szCs w:val="24"/>
        </w:rPr>
        <w:t xml:space="preserve"> </w:t>
      </w:r>
    </w:p>
    <w:p w14:paraId="0AF573EA" w14:textId="77777777" w:rsidR="0077722B" w:rsidRDefault="0077722B" w:rsidP="00274E8C">
      <w:pPr>
        <w:spacing w:after="0" w:line="480" w:lineRule="auto"/>
        <w:rPr>
          <w:rFonts w:ascii="Times New Roman" w:hAnsi="Times New Roman" w:cs="Times New Roman"/>
          <w:b/>
          <w:sz w:val="24"/>
          <w:szCs w:val="24"/>
        </w:rPr>
      </w:pPr>
    </w:p>
    <w:p w14:paraId="27219136" w14:textId="1969CD4B" w:rsidR="00213674" w:rsidRPr="00FB2B5B" w:rsidRDefault="00962B92" w:rsidP="00274E8C">
      <w:pPr>
        <w:spacing w:after="0" w:line="480" w:lineRule="auto"/>
        <w:rPr>
          <w:rFonts w:ascii="Times New Roman" w:hAnsi="Times New Roman" w:cs="Times New Roman"/>
          <w:b/>
          <w:sz w:val="24"/>
          <w:szCs w:val="24"/>
        </w:rPr>
      </w:pPr>
      <w:r w:rsidRPr="00FB2B5B">
        <w:rPr>
          <w:rFonts w:ascii="Times New Roman" w:hAnsi="Times New Roman" w:cs="Times New Roman"/>
          <w:b/>
          <w:sz w:val="24"/>
          <w:szCs w:val="24"/>
        </w:rPr>
        <w:t xml:space="preserve">Humanist Associations in </w:t>
      </w:r>
      <w:r w:rsidR="00F86841" w:rsidRPr="00FB2B5B">
        <w:rPr>
          <w:rFonts w:ascii="Times New Roman" w:hAnsi="Times New Roman" w:cs="Times New Roman"/>
          <w:b/>
          <w:sz w:val="24"/>
          <w:szCs w:val="24"/>
        </w:rPr>
        <w:t>Fascist Archit</w:t>
      </w:r>
      <w:r w:rsidRPr="00FB2B5B">
        <w:rPr>
          <w:rFonts w:ascii="Times New Roman" w:hAnsi="Times New Roman" w:cs="Times New Roman"/>
          <w:b/>
          <w:sz w:val="24"/>
          <w:szCs w:val="24"/>
        </w:rPr>
        <w:t>ecture</w:t>
      </w:r>
      <w:r w:rsidR="003F5FEA" w:rsidRPr="00FB2B5B">
        <w:rPr>
          <w:rFonts w:ascii="Times New Roman" w:hAnsi="Times New Roman" w:cs="Times New Roman"/>
          <w:b/>
          <w:sz w:val="24"/>
          <w:szCs w:val="24"/>
        </w:rPr>
        <w:t xml:space="preserve"> </w:t>
      </w:r>
      <w:r w:rsidR="005848B1" w:rsidRPr="00FB2B5B">
        <w:rPr>
          <w:rFonts w:ascii="Times New Roman" w:hAnsi="Times New Roman" w:cs="Times New Roman"/>
          <w:b/>
          <w:sz w:val="24"/>
          <w:szCs w:val="24"/>
        </w:rPr>
        <w:t xml:space="preserve">   </w:t>
      </w:r>
      <w:r w:rsidR="009755E7" w:rsidRPr="00FB2B5B">
        <w:rPr>
          <w:rFonts w:ascii="Times New Roman" w:hAnsi="Times New Roman" w:cs="Times New Roman"/>
          <w:b/>
          <w:sz w:val="24"/>
          <w:szCs w:val="24"/>
        </w:rPr>
        <w:t xml:space="preserve">     </w:t>
      </w:r>
    </w:p>
    <w:p w14:paraId="4DCC832F" w14:textId="77777777" w:rsidR="00E03F77" w:rsidRPr="00FB2B5B" w:rsidRDefault="002676B4" w:rsidP="00BA7BEB">
      <w:pPr>
        <w:spacing w:after="0" w:line="480" w:lineRule="auto"/>
        <w:ind w:firstLine="720"/>
        <w:rPr>
          <w:rFonts w:ascii="Times New Roman" w:hAnsi="Times New Roman" w:cs="Times New Roman"/>
          <w:sz w:val="24"/>
          <w:szCs w:val="24"/>
        </w:rPr>
      </w:pPr>
      <w:r w:rsidRPr="00FB2B5B">
        <w:rPr>
          <w:rFonts w:ascii="Times New Roman" w:hAnsi="Times New Roman" w:cs="Times New Roman"/>
          <w:sz w:val="24"/>
          <w:szCs w:val="24"/>
        </w:rPr>
        <w:t>Th</w:t>
      </w:r>
      <w:r w:rsidR="00756F7E" w:rsidRPr="00FB2B5B">
        <w:rPr>
          <w:rFonts w:ascii="Times New Roman" w:hAnsi="Times New Roman" w:cs="Times New Roman"/>
          <w:sz w:val="24"/>
          <w:szCs w:val="24"/>
        </w:rPr>
        <w:t>e</w:t>
      </w:r>
      <w:r w:rsidRPr="00FB2B5B">
        <w:rPr>
          <w:rFonts w:ascii="Times New Roman" w:hAnsi="Times New Roman" w:cs="Times New Roman"/>
          <w:sz w:val="24"/>
          <w:szCs w:val="24"/>
        </w:rPr>
        <w:t xml:space="preserve"> d</w:t>
      </w:r>
      <w:r w:rsidR="0043080D" w:rsidRPr="00FB2B5B">
        <w:rPr>
          <w:rFonts w:ascii="Times New Roman" w:hAnsi="Times New Roman" w:cs="Times New Roman"/>
          <w:sz w:val="24"/>
          <w:szCs w:val="24"/>
        </w:rPr>
        <w:t>isputes between Croce</w:t>
      </w:r>
      <w:r w:rsidR="000672D2" w:rsidRPr="00FB2B5B">
        <w:rPr>
          <w:rFonts w:ascii="Times New Roman" w:hAnsi="Times New Roman" w:cs="Times New Roman"/>
          <w:sz w:val="24"/>
          <w:szCs w:val="24"/>
        </w:rPr>
        <w:t xml:space="preserve">, </w:t>
      </w:r>
      <w:r w:rsidR="0043080D" w:rsidRPr="00FB2B5B">
        <w:rPr>
          <w:rFonts w:ascii="Times New Roman" w:hAnsi="Times New Roman" w:cs="Times New Roman"/>
          <w:sz w:val="24"/>
          <w:szCs w:val="24"/>
        </w:rPr>
        <w:t xml:space="preserve">Gentile, Heidegger and Grassi </w:t>
      </w:r>
      <w:r w:rsidRPr="00FB2B5B">
        <w:rPr>
          <w:rFonts w:ascii="Times New Roman" w:hAnsi="Times New Roman" w:cs="Times New Roman"/>
          <w:sz w:val="24"/>
          <w:szCs w:val="24"/>
        </w:rPr>
        <w:t xml:space="preserve">shine a light on the many contradictory and conflictual aspects of Fascist architecture. These </w:t>
      </w:r>
      <w:r w:rsidR="005F1695" w:rsidRPr="00FB2B5B">
        <w:rPr>
          <w:rFonts w:ascii="Times New Roman" w:hAnsi="Times New Roman" w:cs="Times New Roman"/>
          <w:sz w:val="24"/>
          <w:szCs w:val="24"/>
        </w:rPr>
        <w:t>reveal</w:t>
      </w:r>
      <w:r w:rsidRPr="00FB2B5B">
        <w:rPr>
          <w:rFonts w:ascii="Times New Roman" w:hAnsi="Times New Roman" w:cs="Times New Roman"/>
          <w:sz w:val="24"/>
          <w:szCs w:val="24"/>
        </w:rPr>
        <w:t xml:space="preserve"> a rich</w:t>
      </w:r>
      <w:r w:rsidR="0072696D" w:rsidRPr="00FB2B5B">
        <w:rPr>
          <w:rFonts w:ascii="Times New Roman" w:hAnsi="Times New Roman" w:cs="Times New Roman"/>
          <w:sz w:val="24"/>
          <w:szCs w:val="24"/>
        </w:rPr>
        <w:t xml:space="preserve"> tapestry of </w:t>
      </w:r>
      <w:r w:rsidR="005F1695" w:rsidRPr="00FB2B5B">
        <w:rPr>
          <w:rFonts w:ascii="Times New Roman" w:hAnsi="Times New Roman" w:cs="Times New Roman"/>
          <w:sz w:val="24"/>
          <w:szCs w:val="24"/>
        </w:rPr>
        <w:t xml:space="preserve">contested </w:t>
      </w:r>
      <w:r w:rsidR="0072696D" w:rsidRPr="00FB2B5B">
        <w:rPr>
          <w:rFonts w:ascii="Times New Roman" w:hAnsi="Times New Roman" w:cs="Times New Roman"/>
          <w:sz w:val="24"/>
          <w:szCs w:val="24"/>
        </w:rPr>
        <w:t xml:space="preserve">ideological </w:t>
      </w:r>
      <w:r w:rsidR="0054678E" w:rsidRPr="00FB2B5B">
        <w:rPr>
          <w:rFonts w:ascii="Times New Roman" w:hAnsi="Times New Roman" w:cs="Times New Roman"/>
          <w:sz w:val="24"/>
          <w:szCs w:val="24"/>
        </w:rPr>
        <w:t xml:space="preserve">positions </w:t>
      </w:r>
      <w:r w:rsidR="00F021E8" w:rsidRPr="00FB2B5B">
        <w:rPr>
          <w:rFonts w:ascii="Times New Roman" w:hAnsi="Times New Roman" w:cs="Times New Roman"/>
          <w:sz w:val="24"/>
          <w:szCs w:val="24"/>
        </w:rPr>
        <w:t xml:space="preserve">and theoretical </w:t>
      </w:r>
      <w:r w:rsidR="005F1695" w:rsidRPr="00FB2B5B">
        <w:rPr>
          <w:rFonts w:ascii="Times New Roman" w:hAnsi="Times New Roman" w:cs="Times New Roman"/>
          <w:sz w:val="24"/>
          <w:szCs w:val="24"/>
        </w:rPr>
        <w:t>views about architecture that</w:t>
      </w:r>
      <w:r w:rsidR="00430371" w:rsidRPr="00FB2B5B">
        <w:rPr>
          <w:rFonts w:ascii="Times New Roman" w:hAnsi="Times New Roman" w:cs="Times New Roman"/>
          <w:sz w:val="24"/>
          <w:szCs w:val="24"/>
        </w:rPr>
        <w:t xml:space="preserve"> </w:t>
      </w:r>
      <w:r w:rsidR="004248A2" w:rsidRPr="00FB2B5B">
        <w:rPr>
          <w:rFonts w:ascii="Times New Roman" w:hAnsi="Times New Roman" w:cs="Times New Roman"/>
          <w:sz w:val="24"/>
          <w:szCs w:val="24"/>
        </w:rPr>
        <w:t>w</w:t>
      </w:r>
      <w:r w:rsidR="00642319" w:rsidRPr="00FB2B5B">
        <w:rPr>
          <w:rFonts w:ascii="Times New Roman" w:hAnsi="Times New Roman" w:cs="Times New Roman"/>
          <w:sz w:val="24"/>
          <w:szCs w:val="24"/>
        </w:rPr>
        <w:t>ere</w:t>
      </w:r>
      <w:r w:rsidR="004248A2" w:rsidRPr="00FB2B5B">
        <w:rPr>
          <w:rFonts w:ascii="Times New Roman" w:hAnsi="Times New Roman" w:cs="Times New Roman"/>
          <w:sz w:val="24"/>
          <w:szCs w:val="24"/>
        </w:rPr>
        <w:t xml:space="preserve"> </w:t>
      </w:r>
      <w:r w:rsidR="005F1695" w:rsidRPr="00FB2B5B">
        <w:rPr>
          <w:rFonts w:ascii="Times New Roman" w:hAnsi="Times New Roman" w:cs="Times New Roman"/>
          <w:sz w:val="24"/>
          <w:szCs w:val="24"/>
        </w:rPr>
        <w:t>unique to Italy during the interwar perio</w:t>
      </w:r>
      <w:r w:rsidR="00642319" w:rsidRPr="00FB2B5B">
        <w:rPr>
          <w:rFonts w:ascii="Times New Roman" w:hAnsi="Times New Roman" w:cs="Times New Roman"/>
          <w:sz w:val="24"/>
          <w:szCs w:val="24"/>
        </w:rPr>
        <w:t>d</w:t>
      </w:r>
      <w:r w:rsidR="00F021E8" w:rsidRPr="00FB2B5B">
        <w:rPr>
          <w:rFonts w:ascii="Times New Roman" w:hAnsi="Times New Roman" w:cs="Times New Roman"/>
          <w:sz w:val="24"/>
          <w:szCs w:val="24"/>
        </w:rPr>
        <w:t>.</w:t>
      </w:r>
      <w:r w:rsidR="005F1695" w:rsidRPr="00FB2B5B">
        <w:rPr>
          <w:rStyle w:val="EndnoteReference"/>
          <w:rFonts w:ascii="Times New Roman" w:hAnsi="Times New Roman" w:cs="Times New Roman"/>
          <w:sz w:val="24"/>
          <w:szCs w:val="24"/>
        </w:rPr>
        <w:endnoteReference w:id="53"/>
      </w:r>
      <w:r w:rsidR="00F021E8" w:rsidRPr="00FB2B5B">
        <w:rPr>
          <w:rFonts w:ascii="Times New Roman" w:hAnsi="Times New Roman" w:cs="Times New Roman"/>
          <w:sz w:val="24"/>
          <w:szCs w:val="24"/>
        </w:rPr>
        <w:t xml:space="preserve"> </w:t>
      </w:r>
      <w:r w:rsidR="007429F8" w:rsidRPr="00FB2B5B">
        <w:rPr>
          <w:rFonts w:ascii="Times New Roman" w:hAnsi="Times New Roman" w:cs="Times New Roman"/>
          <w:sz w:val="24"/>
          <w:szCs w:val="24"/>
        </w:rPr>
        <w:t>A</w:t>
      </w:r>
      <w:r w:rsidR="00430371" w:rsidRPr="00FB2B5B">
        <w:rPr>
          <w:rFonts w:ascii="Times New Roman" w:hAnsi="Times New Roman" w:cs="Times New Roman"/>
          <w:sz w:val="24"/>
          <w:szCs w:val="24"/>
        </w:rPr>
        <w:t xml:space="preserve"> common</w:t>
      </w:r>
      <w:r w:rsidR="007429F8" w:rsidRPr="00FB2B5B">
        <w:rPr>
          <w:rFonts w:ascii="Times New Roman" w:hAnsi="Times New Roman" w:cs="Times New Roman"/>
          <w:sz w:val="24"/>
          <w:szCs w:val="24"/>
        </w:rPr>
        <w:t xml:space="preserve"> </w:t>
      </w:r>
      <w:r w:rsidR="00642319" w:rsidRPr="00FB2B5B">
        <w:rPr>
          <w:rFonts w:ascii="Times New Roman" w:hAnsi="Times New Roman" w:cs="Times New Roman"/>
          <w:sz w:val="24"/>
          <w:szCs w:val="24"/>
        </w:rPr>
        <w:t>thread</w:t>
      </w:r>
      <w:r w:rsidR="007429F8" w:rsidRPr="00FB2B5B">
        <w:rPr>
          <w:rFonts w:ascii="Times New Roman" w:hAnsi="Times New Roman" w:cs="Times New Roman"/>
          <w:sz w:val="24"/>
          <w:szCs w:val="24"/>
        </w:rPr>
        <w:t xml:space="preserve"> </w:t>
      </w:r>
      <w:r w:rsidR="00642319" w:rsidRPr="00FB2B5B">
        <w:rPr>
          <w:rFonts w:ascii="Times New Roman" w:hAnsi="Times New Roman" w:cs="Times New Roman"/>
          <w:sz w:val="24"/>
          <w:szCs w:val="24"/>
        </w:rPr>
        <w:t xml:space="preserve">in </w:t>
      </w:r>
      <w:r w:rsidR="004248A2" w:rsidRPr="00FB2B5B">
        <w:rPr>
          <w:rFonts w:ascii="Times New Roman" w:hAnsi="Times New Roman" w:cs="Times New Roman"/>
          <w:sz w:val="24"/>
          <w:szCs w:val="24"/>
        </w:rPr>
        <w:t xml:space="preserve">these </w:t>
      </w:r>
      <w:r w:rsidR="007429F8" w:rsidRPr="00FB2B5B">
        <w:rPr>
          <w:rFonts w:ascii="Times New Roman" w:hAnsi="Times New Roman" w:cs="Times New Roman"/>
          <w:sz w:val="24"/>
          <w:szCs w:val="24"/>
        </w:rPr>
        <w:t xml:space="preserve">philosophical and architectural </w:t>
      </w:r>
      <w:r w:rsidR="00642319" w:rsidRPr="00FB2B5B">
        <w:rPr>
          <w:rFonts w:ascii="Times New Roman" w:hAnsi="Times New Roman" w:cs="Times New Roman"/>
          <w:sz w:val="24"/>
          <w:szCs w:val="24"/>
        </w:rPr>
        <w:t>d</w:t>
      </w:r>
      <w:r w:rsidR="00756F7E" w:rsidRPr="00FB2B5B">
        <w:rPr>
          <w:rFonts w:ascii="Times New Roman" w:hAnsi="Times New Roman" w:cs="Times New Roman"/>
          <w:sz w:val="24"/>
          <w:szCs w:val="24"/>
        </w:rPr>
        <w:t>ebates</w:t>
      </w:r>
      <w:r w:rsidR="00BA25B8" w:rsidRPr="00FB2B5B">
        <w:rPr>
          <w:rFonts w:ascii="Times New Roman" w:hAnsi="Times New Roman" w:cs="Times New Roman"/>
          <w:sz w:val="24"/>
          <w:szCs w:val="24"/>
        </w:rPr>
        <w:t xml:space="preserve"> </w:t>
      </w:r>
      <w:r w:rsidR="007429F8" w:rsidRPr="00FB2B5B">
        <w:rPr>
          <w:rFonts w:ascii="Times New Roman" w:hAnsi="Times New Roman" w:cs="Times New Roman"/>
          <w:sz w:val="24"/>
          <w:szCs w:val="24"/>
        </w:rPr>
        <w:t>concern</w:t>
      </w:r>
      <w:r w:rsidR="003D6BC1" w:rsidRPr="00FB2B5B">
        <w:rPr>
          <w:rFonts w:ascii="Times New Roman" w:hAnsi="Times New Roman" w:cs="Times New Roman"/>
          <w:sz w:val="24"/>
          <w:szCs w:val="24"/>
        </w:rPr>
        <w:t>ed</w:t>
      </w:r>
      <w:r w:rsidR="007429F8" w:rsidRPr="00FB2B5B">
        <w:rPr>
          <w:rFonts w:ascii="Times New Roman" w:hAnsi="Times New Roman" w:cs="Times New Roman"/>
          <w:sz w:val="24"/>
          <w:szCs w:val="24"/>
        </w:rPr>
        <w:t xml:space="preserve"> the</w:t>
      </w:r>
      <w:r w:rsidR="00450416" w:rsidRPr="00FB2B5B">
        <w:rPr>
          <w:rFonts w:ascii="Times New Roman" w:hAnsi="Times New Roman" w:cs="Times New Roman"/>
          <w:sz w:val="24"/>
          <w:szCs w:val="24"/>
        </w:rPr>
        <w:t xml:space="preserve"> </w:t>
      </w:r>
      <w:r w:rsidR="007429F8" w:rsidRPr="00FB2B5B">
        <w:rPr>
          <w:rFonts w:ascii="Times New Roman" w:hAnsi="Times New Roman" w:cs="Times New Roman"/>
          <w:sz w:val="24"/>
          <w:szCs w:val="24"/>
        </w:rPr>
        <w:t xml:space="preserve">issue of rationalism. </w:t>
      </w:r>
      <w:r w:rsidR="00C4510A" w:rsidRPr="00FB2B5B">
        <w:rPr>
          <w:rFonts w:ascii="Times New Roman" w:hAnsi="Times New Roman" w:cs="Times New Roman"/>
          <w:sz w:val="24"/>
          <w:szCs w:val="24"/>
        </w:rPr>
        <w:t xml:space="preserve">Croce </w:t>
      </w:r>
      <w:r w:rsidR="00B23081" w:rsidRPr="00FB2B5B">
        <w:rPr>
          <w:rFonts w:ascii="Times New Roman" w:hAnsi="Times New Roman" w:cs="Times New Roman"/>
          <w:sz w:val="24"/>
          <w:szCs w:val="24"/>
        </w:rPr>
        <w:t>dismissed</w:t>
      </w:r>
      <w:r w:rsidR="00134A73" w:rsidRPr="00FB2B5B">
        <w:rPr>
          <w:rFonts w:ascii="Times New Roman" w:hAnsi="Times New Roman" w:cs="Times New Roman"/>
          <w:sz w:val="24"/>
          <w:szCs w:val="24"/>
        </w:rPr>
        <w:t xml:space="preserve"> the philosophical unity underpinning Gentile’s</w:t>
      </w:r>
      <w:r w:rsidR="00B23081" w:rsidRPr="00FB2B5B">
        <w:rPr>
          <w:rFonts w:ascii="Times New Roman" w:hAnsi="Times New Roman" w:cs="Times New Roman"/>
          <w:sz w:val="24"/>
          <w:szCs w:val="24"/>
        </w:rPr>
        <w:t xml:space="preserve"> </w:t>
      </w:r>
      <w:r w:rsidR="008F3365">
        <w:rPr>
          <w:rFonts w:ascii="Times New Roman" w:hAnsi="Times New Roman" w:cs="Times New Roman"/>
          <w:sz w:val="24"/>
          <w:szCs w:val="24"/>
        </w:rPr>
        <w:t>a</w:t>
      </w:r>
      <w:r w:rsidR="00B23081" w:rsidRPr="00FB2B5B">
        <w:rPr>
          <w:rFonts w:ascii="Times New Roman" w:hAnsi="Times New Roman" w:cs="Times New Roman"/>
          <w:sz w:val="24"/>
          <w:szCs w:val="24"/>
        </w:rPr>
        <w:t xml:space="preserve">ctual idealism as </w:t>
      </w:r>
      <w:r w:rsidR="00450416" w:rsidRPr="00FB2B5B">
        <w:rPr>
          <w:rFonts w:ascii="Times New Roman" w:hAnsi="Times New Roman" w:cs="Times New Roman"/>
          <w:sz w:val="24"/>
          <w:szCs w:val="24"/>
        </w:rPr>
        <w:t>“</w:t>
      </w:r>
      <w:r w:rsidR="00B23081" w:rsidRPr="00FB2B5B">
        <w:rPr>
          <w:rFonts w:ascii="Times New Roman" w:hAnsi="Times New Roman" w:cs="Times New Roman"/>
          <w:sz w:val="24"/>
          <w:szCs w:val="24"/>
        </w:rPr>
        <w:t>irrational</w:t>
      </w:r>
      <w:r w:rsidR="008F3365">
        <w:rPr>
          <w:rFonts w:ascii="Times New Roman" w:hAnsi="Times New Roman" w:cs="Times New Roman"/>
          <w:sz w:val="24"/>
          <w:szCs w:val="24"/>
        </w:rPr>
        <w:t>,</w:t>
      </w:r>
      <w:r w:rsidR="00450416" w:rsidRPr="00FB2B5B">
        <w:rPr>
          <w:rFonts w:ascii="Times New Roman" w:hAnsi="Times New Roman" w:cs="Times New Roman"/>
          <w:sz w:val="24"/>
          <w:szCs w:val="24"/>
        </w:rPr>
        <w:t>”</w:t>
      </w:r>
      <w:r w:rsidR="004248A2" w:rsidRPr="00FB2B5B">
        <w:rPr>
          <w:rFonts w:ascii="Times New Roman" w:hAnsi="Times New Roman" w:cs="Times New Roman"/>
          <w:sz w:val="24"/>
          <w:szCs w:val="24"/>
        </w:rPr>
        <w:t xml:space="preserve"> on the </w:t>
      </w:r>
      <w:r w:rsidR="00A72873" w:rsidRPr="00FB2B5B">
        <w:rPr>
          <w:rFonts w:ascii="Times New Roman" w:hAnsi="Times New Roman" w:cs="Times New Roman"/>
          <w:sz w:val="24"/>
          <w:szCs w:val="24"/>
        </w:rPr>
        <w:t>grounds</w:t>
      </w:r>
      <w:r w:rsidR="004248A2" w:rsidRPr="00FB2B5B">
        <w:rPr>
          <w:rFonts w:ascii="Times New Roman" w:hAnsi="Times New Roman" w:cs="Times New Roman"/>
          <w:sz w:val="24"/>
          <w:szCs w:val="24"/>
        </w:rPr>
        <w:t xml:space="preserve"> that his elevation of the state</w:t>
      </w:r>
      <w:r w:rsidR="00544A9C" w:rsidRPr="00FB2B5B">
        <w:rPr>
          <w:rFonts w:ascii="Times New Roman" w:hAnsi="Times New Roman" w:cs="Times New Roman"/>
          <w:sz w:val="24"/>
          <w:szCs w:val="24"/>
        </w:rPr>
        <w:t>, which</w:t>
      </w:r>
      <w:r w:rsidR="00134A73" w:rsidRPr="00FB2B5B">
        <w:rPr>
          <w:rFonts w:ascii="Times New Roman" w:hAnsi="Times New Roman" w:cs="Times New Roman"/>
          <w:sz w:val="24"/>
          <w:szCs w:val="24"/>
        </w:rPr>
        <w:t xml:space="preserve"> Gentile believed</w:t>
      </w:r>
      <w:r w:rsidR="00544A9C" w:rsidRPr="00FB2B5B">
        <w:rPr>
          <w:rFonts w:ascii="Times New Roman" w:hAnsi="Times New Roman" w:cs="Times New Roman"/>
          <w:sz w:val="24"/>
          <w:szCs w:val="24"/>
        </w:rPr>
        <w:t xml:space="preserve"> “has its transcendental ground in the relation of the individual to his conscience</w:t>
      </w:r>
      <w:r w:rsidR="008F3365">
        <w:rPr>
          <w:rFonts w:ascii="Times New Roman" w:hAnsi="Times New Roman" w:cs="Times New Roman"/>
          <w:sz w:val="24"/>
          <w:szCs w:val="24"/>
        </w:rPr>
        <w:t>,</w:t>
      </w:r>
      <w:r w:rsidR="00544A9C" w:rsidRPr="00FB2B5B">
        <w:rPr>
          <w:rFonts w:ascii="Times New Roman" w:hAnsi="Times New Roman" w:cs="Times New Roman"/>
          <w:sz w:val="24"/>
          <w:szCs w:val="24"/>
        </w:rPr>
        <w:t>”</w:t>
      </w:r>
      <w:r w:rsidR="00544A9C" w:rsidRPr="00FB2B5B">
        <w:rPr>
          <w:rStyle w:val="EndnoteReference"/>
          <w:rFonts w:ascii="Times New Roman" w:hAnsi="Times New Roman" w:cs="Times New Roman"/>
          <w:sz w:val="24"/>
          <w:szCs w:val="24"/>
        </w:rPr>
        <w:endnoteReference w:id="54"/>
      </w:r>
      <w:r w:rsidR="00642319" w:rsidRPr="00FB2B5B">
        <w:rPr>
          <w:rFonts w:ascii="Times New Roman" w:hAnsi="Times New Roman" w:cs="Times New Roman"/>
          <w:sz w:val="24"/>
          <w:szCs w:val="24"/>
        </w:rPr>
        <w:t xml:space="preserve"> </w:t>
      </w:r>
      <w:r w:rsidR="003535BB" w:rsidRPr="00FB2B5B">
        <w:rPr>
          <w:rFonts w:ascii="Times New Roman" w:hAnsi="Times New Roman" w:cs="Times New Roman"/>
          <w:sz w:val="24"/>
          <w:szCs w:val="24"/>
        </w:rPr>
        <w:t>was innately non-dialectical and therefore philosophical</w:t>
      </w:r>
      <w:r w:rsidR="00134A73" w:rsidRPr="00FB2B5B">
        <w:rPr>
          <w:rFonts w:ascii="Times New Roman" w:hAnsi="Times New Roman" w:cs="Times New Roman"/>
          <w:sz w:val="24"/>
          <w:szCs w:val="24"/>
        </w:rPr>
        <w:t>ly wanting</w:t>
      </w:r>
      <w:r w:rsidR="00C80AE4" w:rsidRPr="00FB2B5B">
        <w:rPr>
          <w:rFonts w:ascii="Times New Roman" w:hAnsi="Times New Roman" w:cs="Times New Roman"/>
          <w:sz w:val="24"/>
          <w:szCs w:val="24"/>
        </w:rPr>
        <w:t>.</w:t>
      </w:r>
      <w:r w:rsidR="00544A9C" w:rsidRPr="00FB2B5B">
        <w:rPr>
          <w:rStyle w:val="EndnoteReference"/>
          <w:rFonts w:ascii="Times New Roman" w:hAnsi="Times New Roman" w:cs="Times New Roman"/>
          <w:sz w:val="24"/>
          <w:szCs w:val="24"/>
        </w:rPr>
        <w:endnoteReference w:id="55"/>
      </w:r>
      <w:r w:rsidR="00A72873" w:rsidRPr="00FB2B5B">
        <w:rPr>
          <w:rFonts w:ascii="Times New Roman" w:hAnsi="Times New Roman" w:cs="Times New Roman"/>
          <w:sz w:val="24"/>
          <w:szCs w:val="24"/>
        </w:rPr>
        <w:t xml:space="preserve"> </w:t>
      </w:r>
      <w:r w:rsidR="00D13A3F" w:rsidRPr="00FB2B5B">
        <w:rPr>
          <w:rFonts w:ascii="Times New Roman" w:hAnsi="Times New Roman" w:cs="Times New Roman"/>
          <w:sz w:val="24"/>
          <w:szCs w:val="24"/>
        </w:rPr>
        <w:t>Th</w:t>
      </w:r>
      <w:r w:rsidR="00BB5025" w:rsidRPr="00FB2B5B">
        <w:rPr>
          <w:rFonts w:ascii="Times New Roman" w:hAnsi="Times New Roman" w:cs="Times New Roman"/>
          <w:sz w:val="24"/>
          <w:szCs w:val="24"/>
        </w:rPr>
        <w:t>is</w:t>
      </w:r>
      <w:r w:rsidR="00D13A3F" w:rsidRPr="00FB2B5B">
        <w:rPr>
          <w:rFonts w:ascii="Times New Roman" w:hAnsi="Times New Roman" w:cs="Times New Roman"/>
          <w:sz w:val="24"/>
          <w:szCs w:val="24"/>
        </w:rPr>
        <w:t xml:space="preserve"> irrational</w:t>
      </w:r>
      <w:r w:rsidR="00BB5025" w:rsidRPr="00FB2B5B">
        <w:rPr>
          <w:rFonts w:ascii="Times New Roman" w:hAnsi="Times New Roman" w:cs="Times New Roman"/>
          <w:sz w:val="24"/>
          <w:szCs w:val="24"/>
        </w:rPr>
        <w:t>ity</w:t>
      </w:r>
      <w:r w:rsidR="00E27121" w:rsidRPr="00FB2B5B">
        <w:rPr>
          <w:rFonts w:ascii="Times New Roman" w:hAnsi="Times New Roman" w:cs="Times New Roman"/>
          <w:sz w:val="24"/>
          <w:szCs w:val="24"/>
        </w:rPr>
        <w:t>, moreover,</w:t>
      </w:r>
      <w:r w:rsidR="00BB5025" w:rsidRPr="00FB2B5B">
        <w:rPr>
          <w:rFonts w:ascii="Times New Roman" w:hAnsi="Times New Roman" w:cs="Times New Roman"/>
          <w:sz w:val="24"/>
          <w:szCs w:val="24"/>
        </w:rPr>
        <w:t xml:space="preserve"> </w:t>
      </w:r>
      <w:r w:rsidR="00385F76" w:rsidRPr="00FB2B5B">
        <w:rPr>
          <w:rFonts w:ascii="Times New Roman" w:hAnsi="Times New Roman" w:cs="Times New Roman"/>
          <w:sz w:val="24"/>
          <w:szCs w:val="24"/>
        </w:rPr>
        <w:t xml:space="preserve">serves </w:t>
      </w:r>
      <w:r w:rsidR="00BB5025" w:rsidRPr="00FB2B5B">
        <w:rPr>
          <w:rFonts w:ascii="Times New Roman" w:hAnsi="Times New Roman" w:cs="Times New Roman"/>
          <w:sz w:val="24"/>
          <w:szCs w:val="24"/>
        </w:rPr>
        <w:t xml:space="preserve">as an interesting </w:t>
      </w:r>
      <w:r w:rsidR="00E27121" w:rsidRPr="00FB2B5B">
        <w:rPr>
          <w:rFonts w:ascii="Times New Roman" w:hAnsi="Times New Roman" w:cs="Times New Roman"/>
          <w:sz w:val="24"/>
          <w:szCs w:val="24"/>
        </w:rPr>
        <w:t xml:space="preserve">philosophical </w:t>
      </w:r>
      <w:r w:rsidR="00BB5025" w:rsidRPr="00FB2B5B">
        <w:rPr>
          <w:rFonts w:ascii="Times New Roman" w:hAnsi="Times New Roman" w:cs="Times New Roman"/>
          <w:sz w:val="24"/>
          <w:szCs w:val="24"/>
        </w:rPr>
        <w:t xml:space="preserve">counterpoint to the work </w:t>
      </w:r>
      <w:r w:rsidR="00B60C27" w:rsidRPr="00FB2B5B">
        <w:rPr>
          <w:rFonts w:ascii="Times New Roman" w:hAnsi="Times New Roman" w:cs="Times New Roman"/>
          <w:sz w:val="24"/>
          <w:szCs w:val="24"/>
        </w:rPr>
        <w:t xml:space="preserve">and ideas </w:t>
      </w:r>
      <w:r w:rsidR="00BB5025" w:rsidRPr="00FB2B5B">
        <w:rPr>
          <w:rFonts w:ascii="Times New Roman" w:hAnsi="Times New Roman" w:cs="Times New Roman"/>
          <w:sz w:val="24"/>
          <w:szCs w:val="24"/>
        </w:rPr>
        <w:t xml:space="preserve">of the </w:t>
      </w:r>
      <w:r w:rsidR="004248A2" w:rsidRPr="00FB2B5B">
        <w:rPr>
          <w:rFonts w:ascii="Times New Roman" w:hAnsi="Times New Roman" w:cs="Times New Roman"/>
          <w:sz w:val="24"/>
          <w:szCs w:val="24"/>
        </w:rPr>
        <w:t xml:space="preserve">Italian </w:t>
      </w:r>
      <w:r w:rsidR="001C0011">
        <w:rPr>
          <w:rFonts w:ascii="Times New Roman" w:hAnsi="Times New Roman" w:cs="Times New Roman"/>
          <w:sz w:val="24"/>
          <w:szCs w:val="24"/>
        </w:rPr>
        <w:t>r</w:t>
      </w:r>
      <w:r w:rsidR="004248A2" w:rsidRPr="00FB2B5B">
        <w:rPr>
          <w:rFonts w:ascii="Times New Roman" w:hAnsi="Times New Roman" w:cs="Times New Roman"/>
          <w:sz w:val="24"/>
          <w:szCs w:val="24"/>
        </w:rPr>
        <w:t>ationalis</w:t>
      </w:r>
      <w:r w:rsidR="00BB5025" w:rsidRPr="00FB2B5B">
        <w:rPr>
          <w:rFonts w:ascii="Times New Roman" w:hAnsi="Times New Roman" w:cs="Times New Roman"/>
          <w:sz w:val="24"/>
          <w:szCs w:val="24"/>
        </w:rPr>
        <w:t>ts</w:t>
      </w:r>
      <w:r w:rsidR="004248A2" w:rsidRPr="00FB2B5B">
        <w:rPr>
          <w:rFonts w:ascii="Times New Roman" w:hAnsi="Times New Roman" w:cs="Times New Roman"/>
          <w:sz w:val="24"/>
          <w:szCs w:val="24"/>
        </w:rPr>
        <w:t xml:space="preserve">, </w:t>
      </w:r>
      <w:r w:rsidR="00BB5025" w:rsidRPr="00FB2B5B">
        <w:rPr>
          <w:rFonts w:ascii="Times New Roman" w:hAnsi="Times New Roman" w:cs="Times New Roman"/>
          <w:sz w:val="24"/>
          <w:szCs w:val="24"/>
        </w:rPr>
        <w:t xml:space="preserve">an architectural movement </w:t>
      </w:r>
      <w:r w:rsidR="00C80AE4" w:rsidRPr="00FB2B5B">
        <w:rPr>
          <w:rFonts w:ascii="Times New Roman" w:hAnsi="Times New Roman" w:cs="Times New Roman"/>
          <w:sz w:val="24"/>
          <w:szCs w:val="24"/>
        </w:rPr>
        <w:t xml:space="preserve">that flourished </w:t>
      </w:r>
      <w:r w:rsidR="004248A2" w:rsidRPr="00FB2B5B">
        <w:rPr>
          <w:rFonts w:ascii="Times New Roman" w:hAnsi="Times New Roman" w:cs="Times New Roman"/>
          <w:sz w:val="24"/>
          <w:szCs w:val="24"/>
        </w:rPr>
        <w:t xml:space="preserve">under Fascism </w:t>
      </w:r>
      <w:r w:rsidR="00642319" w:rsidRPr="00FB2B5B">
        <w:rPr>
          <w:rFonts w:ascii="Times New Roman" w:hAnsi="Times New Roman" w:cs="Times New Roman"/>
          <w:sz w:val="24"/>
          <w:szCs w:val="24"/>
        </w:rPr>
        <w:t xml:space="preserve">and </w:t>
      </w:r>
      <w:r w:rsidR="00C80AE4" w:rsidRPr="00FB2B5B">
        <w:rPr>
          <w:rFonts w:ascii="Times New Roman" w:hAnsi="Times New Roman" w:cs="Times New Roman"/>
          <w:sz w:val="24"/>
          <w:szCs w:val="24"/>
        </w:rPr>
        <w:t>benefited from the regime’s active endorsement of modernist sensibilities</w:t>
      </w:r>
      <w:r w:rsidR="00BB5025" w:rsidRPr="00FB2B5B">
        <w:rPr>
          <w:rFonts w:ascii="Times New Roman" w:hAnsi="Times New Roman" w:cs="Times New Roman"/>
          <w:sz w:val="24"/>
          <w:szCs w:val="24"/>
        </w:rPr>
        <w:t>.</w:t>
      </w:r>
      <w:r w:rsidR="007220A9" w:rsidRPr="00FB2B5B">
        <w:rPr>
          <w:rStyle w:val="EndnoteReference"/>
          <w:rFonts w:ascii="Times New Roman" w:hAnsi="Times New Roman" w:cs="Times New Roman"/>
          <w:sz w:val="24"/>
          <w:szCs w:val="24"/>
        </w:rPr>
        <w:endnoteReference w:id="56"/>
      </w:r>
      <w:r w:rsidR="00B60C27" w:rsidRPr="00FB2B5B">
        <w:rPr>
          <w:rFonts w:ascii="Times New Roman" w:hAnsi="Times New Roman" w:cs="Times New Roman"/>
          <w:sz w:val="24"/>
          <w:szCs w:val="24"/>
        </w:rPr>
        <w:t xml:space="preserve"> As a leading member of the group and a committed Fascist, Giuseppe </w:t>
      </w:r>
      <w:proofErr w:type="spellStart"/>
      <w:r w:rsidR="00B60C27" w:rsidRPr="00FB2B5B">
        <w:rPr>
          <w:rFonts w:ascii="Times New Roman" w:hAnsi="Times New Roman" w:cs="Times New Roman"/>
          <w:sz w:val="24"/>
          <w:szCs w:val="24"/>
        </w:rPr>
        <w:t>Terragni</w:t>
      </w:r>
      <w:proofErr w:type="spellEnd"/>
      <w:r w:rsidR="00B60C27" w:rsidRPr="00FB2B5B">
        <w:rPr>
          <w:rFonts w:ascii="Times New Roman" w:hAnsi="Times New Roman" w:cs="Times New Roman"/>
          <w:sz w:val="24"/>
          <w:szCs w:val="24"/>
        </w:rPr>
        <w:t xml:space="preserve"> </w:t>
      </w:r>
      <w:r w:rsidR="00BB5025" w:rsidRPr="00FB2B5B">
        <w:rPr>
          <w:rFonts w:ascii="Times New Roman" w:hAnsi="Times New Roman" w:cs="Times New Roman"/>
          <w:sz w:val="24"/>
          <w:szCs w:val="24"/>
        </w:rPr>
        <w:t>sought to use his vision of architecture to reinforce the primacy of the state</w:t>
      </w:r>
      <w:r w:rsidR="00854A96" w:rsidRPr="00FB2B5B">
        <w:rPr>
          <w:rFonts w:ascii="Times New Roman" w:hAnsi="Times New Roman" w:cs="Times New Roman"/>
          <w:sz w:val="24"/>
          <w:szCs w:val="24"/>
        </w:rPr>
        <w:t xml:space="preserve"> under the regime</w:t>
      </w:r>
      <w:r w:rsidR="00B60C27" w:rsidRPr="00FB2B5B">
        <w:rPr>
          <w:rFonts w:ascii="Times New Roman" w:hAnsi="Times New Roman" w:cs="Times New Roman"/>
          <w:sz w:val="24"/>
          <w:szCs w:val="24"/>
        </w:rPr>
        <w:t>,</w:t>
      </w:r>
      <w:r w:rsidR="00BB5025" w:rsidRPr="00FB2B5B">
        <w:rPr>
          <w:rFonts w:ascii="Times New Roman" w:hAnsi="Times New Roman" w:cs="Times New Roman"/>
          <w:sz w:val="24"/>
          <w:szCs w:val="24"/>
        </w:rPr>
        <w:t xml:space="preserve"> </w:t>
      </w:r>
      <w:r w:rsidR="008F3365">
        <w:rPr>
          <w:rFonts w:ascii="Times New Roman" w:hAnsi="Times New Roman" w:cs="Times New Roman"/>
          <w:sz w:val="24"/>
          <w:szCs w:val="24"/>
        </w:rPr>
        <w:t>which</w:t>
      </w:r>
      <w:r w:rsidR="00753328" w:rsidRPr="00FB2B5B">
        <w:rPr>
          <w:rFonts w:ascii="Times New Roman" w:hAnsi="Times New Roman" w:cs="Times New Roman"/>
          <w:sz w:val="24"/>
          <w:szCs w:val="24"/>
        </w:rPr>
        <w:t xml:space="preserve"> </w:t>
      </w:r>
      <w:r w:rsidR="00C04A9B" w:rsidRPr="00FB2B5B">
        <w:rPr>
          <w:rFonts w:ascii="Times New Roman" w:hAnsi="Times New Roman" w:cs="Times New Roman"/>
          <w:sz w:val="24"/>
          <w:szCs w:val="24"/>
        </w:rPr>
        <w:t xml:space="preserve">at one level </w:t>
      </w:r>
      <w:r w:rsidR="00753328" w:rsidRPr="00FB2B5B">
        <w:rPr>
          <w:rFonts w:ascii="Times New Roman" w:hAnsi="Times New Roman" w:cs="Times New Roman"/>
          <w:sz w:val="24"/>
          <w:szCs w:val="24"/>
        </w:rPr>
        <w:t>served as an effective organ of</w:t>
      </w:r>
      <w:r w:rsidR="00854A96" w:rsidRPr="00FB2B5B">
        <w:rPr>
          <w:rFonts w:ascii="Times New Roman" w:hAnsi="Times New Roman" w:cs="Times New Roman"/>
          <w:sz w:val="24"/>
          <w:szCs w:val="24"/>
        </w:rPr>
        <w:t xml:space="preserve"> Gentile’s </w:t>
      </w:r>
      <w:r w:rsidR="00753328" w:rsidRPr="00FB2B5B">
        <w:rPr>
          <w:rFonts w:ascii="Times New Roman" w:hAnsi="Times New Roman" w:cs="Times New Roman"/>
          <w:sz w:val="24"/>
          <w:szCs w:val="24"/>
        </w:rPr>
        <w:t xml:space="preserve">social </w:t>
      </w:r>
      <w:r w:rsidR="004248A2" w:rsidRPr="00FB2B5B">
        <w:rPr>
          <w:rFonts w:ascii="Times New Roman" w:hAnsi="Times New Roman" w:cs="Times New Roman"/>
          <w:sz w:val="24"/>
          <w:szCs w:val="24"/>
        </w:rPr>
        <w:t>philosophy</w:t>
      </w:r>
      <w:r w:rsidR="00BB5025" w:rsidRPr="00FB2B5B">
        <w:rPr>
          <w:rFonts w:ascii="Times New Roman" w:hAnsi="Times New Roman" w:cs="Times New Roman"/>
          <w:sz w:val="24"/>
          <w:szCs w:val="24"/>
        </w:rPr>
        <w:t xml:space="preserve">. </w:t>
      </w:r>
    </w:p>
    <w:p w14:paraId="39D16F40" w14:textId="26C58BB4" w:rsidR="00642319" w:rsidRPr="00FB2B5B" w:rsidRDefault="00C51844" w:rsidP="00106A4F">
      <w:pPr>
        <w:spacing w:after="0" w:line="480" w:lineRule="auto"/>
        <w:ind w:firstLine="720"/>
        <w:rPr>
          <w:rFonts w:ascii="Times New Roman" w:hAnsi="Times New Roman" w:cs="Times New Roman"/>
          <w:color w:val="000000" w:themeColor="text1"/>
          <w:sz w:val="24"/>
          <w:szCs w:val="24"/>
        </w:rPr>
      </w:pPr>
      <w:r w:rsidRPr="00FB2B5B">
        <w:rPr>
          <w:rFonts w:ascii="Times New Roman" w:hAnsi="Times New Roman" w:cs="Times New Roman"/>
          <w:sz w:val="24"/>
          <w:szCs w:val="24"/>
        </w:rPr>
        <w:t xml:space="preserve">In </w:t>
      </w:r>
      <w:r w:rsidR="0070193C" w:rsidRPr="00FB2B5B">
        <w:rPr>
          <w:rFonts w:ascii="Times New Roman" w:hAnsi="Times New Roman" w:cs="Times New Roman"/>
          <w:sz w:val="24"/>
          <w:szCs w:val="24"/>
        </w:rPr>
        <w:t>architectural</w:t>
      </w:r>
      <w:r w:rsidRPr="00FB2B5B">
        <w:rPr>
          <w:rFonts w:ascii="Times New Roman" w:hAnsi="Times New Roman" w:cs="Times New Roman"/>
          <w:sz w:val="24"/>
          <w:szCs w:val="24"/>
        </w:rPr>
        <w:t xml:space="preserve"> terms</w:t>
      </w:r>
      <w:r w:rsidR="00ED17FA" w:rsidRPr="00FB2B5B">
        <w:rPr>
          <w:rFonts w:ascii="Times New Roman" w:hAnsi="Times New Roman" w:cs="Times New Roman"/>
          <w:sz w:val="24"/>
          <w:szCs w:val="24"/>
        </w:rPr>
        <w:t xml:space="preserve">, we </w:t>
      </w:r>
      <w:r w:rsidR="005B711F" w:rsidRPr="00FB2B5B">
        <w:rPr>
          <w:rFonts w:ascii="Times New Roman" w:hAnsi="Times New Roman" w:cs="Times New Roman"/>
          <w:sz w:val="24"/>
          <w:szCs w:val="24"/>
        </w:rPr>
        <w:t xml:space="preserve">tend to </w:t>
      </w:r>
      <w:r w:rsidR="00ED17FA" w:rsidRPr="00FB2B5B">
        <w:rPr>
          <w:rFonts w:ascii="Times New Roman" w:hAnsi="Times New Roman" w:cs="Times New Roman"/>
          <w:sz w:val="24"/>
          <w:szCs w:val="24"/>
        </w:rPr>
        <w:t>think</w:t>
      </w:r>
      <w:r w:rsidR="00326632" w:rsidRPr="00FB2B5B">
        <w:rPr>
          <w:rFonts w:ascii="Times New Roman" w:hAnsi="Times New Roman" w:cs="Times New Roman"/>
          <w:sz w:val="24"/>
          <w:szCs w:val="24"/>
        </w:rPr>
        <w:t xml:space="preserve"> of rationalism as</w:t>
      </w:r>
      <w:r w:rsidR="00CA767B" w:rsidRPr="00FB2B5B">
        <w:rPr>
          <w:rFonts w:ascii="Times New Roman" w:hAnsi="Times New Roman" w:cs="Times New Roman"/>
          <w:sz w:val="24"/>
          <w:szCs w:val="24"/>
        </w:rPr>
        <w:t xml:space="preserve"> </w:t>
      </w:r>
      <w:r w:rsidR="00382367" w:rsidRPr="00FB2B5B">
        <w:rPr>
          <w:rFonts w:ascii="Times New Roman" w:hAnsi="Times New Roman" w:cs="Times New Roman"/>
          <w:sz w:val="24"/>
          <w:szCs w:val="24"/>
        </w:rPr>
        <w:t xml:space="preserve">broadly </w:t>
      </w:r>
      <w:r w:rsidR="00CA767B" w:rsidRPr="00FB2B5B">
        <w:rPr>
          <w:rFonts w:ascii="Times New Roman" w:hAnsi="Times New Roman" w:cs="Times New Roman"/>
          <w:sz w:val="24"/>
          <w:szCs w:val="24"/>
        </w:rPr>
        <w:t xml:space="preserve">a </w:t>
      </w:r>
      <w:r w:rsidR="00854A96" w:rsidRPr="00FB2B5B">
        <w:rPr>
          <w:rFonts w:ascii="Times New Roman" w:hAnsi="Times New Roman" w:cs="Times New Roman"/>
          <w:sz w:val="24"/>
          <w:szCs w:val="24"/>
        </w:rPr>
        <w:t>‘</w:t>
      </w:r>
      <w:proofErr w:type="spellStart"/>
      <w:r w:rsidR="00CA767B" w:rsidRPr="00FB2B5B">
        <w:rPr>
          <w:rFonts w:ascii="Times New Roman" w:hAnsi="Times New Roman" w:cs="Times New Roman"/>
          <w:sz w:val="24"/>
          <w:szCs w:val="24"/>
        </w:rPr>
        <w:t>recomposition</w:t>
      </w:r>
      <w:proofErr w:type="spellEnd"/>
      <w:r w:rsidR="00854A96" w:rsidRPr="00FB2B5B">
        <w:rPr>
          <w:rFonts w:ascii="Times New Roman" w:hAnsi="Times New Roman" w:cs="Times New Roman"/>
          <w:sz w:val="24"/>
          <w:szCs w:val="24"/>
        </w:rPr>
        <w:t>’</w:t>
      </w:r>
      <w:r w:rsidR="00CA767B" w:rsidRPr="00FB2B5B">
        <w:rPr>
          <w:rFonts w:ascii="Times New Roman" w:hAnsi="Times New Roman" w:cs="Times New Roman"/>
          <w:sz w:val="24"/>
          <w:szCs w:val="24"/>
        </w:rPr>
        <w:t xml:space="preserve"> of fragments </w:t>
      </w:r>
      <w:r w:rsidR="00326632" w:rsidRPr="00FB2B5B">
        <w:rPr>
          <w:rFonts w:ascii="Times New Roman" w:hAnsi="Times New Roman" w:cs="Times New Roman"/>
          <w:sz w:val="24"/>
          <w:szCs w:val="24"/>
        </w:rPr>
        <w:t>of the city</w:t>
      </w:r>
      <w:r w:rsidR="00E4371F" w:rsidRPr="00FB2B5B">
        <w:rPr>
          <w:rStyle w:val="EndnoteReference"/>
          <w:rFonts w:ascii="Times New Roman" w:hAnsi="Times New Roman" w:cs="Times New Roman"/>
          <w:sz w:val="24"/>
          <w:szCs w:val="24"/>
        </w:rPr>
        <w:endnoteReference w:id="57"/>
      </w:r>
      <w:r w:rsidR="007B216A" w:rsidRPr="00FB2B5B">
        <w:rPr>
          <w:rFonts w:ascii="Times New Roman" w:hAnsi="Times New Roman" w:cs="Times New Roman"/>
          <w:sz w:val="24"/>
          <w:szCs w:val="24"/>
        </w:rPr>
        <w:t xml:space="preserve"> </w:t>
      </w:r>
      <w:r w:rsidR="00106A4F">
        <w:rPr>
          <w:rFonts w:ascii="Times New Roman" w:hAnsi="Times New Roman" w:cs="Times New Roman"/>
          <w:sz w:val="24"/>
          <w:szCs w:val="24"/>
        </w:rPr>
        <w:t>which</w:t>
      </w:r>
      <w:r w:rsidR="00CA767B" w:rsidRPr="00FB2B5B">
        <w:rPr>
          <w:rFonts w:ascii="Times New Roman" w:hAnsi="Times New Roman" w:cs="Times New Roman"/>
          <w:sz w:val="24"/>
          <w:szCs w:val="24"/>
        </w:rPr>
        <w:t xml:space="preserve"> perennially appropriate urban conditions</w:t>
      </w:r>
      <w:r w:rsidR="00753328" w:rsidRPr="00FB2B5B">
        <w:rPr>
          <w:rFonts w:ascii="Times New Roman" w:hAnsi="Times New Roman" w:cs="Times New Roman"/>
          <w:sz w:val="24"/>
          <w:szCs w:val="24"/>
        </w:rPr>
        <w:t>,</w:t>
      </w:r>
      <w:r w:rsidR="00CA767B" w:rsidRPr="00FB2B5B">
        <w:rPr>
          <w:rFonts w:ascii="Times New Roman" w:hAnsi="Times New Roman" w:cs="Times New Roman"/>
          <w:sz w:val="24"/>
          <w:szCs w:val="24"/>
        </w:rPr>
        <w:t xml:space="preserve"> but</w:t>
      </w:r>
      <w:r w:rsidR="00382367" w:rsidRPr="00FB2B5B">
        <w:rPr>
          <w:rFonts w:ascii="Times New Roman" w:hAnsi="Times New Roman" w:cs="Times New Roman"/>
          <w:sz w:val="24"/>
          <w:szCs w:val="24"/>
        </w:rPr>
        <w:t xml:space="preserve"> which in the end never achieve</w:t>
      </w:r>
      <w:r w:rsidR="00CA767B" w:rsidRPr="00FB2B5B">
        <w:rPr>
          <w:rFonts w:ascii="Times New Roman" w:hAnsi="Times New Roman" w:cs="Times New Roman"/>
          <w:sz w:val="24"/>
          <w:szCs w:val="24"/>
        </w:rPr>
        <w:t xml:space="preserve"> unity (whatever the refinement and apparent resolution of the final work).</w:t>
      </w:r>
      <w:r w:rsidR="00322A6E" w:rsidRPr="00FB2B5B">
        <w:rPr>
          <w:rStyle w:val="EndnoteReference"/>
          <w:rFonts w:ascii="Times New Roman" w:hAnsi="Times New Roman" w:cs="Times New Roman"/>
          <w:sz w:val="24"/>
          <w:szCs w:val="24"/>
        </w:rPr>
        <w:endnoteReference w:id="58"/>
      </w:r>
      <w:r w:rsidR="007B216A" w:rsidRPr="00FB2B5B">
        <w:rPr>
          <w:rFonts w:ascii="Times New Roman" w:hAnsi="Times New Roman" w:cs="Times New Roman"/>
          <w:sz w:val="24"/>
          <w:szCs w:val="24"/>
        </w:rPr>
        <w:t xml:space="preserve"> </w:t>
      </w:r>
      <w:r w:rsidR="00B71596" w:rsidRPr="00FB2B5B">
        <w:rPr>
          <w:rFonts w:ascii="Times New Roman" w:hAnsi="Times New Roman" w:cs="Times New Roman"/>
          <w:color w:val="000000" w:themeColor="text1"/>
          <w:sz w:val="24"/>
          <w:szCs w:val="24"/>
        </w:rPr>
        <w:t>Such a definition, however</w:t>
      </w:r>
      <w:r w:rsidR="00407977" w:rsidRPr="00FB2B5B">
        <w:rPr>
          <w:rFonts w:ascii="Times New Roman" w:hAnsi="Times New Roman" w:cs="Times New Roman"/>
          <w:color w:val="000000" w:themeColor="text1"/>
          <w:sz w:val="24"/>
          <w:szCs w:val="24"/>
        </w:rPr>
        <w:t xml:space="preserve">, </w:t>
      </w:r>
      <w:r w:rsidR="007B216A" w:rsidRPr="00FB2B5B">
        <w:rPr>
          <w:rFonts w:ascii="Times New Roman" w:hAnsi="Times New Roman" w:cs="Times New Roman"/>
          <w:color w:val="000000" w:themeColor="text1"/>
          <w:sz w:val="24"/>
          <w:szCs w:val="24"/>
        </w:rPr>
        <w:t>seems r</w:t>
      </w:r>
      <w:r w:rsidR="00407977" w:rsidRPr="00FB2B5B">
        <w:rPr>
          <w:rFonts w:ascii="Times New Roman" w:hAnsi="Times New Roman" w:cs="Times New Roman"/>
          <w:color w:val="000000" w:themeColor="text1"/>
          <w:sz w:val="24"/>
          <w:szCs w:val="24"/>
        </w:rPr>
        <w:t xml:space="preserve">emote from the </w:t>
      </w:r>
      <w:r w:rsidR="00CA21B2" w:rsidRPr="00FB2B5B">
        <w:rPr>
          <w:rFonts w:ascii="Times New Roman" w:hAnsi="Times New Roman" w:cs="Times New Roman"/>
          <w:color w:val="000000" w:themeColor="text1"/>
          <w:sz w:val="24"/>
          <w:szCs w:val="24"/>
        </w:rPr>
        <w:t xml:space="preserve">stated </w:t>
      </w:r>
      <w:r w:rsidR="00407977" w:rsidRPr="00FB2B5B">
        <w:rPr>
          <w:rFonts w:ascii="Times New Roman" w:hAnsi="Times New Roman" w:cs="Times New Roman"/>
          <w:color w:val="000000" w:themeColor="text1"/>
          <w:sz w:val="24"/>
          <w:szCs w:val="24"/>
        </w:rPr>
        <w:t xml:space="preserve">objectives of the Italian </w:t>
      </w:r>
      <w:r w:rsidR="001C0011">
        <w:rPr>
          <w:rFonts w:ascii="Times New Roman" w:hAnsi="Times New Roman" w:cs="Times New Roman"/>
          <w:color w:val="000000" w:themeColor="text1"/>
          <w:sz w:val="24"/>
          <w:szCs w:val="24"/>
        </w:rPr>
        <w:t>r</w:t>
      </w:r>
      <w:r w:rsidR="00407977" w:rsidRPr="00FB2B5B">
        <w:rPr>
          <w:rFonts w:ascii="Times New Roman" w:hAnsi="Times New Roman" w:cs="Times New Roman"/>
          <w:color w:val="000000" w:themeColor="text1"/>
          <w:sz w:val="24"/>
          <w:szCs w:val="24"/>
        </w:rPr>
        <w:t xml:space="preserve">ationalists and the work of </w:t>
      </w:r>
      <w:proofErr w:type="spellStart"/>
      <w:r w:rsidR="00407977" w:rsidRPr="00FB2B5B">
        <w:rPr>
          <w:rFonts w:ascii="Times New Roman" w:hAnsi="Times New Roman" w:cs="Times New Roman"/>
          <w:color w:val="000000" w:themeColor="text1"/>
          <w:sz w:val="24"/>
          <w:szCs w:val="24"/>
        </w:rPr>
        <w:t>Terragni</w:t>
      </w:r>
      <w:proofErr w:type="spellEnd"/>
      <w:r w:rsidR="00407977" w:rsidRPr="00FB2B5B">
        <w:rPr>
          <w:rFonts w:ascii="Times New Roman" w:hAnsi="Times New Roman" w:cs="Times New Roman"/>
          <w:color w:val="000000" w:themeColor="text1"/>
          <w:sz w:val="24"/>
          <w:szCs w:val="24"/>
        </w:rPr>
        <w:t xml:space="preserve"> in particular</w:t>
      </w:r>
      <w:r w:rsidR="00106A4F">
        <w:rPr>
          <w:rFonts w:ascii="Times New Roman" w:hAnsi="Times New Roman" w:cs="Times New Roman"/>
          <w:color w:val="000000" w:themeColor="text1"/>
          <w:sz w:val="24"/>
          <w:szCs w:val="24"/>
        </w:rPr>
        <w:t>,</w:t>
      </w:r>
      <w:r w:rsidR="00407977" w:rsidRPr="00FB2B5B">
        <w:rPr>
          <w:rFonts w:ascii="Times New Roman" w:hAnsi="Times New Roman" w:cs="Times New Roman"/>
          <w:color w:val="000000" w:themeColor="text1"/>
          <w:sz w:val="24"/>
          <w:szCs w:val="24"/>
        </w:rPr>
        <w:t xml:space="preserve"> which, as Giorgio </w:t>
      </w:r>
      <w:proofErr w:type="spellStart"/>
      <w:r w:rsidR="00407977" w:rsidRPr="00FB2B5B">
        <w:rPr>
          <w:rFonts w:ascii="Times New Roman" w:hAnsi="Times New Roman" w:cs="Times New Roman"/>
          <w:color w:val="000000" w:themeColor="text1"/>
          <w:sz w:val="24"/>
          <w:szCs w:val="24"/>
        </w:rPr>
        <w:t>Ciucci</w:t>
      </w:r>
      <w:proofErr w:type="spellEnd"/>
      <w:r w:rsidR="00407977" w:rsidRPr="00FB2B5B">
        <w:rPr>
          <w:rFonts w:ascii="Times New Roman" w:hAnsi="Times New Roman" w:cs="Times New Roman"/>
          <w:color w:val="000000" w:themeColor="text1"/>
          <w:sz w:val="24"/>
          <w:szCs w:val="24"/>
        </w:rPr>
        <w:t xml:space="preserve"> states, presented itself as “a </w:t>
      </w:r>
      <w:r w:rsidR="00106A4F">
        <w:rPr>
          <w:rFonts w:ascii="Times New Roman" w:hAnsi="Times New Roman" w:cs="Times New Roman"/>
          <w:color w:val="000000" w:themeColor="text1"/>
          <w:sz w:val="24"/>
          <w:szCs w:val="24"/>
        </w:rPr>
        <w:t>‘</w:t>
      </w:r>
      <w:r w:rsidR="00407977" w:rsidRPr="00FB2B5B">
        <w:rPr>
          <w:rFonts w:ascii="Times New Roman" w:hAnsi="Times New Roman" w:cs="Times New Roman"/>
          <w:color w:val="000000" w:themeColor="text1"/>
          <w:sz w:val="24"/>
          <w:szCs w:val="24"/>
        </w:rPr>
        <w:t>true</w:t>
      </w:r>
      <w:r w:rsidR="00106A4F">
        <w:rPr>
          <w:rFonts w:ascii="Times New Roman" w:hAnsi="Times New Roman" w:cs="Times New Roman"/>
          <w:color w:val="000000" w:themeColor="text1"/>
          <w:sz w:val="24"/>
          <w:szCs w:val="24"/>
        </w:rPr>
        <w:t>’</w:t>
      </w:r>
      <w:r w:rsidR="00407977" w:rsidRPr="00FB2B5B">
        <w:rPr>
          <w:rFonts w:ascii="Times New Roman" w:hAnsi="Times New Roman" w:cs="Times New Roman"/>
          <w:color w:val="000000" w:themeColor="text1"/>
          <w:sz w:val="24"/>
          <w:szCs w:val="24"/>
        </w:rPr>
        <w:t xml:space="preserve"> classicism, based on purity, the absolute proportion, mathematics, and the </w:t>
      </w:r>
      <w:r w:rsidR="00106A4F">
        <w:rPr>
          <w:rFonts w:ascii="Times New Roman" w:hAnsi="Times New Roman" w:cs="Times New Roman"/>
          <w:color w:val="000000" w:themeColor="text1"/>
          <w:sz w:val="24"/>
          <w:szCs w:val="24"/>
        </w:rPr>
        <w:t>‘</w:t>
      </w:r>
      <w:r w:rsidR="00407977" w:rsidRPr="00FB2B5B">
        <w:rPr>
          <w:rFonts w:ascii="Times New Roman" w:hAnsi="Times New Roman" w:cs="Times New Roman"/>
          <w:color w:val="000000" w:themeColor="text1"/>
          <w:sz w:val="24"/>
          <w:szCs w:val="24"/>
        </w:rPr>
        <w:t>Greek spirit</w:t>
      </w:r>
      <w:r w:rsidR="00527674">
        <w:rPr>
          <w:rFonts w:ascii="Times New Roman" w:hAnsi="Times New Roman" w:cs="Times New Roman"/>
          <w:color w:val="000000" w:themeColor="text1"/>
          <w:sz w:val="24"/>
          <w:szCs w:val="24"/>
        </w:rPr>
        <w:t>.</w:t>
      </w:r>
      <w:r w:rsidR="00106A4F">
        <w:rPr>
          <w:rFonts w:ascii="Times New Roman" w:hAnsi="Times New Roman" w:cs="Times New Roman"/>
          <w:color w:val="000000" w:themeColor="text1"/>
          <w:sz w:val="24"/>
          <w:szCs w:val="24"/>
        </w:rPr>
        <w:t>’”</w:t>
      </w:r>
      <w:r w:rsidR="00407977" w:rsidRPr="00FB2B5B">
        <w:rPr>
          <w:rStyle w:val="EndnoteReference"/>
          <w:rFonts w:ascii="Times New Roman" w:hAnsi="Times New Roman" w:cs="Times New Roman"/>
          <w:color w:val="000000" w:themeColor="text1"/>
          <w:sz w:val="24"/>
          <w:szCs w:val="24"/>
        </w:rPr>
        <w:endnoteReference w:id="59"/>
      </w:r>
      <w:r w:rsidR="00407977" w:rsidRPr="00FB2B5B">
        <w:rPr>
          <w:rFonts w:ascii="Times New Roman" w:hAnsi="Times New Roman" w:cs="Times New Roman"/>
          <w:color w:val="000000" w:themeColor="text1"/>
          <w:sz w:val="24"/>
          <w:szCs w:val="24"/>
        </w:rPr>
        <w:t xml:space="preserve"> </w:t>
      </w:r>
      <w:r w:rsidR="000B3CB6" w:rsidRPr="00FB2B5B">
        <w:rPr>
          <w:rFonts w:ascii="Times New Roman" w:hAnsi="Times New Roman" w:cs="Times New Roman"/>
          <w:color w:val="000000" w:themeColor="text1"/>
          <w:sz w:val="24"/>
          <w:szCs w:val="24"/>
        </w:rPr>
        <w:t>To help us understand th</w:t>
      </w:r>
      <w:r w:rsidR="00240F5E" w:rsidRPr="00FB2B5B">
        <w:rPr>
          <w:rFonts w:ascii="Times New Roman" w:hAnsi="Times New Roman" w:cs="Times New Roman"/>
          <w:color w:val="000000" w:themeColor="text1"/>
          <w:sz w:val="24"/>
          <w:szCs w:val="24"/>
        </w:rPr>
        <w:t xml:space="preserve">is </w:t>
      </w:r>
      <w:r w:rsidR="0077722B">
        <w:rPr>
          <w:rFonts w:ascii="Times New Roman" w:hAnsi="Times New Roman" w:cs="Times New Roman"/>
          <w:color w:val="000000" w:themeColor="text1"/>
          <w:sz w:val="24"/>
          <w:szCs w:val="24"/>
        </w:rPr>
        <w:t>paradox</w:t>
      </w:r>
      <w:r w:rsidR="00240F5E" w:rsidRPr="00FB2B5B">
        <w:rPr>
          <w:rFonts w:ascii="Times New Roman" w:hAnsi="Times New Roman" w:cs="Times New Roman"/>
          <w:color w:val="000000" w:themeColor="text1"/>
          <w:sz w:val="24"/>
          <w:szCs w:val="24"/>
        </w:rPr>
        <w:t>, and therefore the underlying</w:t>
      </w:r>
      <w:r w:rsidR="00642319" w:rsidRPr="00FB2B5B">
        <w:rPr>
          <w:rFonts w:ascii="Times New Roman" w:hAnsi="Times New Roman" w:cs="Times New Roman"/>
          <w:color w:val="000000" w:themeColor="text1"/>
          <w:sz w:val="24"/>
          <w:szCs w:val="24"/>
        </w:rPr>
        <w:t xml:space="preserve"> </w:t>
      </w:r>
      <w:r w:rsidR="001A2AB4" w:rsidRPr="00FB2B5B">
        <w:rPr>
          <w:rFonts w:ascii="Times New Roman" w:hAnsi="Times New Roman" w:cs="Times New Roman"/>
          <w:color w:val="000000" w:themeColor="text1"/>
          <w:sz w:val="24"/>
          <w:szCs w:val="24"/>
        </w:rPr>
        <w:t>relation</w:t>
      </w:r>
      <w:r w:rsidR="000B3CB6" w:rsidRPr="00FB2B5B">
        <w:rPr>
          <w:rFonts w:ascii="Times New Roman" w:hAnsi="Times New Roman" w:cs="Times New Roman"/>
          <w:color w:val="000000" w:themeColor="text1"/>
          <w:sz w:val="24"/>
          <w:szCs w:val="24"/>
        </w:rPr>
        <w:t>ships</w:t>
      </w:r>
      <w:r w:rsidR="001A2AB4" w:rsidRPr="00FB2B5B">
        <w:rPr>
          <w:rFonts w:ascii="Times New Roman" w:hAnsi="Times New Roman" w:cs="Times New Roman"/>
          <w:color w:val="000000" w:themeColor="text1"/>
          <w:sz w:val="24"/>
          <w:szCs w:val="24"/>
        </w:rPr>
        <w:t xml:space="preserve"> </w:t>
      </w:r>
      <w:r w:rsidR="00A72873" w:rsidRPr="00FB2B5B">
        <w:rPr>
          <w:rFonts w:ascii="Times New Roman" w:hAnsi="Times New Roman" w:cs="Times New Roman"/>
          <w:color w:val="000000" w:themeColor="text1"/>
          <w:sz w:val="24"/>
          <w:szCs w:val="24"/>
        </w:rPr>
        <w:t xml:space="preserve">between </w:t>
      </w:r>
      <w:r w:rsidR="00240F5E" w:rsidRPr="00FB2B5B">
        <w:rPr>
          <w:rFonts w:ascii="Times New Roman" w:hAnsi="Times New Roman" w:cs="Times New Roman"/>
          <w:color w:val="000000" w:themeColor="text1"/>
          <w:sz w:val="24"/>
          <w:szCs w:val="24"/>
        </w:rPr>
        <w:t xml:space="preserve">the </w:t>
      </w:r>
      <w:r w:rsidR="00A72873" w:rsidRPr="00FB2B5B">
        <w:rPr>
          <w:rFonts w:ascii="Times New Roman" w:hAnsi="Times New Roman" w:cs="Times New Roman"/>
          <w:color w:val="000000" w:themeColor="text1"/>
          <w:sz w:val="24"/>
          <w:szCs w:val="24"/>
        </w:rPr>
        <w:t xml:space="preserve">rational and irrational </w:t>
      </w:r>
      <w:r w:rsidR="00C80AE4" w:rsidRPr="00FB2B5B">
        <w:rPr>
          <w:rFonts w:ascii="Times New Roman" w:hAnsi="Times New Roman" w:cs="Times New Roman"/>
          <w:color w:val="000000" w:themeColor="text1"/>
          <w:sz w:val="24"/>
          <w:szCs w:val="24"/>
        </w:rPr>
        <w:t>in</w:t>
      </w:r>
      <w:r w:rsidR="00A72873" w:rsidRPr="00FB2B5B">
        <w:rPr>
          <w:rFonts w:ascii="Times New Roman" w:hAnsi="Times New Roman" w:cs="Times New Roman"/>
          <w:color w:val="000000" w:themeColor="text1"/>
          <w:sz w:val="24"/>
          <w:szCs w:val="24"/>
        </w:rPr>
        <w:t xml:space="preserve"> Fascis</w:t>
      </w:r>
      <w:r w:rsidR="00450416" w:rsidRPr="00FB2B5B">
        <w:rPr>
          <w:rFonts w:ascii="Times New Roman" w:hAnsi="Times New Roman" w:cs="Times New Roman"/>
          <w:color w:val="000000" w:themeColor="text1"/>
          <w:sz w:val="24"/>
          <w:szCs w:val="24"/>
        </w:rPr>
        <w:t>t ideology</w:t>
      </w:r>
      <w:r w:rsidR="00D32002" w:rsidRPr="00FB2B5B">
        <w:rPr>
          <w:rFonts w:ascii="Times New Roman" w:hAnsi="Times New Roman" w:cs="Times New Roman"/>
          <w:color w:val="000000" w:themeColor="text1"/>
          <w:sz w:val="24"/>
          <w:szCs w:val="24"/>
        </w:rPr>
        <w:t>,</w:t>
      </w:r>
      <w:r w:rsidR="00A72873" w:rsidRPr="00FB2B5B">
        <w:rPr>
          <w:rFonts w:ascii="Times New Roman" w:hAnsi="Times New Roman" w:cs="Times New Roman"/>
          <w:color w:val="000000" w:themeColor="text1"/>
          <w:sz w:val="24"/>
          <w:szCs w:val="24"/>
        </w:rPr>
        <w:t xml:space="preserve"> the following </w:t>
      </w:r>
      <w:r w:rsidR="00034C4B" w:rsidRPr="00FB2B5B">
        <w:rPr>
          <w:rFonts w:ascii="Times New Roman" w:hAnsi="Times New Roman" w:cs="Times New Roman"/>
          <w:color w:val="000000" w:themeColor="text1"/>
          <w:sz w:val="24"/>
          <w:szCs w:val="24"/>
        </w:rPr>
        <w:t>observation</w:t>
      </w:r>
      <w:r w:rsidR="00BA25B8" w:rsidRPr="00FB2B5B">
        <w:rPr>
          <w:rFonts w:ascii="Times New Roman" w:hAnsi="Times New Roman" w:cs="Times New Roman"/>
          <w:color w:val="000000" w:themeColor="text1"/>
          <w:sz w:val="24"/>
          <w:szCs w:val="24"/>
        </w:rPr>
        <w:t xml:space="preserve"> </w:t>
      </w:r>
      <w:r w:rsidR="00462B70" w:rsidRPr="00FB2B5B">
        <w:rPr>
          <w:rFonts w:ascii="Times New Roman" w:hAnsi="Times New Roman" w:cs="Times New Roman"/>
          <w:color w:val="000000" w:themeColor="text1"/>
          <w:sz w:val="24"/>
          <w:szCs w:val="24"/>
        </w:rPr>
        <w:t xml:space="preserve">by Grassi </w:t>
      </w:r>
      <w:r w:rsidR="00AC2520" w:rsidRPr="00FB2B5B">
        <w:rPr>
          <w:rFonts w:ascii="Times New Roman" w:hAnsi="Times New Roman" w:cs="Times New Roman"/>
          <w:color w:val="000000" w:themeColor="text1"/>
          <w:sz w:val="24"/>
          <w:szCs w:val="24"/>
        </w:rPr>
        <w:t xml:space="preserve">provides </w:t>
      </w:r>
      <w:r w:rsidR="00066BEC" w:rsidRPr="00FB2B5B">
        <w:rPr>
          <w:rFonts w:ascii="Times New Roman" w:hAnsi="Times New Roman" w:cs="Times New Roman"/>
          <w:color w:val="000000" w:themeColor="text1"/>
          <w:sz w:val="24"/>
          <w:szCs w:val="24"/>
        </w:rPr>
        <w:t>helpful</w:t>
      </w:r>
      <w:r w:rsidR="00DB6780" w:rsidRPr="00FB2B5B">
        <w:rPr>
          <w:rFonts w:ascii="Times New Roman" w:hAnsi="Times New Roman" w:cs="Times New Roman"/>
          <w:color w:val="000000" w:themeColor="text1"/>
          <w:sz w:val="24"/>
          <w:szCs w:val="24"/>
        </w:rPr>
        <w:t xml:space="preserve"> </w:t>
      </w:r>
      <w:r w:rsidR="00AC2520" w:rsidRPr="00FB2B5B">
        <w:rPr>
          <w:rFonts w:ascii="Times New Roman" w:hAnsi="Times New Roman" w:cs="Times New Roman"/>
          <w:color w:val="000000" w:themeColor="text1"/>
          <w:sz w:val="24"/>
          <w:szCs w:val="24"/>
        </w:rPr>
        <w:t>guidance</w:t>
      </w:r>
      <w:r w:rsidR="00A72873" w:rsidRPr="00FB2B5B">
        <w:rPr>
          <w:rFonts w:ascii="Times New Roman" w:hAnsi="Times New Roman" w:cs="Times New Roman"/>
          <w:color w:val="000000" w:themeColor="text1"/>
          <w:sz w:val="24"/>
          <w:szCs w:val="24"/>
        </w:rPr>
        <w:t xml:space="preserve">: </w:t>
      </w:r>
      <w:r w:rsidR="00642319" w:rsidRPr="00FB2B5B">
        <w:rPr>
          <w:rFonts w:ascii="Times New Roman" w:hAnsi="Times New Roman" w:cs="Times New Roman"/>
          <w:color w:val="000000" w:themeColor="text1"/>
          <w:sz w:val="24"/>
          <w:szCs w:val="24"/>
        </w:rPr>
        <w:t xml:space="preserve"> </w:t>
      </w:r>
      <w:r w:rsidR="004248A2" w:rsidRPr="00FB2B5B">
        <w:rPr>
          <w:rFonts w:ascii="Times New Roman" w:hAnsi="Times New Roman" w:cs="Times New Roman"/>
          <w:color w:val="000000" w:themeColor="text1"/>
          <w:sz w:val="24"/>
          <w:szCs w:val="24"/>
        </w:rPr>
        <w:t xml:space="preserve"> </w:t>
      </w:r>
    </w:p>
    <w:p w14:paraId="32A5C789" w14:textId="77777777" w:rsidR="00642319" w:rsidRPr="00FB2B5B" w:rsidRDefault="008F42D2" w:rsidP="00A820FC">
      <w:pPr>
        <w:spacing w:after="0" w:line="480" w:lineRule="auto"/>
        <w:ind w:left="567" w:right="567"/>
        <w:rPr>
          <w:rFonts w:ascii="Times New Roman" w:hAnsi="Times New Roman" w:cs="Times New Roman"/>
          <w:color w:val="000000" w:themeColor="text1"/>
          <w:sz w:val="24"/>
          <w:szCs w:val="24"/>
        </w:rPr>
      </w:pPr>
      <w:r w:rsidRPr="00FB2B5B">
        <w:rPr>
          <w:rFonts w:ascii="Times New Roman" w:hAnsi="Times New Roman" w:cs="Times New Roman"/>
          <w:color w:val="000000" w:themeColor="text1"/>
          <w:sz w:val="24"/>
          <w:szCs w:val="24"/>
        </w:rPr>
        <w:t xml:space="preserve">If by irrational we mean the reality that </w:t>
      </w:r>
      <w:r w:rsidRPr="00FB2B5B">
        <w:rPr>
          <w:rFonts w:ascii="Times New Roman" w:hAnsi="Times New Roman" w:cs="Times New Roman"/>
          <w:i/>
          <w:color w:val="000000" w:themeColor="text1"/>
          <w:sz w:val="24"/>
          <w:szCs w:val="24"/>
        </w:rPr>
        <w:t xml:space="preserve">man </w:t>
      </w:r>
      <w:r w:rsidRPr="00FB2B5B">
        <w:rPr>
          <w:rFonts w:ascii="Times New Roman" w:hAnsi="Times New Roman" w:cs="Times New Roman"/>
          <w:color w:val="000000" w:themeColor="text1"/>
          <w:sz w:val="24"/>
          <w:szCs w:val="24"/>
        </w:rPr>
        <w:t>is incapable of subjugating and grasping for his present purposes (</w:t>
      </w:r>
      <w:proofErr w:type="spellStart"/>
      <w:r w:rsidRPr="00FB2B5B">
        <w:rPr>
          <w:rFonts w:ascii="Times New Roman" w:hAnsi="Times New Roman" w:cs="Times New Roman"/>
          <w:i/>
          <w:color w:val="000000" w:themeColor="text1"/>
          <w:sz w:val="24"/>
          <w:szCs w:val="24"/>
        </w:rPr>
        <w:t>attualmente</w:t>
      </w:r>
      <w:proofErr w:type="spellEnd"/>
      <w:r w:rsidRPr="00FB2B5B">
        <w:rPr>
          <w:rFonts w:ascii="Times New Roman" w:hAnsi="Times New Roman" w:cs="Times New Roman"/>
          <w:color w:val="000000" w:themeColor="text1"/>
          <w:sz w:val="24"/>
          <w:szCs w:val="24"/>
        </w:rPr>
        <w:t>)</w:t>
      </w:r>
      <w:r w:rsidR="00B807CA" w:rsidRPr="00FB2B5B">
        <w:rPr>
          <w:rFonts w:ascii="Times New Roman" w:hAnsi="Times New Roman" w:cs="Times New Roman"/>
          <w:color w:val="000000" w:themeColor="text1"/>
          <w:sz w:val="24"/>
          <w:szCs w:val="24"/>
        </w:rPr>
        <w:t>, either because</w:t>
      </w:r>
      <w:r w:rsidR="00C80AE4" w:rsidRPr="00FB2B5B">
        <w:rPr>
          <w:rFonts w:ascii="Times New Roman" w:hAnsi="Times New Roman" w:cs="Times New Roman"/>
          <w:color w:val="000000" w:themeColor="text1"/>
          <w:sz w:val="24"/>
          <w:szCs w:val="24"/>
        </w:rPr>
        <w:t xml:space="preserve"> (as with the ancient transcendental school) </w:t>
      </w:r>
      <w:r w:rsidR="00B807CA" w:rsidRPr="00FB2B5B">
        <w:rPr>
          <w:rFonts w:ascii="Times New Roman" w:hAnsi="Times New Roman" w:cs="Times New Roman"/>
          <w:color w:val="000000" w:themeColor="text1"/>
          <w:sz w:val="24"/>
          <w:szCs w:val="24"/>
        </w:rPr>
        <w:t xml:space="preserve">it transcends </w:t>
      </w:r>
      <w:r w:rsidR="00B807CA" w:rsidRPr="00FB2B5B">
        <w:rPr>
          <w:rFonts w:ascii="Times New Roman" w:hAnsi="Times New Roman" w:cs="Times New Roman"/>
          <w:i/>
          <w:color w:val="000000" w:themeColor="text1"/>
          <w:sz w:val="24"/>
          <w:szCs w:val="24"/>
        </w:rPr>
        <w:t>human intellect</w:t>
      </w:r>
      <w:r w:rsidR="00B807CA" w:rsidRPr="00FB2B5B">
        <w:rPr>
          <w:rFonts w:ascii="Times New Roman" w:hAnsi="Times New Roman" w:cs="Times New Roman"/>
          <w:color w:val="000000" w:themeColor="text1"/>
          <w:sz w:val="24"/>
          <w:szCs w:val="24"/>
        </w:rPr>
        <w:t xml:space="preserve">, or </w:t>
      </w:r>
      <w:r w:rsidR="00C80AE4" w:rsidRPr="00FB2B5B">
        <w:rPr>
          <w:rFonts w:ascii="Times New Roman" w:hAnsi="Times New Roman" w:cs="Times New Roman"/>
          <w:color w:val="000000" w:themeColor="text1"/>
          <w:sz w:val="24"/>
          <w:szCs w:val="24"/>
        </w:rPr>
        <w:t xml:space="preserve">(as with the modern school of immanence) </w:t>
      </w:r>
      <w:r w:rsidR="00B807CA" w:rsidRPr="00FB2B5B">
        <w:rPr>
          <w:rFonts w:ascii="Times New Roman" w:hAnsi="Times New Roman" w:cs="Times New Roman"/>
          <w:color w:val="000000" w:themeColor="text1"/>
          <w:sz w:val="24"/>
          <w:szCs w:val="24"/>
        </w:rPr>
        <w:t xml:space="preserve">because spirit does not yet fully possess itself, the term ‘irrational’ is improper. We assert, instead, that reality is always rational but sometimes it presents itself </w:t>
      </w:r>
      <w:r w:rsidR="00B807CA" w:rsidRPr="00FB2B5B">
        <w:rPr>
          <w:rFonts w:ascii="Times New Roman" w:hAnsi="Times New Roman" w:cs="Times New Roman"/>
          <w:i/>
          <w:color w:val="000000" w:themeColor="text1"/>
          <w:sz w:val="24"/>
          <w:szCs w:val="24"/>
        </w:rPr>
        <w:t>implicitly</w:t>
      </w:r>
      <w:r w:rsidR="00B807CA" w:rsidRPr="00FB2B5B">
        <w:rPr>
          <w:rFonts w:ascii="Times New Roman" w:hAnsi="Times New Roman" w:cs="Times New Roman"/>
          <w:color w:val="000000" w:themeColor="text1"/>
          <w:sz w:val="24"/>
          <w:szCs w:val="24"/>
        </w:rPr>
        <w:t>, that is, not yet totally comprehensibly. Moreover, what appears irrational to use today will become explicit tomorrow.</w:t>
      </w:r>
      <w:r w:rsidR="00D32002" w:rsidRPr="00FB2B5B">
        <w:rPr>
          <w:rStyle w:val="EndnoteReference"/>
          <w:rFonts w:ascii="Times New Roman" w:hAnsi="Times New Roman" w:cs="Times New Roman"/>
          <w:color w:val="000000" w:themeColor="text1"/>
          <w:sz w:val="24"/>
          <w:szCs w:val="24"/>
        </w:rPr>
        <w:endnoteReference w:id="60"/>
      </w:r>
    </w:p>
    <w:p w14:paraId="1CE4B215" w14:textId="77777777" w:rsidR="0089509C" w:rsidRPr="00FB2B5B" w:rsidRDefault="00034C4B" w:rsidP="00A820FC">
      <w:pPr>
        <w:spacing w:after="0" w:line="480" w:lineRule="auto"/>
        <w:ind w:firstLine="720"/>
        <w:rPr>
          <w:rFonts w:ascii="Times New Roman" w:hAnsi="Times New Roman" w:cs="Times New Roman"/>
          <w:sz w:val="24"/>
          <w:szCs w:val="24"/>
        </w:rPr>
      </w:pPr>
      <w:r w:rsidRPr="00FB2B5B">
        <w:rPr>
          <w:rFonts w:ascii="Times New Roman" w:hAnsi="Times New Roman" w:cs="Times New Roman"/>
          <w:color w:val="000000" w:themeColor="text1"/>
          <w:sz w:val="24"/>
          <w:szCs w:val="24"/>
        </w:rPr>
        <w:t>By considering irrationa</w:t>
      </w:r>
      <w:r w:rsidR="00854A96" w:rsidRPr="00FB2B5B">
        <w:rPr>
          <w:rFonts w:ascii="Times New Roman" w:hAnsi="Times New Roman" w:cs="Times New Roman"/>
          <w:color w:val="000000" w:themeColor="text1"/>
          <w:sz w:val="24"/>
          <w:szCs w:val="24"/>
        </w:rPr>
        <w:t>lism</w:t>
      </w:r>
      <w:r w:rsidRPr="00FB2B5B">
        <w:rPr>
          <w:rFonts w:ascii="Times New Roman" w:hAnsi="Times New Roman" w:cs="Times New Roman"/>
          <w:color w:val="000000" w:themeColor="text1"/>
          <w:sz w:val="24"/>
          <w:szCs w:val="24"/>
        </w:rPr>
        <w:t xml:space="preserve"> as essentially a misnomer, </w:t>
      </w:r>
      <w:r w:rsidR="00537FB6" w:rsidRPr="00FB2B5B">
        <w:rPr>
          <w:rFonts w:ascii="Times New Roman" w:hAnsi="Times New Roman" w:cs="Times New Roman"/>
          <w:color w:val="000000" w:themeColor="text1"/>
          <w:sz w:val="24"/>
          <w:szCs w:val="24"/>
        </w:rPr>
        <w:t>Grassi</w:t>
      </w:r>
      <w:r w:rsidRPr="00FB2B5B">
        <w:rPr>
          <w:rFonts w:ascii="Times New Roman" w:hAnsi="Times New Roman" w:cs="Times New Roman"/>
          <w:color w:val="000000" w:themeColor="text1"/>
          <w:sz w:val="24"/>
          <w:szCs w:val="24"/>
        </w:rPr>
        <w:t xml:space="preserve"> believed that the classical forms of tragedy (which express the unattainable in human nature) constitute the basis of the </w:t>
      </w:r>
      <w:r w:rsidR="00527674">
        <w:rPr>
          <w:rFonts w:ascii="Times New Roman" w:hAnsi="Times New Roman" w:cs="Times New Roman"/>
          <w:color w:val="000000" w:themeColor="text1"/>
          <w:sz w:val="24"/>
          <w:szCs w:val="24"/>
        </w:rPr>
        <w:t>‘</w:t>
      </w:r>
      <w:r w:rsidRPr="00FB2B5B">
        <w:rPr>
          <w:rFonts w:ascii="Times New Roman" w:hAnsi="Times New Roman" w:cs="Times New Roman"/>
          <w:color w:val="000000" w:themeColor="text1"/>
          <w:sz w:val="24"/>
          <w:szCs w:val="24"/>
        </w:rPr>
        <w:t>not yet rational</w:t>
      </w:r>
      <w:r w:rsidR="00527674">
        <w:rPr>
          <w:rFonts w:ascii="Times New Roman" w:hAnsi="Times New Roman" w:cs="Times New Roman"/>
          <w:color w:val="000000" w:themeColor="text1"/>
          <w:sz w:val="24"/>
          <w:szCs w:val="24"/>
        </w:rPr>
        <w:t>.’</w:t>
      </w:r>
      <w:r w:rsidR="00D32002" w:rsidRPr="00FB2B5B">
        <w:rPr>
          <w:rStyle w:val="EndnoteReference"/>
          <w:rFonts w:ascii="Times New Roman" w:hAnsi="Times New Roman" w:cs="Times New Roman"/>
          <w:color w:val="000000" w:themeColor="text1"/>
          <w:sz w:val="24"/>
          <w:szCs w:val="24"/>
        </w:rPr>
        <w:endnoteReference w:id="61"/>
      </w:r>
      <w:r w:rsidR="00741FB2" w:rsidRPr="00FB2B5B">
        <w:rPr>
          <w:rFonts w:ascii="Times New Roman" w:hAnsi="Times New Roman" w:cs="Times New Roman"/>
          <w:color w:val="000000" w:themeColor="text1"/>
          <w:sz w:val="24"/>
          <w:szCs w:val="24"/>
        </w:rPr>
        <w:t xml:space="preserve"> </w:t>
      </w:r>
      <w:r w:rsidR="007E5ADE" w:rsidRPr="00FB2B5B">
        <w:rPr>
          <w:rFonts w:ascii="Times New Roman" w:hAnsi="Times New Roman" w:cs="Times New Roman"/>
          <w:color w:val="000000" w:themeColor="text1"/>
          <w:sz w:val="24"/>
          <w:szCs w:val="24"/>
        </w:rPr>
        <w:t xml:space="preserve">It is interesting to consider Italian </w:t>
      </w:r>
      <w:r w:rsidR="001C0011">
        <w:rPr>
          <w:rFonts w:ascii="Times New Roman" w:hAnsi="Times New Roman" w:cs="Times New Roman"/>
          <w:color w:val="000000" w:themeColor="text1"/>
          <w:sz w:val="24"/>
          <w:szCs w:val="24"/>
        </w:rPr>
        <w:t>r</w:t>
      </w:r>
      <w:r w:rsidR="007E5ADE" w:rsidRPr="00FB2B5B">
        <w:rPr>
          <w:rFonts w:ascii="Times New Roman" w:hAnsi="Times New Roman" w:cs="Times New Roman"/>
          <w:color w:val="000000" w:themeColor="text1"/>
          <w:sz w:val="24"/>
          <w:szCs w:val="24"/>
        </w:rPr>
        <w:t xml:space="preserve">ationalism in these terms, as a modernist </w:t>
      </w:r>
      <w:r w:rsidR="00372F65" w:rsidRPr="00FB2B5B">
        <w:rPr>
          <w:rFonts w:ascii="Times New Roman" w:hAnsi="Times New Roman" w:cs="Times New Roman"/>
          <w:color w:val="000000" w:themeColor="text1"/>
          <w:sz w:val="24"/>
          <w:szCs w:val="24"/>
        </w:rPr>
        <w:t xml:space="preserve">(Fascist) </w:t>
      </w:r>
      <w:r w:rsidR="007E5ADE" w:rsidRPr="00FB2B5B">
        <w:rPr>
          <w:rFonts w:ascii="Times New Roman" w:hAnsi="Times New Roman" w:cs="Times New Roman"/>
          <w:i/>
          <w:color w:val="000000" w:themeColor="text1"/>
          <w:sz w:val="24"/>
          <w:szCs w:val="24"/>
        </w:rPr>
        <w:t xml:space="preserve">response </w:t>
      </w:r>
      <w:r w:rsidR="007E5ADE" w:rsidRPr="00FB2B5B">
        <w:rPr>
          <w:rFonts w:ascii="Times New Roman" w:hAnsi="Times New Roman" w:cs="Times New Roman"/>
          <w:color w:val="000000" w:themeColor="text1"/>
          <w:sz w:val="24"/>
          <w:szCs w:val="24"/>
        </w:rPr>
        <w:t xml:space="preserve">to classical models of tragedy, </w:t>
      </w:r>
      <w:r w:rsidR="00016D83" w:rsidRPr="00FB2B5B">
        <w:rPr>
          <w:rFonts w:ascii="Times New Roman" w:hAnsi="Times New Roman" w:cs="Times New Roman"/>
          <w:color w:val="000000" w:themeColor="text1"/>
          <w:sz w:val="24"/>
          <w:szCs w:val="24"/>
        </w:rPr>
        <w:t>emblemati</w:t>
      </w:r>
      <w:r w:rsidR="00A820FC">
        <w:rPr>
          <w:rFonts w:ascii="Times New Roman" w:hAnsi="Times New Roman" w:cs="Times New Roman"/>
          <w:color w:val="000000" w:themeColor="text1"/>
          <w:sz w:val="24"/>
          <w:szCs w:val="24"/>
        </w:rPr>
        <w:t>s</w:t>
      </w:r>
      <w:r w:rsidR="00016D83" w:rsidRPr="00FB2B5B">
        <w:rPr>
          <w:rFonts w:ascii="Times New Roman" w:hAnsi="Times New Roman" w:cs="Times New Roman"/>
          <w:color w:val="000000" w:themeColor="text1"/>
          <w:sz w:val="24"/>
          <w:szCs w:val="24"/>
        </w:rPr>
        <w:t>ed in the</w:t>
      </w:r>
      <w:r w:rsidR="00290063" w:rsidRPr="00FB2B5B">
        <w:rPr>
          <w:rFonts w:ascii="Times New Roman" w:hAnsi="Times New Roman" w:cs="Times New Roman"/>
          <w:color w:val="000000" w:themeColor="text1"/>
          <w:sz w:val="24"/>
          <w:szCs w:val="24"/>
        </w:rPr>
        <w:t xml:space="preserve"> tropes of the</w:t>
      </w:r>
      <w:r w:rsidR="00016D83" w:rsidRPr="00FB2B5B">
        <w:rPr>
          <w:rFonts w:ascii="Times New Roman" w:hAnsi="Times New Roman" w:cs="Times New Roman"/>
          <w:color w:val="000000" w:themeColor="text1"/>
          <w:sz w:val="24"/>
          <w:szCs w:val="24"/>
        </w:rPr>
        <w:t xml:space="preserve"> Renaissance ideal city.</w:t>
      </w:r>
      <w:r w:rsidR="00485CC6" w:rsidRPr="00FB2B5B">
        <w:rPr>
          <w:rStyle w:val="EndnoteReference"/>
          <w:rFonts w:ascii="Times New Roman" w:hAnsi="Times New Roman" w:cs="Times New Roman"/>
          <w:color w:val="000000" w:themeColor="text1"/>
          <w:sz w:val="24"/>
          <w:szCs w:val="24"/>
        </w:rPr>
        <w:endnoteReference w:id="62"/>
      </w:r>
      <w:r w:rsidR="00016D83" w:rsidRPr="00FB2B5B">
        <w:rPr>
          <w:rFonts w:ascii="Times New Roman" w:hAnsi="Times New Roman" w:cs="Times New Roman"/>
          <w:color w:val="000000" w:themeColor="text1"/>
          <w:sz w:val="24"/>
          <w:szCs w:val="24"/>
        </w:rPr>
        <w:t xml:space="preserve"> </w:t>
      </w:r>
      <w:r w:rsidR="00240F5E" w:rsidRPr="00FB2B5B">
        <w:rPr>
          <w:rFonts w:ascii="Times New Roman" w:hAnsi="Times New Roman" w:cs="Times New Roman"/>
          <w:color w:val="000000" w:themeColor="text1"/>
          <w:sz w:val="24"/>
          <w:szCs w:val="24"/>
        </w:rPr>
        <w:t>In this response, Fascist c</w:t>
      </w:r>
      <w:r w:rsidR="007E5ADE" w:rsidRPr="00FB2B5B">
        <w:rPr>
          <w:rFonts w:ascii="Times New Roman" w:hAnsi="Times New Roman" w:cs="Times New Roman"/>
          <w:color w:val="000000" w:themeColor="text1"/>
          <w:sz w:val="24"/>
          <w:szCs w:val="24"/>
        </w:rPr>
        <w:t xml:space="preserve">ivic buildings </w:t>
      </w:r>
      <w:r w:rsidR="00240F5E" w:rsidRPr="00FB2B5B">
        <w:rPr>
          <w:rFonts w:ascii="Times New Roman" w:hAnsi="Times New Roman" w:cs="Times New Roman"/>
          <w:color w:val="000000" w:themeColor="text1"/>
          <w:sz w:val="24"/>
          <w:szCs w:val="24"/>
        </w:rPr>
        <w:t>become</w:t>
      </w:r>
      <w:r w:rsidR="007E5ADE" w:rsidRPr="00FB2B5B">
        <w:rPr>
          <w:rFonts w:ascii="Times New Roman" w:hAnsi="Times New Roman" w:cs="Times New Roman"/>
          <w:color w:val="000000" w:themeColor="text1"/>
          <w:sz w:val="24"/>
          <w:szCs w:val="24"/>
        </w:rPr>
        <w:t xml:space="preserve"> masks that </w:t>
      </w:r>
      <w:r w:rsidR="00372F65" w:rsidRPr="00FB2B5B">
        <w:rPr>
          <w:rFonts w:ascii="Times New Roman" w:hAnsi="Times New Roman" w:cs="Times New Roman"/>
          <w:color w:val="000000" w:themeColor="text1"/>
          <w:sz w:val="24"/>
          <w:szCs w:val="24"/>
        </w:rPr>
        <w:t>“prove…to be ideologically burdened and still semantically undefined.”</w:t>
      </w:r>
      <w:r w:rsidR="00372F65" w:rsidRPr="00FB2B5B">
        <w:rPr>
          <w:rStyle w:val="EndnoteReference"/>
          <w:rFonts w:ascii="Times New Roman" w:hAnsi="Times New Roman" w:cs="Times New Roman"/>
          <w:color w:val="000000" w:themeColor="text1"/>
          <w:sz w:val="24"/>
          <w:szCs w:val="24"/>
        </w:rPr>
        <w:endnoteReference w:id="63"/>
      </w:r>
      <w:r w:rsidR="00DB1CCF" w:rsidRPr="00FB2B5B">
        <w:rPr>
          <w:rFonts w:ascii="Times New Roman" w:hAnsi="Times New Roman" w:cs="Times New Roman"/>
          <w:color w:val="000000" w:themeColor="text1"/>
          <w:sz w:val="24"/>
          <w:szCs w:val="24"/>
        </w:rPr>
        <w:t xml:space="preserve"> </w:t>
      </w:r>
      <w:r w:rsidR="001F2FFA" w:rsidRPr="00FB2B5B">
        <w:rPr>
          <w:rFonts w:ascii="Times New Roman" w:hAnsi="Times New Roman" w:cs="Times New Roman"/>
          <w:sz w:val="24"/>
          <w:szCs w:val="24"/>
        </w:rPr>
        <w:t xml:space="preserve">To </w:t>
      </w:r>
      <w:r w:rsidR="00DB1CCF" w:rsidRPr="00FB2B5B">
        <w:rPr>
          <w:rFonts w:ascii="Times New Roman" w:hAnsi="Times New Roman" w:cs="Times New Roman"/>
          <w:sz w:val="24"/>
          <w:szCs w:val="24"/>
        </w:rPr>
        <w:t xml:space="preserve">examine these characteristics of Italian </w:t>
      </w:r>
      <w:r w:rsidR="00F006E2">
        <w:rPr>
          <w:rFonts w:ascii="Times New Roman" w:hAnsi="Times New Roman" w:cs="Times New Roman"/>
          <w:sz w:val="24"/>
          <w:szCs w:val="24"/>
        </w:rPr>
        <w:t>r</w:t>
      </w:r>
      <w:r w:rsidR="00DB1CCF" w:rsidRPr="00FB2B5B">
        <w:rPr>
          <w:rFonts w:ascii="Times New Roman" w:hAnsi="Times New Roman" w:cs="Times New Roman"/>
          <w:sz w:val="24"/>
          <w:szCs w:val="24"/>
        </w:rPr>
        <w:t xml:space="preserve">ationalism, </w:t>
      </w:r>
      <w:r w:rsidR="00F006E2">
        <w:rPr>
          <w:rFonts w:ascii="Times New Roman" w:hAnsi="Times New Roman" w:cs="Times New Roman"/>
          <w:sz w:val="24"/>
          <w:szCs w:val="24"/>
        </w:rPr>
        <w:t>it is helpful to</w:t>
      </w:r>
      <w:r w:rsidR="001F2FFA" w:rsidRPr="00FB2B5B">
        <w:rPr>
          <w:rFonts w:ascii="Times New Roman" w:hAnsi="Times New Roman" w:cs="Times New Roman"/>
          <w:sz w:val="24"/>
          <w:szCs w:val="24"/>
        </w:rPr>
        <w:t xml:space="preserve"> </w:t>
      </w:r>
      <w:r w:rsidR="000E730D" w:rsidRPr="00FB2B5B">
        <w:rPr>
          <w:rFonts w:ascii="Times New Roman" w:hAnsi="Times New Roman" w:cs="Times New Roman"/>
          <w:sz w:val="24"/>
          <w:szCs w:val="24"/>
        </w:rPr>
        <w:t>begin with a brief examination</w:t>
      </w:r>
      <w:r w:rsidR="001F2FFA" w:rsidRPr="00FB2B5B">
        <w:rPr>
          <w:rFonts w:ascii="Times New Roman" w:hAnsi="Times New Roman" w:cs="Times New Roman"/>
          <w:sz w:val="24"/>
          <w:szCs w:val="24"/>
        </w:rPr>
        <w:t xml:space="preserve"> </w:t>
      </w:r>
      <w:r w:rsidR="00A0534C" w:rsidRPr="00FB2B5B">
        <w:rPr>
          <w:rFonts w:ascii="Times New Roman" w:hAnsi="Times New Roman" w:cs="Times New Roman"/>
          <w:sz w:val="24"/>
          <w:szCs w:val="24"/>
        </w:rPr>
        <w:t xml:space="preserve">of the façade of the </w:t>
      </w:r>
      <w:r w:rsidR="004E2E9B" w:rsidRPr="00FB2B5B">
        <w:rPr>
          <w:rFonts w:ascii="Times New Roman" w:hAnsi="Times New Roman" w:cs="Times New Roman"/>
          <w:sz w:val="24"/>
          <w:szCs w:val="24"/>
        </w:rPr>
        <w:t>Casa del Fascio</w:t>
      </w:r>
      <w:r w:rsidR="000E730D" w:rsidRPr="00FB2B5B">
        <w:rPr>
          <w:rFonts w:ascii="Times New Roman" w:hAnsi="Times New Roman" w:cs="Times New Roman"/>
          <w:sz w:val="24"/>
          <w:szCs w:val="24"/>
        </w:rPr>
        <w:t xml:space="preserve"> in Como</w:t>
      </w:r>
      <w:r w:rsidR="001F2FFA" w:rsidRPr="00FB2B5B">
        <w:rPr>
          <w:rFonts w:ascii="Times New Roman" w:hAnsi="Times New Roman" w:cs="Times New Roman"/>
          <w:sz w:val="24"/>
          <w:szCs w:val="24"/>
        </w:rPr>
        <w:t>.</w:t>
      </w:r>
      <w:r w:rsidR="000E730D" w:rsidRPr="00FB2B5B">
        <w:rPr>
          <w:rFonts w:ascii="Times New Roman" w:hAnsi="Times New Roman" w:cs="Times New Roman"/>
          <w:sz w:val="24"/>
          <w:szCs w:val="24"/>
        </w:rPr>
        <w:t xml:space="preserve"> </w:t>
      </w:r>
      <w:bookmarkStart w:id="14" w:name="_Hlk518502752"/>
    </w:p>
    <w:p w14:paraId="0C9084E8" w14:textId="77777777" w:rsidR="0089509C" w:rsidRPr="00FB2B5B" w:rsidRDefault="0089509C" w:rsidP="00274E8C">
      <w:pPr>
        <w:spacing w:line="480" w:lineRule="auto"/>
        <w:rPr>
          <w:rFonts w:ascii="Times New Roman" w:hAnsi="Times New Roman" w:cs="Times New Roman"/>
          <w:sz w:val="24"/>
          <w:szCs w:val="24"/>
        </w:rPr>
      </w:pPr>
    </w:p>
    <w:p w14:paraId="1F477161" w14:textId="6F4FACAE" w:rsidR="00A1781A" w:rsidRPr="00FB2B5B" w:rsidRDefault="00A1781A" w:rsidP="000B2E10">
      <w:pPr>
        <w:spacing w:line="240" w:lineRule="auto"/>
        <w:rPr>
          <w:rFonts w:ascii="Times New Roman" w:hAnsi="Times New Roman" w:cs="Times New Roman"/>
          <w:b/>
          <w:sz w:val="24"/>
          <w:szCs w:val="24"/>
        </w:rPr>
      </w:pPr>
      <w:r w:rsidRPr="00FB2B5B">
        <w:rPr>
          <w:rFonts w:ascii="Times New Roman" w:hAnsi="Times New Roman" w:cs="Times New Roman"/>
          <w:b/>
          <w:sz w:val="24"/>
          <w:szCs w:val="24"/>
        </w:rPr>
        <w:t xml:space="preserve">Insert Figure </w:t>
      </w:r>
      <w:r w:rsidR="00A66592" w:rsidRPr="00FB2B5B">
        <w:rPr>
          <w:rFonts w:ascii="Times New Roman" w:hAnsi="Times New Roman" w:cs="Times New Roman"/>
          <w:b/>
          <w:sz w:val="24"/>
          <w:szCs w:val="24"/>
        </w:rPr>
        <w:t>24.</w:t>
      </w:r>
      <w:r w:rsidRPr="00FB2B5B">
        <w:rPr>
          <w:rFonts w:ascii="Times New Roman" w:hAnsi="Times New Roman" w:cs="Times New Roman"/>
          <w:b/>
          <w:sz w:val="24"/>
          <w:szCs w:val="24"/>
        </w:rPr>
        <w:t>1 here</w:t>
      </w:r>
      <w:r w:rsidR="005C0D8A">
        <w:rPr>
          <w:rFonts w:ascii="Times New Roman" w:hAnsi="Times New Roman" w:cs="Times New Roman"/>
          <w:b/>
          <w:sz w:val="24"/>
          <w:szCs w:val="24"/>
        </w:rPr>
        <w:t>:</w:t>
      </w:r>
      <w:r w:rsidRPr="00FB2B5B">
        <w:rPr>
          <w:rFonts w:ascii="Times New Roman" w:hAnsi="Times New Roman" w:cs="Times New Roman"/>
          <w:b/>
          <w:sz w:val="24"/>
          <w:szCs w:val="24"/>
        </w:rPr>
        <w:t xml:space="preserve"> </w:t>
      </w:r>
    </w:p>
    <w:p w14:paraId="12D55974" w14:textId="0CB74E9E" w:rsidR="0086378A" w:rsidRPr="00FB2B5B" w:rsidRDefault="0086378A" w:rsidP="0086378A">
      <w:pPr>
        <w:spacing w:after="0" w:line="240" w:lineRule="auto"/>
        <w:rPr>
          <w:rFonts w:ascii="Times New Roman" w:hAnsi="Times New Roman" w:cs="Times New Roman"/>
          <w:b/>
          <w:sz w:val="24"/>
          <w:szCs w:val="24"/>
        </w:rPr>
      </w:pPr>
      <w:r w:rsidRPr="00FB2B5B">
        <w:rPr>
          <w:rFonts w:ascii="Times New Roman" w:hAnsi="Times New Roman" w:cs="Times New Roman"/>
          <w:b/>
          <w:sz w:val="24"/>
          <w:szCs w:val="24"/>
        </w:rPr>
        <w:t xml:space="preserve">Giuseppe </w:t>
      </w:r>
      <w:proofErr w:type="spellStart"/>
      <w:r w:rsidRPr="00FB2B5B">
        <w:rPr>
          <w:rFonts w:ascii="Times New Roman" w:hAnsi="Times New Roman" w:cs="Times New Roman"/>
          <w:b/>
          <w:sz w:val="24"/>
          <w:szCs w:val="24"/>
        </w:rPr>
        <w:t>Terragni</w:t>
      </w:r>
      <w:proofErr w:type="spellEnd"/>
      <w:r w:rsidRPr="00FB2B5B">
        <w:rPr>
          <w:rFonts w:ascii="Times New Roman" w:hAnsi="Times New Roman" w:cs="Times New Roman"/>
          <w:b/>
          <w:sz w:val="24"/>
          <w:szCs w:val="24"/>
        </w:rPr>
        <w:t xml:space="preserve"> (1904-1943), Casa del Fascio, Como (1936)</w:t>
      </w:r>
      <w:r w:rsidR="00F006E2">
        <w:rPr>
          <w:rFonts w:ascii="Times New Roman" w:hAnsi="Times New Roman" w:cs="Times New Roman"/>
          <w:b/>
          <w:sz w:val="24"/>
          <w:szCs w:val="24"/>
        </w:rPr>
        <w:t>:</w:t>
      </w:r>
      <w:r w:rsidRPr="00FB2B5B">
        <w:rPr>
          <w:rFonts w:ascii="Times New Roman" w:hAnsi="Times New Roman" w:cs="Times New Roman"/>
          <w:b/>
          <w:sz w:val="24"/>
          <w:szCs w:val="24"/>
        </w:rPr>
        <w:t xml:space="preserve"> a) View from the roof-terrace,</w:t>
      </w:r>
      <w:r w:rsidR="00F006E2">
        <w:rPr>
          <w:rFonts w:ascii="Times New Roman" w:hAnsi="Times New Roman" w:cs="Times New Roman"/>
          <w:b/>
          <w:sz w:val="24"/>
          <w:szCs w:val="24"/>
        </w:rPr>
        <w:t xml:space="preserve"> </w:t>
      </w:r>
      <w:r w:rsidRPr="00FB2B5B">
        <w:rPr>
          <w:rFonts w:ascii="Times New Roman" w:hAnsi="Times New Roman" w:cs="Times New Roman"/>
          <w:b/>
          <w:sz w:val="24"/>
          <w:szCs w:val="24"/>
        </w:rPr>
        <w:t>looking towards Santa Maria Assunta (Duomo), and b) view of the palace and piazza from the cathedral</w:t>
      </w:r>
      <w:r w:rsidR="005C0D8A">
        <w:rPr>
          <w:rFonts w:ascii="Times New Roman" w:hAnsi="Times New Roman" w:cs="Times New Roman"/>
          <w:b/>
          <w:sz w:val="24"/>
          <w:szCs w:val="24"/>
        </w:rPr>
        <w:t>.</w:t>
      </w:r>
    </w:p>
    <w:p w14:paraId="1DD567FF" w14:textId="77777777" w:rsidR="0089509C" w:rsidRPr="00FB2B5B" w:rsidRDefault="0089509C" w:rsidP="00F006E2">
      <w:pPr>
        <w:spacing w:after="0" w:line="480" w:lineRule="auto"/>
        <w:rPr>
          <w:rFonts w:ascii="Times New Roman" w:hAnsi="Times New Roman" w:cs="Times New Roman"/>
          <w:sz w:val="24"/>
          <w:szCs w:val="24"/>
        </w:rPr>
      </w:pPr>
    </w:p>
    <w:p w14:paraId="1F036599" w14:textId="77777777" w:rsidR="000E730D" w:rsidRPr="00FB2B5B" w:rsidRDefault="00F234D4" w:rsidP="00F006E2">
      <w:pPr>
        <w:spacing w:after="0" w:line="480" w:lineRule="auto"/>
        <w:rPr>
          <w:rFonts w:ascii="Times New Roman" w:hAnsi="Times New Roman" w:cs="Times New Roman"/>
          <w:sz w:val="24"/>
          <w:szCs w:val="24"/>
        </w:rPr>
      </w:pPr>
      <w:r w:rsidRPr="00FB2B5B">
        <w:rPr>
          <w:rFonts w:ascii="Times New Roman" w:hAnsi="Times New Roman" w:cs="Times New Roman"/>
          <w:sz w:val="24"/>
          <w:szCs w:val="24"/>
        </w:rPr>
        <w:t xml:space="preserve">For </w:t>
      </w:r>
      <w:r w:rsidR="002F2B26" w:rsidRPr="00FB2B5B">
        <w:rPr>
          <w:rFonts w:ascii="Times New Roman" w:hAnsi="Times New Roman" w:cs="Times New Roman"/>
          <w:sz w:val="24"/>
          <w:szCs w:val="24"/>
        </w:rPr>
        <w:t xml:space="preserve">Kurt </w:t>
      </w:r>
      <w:r w:rsidRPr="00FB2B5B">
        <w:rPr>
          <w:rFonts w:ascii="Times New Roman" w:hAnsi="Times New Roman" w:cs="Times New Roman"/>
          <w:sz w:val="24"/>
          <w:szCs w:val="24"/>
        </w:rPr>
        <w:t xml:space="preserve">Forster, certain historical associations loom large in </w:t>
      </w:r>
      <w:proofErr w:type="spellStart"/>
      <w:r w:rsidRPr="00FB2B5B">
        <w:rPr>
          <w:rFonts w:ascii="Times New Roman" w:hAnsi="Times New Roman" w:cs="Times New Roman"/>
          <w:sz w:val="24"/>
          <w:szCs w:val="24"/>
        </w:rPr>
        <w:t>Terragni’s</w:t>
      </w:r>
      <w:proofErr w:type="spellEnd"/>
      <w:r w:rsidRPr="00FB2B5B">
        <w:rPr>
          <w:rFonts w:ascii="Times New Roman" w:hAnsi="Times New Roman" w:cs="Times New Roman"/>
          <w:sz w:val="24"/>
          <w:szCs w:val="24"/>
        </w:rPr>
        <w:t xml:space="preserve"> design: </w:t>
      </w:r>
    </w:p>
    <w:bookmarkEnd w:id="14"/>
    <w:p w14:paraId="605D6EC1" w14:textId="77777777" w:rsidR="00A0534C" w:rsidRPr="00FB2B5B" w:rsidRDefault="000E730D" w:rsidP="00F006E2">
      <w:pPr>
        <w:spacing w:after="0" w:line="480" w:lineRule="auto"/>
        <w:ind w:left="567" w:right="567"/>
        <w:rPr>
          <w:rFonts w:ascii="Times New Roman" w:hAnsi="Times New Roman" w:cs="Times New Roman"/>
          <w:color w:val="FF0000"/>
          <w:sz w:val="24"/>
          <w:szCs w:val="24"/>
        </w:rPr>
      </w:pPr>
      <w:proofErr w:type="spellStart"/>
      <w:r w:rsidRPr="00FB2B5B">
        <w:rPr>
          <w:rFonts w:ascii="Times New Roman" w:hAnsi="Times New Roman" w:cs="Times New Roman"/>
          <w:sz w:val="24"/>
          <w:szCs w:val="24"/>
        </w:rPr>
        <w:t>Terragni</w:t>
      </w:r>
      <w:proofErr w:type="spellEnd"/>
      <w:r w:rsidRPr="00FB2B5B">
        <w:rPr>
          <w:rFonts w:ascii="Times New Roman" w:hAnsi="Times New Roman" w:cs="Times New Roman"/>
          <w:sz w:val="24"/>
          <w:szCs w:val="24"/>
        </w:rPr>
        <w:t xml:space="preserve"> sought </w:t>
      </w:r>
      <w:r w:rsidR="007C0072" w:rsidRPr="00FB2B5B">
        <w:rPr>
          <w:rFonts w:ascii="Times New Roman" w:hAnsi="Times New Roman" w:cs="Times New Roman"/>
          <w:sz w:val="24"/>
          <w:szCs w:val="24"/>
        </w:rPr>
        <w:t>in</w:t>
      </w:r>
      <w:r w:rsidRPr="00FB2B5B">
        <w:rPr>
          <w:rFonts w:ascii="Times New Roman" w:hAnsi="Times New Roman" w:cs="Times New Roman"/>
          <w:sz w:val="24"/>
          <w:szCs w:val="24"/>
        </w:rPr>
        <w:t xml:space="preserve"> his concept of the Casa del Fascio a typological anchorage in Italian architectural history. He made use of individual terms which came either from the architectural theory of the Renaissance, or from the polemics of modern building. Not in historical forms, but in the history of form, he searched for the outlines of a work which was to serve him</w:t>
      </w:r>
      <w:r w:rsidR="007C0072" w:rsidRPr="00FB2B5B">
        <w:rPr>
          <w:rFonts w:ascii="Times New Roman" w:hAnsi="Times New Roman" w:cs="Times New Roman"/>
          <w:sz w:val="24"/>
          <w:szCs w:val="24"/>
        </w:rPr>
        <w:t>,</w:t>
      </w:r>
      <w:r w:rsidRPr="00FB2B5B">
        <w:rPr>
          <w:rFonts w:ascii="Times New Roman" w:hAnsi="Times New Roman" w:cs="Times New Roman"/>
          <w:sz w:val="24"/>
          <w:szCs w:val="24"/>
        </w:rPr>
        <w:t xml:space="preserve"> down to the very details of construction, to create a new relationship between past and present, just as the new architecture of the Renaissance was trying to distance itself from its present in order to insist on the authority of a distant past. In addition to the new instrumentation of building materials, </w:t>
      </w:r>
      <w:proofErr w:type="spellStart"/>
      <w:r w:rsidRPr="00FB2B5B">
        <w:rPr>
          <w:rFonts w:ascii="Times New Roman" w:hAnsi="Times New Roman" w:cs="Times New Roman"/>
          <w:sz w:val="24"/>
          <w:szCs w:val="24"/>
        </w:rPr>
        <w:t>Terragni's</w:t>
      </w:r>
      <w:proofErr w:type="spellEnd"/>
      <w:r w:rsidRPr="00FB2B5B">
        <w:rPr>
          <w:rFonts w:ascii="Times New Roman" w:hAnsi="Times New Roman" w:cs="Times New Roman"/>
          <w:sz w:val="24"/>
          <w:szCs w:val="24"/>
        </w:rPr>
        <w:t xml:space="preserve"> concept is especially striking for the eminent importance of the facade. In this respect, too, he followed a way of imagining and representing architectural ideas that clearly stem from the Renaissance.</w:t>
      </w:r>
      <w:r w:rsidR="00FE5C12" w:rsidRPr="00FB2B5B">
        <w:rPr>
          <w:rStyle w:val="EndnoteReference"/>
          <w:rFonts w:ascii="Times New Roman" w:hAnsi="Times New Roman" w:cs="Times New Roman"/>
          <w:sz w:val="24"/>
          <w:szCs w:val="24"/>
        </w:rPr>
        <w:endnoteReference w:id="64"/>
      </w:r>
      <w:r w:rsidRPr="00FB2B5B">
        <w:rPr>
          <w:rFonts w:ascii="Times New Roman" w:hAnsi="Times New Roman" w:cs="Times New Roman"/>
          <w:sz w:val="24"/>
          <w:szCs w:val="24"/>
        </w:rPr>
        <w:t xml:space="preserve"> </w:t>
      </w:r>
    </w:p>
    <w:p w14:paraId="7B6EC996" w14:textId="77777777" w:rsidR="00FB64A0" w:rsidRPr="00FB2B5B" w:rsidRDefault="006114EB" w:rsidP="00F006E2">
      <w:pPr>
        <w:spacing w:after="0" w:line="480" w:lineRule="auto"/>
        <w:ind w:firstLine="720"/>
        <w:rPr>
          <w:rFonts w:ascii="Times New Roman" w:hAnsi="Times New Roman" w:cs="Times New Roman"/>
          <w:sz w:val="24"/>
          <w:szCs w:val="24"/>
        </w:rPr>
      </w:pPr>
      <w:proofErr w:type="spellStart"/>
      <w:r w:rsidRPr="00FB2B5B">
        <w:rPr>
          <w:rFonts w:ascii="Times New Roman" w:hAnsi="Times New Roman" w:cs="Times New Roman"/>
          <w:sz w:val="24"/>
          <w:szCs w:val="24"/>
        </w:rPr>
        <w:t>Terragni’s</w:t>
      </w:r>
      <w:proofErr w:type="spellEnd"/>
      <w:r w:rsidRPr="00FB2B5B">
        <w:rPr>
          <w:rFonts w:ascii="Times New Roman" w:hAnsi="Times New Roman" w:cs="Times New Roman"/>
          <w:sz w:val="24"/>
          <w:szCs w:val="24"/>
        </w:rPr>
        <w:t xml:space="preserve"> interest in the three-dimensionality </w:t>
      </w:r>
      <w:r w:rsidR="002B3993" w:rsidRPr="00FB2B5B">
        <w:rPr>
          <w:rFonts w:ascii="Times New Roman" w:hAnsi="Times New Roman" w:cs="Times New Roman"/>
          <w:sz w:val="24"/>
          <w:szCs w:val="24"/>
        </w:rPr>
        <w:t xml:space="preserve">and depth </w:t>
      </w:r>
      <w:r w:rsidRPr="00FB2B5B">
        <w:rPr>
          <w:rFonts w:ascii="Times New Roman" w:hAnsi="Times New Roman" w:cs="Times New Roman"/>
          <w:sz w:val="24"/>
          <w:szCs w:val="24"/>
        </w:rPr>
        <w:t>of the façade</w:t>
      </w:r>
      <w:r w:rsidR="008A2979" w:rsidRPr="00FB2B5B">
        <w:rPr>
          <w:rFonts w:ascii="Times New Roman" w:hAnsi="Times New Roman" w:cs="Times New Roman"/>
          <w:sz w:val="24"/>
          <w:szCs w:val="24"/>
        </w:rPr>
        <w:t xml:space="preserve"> </w:t>
      </w:r>
      <w:r w:rsidR="00240F5E" w:rsidRPr="00FB2B5B">
        <w:rPr>
          <w:rFonts w:ascii="Times New Roman" w:hAnsi="Times New Roman" w:cs="Times New Roman"/>
          <w:sz w:val="24"/>
          <w:szCs w:val="24"/>
        </w:rPr>
        <w:t>serve</w:t>
      </w:r>
      <w:r w:rsidR="000F45F8" w:rsidRPr="00FB2B5B">
        <w:rPr>
          <w:rFonts w:ascii="Times New Roman" w:hAnsi="Times New Roman" w:cs="Times New Roman"/>
          <w:sz w:val="24"/>
          <w:szCs w:val="24"/>
        </w:rPr>
        <w:t>s</w:t>
      </w:r>
      <w:r w:rsidR="00240F5E" w:rsidRPr="00FB2B5B">
        <w:rPr>
          <w:rFonts w:ascii="Times New Roman" w:hAnsi="Times New Roman" w:cs="Times New Roman"/>
          <w:sz w:val="24"/>
          <w:szCs w:val="24"/>
        </w:rPr>
        <w:t xml:space="preserve"> as a</w:t>
      </w:r>
      <w:r w:rsidR="00B8220F" w:rsidRPr="00FB2B5B">
        <w:rPr>
          <w:rFonts w:ascii="Times New Roman" w:hAnsi="Times New Roman" w:cs="Times New Roman"/>
          <w:sz w:val="24"/>
          <w:szCs w:val="24"/>
        </w:rPr>
        <w:t>n effective</w:t>
      </w:r>
      <w:r w:rsidR="00240F5E" w:rsidRPr="00FB2B5B">
        <w:rPr>
          <w:rFonts w:ascii="Times New Roman" w:hAnsi="Times New Roman" w:cs="Times New Roman"/>
          <w:sz w:val="24"/>
          <w:szCs w:val="24"/>
        </w:rPr>
        <w:t xml:space="preserve"> rhetorical device</w:t>
      </w:r>
      <w:r w:rsidR="00B8220F" w:rsidRPr="00FB2B5B">
        <w:rPr>
          <w:rFonts w:ascii="Times New Roman" w:hAnsi="Times New Roman" w:cs="Times New Roman"/>
          <w:sz w:val="24"/>
          <w:szCs w:val="24"/>
        </w:rPr>
        <w:t xml:space="preserve"> </w:t>
      </w:r>
      <w:r w:rsidR="00240F5E" w:rsidRPr="00FB2B5B">
        <w:rPr>
          <w:rFonts w:ascii="Times New Roman" w:hAnsi="Times New Roman" w:cs="Times New Roman"/>
          <w:sz w:val="24"/>
          <w:szCs w:val="24"/>
        </w:rPr>
        <w:t>for</w:t>
      </w:r>
      <w:r w:rsidR="00B8220F" w:rsidRPr="00FB2B5B">
        <w:rPr>
          <w:rFonts w:ascii="Times New Roman" w:hAnsi="Times New Roman" w:cs="Times New Roman"/>
          <w:sz w:val="24"/>
          <w:szCs w:val="24"/>
        </w:rPr>
        <w:t xml:space="preserve"> conveying a</w:t>
      </w:r>
      <w:r w:rsidR="00016D83" w:rsidRPr="00FB2B5B">
        <w:rPr>
          <w:rFonts w:ascii="Times New Roman" w:hAnsi="Times New Roman" w:cs="Times New Roman"/>
          <w:sz w:val="24"/>
          <w:szCs w:val="24"/>
        </w:rPr>
        <w:t xml:space="preserve"> ‘civic presence</w:t>
      </w:r>
      <w:r w:rsidR="00F006E2">
        <w:rPr>
          <w:rFonts w:ascii="Times New Roman" w:hAnsi="Times New Roman" w:cs="Times New Roman"/>
          <w:sz w:val="24"/>
          <w:szCs w:val="24"/>
        </w:rPr>
        <w:t>.</w:t>
      </w:r>
      <w:r w:rsidR="00016D83" w:rsidRPr="00FB2B5B">
        <w:rPr>
          <w:rFonts w:ascii="Times New Roman" w:hAnsi="Times New Roman" w:cs="Times New Roman"/>
          <w:sz w:val="24"/>
          <w:szCs w:val="24"/>
        </w:rPr>
        <w:t>’</w:t>
      </w:r>
      <w:r w:rsidR="00B8220F" w:rsidRPr="00FB2B5B">
        <w:rPr>
          <w:rFonts w:ascii="Times New Roman" w:hAnsi="Times New Roman" w:cs="Times New Roman"/>
          <w:sz w:val="24"/>
          <w:szCs w:val="24"/>
        </w:rPr>
        <w:t xml:space="preserve"> </w:t>
      </w:r>
      <w:r w:rsidR="000F45F8" w:rsidRPr="00FB2B5B">
        <w:rPr>
          <w:rFonts w:ascii="Times New Roman" w:hAnsi="Times New Roman" w:cs="Times New Roman"/>
          <w:sz w:val="24"/>
          <w:szCs w:val="24"/>
        </w:rPr>
        <w:t>This is</w:t>
      </w:r>
      <w:r w:rsidR="00BF018E" w:rsidRPr="00FB2B5B">
        <w:rPr>
          <w:rFonts w:ascii="Times New Roman" w:hAnsi="Times New Roman" w:cs="Times New Roman"/>
          <w:sz w:val="24"/>
          <w:szCs w:val="24"/>
        </w:rPr>
        <w:t xml:space="preserve"> further</w:t>
      </w:r>
      <w:r w:rsidR="000F45F8" w:rsidRPr="00FB2B5B">
        <w:rPr>
          <w:rFonts w:ascii="Times New Roman" w:hAnsi="Times New Roman" w:cs="Times New Roman"/>
          <w:sz w:val="24"/>
          <w:szCs w:val="24"/>
        </w:rPr>
        <w:t xml:space="preserve"> amplified by the </w:t>
      </w:r>
      <w:r w:rsidR="008A2979" w:rsidRPr="00FB2B5B">
        <w:rPr>
          <w:rFonts w:ascii="Times New Roman" w:hAnsi="Times New Roman" w:cs="Times New Roman"/>
          <w:sz w:val="24"/>
          <w:szCs w:val="24"/>
        </w:rPr>
        <w:t xml:space="preserve">topographical </w:t>
      </w:r>
      <w:r w:rsidR="000F45F8" w:rsidRPr="00FB2B5B">
        <w:rPr>
          <w:rFonts w:ascii="Times New Roman" w:hAnsi="Times New Roman" w:cs="Times New Roman"/>
          <w:sz w:val="24"/>
          <w:szCs w:val="24"/>
        </w:rPr>
        <w:t xml:space="preserve">relationship of the </w:t>
      </w:r>
      <w:r w:rsidR="004F1873" w:rsidRPr="00FB2B5B">
        <w:rPr>
          <w:rFonts w:ascii="Times New Roman" w:hAnsi="Times New Roman" w:cs="Times New Roman"/>
          <w:sz w:val="24"/>
          <w:szCs w:val="24"/>
        </w:rPr>
        <w:t>building</w:t>
      </w:r>
      <w:r w:rsidR="00353EBF" w:rsidRPr="00FB2B5B">
        <w:rPr>
          <w:rFonts w:ascii="Times New Roman" w:hAnsi="Times New Roman" w:cs="Times New Roman"/>
          <w:sz w:val="24"/>
          <w:szCs w:val="24"/>
        </w:rPr>
        <w:t xml:space="preserve"> to the domed </w:t>
      </w:r>
      <w:r w:rsidR="000F45F8" w:rsidRPr="00FB2B5B">
        <w:rPr>
          <w:rFonts w:ascii="Times New Roman" w:hAnsi="Times New Roman" w:cs="Times New Roman"/>
          <w:sz w:val="24"/>
          <w:szCs w:val="24"/>
        </w:rPr>
        <w:t xml:space="preserve">cathedral located opposite, as if consciously emulating the </w:t>
      </w:r>
      <w:r w:rsidR="00353EBF" w:rsidRPr="00FB2B5B">
        <w:rPr>
          <w:rFonts w:ascii="Times New Roman" w:hAnsi="Times New Roman" w:cs="Times New Roman"/>
          <w:sz w:val="24"/>
          <w:szCs w:val="24"/>
        </w:rPr>
        <w:t xml:space="preserve">paradigmatic </w:t>
      </w:r>
      <w:r w:rsidR="000F45F8" w:rsidRPr="00FB2B5B">
        <w:rPr>
          <w:rFonts w:ascii="Times New Roman" w:hAnsi="Times New Roman" w:cs="Times New Roman"/>
          <w:sz w:val="24"/>
          <w:szCs w:val="24"/>
        </w:rPr>
        <w:t xml:space="preserve">religious/political dialogue between </w:t>
      </w:r>
      <w:r w:rsidR="002B3993" w:rsidRPr="00FB2B5B">
        <w:rPr>
          <w:rFonts w:ascii="Times New Roman" w:hAnsi="Times New Roman" w:cs="Times New Roman"/>
          <w:sz w:val="24"/>
          <w:szCs w:val="24"/>
        </w:rPr>
        <w:t xml:space="preserve">the </w:t>
      </w:r>
      <w:r w:rsidR="000F45F8" w:rsidRPr="00FB2B5B">
        <w:rPr>
          <w:rFonts w:ascii="Times New Roman" w:hAnsi="Times New Roman" w:cs="Times New Roman"/>
          <w:sz w:val="24"/>
          <w:szCs w:val="24"/>
        </w:rPr>
        <w:t xml:space="preserve">duomo and </w:t>
      </w:r>
      <w:r w:rsidR="008A2979" w:rsidRPr="00FB2B5B">
        <w:rPr>
          <w:rFonts w:ascii="Times New Roman" w:hAnsi="Times New Roman" w:cs="Times New Roman"/>
          <w:sz w:val="24"/>
          <w:szCs w:val="24"/>
        </w:rPr>
        <w:t xml:space="preserve">the </w:t>
      </w:r>
      <w:r w:rsidR="00BF018E" w:rsidRPr="00FB2B5B">
        <w:rPr>
          <w:rFonts w:ascii="Times New Roman" w:hAnsi="Times New Roman" w:cs="Times New Roman"/>
          <w:sz w:val="24"/>
          <w:szCs w:val="24"/>
        </w:rPr>
        <w:t xml:space="preserve">palace of the </w:t>
      </w:r>
      <w:proofErr w:type="spellStart"/>
      <w:r w:rsidR="00BF018E" w:rsidRPr="00CB7E73">
        <w:rPr>
          <w:rFonts w:ascii="Times New Roman" w:hAnsi="Times New Roman" w:cs="Times New Roman"/>
          <w:i/>
          <w:sz w:val="24"/>
          <w:szCs w:val="24"/>
        </w:rPr>
        <w:t>p</w:t>
      </w:r>
      <w:r w:rsidR="00353EBF" w:rsidRPr="00CB7E73">
        <w:rPr>
          <w:rFonts w:ascii="Times New Roman" w:hAnsi="Times New Roman" w:cs="Times New Roman"/>
          <w:i/>
          <w:sz w:val="24"/>
          <w:szCs w:val="24"/>
        </w:rPr>
        <w:t>odestà</w:t>
      </w:r>
      <w:proofErr w:type="spellEnd"/>
      <w:r w:rsidR="00353EBF" w:rsidRPr="00FB2B5B">
        <w:rPr>
          <w:rFonts w:ascii="Times New Roman" w:hAnsi="Times New Roman" w:cs="Times New Roman"/>
          <w:sz w:val="24"/>
          <w:szCs w:val="24"/>
        </w:rPr>
        <w:t xml:space="preserve"> in</w:t>
      </w:r>
      <w:r w:rsidR="00BF018E" w:rsidRPr="00FB2B5B">
        <w:rPr>
          <w:rFonts w:ascii="Times New Roman" w:hAnsi="Times New Roman" w:cs="Times New Roman"/>
          <w:sz w:val="24"/>
          <w:szCs w:val="24"/>
        </w:rPr>
        <w:t xml:space="preserve"> </w:t>
      </w:r>
      <w:r w:rsidR="000F45F8" w:rsidRPr="00FB2B5B">
        <w:rPr>
          <w:rFonts w:ascii="Times New Roman" w:hAnsi="Times New Roman" w:cs="Times New Roman"/>
          <w:sz w:val="24"/>
          <w:szCs w:val="24"/>
        </w:rPr>
        <w:t xml:space="preserve">Renaissance cities. </w:t>
      </w:r>
      <w:proofErr w:type="spellStart"/>
      <w:r w:rsidR="00861004" w:rsidRPr="00FB2B5B">
        <w:rPr>
          <w:rFonts w:ascii="Times New Roman" w:hAnsi="Times New Roman" w:cs="Times New Roman"/>
          <w:sz w:val="24"/>
          <w:szCs w:val="24"/>
        </w:rPr>
        <w:t>Terragni</w:t>
      </w:r>
      <w:proofErr w:type="spellEnd"/>
      <w:r w:rsidR="00641923" w:rsidRPr="00FB2B5B">
        <w:rPr>
          <w:rFonts w:ascii="Times New Roman" w:hAnsi="Times New Roman" w:cs="Times New Roman"/>
          <w:sz w:val="24"/>
          <w:szCs w:val="24"/>
        </w:rPr>
        <w:t xml:space="preserve"> constructed a photomontage to communicate what he saw as a </w:t>
      </w:r>
      <w:r w:rsidR="00FB64A0" w:rsidRPr="00FB2B5B">
        <w:rPr>
          <w:rFonts w:ascii="Times New Roman" w:hAnsi="Times New Roman" w:cs="Times New Roman"/>
          <w:sz w:val="24"/>
          <w:szCs w:val="24"/>
        </w:rPr>
        <w:t xml:space="preserve">“historical succession” </w:t>
      </w:r>
      <w:r w:rsidR="00641923" w:rsidRPr="00FB2B5B">
        <w:rPr>
          <w:rFonts w:ascii="Times New Roman" w:hAnsi="Times New Roman" w:cs="Times New Roman"/>
          <w:sz w:val="24"/>
          <w:szCs w:val="24"/>
        </w:rPr>
        <w:t xml:space="preserve">in the topography of Como, </w:t>
      </w:r>
      <w:r w:rsidR="009F0685" w:rsidRPr="00FB2B5B">
        <w:rPr>
          <w:rFonts w:ascii="Times New Roman" w:hAnsi="Times New Roman" w:cs="Times New Roman"/>
          <w:sz w:val="24"/>
          <w:szCs w:val="24"/>
        </w:rPr>
        <w:t xml:space="preserve">in which </w:t>
      </w:r>
      <w:r w:rsidR="00FB64A0" w:rsidRPr="00FB2B5B">
        <w:rPr>
          <w:rFonts w:ascii="Times New Roman" w:hAnsi="Times New Roman" w:cs="Times New Roman"/>
          <w:sz w:val="24"/>
          <w:szCs w:val="24"/>
        </w:rPr>
        <w:t>the Cas</w:t>
      </w:r>
      <w:r w:rsidR="009F0685" w:rsidRPr="00FB2B5B">
        <w:rPr>
          <w:rFonts w:ascii="Times New Roman" w:hAnsi="Times New Roman" w:cs="Times New Roman"/>
          <w:sz w:val="24"/>
          <w:szCs w:val="24"/>
        </w:rPr>
        <w:t>a</w:t>
      </w:r>
      <w:r w:rsidR="001B4044" w:rsidRPr="00FB2B5B">
        <w:rPr>
          <w:rFonts w:ascii="Times New Roman" w:hAnsi="Times New Roman" w:cs="Times New Roman"/>
          <w:sz w:val="24"/>
          <w:szCs w:val="24"/>
        </w:rPr>
        <w:t xml:space="preserve"> del Fascio (“</w:t>
      </w:r>
      <w:r w:rsidR="001B4044" w:rsidRPr="00CB7E73">
        <w:rPr>
          <w:rFonts w:ascii="Times New Roman" w:hAnsi="Times New Roman" w:cs="Times New Roman"/>
          <w:i/>
          <w:sz w:val="24"/>
          <w:szCs w:val="24"/>
        </w:rPr>
        <w:t xml:space="preserve">Tempi </w:t>
      </w:r>
      <w:proofErr w:type="spellStart"/>
      <w:r w:rsidR="001B4044" w:rsidRPr="00CB7E73">
        <w:rPr>
          <w:rFonts w:ascii="Times New Roman" w:hAnsi="Times New Roman" w:cs="Times New Roman"/>
          <w:i/>
          <w:sz w:val="24"/>
          <w:szCs w:val="24"/>
        </w:rPr>
        <w:t>Nostri</w:t>
      </w:r>
      <w:proofErr w:type="spellEnd"/>
      <w:r w:rsidR="001B4044" w:rsidRPr="00FB2B5B">
        <w:rPr>
          <w:rFonts w:ascii="Times New Roman" w:hAnsi="Times New Roman" w:cs="Times New Roman"/>
          <w:sz w:val="24"/>
          <w:szCs w:val="24"/>
        </w:rPr>
        <w:t xml:space="preserve">”) </w:t>
      </w:r>
      <w:r w:rsidR="00FB64A0" w:rsidRPr="00FB2B5B">
        <w:rPr>
          <w:rFonts w:ascii="Times New Roman" w:hAnsi="Times New Roman" w:cs="Times New Roman"/>
          <w:sz w:val="24"/>
          <w:szCs w:val="24"/>
        </w:rPr>
        <w:t xml:space="preserve">forms the </w:t>
      </w:r>
      <w:r w:rsidR="00641923" w:rsidRPr="00FB2B5B">
        <w:rPr>
          <w:rFonts w:ascii="Times New Roman" w:hAnsi="Times New Roman" w:cs="Times New Roman"/>
          <w:sz w:val="24"/>
          <w:szCs w:val="24"/>
        </w:rPr>
        <w:t xml:space="preserve">culmination </w:t>
      </w:r>
      <w:r w:rsidR="00FB64A0" w:rsidRPr="00FB2B5B">
        <w:rPr>
          <w:rFonts w:ascii="Times New Roman" w:hAnsi="Times New Roman" w:cs="Times New Roman"/>
          <w:sz w:val="24"/>
          <w:szCs w:val="24"/>
        </w:rPr>
        <w:t>of a sequence of buildings and spaces</w:t>
      </w:r>
      <w:r w:rsidR="009F0685" w:rsidRPr="00FB2B5B">
        <w:rPr>
          <w:rFonts w:ascii="Times New Roman" w:hAnsi="Times New Roman" w:cs="Times New Roman"/>
          <w:sz w:val="24"/>
          <w:szCs w:val="24"/>
        </w:rPr>
        <w:t xml:space="preserve"> that </w:t>
      </w:r>
      <w:r w:rsidR="00641923" w:rsidRPr="00FB2B5B">
        <w:rPr>
          <w:rFonts w:ascii="Times New Roman" w:hAnsi="Times New Roman" w:cs="Times New Roman"/>
          <w:sz w:val="24"/>
          <w:szCs w:val="24"/>
        </w:rPr>
        <w:t>includes</w:t>
      </w:r>
      <w:r w:rsidR="009F0685" w:rsidRPr="00FB2B5B">
        <w:rPr>
          <w:rFonts w:ascii="Times New Roman" w:hAnsi="Times New Roman" w:cs="Times New Roman"/>
          <w:sz w:val="24"/>
          <w:szCs w:val="24"/>
        </w:rPr>
        <w:t xml:space="preserve"> the </w:t>
      </w:r>
      <w:r w:rsidR="00861004" w:rsidRPr="00FB2B5B">
        <w:rPr>
          <w:rFonts w:ascii="Times New Roman" w:hAnsi="Times New Roman" w:cs="Times New Roman"/>
          <w:sz w:val="24"/>
          <w:szCs w:val="24"/>
        </w:rPr>
        <w:t>bell-</w:t>
      </w:r>
      <w:r w:rsidR="009F0685" w:rsidRPr="00FB2B5B">
        <w:rPr>
          <w:rFonts w:ascii="Times New Roman" w:hAnsi="Times New Roman" w:cs="Times New Roman"/>
          <w:sz w:val="24"/>
          <w:szCs w:val="24"/>
        </w:rPr>
        <w:t xml:space="preserve">tower and town hall </w:t>
      </w:r>
      <w:r w:rsidR="00641923" w:rsidRPr="00FB2B5B">
        <w:rPr>
          <w:rFonts w:ascii="Times New Roman" w:hAnsi="Times New Roman" w:cs="Times New Roman"/>
          <w:sz w:val="24"/>
          <w:szCs w:val="24"/>
        </w:rPr>
        <w:t>(</w:t>
      </w:r>
      <w:r w:rsidR="001B4044" w:rsidRPr="00FB2B5B">
        <w:rPr>
          <w:rFonts w:ascii="Times New Roman" w:hAnsi="Times New Roman" w:cs="Times New Roman"/>
          <w:sz w:val="24"/>
          <w:szCs w:val="24"/>
        </w:rPr>
        <w:t>“</w:t>
      </w:r>
      <w:proofErr w:type="spellStart"/>
      <w:r w:rsidR="001B4044" w:rsidRPr="00CB7E73">
        <w:rPr>
          <w:rFonts w:ascii="Times New Roman" w:hAnsi="Times New Roman" w:cs="Times New Roman"/>
          <w:i/>
          <w:sz w:val="24"/>
          <w:szCs w:val="24"/>
        </w:rPr>
        <w:t>Medievale</w:t>
      </w:r>
      <w:proofErr w:type="spellEnd"/>
      <w:r w:rsidR="001B4044" w:rsidRPr="00FB2B5B">
        <w:rPr>
          <w:rFonts w:ascii="Times New Roman" w:hAnsi="Times New Roman" w:cs="Times New Roman"/>
          <w:sz w:val="24"/>
          <w:szCs w:val="24"/>
        </w:rPr>
        <w:t>”</w:t>
      </w:r>
      <w:r w:rsidR="00641923" w:rsidRPr="00FB2B5B">
        <w:rPr>
          <w:rFonts w:ascii="Times New Roman" w:hAnsi="Times New Roman" w:cs="Times New Roman"/>
          <w:sz w:val="24"/>
          <w:szCs w:val="24"/>
        </w:rPr>
        <w:t>)</w:t>
      </w:r>
      <w:r w:rsidR="009F0685" w:rsidRPr="00FB2B5B">
        <w:rPr>
          <w:rFonts w:ascii="Times New Roman" w:hAnsi="Times New Roman" w:cs="Times New Roman"/>
          <w:sz w:val="24"/>
          <w:szCs w:val="24"/>
        </w:rPr>
        <w:t xml:space="preserve"> and the </w:t>
      </w:r>
      <w:r w:rsidR="00E116A5">
        <w:rPr>
          <w:rFonts w:ascii="Times New Roman" w:hAnsi="Times New Roman" w:cs="Times New Roman"/>
          <w:sz w:val="24"/>
          <w:szCs w:val="24"/>
        </w:rPr>
        <w:t>d</w:t>
      </w:r>
      <w:r w:rsidR="009F0685" w:rsidRPr="00FB2B5B">
        <w:rPr>
          <w:rFonts w:ascii="Times New Roman" w:hAnsi="Times New Roman" w:cs="Times New Roman"/>
          <w:sz w:val="24"/>
          <w:szCs w:val="24"/>
        </w:rPr>
        <w:t>uomo (</w:t>
      </w:r>
      <w:r w:rsidR="001B4044" w:rsidRPr="00FB2B5B">
        <w:rPr>
          <w:rFonts w:ascii="Times New Roman" w:hAnsi="Times New Roman" w:cs="Times New Roman"/>
          <w:sz w:val="24"/>
          <w:szCs w:val="24"/>
        </w:rPr>
        <w:t>“</w:t>
      </w:r>
      <w:proofErr w:type="spellStart"/>
      <w:r w:rsidR="001B4044" w:rsidRPr="00CB7E73">
        <w:rPr>
          <w:rFonts w:ascii="Times New Roman" w:hAnsi="Times New Roman" w:cs="Times New Roman"/>
          <w:i/>
          <w:sz w:val="24"/>
          <w:szCs w:val="24"/>
        </w:rPr>
        <w:t>Rinascimento</w:t>
      </w:r>
      <w:proofErr w:type="spellEnd"/>
      <w:r w:rsidR="001B4044" w:rsidRPr="00FB2B5B">
        <w:rPr>
          <w:rFonts w:ascii="Times New Roman" w:hAnsi="Times New Roman" w:cs="Times New Roman"/>
          <w:sz w:val="24"/>
          <w:szCs w:val="24"/>
        </w:rPr>
        <w:t>”</w:t>
      </w:r>
      <w:r w:rsidR="009F0685" w:rsidRPr="00FB2B5B">
        <w:rPr>
          <w:rFonts w:ascii="Times New Roman" w:hAnsi="Times New Roman" w:cs="Times New Roman"/>
          <w:sz w:val="24"/>
          <w:szCs w:val="24"/>
        </w:rPr>
        <w:t>).</w:t>
      </w:r>
      <w:r w:rsidR="009F0685" w:rsidRPr="00FB2B5B">
        <w:rPr>
          <w:rStyle w:val="EndnoteReference"/>
          <w:rFonts w:ascii="Times New Roman" w:hAnsi="Times New Roman" w:cs="Times New Roman"/>
          <w:sz w:val="24"/>
          <w:szCs w:val="24"/>
        </w:rPr>
        <w:endnoteReference w:id="65"/>
      </w:r>
    </w:p>
    <w:p w14:paraId="643879C6" w14:textId="77777777" w:rsidR="00FB64A0" w:rsidRPr="00FB2B5B" w:rsidRDefault="00FB64A0" w:rsidP="00274E8C">
      <w:pPr>
        <w:spacing w:after="0" w:line="480" w:lineRule="auto"/>
        <w:rPr>
          <w:rFonts w:ascii="Times New Roman" w:hAnsi="Times New Roman" w:cs="Times New Roman"/>
          <w:color w:val="FF0000"/>
          <w:sz w:val="24"/>
          <w:szCs w:val="24"/>
        </w:rPr>
      </w:pPr>
    </w:p>
    <w:p w14:paraId="65A48B8D" w14:textId="704008C7" w:rsidR="00A13FB0" w:rsidRPr="00FB2B5B" w:rsidRDefault="00A13FB0" w:rsidP="00A13FB0">
      <w:pPr>
        <w:spacing w:after="0" w:line="240" w:lineRule="auto"/>
        <w:rPr>
          <w:rFonts w:ascii="Times New Roman" w:hAnsi="Times New Roman" w:cs="Times New Roman"/>
          <w:b/>
          <w:sz w:val="24"/>
          <w:szCs w:val="24"/>
        </w:rPr>
      </w:pPr>
      <w:r w:rsidRPr="00FB2B5B">
        <w:rPr>
          <w:rFonts w:ascii="Times New Roman" w:hAnsi="Times New Roman" w:cs="Times New Roman"/>
          <w:b/>
          <w:sz w:val="24"/>
          <w:szCs w:val="24"/>
        </w:rPr>
        <w:t xml:space="preserve">Insert Figure </w:t>
      </w:r>
      <w:r w:rsidR="00A66592" w:rsidRPr="00FB2B5B">
        <w:rPr>
          <w:rFonts w:ascii="Times New Roman" w:hAnsi="Times New Roman" w:cs="Times New Roman"/>
          <w:b/>
          <w:sz w:val="24"/>
          <w:szCs w:val="24"/>
        </w:rPr>
        <w:t>24.</w:t>
      </w:r>
      <w:r w:rsidRPr="00FB2B5B">
        <w:rPr>
          <w:rFonts w:ascii="Times New Roman" w:hAnsi="Times New Roman" w:cs="Times New Roman"/>
          <w:b/>
          <w:sz w:val="24"/>
          <w:szCs w:val="24"/>
        </w:rPr>
        <w:t>2 here</w:t>
      </w:r>
      <w:r w:rsidR="00DE00F2">
        <w:rPr>
          <w:rFonts w:ascii="Times New Roman" w:hAnsi="Times New Roman" w:cs="Times New Roman"/>
          <w:b/>
          <w:sz w:val="24"/>
          <w:szCs w:val="24"/>
        </w:rPr>
        <w:t>:</w:t>
      </w:r>
    </w:p>
    <w:p w14:paraId="748A8C44" w14:textId="77777777" w:rsidR="0086378A" w:rsidRPr="00FB2B5B" w:rsidRDefault="0086378A" w:rsidP="00A13FB0">
      <w:pPr>
        <w:spacing w:after="0" w:line="240" w:lineRule="auto"/>
        <w:rPr>
          <w:rFonts w:ascii="Times New Roman" w:hAnsi="Times New Roman" w:cs="Times New Roman"/>
          <w:b/>
          <w:color w:val="FF0000"/>
          <w:sz w:val="24"/>
          <w:szCs w:val="24"/>
        </w:rPr>
      </w:pPr>
      <w:bookmarkStart w:id="15" w:name="_Hlk534885148"/>
    </w:p>
    <w:p w14:paraId="02340A10" w14:textId="639DA644" w:rsidR="0086378A" w:rsidRPr="00FB2B5B" w:rsidRDefault="0086378A" w:rsidP="0086378A">
      <w:pPr>
        <w:spacing w:after="0" w:line="240" w:lineRule="auto"/>
        <w:rPr>
          <w:rFonts w:ascii="Times New Roman" w:hAnsi="Times New Roman" w:cs="Times New Roman"/>
          <w:b/>
          <w:sz w:val="24"/>
          <w:szCs w:val="24"/>
        </w:rPr>
      </w:pPr>
      <w:r w:rsidRPr="00FB2B5B">
        <w:rPr>
          <w:rFonts w:ascii="Times New Roman" w:hAnsi="Times New Roman" w:cs="Times New Roman"/>
          <w:b/>
          <w:sz w:val="24"/>
          <w:szCs w:val="24"/>
        </w:rPr>
        <w:t xml:space="preserve">Giuseppe </w:t>
      </w:r>
      <w:proofErr w:type="spellStart"/>
      <w:r w:rsidRPr="00FB2B5B">
        <w:rPr>
          <w:rFonts w:ascii="Times New Roman" w:hAnsi="Times New Roman" w:cs="Times New Roman"/>
          <w:b/>
          <w:sz w:val="24"/>
          <w:szCs w:val="24"/>
        </w:rPr>
        <w:t>Terragni</w:t>
      </w:r>
      <w:proofErr w:type="spellEnd"/>
      <w:r w:rsidRPr="00FB2B5B">
        <w:rPr>
          <w:rFonts w:ascii="Times New Roman" w:hAnsi="Times New Roman" w:cs="Times New Roman"/>
          <w:b/>
          <w:sz w:val="24"/>
          <w:szCs w:val="24"/>
        </w:rPr>
        <w:t xml:space="preserve"> (1904-1943), Casa del Fascio, Como (1936); a) Photomontage of a people</w:t>
      </w:r>
      <w:r w:rsidR="00E116A5">
        <w:rPr>
          <w:rFonts w:ascii="Times New Roman" w:hAnsi="Times New Roman" w:cs="Times New Roman"/>
          <w:b/>
          <w:sz w:val="24"/>
          <w:szCs w:val="24"/>
        </w:rPr>
        <w:t>’</w:t>
      </w:r>
      <w:r w:rsidRPr="00FB2B5B">
        <w:rPr>
          <w:rFonts w:ascii="Times New Roman" w:hAnsi="Times New Roman" w:cs="Times New Roman"/>
          <w:b/>
          <w:sz w:val="24"/>
          <w:szCs w:val="24"/>
        </w:rPr>
        <w:t>s</w:t>
      </w:r>
      <w:r w:rsidR="00E116A5">
        <w:rPr>
          <w:rFonts w:ascii="Times New Roman" w:hAnsi="Times New Roman" w:cs="Times New Roman"/>
          <w:b/>
          <w:sz w:val="24"/>
          <w:szCs w:val="24"/>
        </w:rPr>
        <w:t xml:space="preserve"> </w:t>
      </w:r>
      <w:r w:rsidRPr="00FB2B5B">
        <w:rPr>
          <w:rFonts w:ascii="Times New Roman" w:hAnsi="Times New Roman" w:cs="Times New Roman"/>
          <w:b/>
          <w:sz w:val="24"/>
          <w:szCs w:val="24"/>
        </w:rPr>
        <w:t xml:space="preserve">assembly in June 1936 in front of the Casa del Fascio (published in </w:t>
      </w:r>
      <w:proofErr w:type="spellStart"/>
      <w:r w:rsidRPr="00DE00F2">
        <w:rPr>
          <w:rFonts w:ascii="Times New Roman" w:hAnsi="Times New Roman" w:cs="Times New Roman"/>
          <w:b/>
          <w:i/>
          <w:sz w:val="24"/>
          <w:szCs w:val="24"/>
        </w:rPr>
        <w:t>Quadrante</w:t>
      </w:r>
      <w:proofErr w:type="spellEnd"/>
      <w:r w:rsidRPr="00FB2B5B">
        <w:rPr>
          <w:rFonts w:ascii="Times New Roman" w:hAnsi="Times New Roman" w:cs="Times New Roman"/>
          <w:b/>
          <w:sz w:val="24"/>
          <w:szCs w:val="24"/>
        </w:rPr>
        <w:t>, October 1936);</w:t>
      </w:r>
      <w:r w:rsidR="00417C70">
        <w:rPr>
          <w:rFonts w:ascii="Times New Roman" w:hAnsi="Times New Roman" w:cs="Times New Roman"/>
          <w:b/>
          <w:sz w:val="24"/>
          <w:szCs w:val="24"/>
        </w:rPr>
        <w:t xml:space="preserve"> </w:t>
      </w:r>
      <w:r w:rsidRPr="00FB2B5B">
        <w:rPr>
          <w:rFonts w:ascii="Times New Roman" w:hAnsi="Times New Roman" w:cs="Times New Roman"/>
          <w:b/>
          <w:sz w:val="24"/>
          <w:szCs w:val="24"/>
        </w:rPr>
        <w:t xml:space="preserve">b) Photomontage showing the “historical succession” from </w:t>
      </w:r>
      <w:r w:rsidR="00E116A5">
        <w:rPr>
          <w:rFonts w:ascii="Times New Roman" w:hAnsi="Times New Roman" w:cs="Times New Roman"/>
          <w:b/>
          <w:sz w:val="24"/>
          <w:szCs w:val="24"/>
        </w:rPr>
        <w:t>m</w:t>
      </w:r>
      <w:r w:rsidRPr="00FB2B5B">
        <w:rPr>
          <w:rFonts w:ascii="Times New Roman" w:hAnsi="Times New Roman" w:cs="Times New Roman"/>
          <w:b/>
          <w:sz w:val="24"/>
          <w:szCs w:val="24"/>
        </w:rPr>
        <w:t>edi</w:t>
      </w:r>
      <w:r w:rsidR="00E116A5">
        <w:rPr>
          <w:rFonts w:ascii="Times New Roman" w:hAnsi="Times New Roman" w:cs="Times New Roman"/>
          <w:b/>
          <w:sz w:val="24"/>
          <w:szCs w:val="24"/>
        </w:rPr>
        <w:t>a</w:t>
      </w:r>
      <w:r w:rsidRPr="00FB2B5B">
        <w:rPr>
          <w:rFonts w:ascii="Times New Roman" w:hAnsi="Times New Roman" w:cs="Times New Roman"/>
          <w:b/>
          <w:sz w:val="24"/>
          <w:szCs w:val="24"/>
        </w:rPr>
        <w:t xml:space="preserve">eval </w:t>
      </w:r>
      <w:r w:rsidR="00E116A5">
        <w:rPr>
          <w:rFonts w:ascii="Times New Roman" w:hAnsi="Times New Roman" w:cs="Times New Roman"/>
          <w:b/>
          <w:sz w:val="24"/>
          <w:szCs w:val="24"/>
        </w:rPr>
        <w:t>t</w:t>
      </w:r>
      <w:r w:rsidRPr="00FB2B5B">
        <w:rPr>
          <w:rFonts w:ascii="Times New Roman" w:hAnsi="Times New Roman" w:cs="Times New Roman"/>
          <w:b/>
          <w:sz w:val="24"/>
          <w:szCs w:val="24"/>
        </w:rPr>
        <w:t>ower,</w:t>
      </w:r>
      <w:r w:rsidR="00E116A5">
        <w:rPr>
          <w:rFonts w:ascii="Times New Roman" w:hAnsi="Times New Roman" w:cs="Times New Roman"/>
          <w:b/>
          <w:sz w:val="24"/>
          <w:szCs w:val="24"/>
        </w:rPr>
        <w:t xml:space="preserve"> </w:t>
      </w:r>
      <w:r w:rsidRPr="00FB2B5B">
        <w:rPr>
          <w:rFonts w:ascii="Times New Roman" w:hAnsi="Times New Roman" w:cs="Times New Roman"/>
          <w:b/>
          <w:sz w:val="24"/>
          <w:szCs w:val="24"/>
        </w:rPr>
        <w:t>Renaissance</w:t>
      </w:r>
      <w:r w:rsidR="00E116A5">
        <w:rPr>
          <w:rFonts w:ascii="Times New Roman" w:hAnsi="Times New Roman" w:cs="Times New Roman"/>
          <w:b/>
          <w:sz w:val="24"/>
          <w:szCs w:val="24"/>
        </w:rPr>
        <w:t xml:space="preserve"> d</w:t>
      </w:r>
      <w:r w:rsidRPr="00FB2B5B">
        <w:rPr>
          <w:rFonts w:ascii="Times New Roman" w:hAnsi="Times New Roman" w:cs="Times New Roman"/>
          <w:b/>
          <w:sz w:val="24"/>
          <w:szCs w:val="24"/>
        </w:rPr>
        <w:t xml:space="preserve">uomo to the Fascist </w:t>
      </w:r>
      <w:r w:rsidR="00E116A5">
        <w:rPr>
          <w:rFonts w:ascii="Times New Roman" w:hAnsi="Times New Roman" w:cs="Times New Roman"/>
          <w:b/>
          <w:sz w:val="24"/>
          <w:szCs w:val="24"/>
        </w:rPr>
        <w:t>p</w:t>
      </w:r>
      <w:r w:rsidRPr="00FB2B5B">
        <w:rPr>
          <w:rFonts w:ascii="Times New Roman" w:hAnsi="Times New Roman" w:cs="Times New Roman"/>
          <w:b/>
          <w:sz w:val="24"/>
          <w:szCs w:val="24"/>
        </w:rPr>
        <w:t>alace (1936)</w:t>
      </w:r>
      <w:r w:rsidR="00DE00F2">
        <w:rPr>
          <w:rFonts w:ascii="Times New Roman" w:hAnsi="Times New Roman" w:cs="Times New Roman"/>
          <w:b/>
          <w:sz w:val="24"/>
          <w:szCs w:val="24"/>
        </w:rPr>
        <w:t>.</w:t>
      </w:r>
    </w:p>
    <w:bookmarkEnd w:id="15"/>
    <w:p w14:paraId="2172B6F2" w14:textId="77777777" w:rsidR="00A13FB0" w:rsidRPr="00FB2B5B" w:rsidRDefault="00A13FB0" w:rsidP="00274E8C">
      <w:pPr>
        <w:spacing w:after="0" w:line="480" w:lineRule="auto"/>
        <w:rPr>
          <w:rFonts w:ascii="Times New Roman" w:hAnsi="Times New Roman" w:cs="Times New Roman"/>
          <w:b/>
          <w:sz w:val="24"/>
          <w:szCs w:val="24"/>
        </w:rPr>
      </w:pPr>
    </w:p>
    <w:p w14:paraId="48E11F0F" w14:textId="77777777" w:rsidR="00BF018E" w:rsidRPr="00FB2B5B" w:rsidRDefault="00920954" w:rsidP="00E116A5">
      <w:pPr>
        <w:spacing w:after="0" w:line="480" w:lineRule="auto"/>
        <w:ind w:firstLine="720"/>
        <w:rPr>
          <w:rFonts w:ascii="Times New Roman" w:hAnsi="Times New Roman" w:cs="Times New Roman"/>
          <w:sz w:val="24"/>
          <w:szCs w:val="24"/>
        </w:rPr>
      </w:pPr>
      <w:r w:rsidRPr="00FB2B5B">
        <w:rPr>
          <w:rFonts w:ascii="Times New Roman" w:hAnsi="Times New Roman" w:cs="Times New Roman"/>
          <w:sz w:val="24"/>
          <w:szCs w:val="24"/>
        </w:rPr>
        <w:t>T</w:t>
      </w:r>
      <w:r w:rsidR="00B8220F" w:rsidRPr="00FB2B5B">
        <w:rPr>
          <w:rFonts w:ascii="Times New Roman" w:hAnsi="Times New Roman" w:cs="Times New Roman"/>
          <w:sz w:val="24"/>
          <w:szCs w:val="24"/>
        </w:rPr>
        <w:t xml:space="preserve">he </w:t>
      </w:r>
      <w:r w:rsidR="00641923" w:rsidRPr="00FB2B5B">
        <w:rPr>
          <w:rFonts w:ascii="Times New Roman" w:hAnsi="Times New Roman" w:cs="Times New Roman"/>
          <w:sz w:val="24"/>
          <w:szCs w:val="24"/>
        </w:rPr>
        <w:t>manner</w:t>
      </w:r>
      <w:r w:rsidR="00E116A5">
        <w:rPr>
          <w:rFonts w:ascii="Times New Roman" w:hAnsi="Times New Roman" w:cs="Times New Roman"/>
          <w:sz w:val="24"/>
          <w:szCs w:val="24"/>
        </w:rPr>
        <w:t>,</w:t>
      </w:r>
      <w:r w:rsidR="00641923" w:rsidRPr="00FB2B5B">
        <w:rPr>
          <w:rFonts w:ascii="Times New Roman" w:hAnsi="Times New Roman" w:cs="Times New Roman"/>
          <w:sz w:val="24"/>
          <w:szCs w:val="24"/>
        </w:rPr>
        <w:t xml:space="preserve"> </w:t>
      </w:r>
      <w:r w:rsidRPr="00FB2B5B">
        <w:rPr>
          <w:rFonts w:ascii="Times New Roman" w:hAnsi="Times New Roman" w:cs="Times New Roman"/>
          <w:sz w:val="24"/>
          <w:szCs w:val="24"/>
        </w:rPr>
        <w:t>however</w:t>
      </w:r>
      <w:r w:rsidR="00E116A5">
        <w:rPr>
          <w:rFonts w:ascii="Times New Roman" w:hAnsi="Times New Roman" w:cs="Times New Roman"/>
          <w:sz w:val="24"/>
          <w:szCs w:val="24"/>
        </w:rPr>
        <w:t>,</w:t>
      </w:r>
      <w:r w:rsidR="00B8220F" w:rsidRPr="00FB2B5B">
        <w:rPr>
          <w:rFonts w:ascii="Times New Roman" w:hAnsi="Times New Roman" w:cs="Times New Roman"/>
          <w:sz w:val="24"/>
          <w:szCs w:val="24"/>
        </w:rPr>
        <w:t xml:space="preserve"> </w:t>
      </w:r>
      <w:r w:rsidR="007F10F6" w:rsidRPr="00FB2B5B">
        <w:rPr>
          <w:rFonts w:ascii="Times New Roman" w:hAnsi="Times New Roman" w:cs="Times New Roman"/>
          <w:sz w:val="24"/>
          <w:szCs w:val="24"/>
        </w:rPr>
        <w:t xml:space="preserve">in which </w:t>
      </w:r>
      <w:r w:rsidR="00B8220F" w:rsidRPr="00FB2B5B">
        <w:rPr>
          <w:rFonts w:ascii="Times New Roman" w:hAnsi="Times New Roman" w:cs="Times New Roman"/>
          <w:sz w:val="24"/>
          <w:szCs w:val="24"/>
        </w:rPr>
        <w:t>th</w:t>
      </w:r>
      <w:r w:rsidR="008A2979" w:rsidRPr="00FB2B5B">
        <w:rPr>
          <w:rFonts w:ascii="Times New Roman" w:hAnsi="Times New Roman" w:cs="Times New Roman"/>
          <w:sz w:val="24"/>
          <w:szCs w:val="24"/>
        </w:rPr>
        <w:t>e</w:t>
      </w:r>
      <w:r w:rsidR="00B8220F" w:rsidRPr="00FB2B5B">
        <w:rPr>
          <w:rFonts w:ascii="Times New Roman" w:hAnsi="Times New Roman" w:cs="Times New Roman"/>
          <w:sz w:val="24"/>
          <w:szCs w:val="24"/>
        </w:rPr>
        <w:t xml:space="preserve"> </w:t>
      </w:r>
      <w:r w:rsidR="00BF018E" w:rsidRPr="00FB2B5B">
        <w:rPr>
          <w:rFonts w:ascii="Times New Roman" w:hAnsi="Times New Roman" w:cs="Times New Roman"/>
          <w:sz w:val="24"/>
          <w:szCs w:val="24"/>
        </w:rPr>
        <w:t xml:space="preserve">serene </w:t>
      </w:r>
      <w:r w:rsidR="00F234D4" w:rsidRPr="00FB2B5B">
        <w:rPr>
          <w:rFonts w:ascii="Times New Roman" w:hAnsi="Times New Roman" w:cs="Times New Roman"/>
          <w:sz w:val="24"/>
          <w:szCs w:val="24"/>
        </w:rPr>
        <w:t>white</w:t>
      </w:r>
      <w:r w:rsidR="00E116A5">
        <w:rPr>
          <w:rFonts w:ascii="Times New Roman" w:hAnsi="Times New Roman" w:cs="Times New Roman"/>
          <w:sz w:val="24"/>
          <w:szCs w:val="24"/>
        </w:rPr>
        <w:t>-</w:t>
      </w:r>
      <w:r w:rsidR="00F234D4" w:rsidRPr="00FB2B5B">
        <w:rPr>
          <w:rFonts w:ascii="Times New Roman" w:hAnsi="Times New Roman" w:cs="Times New Roman"/>
          <w:sz w:val="24"/>
          <w:szCs w:val="24"/>
        </w:rPr>
        <w:t xml:space="preserve">framed building </w:t>
      </w:r>
      <w:r w:rsidR="008A2979" w:rsidRPr="00FB2B5B">
        <w:rPr>
          <w:rFonts w:ascii="Times New Roman" w:hAnsi="Times New Roman" w:cs="Times New Roman"/>
          <w:sz w:val="24"/>
          <w:szCs w:val="24"/>
        </w:rPr>
        <w:t xml:space="preserve">of the Casa del Fascio </w:t>
      </w:r>
      <w:r w:rsidR="00F234D4" w:rsidRPr="00FB2B5B">
        <w:rPr>
          <w:rFonts w:ascii="Times New Roman" w:hAnsi="Times New Roman" w:cs="Times New Roman"/>
          <w:sz w:val="24"/>
          <w:szCs w:val="24"/>
        </w:rPr>
        <w:t xml:space="preserve">imbues </w:t>
      </w:r>
      <w:r w:rsidR="00B8220F" w:rsidRPr="00FB2B5B">
        <w:rPr>
          <w:rFonts w:ascii="Times New Roman" w:hAnsi="Times New Roman" w:cs="Times New Roman"/>
          <w:sz w:val="24"/>
          <w:szCs w:val="24"/>
        </w:rPr>
        <w:t>a sense of detachment and purity</w:t>
      </w:r>
      <w:r w:rsidR="00641923" w:rsidRPr="00FB2B5B">
        <w:rPr>
          <w:rFonts w:ascii="Times New Roman" w:hAnsi="Times New Roman" w:cs="Times New Roman"/>
          <w:sz w:val="24"/>
          <w:szCs w:val="24"/>
        </w:rPr>
        <w:t xml:space="preserve"> is disturbed </w:t>
      </w:r>
      <w:r w:rsidR="008A2979" w:rsidRPr="00FB2B5B">
        <w:rPr>
          <w:rFonts w:ascii="Times New Roman" w:hAnsi="Times New Roman" w:cs="Times New Roman"/>
          <w:sz w:val="24"/>
          <w:szCs w:val="24"/>
        </w:rPr>
        <w:t>in</w:t>
      </w:r>
      <w:r w:rsidR="00641923" w:rsidRPr="00FB2B5B">
        <w:rPr>
          <w:rFonts w:ascii="Times New Roman" w:hAnsi="Times New Roman" w:cs="Times New Roman"/>
          <w:sz w:val="24"/>
          <w:szCs w:val="24"/>
        </w:rPr>
        <w:t xml:space="preserve"> </w:t>
      </w:r>
      <w:r w:rsidR="000F45F8" w:rsidRPr="00FB2B5B">
        <w:rPr>
          <w:rFonts w:ascii="Times New Roman" w:hAnsi="Times New Roman" w:cs="Times New Roman"/>
          <w:sz w:val="24"/>
          <w:szCs w:val="24"/>
        </w:rPr>
        <w:t xml:space="preserve">a series of </w:t>
      </w:r>
      <w:r w:rsidR="00BF018E" w:rsidRPr="00FB2B5B">
        <w:rPr>
          <w:rFonts w:ascii="Times New Roman" w:hAnsi="Times New Roman" w:cs="Times New Roman"/>
          <w:sz w:val="24"/>
          <w:szCs w:val="24"/>
        </w:rPr>
        <w:t xml:space="preserve">other </w:t>
      </w:r>
      <w:r w:rsidR="00641923" w:rsidRPr="00FB2B5B">
        <w:rPr>
          <w:rFonts w:ascii="Times New Roman" w:hAnsi="Times New Roman" w:cs="Times New Roman"/>
          <w:sz w:val="24"/>
          <w:szCs w:val="24"/>
        </w:rPr>
        <w:t>photomontage</w:t>
      </w:r>
      <w:r w:rsidR="000F45F8" w:rsidRPr="00FB2B5B">
        <w:rPr>
          <w:rFonts w:ascii="Times New Roman" w:hAnsi="Times New Roman" w:cs="Times New Roman"/>
          <w:sz w:val="24"/>
          <w:szCs w:val="24"/>
        </w:rPr>
        <w:t xml:space="preserve">s </w:t>
      </w:r>
      <w:r w:rsidR="002B3993" w:rsidRPr="00FB2B5B">
        <w:rPr>
          <w:rFonts w:ascii="Times New Roman" w:hAnsi="Times New Roman" w:cs="Times New Roman"/>
          <w:sz w:val="24"/>
          <w:szCs w:val="24"/>
        </w:rPr>
        <w:t>that</w:t>
      </w:r>
      <w:r w:rsidR="00BF018E" w:rsidRPr="00FB2B5B">
        <w:rPr>
          <w:rFonts w:ascii="Times New Roman" w:hAnsi="Times New Roman" w:cs="Times New Roman"/>
          <w:sz w:val="24"/>
          <w:szCs w:val="24"/>
        </w:rPr>
        <w:t xml:space="preserve"> </w:t>
      </w:r>
      <w:proofErr w:type="spellStart"/>
      <w:r w:rsidR="00641923" w:rsidRPr="00FB2B5B">
        <w:rPr>
          <w:rFonts w:ascii="Times New Roman" w:hAnsi="Times New Roman" w:cs="Times New Roman"/>
          <w:sz w:val="24"/>
          <w:szCs w:val="24"/>
        </w:rPr>
        <w:t>Terragni</w:t>
      </w:r>
      <w:proofErr w:type="spellEnd"/>
      <w:r w:rsidR="00641923" w:rsidRPr="00FB2B5B">
        <w:rPr>
          <w:rFonts w:ascii="Times New Roman" w:hAnsi="Times New Roman" w:cs="Times New Roman"/>
          <w:sz w:val="24"/>
          <w:szCs w:val="24"/>
        </w:rPr>
        <w:t xml:space="preserve"> produced</w:t>
      </w:r>
      <w:r w:rsidR="003F6521" w:rsidRPr="00FB2B5B">
        <w:rPr>
          <w:rFonts w:ascii="Times New Roman" w:hAnsi="Times New Roman" w:cs="Times New Roman"/>
          <w:sz w:val="24"/>
          <w:szCs w:val="24"/>
        </w:rPr>
        <w:t>:</w:t>
      </w:r>
      <w:r w:rsidR="00641923" w:rsidRPr="00FB2B5B">
        <w:rPr>
          <w:rFonts w:ascii="Times New Roman" w:hAnsi="Times New Roman" w:cs="Times New Roman"/>
          <w:sz w:val="24"/>
          <w:szCs w:val="24"/>
        </w:rPr>
        <w:t xml:space="preserve">  </w:t>
      </w:r>
      <w:r w:rsidR="00B8220F" w:rsidRPr="00FB2B5B">
        <w:rPr>
          <w:rFonts w:ascii="Times New Roman" w:hAnsi="Times New Roman" w:cs="Times New Roman"/>
          <w:sz w:val="24"/>
          <w:szCs w:val="24"/>
        </w:rPr>
        <w:t xml:space="preserve"> </w:t>
      </w:r>
    </w:p>
    <w:p w14:paraId="7F715551" w14:textId="77777777" w:rsidR="003F6521" w:rsidRPr="00FB2B5B" w:rsidRDefault="00BF018E" w:rsidP="00E116A5">
      <w:pPr>
        <w:spacing w:after="0" w:line="480" w:lineRule="auto"/>
        <w:ind w:left="567" w:right="567"/>
        <w:rPr>
          <w:rFonts w:ascii="Times New Roman" w:hAnsi="Times New Roman" w:cs="Times New Roman"/>
          <w:sz w:val="24"/>
          <w:szCs w:val="24"/>
        </w:rPr>
      </w:pPr>
      <w:r w:rsidRPr="00FB2B5B">
        <w:rPr>
          <w:rFonts w:ascii="Times New Roman" w:hAnsi="Times New Roman" w:cs="Times New Roman"/>
          <w:sz w:val="24"/>
          <w:szCs w:val="24"/>
        </w:rPr>
        <w:t xml:space="preserve">The austere restraint of the building itself would seem to argue for restraint in the application of decorative elements, if indeed any should be added at all. The photomontage proposed by the </w:t>
      </w:r>
      <w:proofErr w:type="spellStart"/>
      <w:r w:rsidRPr="00FB2B5B">
        <w:rPr>
          <w:rFonts w:ascii="Times New Roman" w:hAnsi="Times New Roman" w:cs="Times New Roman"/>
          <w:sz w:val="24"/>
          <w:szCs w:val="24"/>
        </w:rPr>
        <w:t>Terragni</w:t>
      </w:r>
      <w:proofErr w:type="spellEnd"/>
      <w:r w:rsidRPr="00FB2B5B">
        <w:rPr>
          <w:rFonts w:ascii="Times New Roman" w:hAnsi="Times New Roman" w:cs="Times New Roman"/>
          <w:sz w:val="24"/>
          <w:szCs w:val="24"/>
        </w:rPr>
        <w:t xml:space="preserve"> group…presents a striking contrast to the otherwise reserved and unadorned structure; it has the appearance of a political billboard, a schematized presentation of selected aspects of the history of Fascism.</w:t>
      </w:r>
      <w:r w:rsidR="00EC2FCC" w:rsidRPr="00FB2B5B">
        <w:rPr>
          <w:rStyle w:val="EndnoteReference"/>
          <w:rFonts w:ascii="Times New Roman" w:hAnsi="Times New Roman" w:cs="Times New Roman"/>
          <w:sz w:val="24"/>
          <w:szCs w:val="24"/>
        </w:rPr>
        <w:endnoteReference w:id="66"/>
      </w:r>
    </w:p>
    <w:p w14:paraId="549A2D38" w14:textId="6893B6F3" w:rsidR="006E3C5A" w:rsidRPr="00FB2B5B" w:rsidRDefault="00BF018E" w:rsidP="00274E8C">
      <w:pPr>
        <w:spacing w:after="0" w:line="480" w:lineRule="auto"/>
        <w:rPr>
          <w:rFonts w:ascii="Times New Roman" w:hAnsi="Times New Roman" w:cs="Times New Roman"/>
          <w:sz w:val="24"/>
          <w:szCs w:val="24"/>
        </w:rPr>
      </w:pPr>
      <w:r w:rsidRPr="00FB2B5B">
        <w:rPr>
          <w:rFonts w:ascii="Times New Roman" w:hAnsi="Times New Roman" w:cs="Times New Roman"/>
          <w:sz w:val="24"/>
          <w:szCs w:val="24"/>
        </w:rPr>
        <w:t xml:space="preserve">Added to this is another photomontage </w:t>
      </w:r>
      <w:r w:rsidR="007D2C81" w:rsidRPr="00FB2B5B">
        <w:rPr>
          <w:rFonts w:ascii="Times New Roman" w:hAnsi="Times New Roman" w:cs="Times New Roman"/>
          <w:sz w:val="24"/>
          <w:szCs w:val="24"/>
        </w:rPr>
        <w:t>that shows a popular assembly in front of the</w:t>
      </w:r>
      <w:r w:rsidR="003F6521" w:rsidRPr="00FB2B5B">
        <w:rPr>
          <w:rFonts w:ascii="Times New Roman" w:hAnsi="Times New Roman" w:cs="Times New Roman"/>
          <w:sz w:val="24"/>
          <w:szCs w:val="24"/>
        </w:rPr>
        <w:t xml:space="preserve"> main façade of the Casa del Fascio, with the</w:t>
      </w:r>
      <w:r w:rsidR="007D2C81" w:rsidRPr="00FB2B5B">
        <w:rPr>
          <w:rFonts w:ascii="Times New Roman" w:hAnsi="Times New Roman" w:cs="Times New Roman"/>
          <w:sz w:val="24"/>
          <w:szCs w:val="24"/>
        </w:rPr>
        <w:t xml:space="preserve"> building</w:t>
      </w:r>
      <w:r w:rsidR="00060E80" w:rsidRPr="00FB2B5B">
        <w:rPr>
          <w:rFonts w:ascii="Times New Roman" w:hAnsi="Times New Roman" w:cs="Times New Roman"/>
          <w:sz w:val="24"/>
          <w:szCs w:val="24"/>
        </w:rPr>
        <w:t xml:space="preserve"> itself montaged</w:t>
      </w:r>
      <w:r w:rsidR="003F6521" w:rsidRPr="00FB2B5B">
        <w:rPr>
          <w:rFonts w:ascii="Times New Roman" w:hAnsi="Times New Roman" w:cs="Times New Roman"/>
          <w:sz w:val="24"/>
          <w:szCs w:val="24"/>
        </w:rPr>
        <w:t xml:space="preserve"> with silhouetted standing figures (the Fascist </w:t>
      </w:r>
      <w:r w:rsidR="00B13FEC" w:rsidRPr="00FB2B5B">
        <w:rPr>
          <w:rFonts w:ascii="Times New Roman" w:hAnsi="Times New Roman" w:cs="Times New Roman"/>
          <w:sz w:val="24"/>
          <w:szCs w:val="24"/>
        </w:rPr>
        <w:t>‘</w:t>
      </w:r>
      <w:r w:rsidR="003F6521" w:rsidRPr="00FB2B5B">
        <w:rPr>
          <w:rFonts w:ascii="Times New Roman" w:hAnsi="Times New Roman" w:cs="Times New Roman"/>
          <w:sz w:val="24"/>
          <w:szCs w:val="24"/>
        </w:rPr>
        <w:t>apparatchiks</w:t>
      </w:r>
      <w:r w:rsidR="00B13FEC" w:rsidRPr="00FB2B5B">
        <w:rPr>
          <w:rFonts w:ascii="Times New Roman" w:hAnsi="Times New Roman" w:cs="Times New Roman"/>
          <w:sz w:val="24"/>
          <w:szCs w:val="24"/>
        </w:rPr>
        <w:t>’</w:t>
      </w:r>
      <w:r w:rsidR="00011B4E" w:rsidRPr="00FB2B5B">
        <w:rPr>
          <w:rFonts w:ascii="Times New Roman" w:hAnsi="Times New Roman" w:cs="Times New Roman"/>
          <w:sz w:val="24"/>
          <w:szCs w:val="24"/>
        </w:rPr>
        <w:t>) on the balconies facing</w:t>
      </w:r>
      <w:r w:rsidR="003F6521" w:rsidRPr="00FB2B5B">
        <w:rPr>
          <w:rFonts w:ascii="Times New Roman" w:hAnsi="Times New Roman" w:cs="Times New Roman"/>
          <w:sz w:val="24"/>
          <w:szCs w:val="24"/>
        </w:rPr>
        <w:t xml:space="preserve"> the cathedral opposite</w:t>
      </w:r>
      <w:r w:rsidR="007D2C81" w:rsidRPr="00FB2B5B">
        <w:rPr>
          <w:rFonts w:ascii="Times New Roman" w:hAnsi="Times New Roman" w:cs="Times New Roman"/>
          <w:sz w:val="24"/>
          <w:szCs w:val="24"/>
        </w:rPr>
        <w:t xml:space="preserve">. </w:t>
      </w:r>
      <w:r w:rsidR="003F6521" w:rsidRPr="00FB2B5B">
        <w:rPr>
          <w:rFonts w:ascii="Times New Roman" w:hAnsi="Times New Roman" w:cs="Times New Roman"/>
          <w:sz w:val="24"/>
          <w:szCs w:val="24"/>
        </w:rPr>
        <w:t>Compared to the orderly civic/r</w:t>
      </w:r>
      <w:r w:rsidR="00327A7B" w:rsidRPr="00FB2B5B">
        <w:rPr>
          <w:rFonts w:ascii="Times New Roman" w:hAnsi="Times New Roman" w:cs="Times New Roman"/>
          <w:sz w:val="24"/>
          <w:szCs w:val="24"/>
        </w:rPr>
        <w:t>eligious processions depicted</w:t>
      </w:r>
      <w:r w:rsidR="00011B4E" w:rsidRPr="00FB2B5B">
        <w:rPr>
          <w:rFonts w:ascii="Times New Roman" w:hAnsi="Times New Roman" w:cs="Times New Roman"/>
          <w:sz w:val="24"/>
          <w:szCs w:val="24"/>
        </w:rPr>
        <w:t xml:space="preserve"> in Renaissance representations</w:t>
      </w:r>
      <w:r w:rsidR="003F6521" w:rsidRPr="00FB2B5B">
        <w:rPr>
          <w:rFonts w:ascii="Times New Roman" w:hAnsi="Times New Roman" w:cs="Times New Roman"/>
          <w:sz w:val="24"/>
          <w:szCs w:val="24"/>
        </w:rPr>
        <w:t xml:space="preserve"> of urban spaces, </w:t>
      </w:r>
      <w:proofErr w:type="spellStart"/>
      <w:r w:rsidR="003F6521" w:rsidRPr="00FB2B5B">
        <w:rPr>
          <w:rFonts w:ascii="Times New Roman" w:hAnsi="Times New Roman" w:cs="Times New Roman"/>
          <w:sz w:val="24"/>
          <w:szCs w:val="24"/>
        </w:rPr>
        <w:t>Terragni’s</w:t>
      </w:r>
      <w:proofErr w:type="spellEnd"/>
      <w:r w:rsidR="003F6521" w:rsidRPr="00FB2B5B">
        <w:rPr>
          <w:rFonts w:ascii="Times New Roman" w:hAnsi="Times New Roman" w:cs="Times New Roman"/>
          <w:sz w:val="24"/>
          <w:szCs w:val="24"/>
        </w:rPr>
        <w:t xml:space="preserve"> second photomontage is little more than a disorderly crowd – </w:t>
      </w:r>
      <w:r w:rsidR="006E3C5A" w:rsidRPr="00FB2B5B">
        <w:rPr>
          <w:rFonts w:ascii="Times New Roman" w:hAnsi="Times New Roman" w:cs="Times New Roman"/>
          <w:sz w:val="24"/>
          <w:szCs w:val="24"/>
        </w:rPr>
        <w:t>or</w:t>
      </w:r>
      <w:r w:rsidR="003F6521" w:rsidRPr="00FB2B5B">
        <w:rPr>
          <w:rFonts w:ascii="Times New Roman" w:hAnsi="Times New Roman" w:cs="Times New Roman"/>
          <w:sz w:val="24"/>
          <w:szCs w:val="24"/>
        </w:rPr>
        <w:t xml:space="preserve"> mob – </w:t>
      </w:r>
      <w:r w:rsidR="00327A7B" w:rsidRPr="00FB2B5B">
        <w:rPr>
          <w:rFonts w:ascii="Times New Roman" w:hAnsi="Times New Roman" w:cs="Times New Roman"/>
          <w:sz w:val="24"/>
          <w:szCs w:val="24"/>
        </w:rPr>
        <w:t xml:space="preserve">without ceremonial coherence, </w:t>
      </w:r>
      <w:r w:rsidR="003F6521" w:rsidRPr="00FB2B5B">
        <w:rPr>
          <w:rFonts w:ascii="Times New Roman" w:hAnsi="Times New Roman" w:cs="Times New Roman"/>
          <w:sz w:val="24"/>
          <w:szCs w:val="24"/>
        </w:rPr>
        <w:t>whose presence</w:t>
      </w:r>
      <w:r w:rsidR="00B13FEC" w:rsidRPr="00FB2B5B">
        <w:rPr>
          <w:rFonts w:ascii="Times New Roman" w:hAnsi="Times New Roman" w:cs="Times New Roman"/>
          <w:sz w:val="24"/>
          <w:szCs w:val="24"/>
        </w:rPr>
        <w:t xml:space="preserve"> </w:t>
      </w:r>
      <w:r w:rsidR="00327A7B" w:rsidRPr="00FB2B5B">
        <w:rPr>
          <w:rFonts w:ascii="Times New Roman" w:hAnsi="Times New Roman" w:cs="Times New Roman"/>
          <w:sz w:val="24"/>
          <w:szCs w:val="24"/>
        </w:rPr>
        <w:t xml:space="preserve">in the image </w:t>
      </w:r>
      <w:r w:rsidR="00B13FEC" w:rsidRPr="00FB2B5B">
        <w:rPr>
          <w:rFonts w:ascii="Times New Roman" w:hAnsi="Times New Roman" w:cs="Times New Roman"/>
          <w:sz w:val="24"/>
          <w:szCs w:val="24"/>
        </w:rPr>
        <w:t>seems to</w:t>
      </w:r>
      <w:r w:rsidR="006E3C5A" w:rsidRPr="00FB2B5B">
        <w:rPr>
          <w:rFonts w:ascii="Times New Roman" w:hAnsi="Times New Roman" w:cs="Times New Roman"/>
          <w:sz w:val="24"/>
          <w:szCs w:val="24"/>
        </w:rPr>
        <w:t xml:space="preserve"> disrupt, or </w:t>
      </w:r>
      <w:r w:rsidR="00B13FEC" w:rsidRPr="00FB2B5B">
        <w:rPr>
          <w:rFonts w:ascii="Times New Roman" w:hAnsi="Times New Roman" w:cs="Times New Roman"/>
          <w:sz w:val="24"/>
          <w:szCs w:val="24"/>
        </w:rPr>
        <w:t>‘undo</w:t>
      </w:r>
      <w:r w:rsidR="008D2317">
        <w:rPr>
          <w:rFonts w:ascii="Times New Roman" w:hAnsi="Times New Roman" w:cs="Times New Roman"/>
          <w:sz w:val="24"/>
          <w:szCs w:val="24"/>
        </w:rPr>
        <w:t>,</w:t>
      </w:r>
      <w:r w:rsidR="00B13FEC" w:rsidRPr="00FB2B5B">
        <w:rPr>
          <w:rFonts w:ascii="Times New Roman" w:hAnsi="Times New Roman" w:cs="Times New Roman"/>
          <w:sz w:val="24"/>
          <w:szCs w:val="24"/>
        </w:rPr>
        <w:t xml:space="preserve">’ the </w:t>
      </w:r>
      <w:r w:rsidR="006E3C5A" w:rsidRPr="00FB2B5B">
        <w:rPr>
          <w:rFonts w:ascii="Times New Roman" w:hAnsi="Times New Roman" w:cs="Times New Roman"/>
          <w:sz w:val="24"/>
          <w:szCs w:val="24"/>
        </w:rPr>
        <w:t xml:space="preserve">sense of </w:t>
      </w:r>
      <w:r w:rsidR="00B13FEC" w:rsidRPr="00FB2B5B">
        <w:rPr>
          <w:rFonts w:ascii="Times New Roman" w:hAnsi="Times New Roman" w:cs="Times New Roman"/>
          <w:sz w:val="24"/>
          <w:szCs w:val="24"/>
        </w:rPr>
        <w:t xml:space="preserve">decorum and restraint conveyed in the </w:t>
      </w:r>
      <w:proofErr w:type="spellStart"/>
      <w:r w:rsidR="00B13FEC" w:rsidRPr="00FB2B5B">
        <w:rPr>
          <w:rFonts w:ascii="Times New Roman" w:hAnsi="Times New Roman" w:cs="Times New Roman"/>
          <w:sz w:val="24"/>
          <w:szCs w:val="24"/>
        </w:rPr>
        <w:t>trabeated</w:t>
      </w:r>
      <w:proofErr w:type="spellEnd"/>
      <w:r w:rsidR="00B13FEC" w:rsidRPr="00FB2B5B">
        <w:rPr>
          <w:rFonts w:ascii="Times New Roman" w:hAnsi="Times New Roman" w:cs="Times New Roman"/>
          <w:sz w:val="24"/>
          <w:szCs w:val="24"/>
        </w:rPr>
        <w:t xml:space="preserve"> structure of the palace façade. </w:t>
      </w:r>
      <w:r w:rsidR="00327A7B" w:rsidRPr="00FB2B5B">
        <w:rPr>
          <w:rFonts w:ascii="Times New Roman" w:hAnsi="Times New Roman" w:cs="Times New Roman"/>
          <w:sz w:val="24"/>
          <w:szCs w:val="24"/>
        </w:rPr>
        <w:t xml:space="preserve">The image reinforces </w:t>
      </w:r>
      <w:r w:rsidR="006E3C5A" w:rsidRPr="00FB2B5B">
        <w:rPr>
          <w:rFonts w:ascii="Times New Roman" w:hAnsi="Times New Roman" w:cs="Times New Roman"/>
          <w:sz w:val="24"/>
          <w:szCs w:val="24"/>
        </w:rPr>
        <w:t>Cr</w:t>
      </w:r>
      <w:r w:rsidR="001C40D2" w:rsidRPr="00FB2B5B">
        <w:rPr>
          <w:rFonts w:ascii="Times New Roman" w:hAnsi="Times New Roman" w:cs="Times New Roman"/>
          <w:sz w:val="24"/>
          <w:szCs w:val="24"/>
        </w:rPr>
        <w:t>oce’s observation</w:t>
      </w:r>
      <w:r w:rsidR="006E3C5A" w:rsidRPr="00FB2B5B">
        <w:rPr>
          <w:rFonts w:ascii="Times New Roman" w:hAnsi="Times New Roman" w:cs="Times New Roman"/>
          <w:sz w:val="24"/>
          <w:szCs w:val="24"/>
        </w:rPr>
        <w:t xml:space="preserve"> that Fascism is “unafraid of commotions and riots</w:t>
      </w:r>
      <w:r w:rsidR="00E116A5">
        <w:rPr>
          <w:rFonts w:ascii="Times New Roman" w:hAnsi="Times New Roman" w:cs="Times New Roman"/>
          <w:sz w:val="24"/>
          <w:szCs w:val="24"/>
        </w:rPr>
        <w:t>,</w:t>
      </w:r>
      <w:r w:rsidR="006A4881" w:rsidRPr="00FB2B5B">
        <w:rPr>
          <w:rFonts w:ascii="Times New Roman" w:hAnsi="Times New Roman" w:cs="Times New Roman"/>
          <w:sz w:val="24"/>
          <w:szCs w:val="24"/>
        </w:rPr>
        <w:t xml:space="preserve">” and indeed cultivates them for </w:t>
      </w:r>
      <w:r w:rsidR="008D2317">
        <w:rPr>
          <w:rFonts w:ascii="Times New Roman" w:hAnsi="Times New Roman" w:cs="Times New Roman"/>
          <w:sz w:val="24"/>
          <w:szCs w:val="24"/>
        </w:rPr>
        <w:t>its</w:t>
      </w:r>
      <w:r w:rsidR="006A4881" w:rsidRPr="00FB2B5B">
        <w:rPr>
          <w:rFonts w:ascii="Times New Roman" w:hAnsi="Times New Roman" w:cs="Times New Roman"/>
          <w:sz w:val="24"/>
          <w:szCs w:val="24"/>
        </w:rPr>
        <w:t xml:space="preserve"> own ends.</w:t>
      </w:r>
    </w:p>
    <w:p w14:paraId="39C5960F" w14:textId="63EA59D2" w:rsidR="007C0072" w:rsidRPr="00FB2B5B" w:rsidRDefault="00B13FEC" w:rsidP="00E116A5">
      <w:pPr>
        <w:spacing w:after="0" w:line="480" w:lineRule="auto"/>
        <w:ind w:firstLine="720"/>
        <w:rPr>
          <w:rFonts w:ascii="Times New Roman" w:hAnsi="Times New Roman" w:cs="Times New Roman"/>
          <w:sz w:val="24"/>
          <w:szCs w:val="24"/>
        </w:rPr>
      </w:pPr>
      <w:r w:rsidRPr="00FB2B5B">
        <w:rPr>
          <w:rFonts w:ascii="Times New Roman" w:hAnsi="Times New Roman" w:cs="Times New Roman"/>
          <w:sz w:val="24"/>
          <w:szCs w:val="24"/>
        </w:rPr>
        <w:t xml:space="preserve">Combined, both photomontages serve as a </w:t>
      </w:r>
      <w:r w:rsidR="00EC2FCC" w:rsidRPr="00FB2B5B">
        <w:rPr>
          <w:rFonts w:ascii="Times New Roman" w:hAnsi="Times New Roman" w:cs="Times New Roman"/>
          <w:sz w:val="24"/>
          <w:szCs w:val="24"/>
        </w:rPr>
        <w:t>poignant</w:t>
      </w:r>
      <w:r w:rsidRPr="00FB2B5B">
        <w:rPr>
          <w:rFonts w:ascii="Times New Roman" w:hAnsi="Times New Roman" w:cs="Times New Roman"/>
          <w:sz w:val="24"/>
          <w:szCs w:val="24"/>
        </w:rPr>
        <w:t xml:space="preserve"> </w:t>
      </w:r>
      <w:r w:rsidR="00E62CF8" w:rsidRPr="00FB2B5B">
        <w:rPr>
          <w:rFonts w:ascii="Times New Roman" w:hAnsi="Times New Roman" w:cs="Times New Roman"/>
          <w:sz w:val="24"/>
          <w:szCs w:val="24"/>
        </w:rPr>
        <w:t>reminder</w:t>
      </w:r>
      <w:r w:rsidRPr="00FB2B5B">
        <w:rPr>
          <w:rFonts w:ascii="Times New Roman" w:hAnsi="Times New Roman" w:cs="Times New Roman"/>
          <w:sz w:val="24"/>
          <w:szCs w:val="24"/>
        </w:rPr>
        <w:t xml:space="preserve"> of </w:t>
      </w:r>
      <w:r w:rsidR="00F4381F" w:rsidRPr="00FB2B5B">
        <w:rPr>
          <w:rFonts w:ascii="Times New Roman" w:hAnsi="Times New Roman" w:cs="Times New Roman"/>
          <w:sz w:val="24"/>
          <w:szCs w:val="24"/>
        </w:rPr>
        <w:t xml:space="preserve">the contradictory nature of </w:t>
      </w:r>
      <w:r w:rsidR="00EE6D90" w:rsidRPr="00FB2B5B">
        <w:rPr>
          <w:rFonts w:ascii="Times New Roman" w:hAnsi="Times New Roman" w:cs="Times New Roman"/>
          <w:sz w:val="24"/>
          <w:szCs w:val="24"/>
        </w:rPr>
        <w:t>Fascism</w:t>
      </w:r>
      <w:r w:rsidRPr="00FB2B5B">
        <w:rPr>
          <w:rFonts w:ascii="Times New Roman" w:hAnsi="Times New Roman" w:cs="Times New Roman"/>
          <w:sz w:val="24"/>
          <w:szCs w:val="24"/>
        </w:rPr>
        <w:t>; the priority given</w:t>
      </w:r>
      <w:r w:rsidR="009E44C1">
        <w:rPr>
          <w:rFonts w:ascii="Times New Roman" w:hAnsi="Times New Roman" w:cs="Times New Roman"/>
          <w:sz w:val="24"/>
          <w:szCs w:val="24"/>
        </w:rPr>
        <w:t>,</w:t>
      </w:r>
      <w:r w:rsidRPr="00FB2B5B">
        <w:rPr>
          <w:rFonts w:ascii="Times New Roman" w:hAnsi="Times New Roman" w:cs="Times New Roman"/>
          <w:sz w:val="24"/>
          <w:szCs w:val="24"/>
        </w:rPr>
        <w:t xml:space="preserve"> </w:t>
      </w:r>
      <w:r w:rsidR="009E44C1">
        <w:rPr>
          <w:rFonts w:ascii="Times New Roman" w:hAnsi="Times New Roman" w:cs="Times New Roman"/>
          <w:sz w:val="24"/>
          <w:szCs w:val="24"/>
        </w:rPr>
        <w:t xml:space="preserve">on the one hand, </w:t>
      </w:r>
      <w:r w:rsidRPr="00FB2B5B">
        <w:rPr>
          <w:rFonts w:ascii="Times New Roman" w:hAnsi="Times New Roman" w:cs="Times New Roman"/>
          <w:sz w:val="24"/>
          <w:szCs w:val="24"/>
        </w:rPr>
        <w:t>to arousing the masses into action</w:t>
      </w:r>
      <w:r w:rsidR="00EC2FCC" w:rsidRPr="00FB2B5B">
        <w:rPr>
          <w:rFonts w:ascii="Times New Roman" w:hAnsi="Times New Roman" w:cs="Times New Roman"/>
          <w:sz w:val="24"/>
          <w:szCs w:val="24"/>
        </w:rPr>
        <w:t xml:space="preserve"> </w:t>
      </w:r>
      <w:r w:rsidR="00E62CF8" w:rsidRPr="00FB2B5B">
        <w:rPr>
          <w:rFonts w:ascii="Times New Roman" w:hAnsi="Times New Roman" w:cs="Times New Roman"/>
          <w:sz w:val="24"/>
          <w:szCs w:val="24"/>
        </w:rPr>
        <w:t>through the agency of</w:t>
      </w:r>
      <w:r w:rsidR="00EC2FCC" w:rsidRPr="00FB2B5B">
        <w:rPr>
          <w:rFonts w:ascii="Times New Roman" w:hAnsi="Times New Roman" w:cs="Times New Roman"/>
          <w:sz w:val="24"/>
          <w:szCs w:val="24"/>
        </w:rPr>
        <w:t xml:space="preserve"> propagandist slogans</w:t>
      </w:r>
      <w:r w:rsidR="006A4881" w:rsidRPr="00FB2B5B">
        <w:rPr>
          <w:rFonts w:ascii="Times New Roman" w:hAnsi="Times New Roman" w:cs="Times New Roman"/>
          <w:sz w:val="24"/>
          <w:szCs w:val="24"/>
        </w:rPr>
        <w:t xml:space="preserve"> and collective hysteria</w:t>
      </w:r>
      <w:r w:rsidR="00EC2FCC" w:rsidRPr="00FB2B5B">
        <w:rPr>
          <w:rFonts w:ascii="Times New Roman" w:hAnsi="Times New Roman" w:cs="Times New Roman"/>
          <w:sz w:val="24"/>
          <w:szCs w:val="24"/>
        </w:rPr>
        <w:t>,</w:t>
      </w:r>
      <w:r w:rsidR="00197528" w:rsidRPr="00FB2B5B">
        <w:rPr>
          <w:rFonts w:ascii="Times New Roman" w:hAnsi="Times New Roman" w:cs="Times New Roman"/>
          <w:sz w:val="24"/>
          <w:szCs w:val="24"/>
        </w:rPr>
        <w:t xml:space="preserve"> and</w:t>
      </w:r>
      <w:r w:rsidR="006A4881" w:rsidRPr="00FB2B5B">
        <w:rPr>
          <w:rFonts w:ascii="Times New Roman" w:hAnsi="Times New Roman" w:cs="Times New Roman"/>
          <w:sz w:val="24"/>
          <w:szCs w:val="24"/>
        </w:rPr>
        <w:t xml:space="preserve"> </w:t>
      </w:r>
      <w:r w:rsidR="009E44C1">
        <w:rPr>
          <w:rFonts w:ascii="Times New Roman" w:hAnsi="Times New Roman" w:cs="Times New Roman"/>
          <w:sz w:val="24"/>
          <w:szCs w:val="24"/>
        </w:rPr>
        <w:t xml:space="preserve">on the other </w:t>
      </w:r>
      <w:r w:rsidR="006A4881" w:rsidRPr="00FB2B5B">
        <w:rPr>
          <w:rFonts w:ascii="Times New Roman" w:hAnsi="Times New Roman" w:cs="Times New Roman"/>
          <w:sz w:val="24"/>
          <w:szCs w:val="24"/>
        </w:rPr>
        <w:t xml:space="preserve">the </w:t>
      </w:r>
      <w:r w:rsidR="00197528" w:rsidRPr="00FB2B5B">
        <w:rPr>
          <w:rFonts w:ascii="Times New Roman" w:hAnsi="Times New Roman" w:cs="Times New Roman"/>
          <w:sz w:val="24"/>
          <w:szCs w:val="24"/>
        </w:rPr>
        <w:t>much</w:t>
      </w:r>
      <w:r w:rsidR="008D2317">
        <w:rPr>
          <w:rFonts w:ascii="Times New Roman" w:hAnsi="Times New Roman" w:cs="Times New Roman"/>
          <w:sz w:val="24"/>
          <w:szCs w:val="24"/>
        </w:rPr>
        <w:t>-</w:t>
      </w:r>
      <w:r w:rsidR="00197528" w:rsidRPr="00FB2B5B">
        <w:rPr>
          <w:rFonts w:ascii="Times New Roman" w:hAnsi="Times New Roman" w:cs="Times New Roman"/>
          <w:sz w:val="24"/>
          <w:szCs w:val="24"/>
        </w:rPr>
        <w:t xml:space="preserve">honed </w:t>
      </w:r>
      <w:r w:rsidR="006A4881" w:rsidRPr="00FB2B5B">
        <w:rPr>
          <w:rFonts w:ascii="Times New Roman" w:hAnsi="Times New Roman" w:cs="Times New Roman"/>
          <w:sz w:val="24"/>
          <w:szCs w:val="24"/>
        </w:rPr>
        <w:t>principle of</w:t>
      </w:r>
      <w:r w:rsidR="00EC2FCC" w:rsidRPr="00FB2B5B">
        <w:rPr>
          <w:rFonts w:ascii="Times New Roman" w:hAnsi="Times New Roman" w:cs="Times New Roman"/>
          <w:sz w:val="24"/>
          <w:szCs w:val="24"/>
        </w:rPr>
        <w:t xml:space="preserve"> historical </w:t>
      </w:r>
      <w:r w:rsidRPr="00FB2B5B">
        <w:rPr>
          <w:rFonts w:ascii="Times New Roman" w:hAnsi="Times New Roman" w:cs="Times New Roman"/>
          <w:sz w:val="24"/>
          <w:szCs w:val="24"/>
        </w:rPr>
        <w:t>continuity and harmony</w:t>
      </w:r>
      <w:r w:rsidR="00B26594" w:rsidRPr="00FB2B5B">
        <w:rPr>
          <w:rFonts w:ascii="Times New Roman" w:hAnsi="Times New Roman" w:cs="Times New Roman"/>
          <w:sz w:val="24"/>
          <w:szCs w:val="24"/>
        </w:rPr>
        <w:t xml:space="preserve"> th</w:t>
      </w:r>
      <w:r w:rsidR="00CB1165" w:rsidRPr="00FB2B5B">
        <w:rPr>
          <w:rFonts w:ascii="Times New Roman" w:hAnsi="Times New Roman" w:cs="Times New Roman"/>
          <w:sz w:val="24"/>
          <w:szCs w:val="24"/>
        </w:rPr>
        <w:t>at was central to legitimising its</w:t>
      </w:r>
      <w:r w:rsidR="00EE6D90" w:rsidRPr="00FB2B5B">
        <w:rPr>
          <w:rFonts w:ascii="Times New Roman" w:hAnsi="Times New Roman" w:cs="Times New Roman"/>
          <w:sz w:val="24"/>
          <w:szCs w:val="24"/>
        </w:rPr>
        <w:t xml:space="preserve"> ideology</w:t>
      </w:r>
      <w:r w:rsidRPr="00FB2B5B">
        <w:rPr>
          <w:rFonts w:ascii="Times New Roman" w:hAnsi="Times New Roman" w:cs="Times New Roman"/>
          <w:sz w:val="24"/>
          <w:szCs w:val="24"/>
        </w:rPr>
        <w:t>. Here</w:t>
      </w:r>
      <w:r w:rsidR="00E116A5">
        <w:rPr>
          <w:rFonts w:ascii="Times New Roman" w:hAnsi="Times New Roman" w:cs="Times New Roman"/>
          <w:sz w:val="24"/>
          <w:szCs w:val="24"/>
        </w:rPr>
        <w:t>,</w:t>
      </w:r>
      <w:r w:rsidRPr="00FB2B5B">
        <w:rPr>
          <w:rFonts w:ascii="Times New Roman" w:hAnsi="Times New Roman" w:cs="Times New Roman"/>
          <w:sz w:val="24"/>
          <w:szCs w:val="24"/>
        </w:rPr>
        <w:t xml:space="preserve"> </w:t>
      </w:r>
      <w:r w:rsidR="00CB1165" w:rsidRPr="00FB2B5B">
        <w:rPr>
          <w:rFonts w:ascii="Times New Roman" w:hAnsi="Times New Roman" w:cs="Times New Roman"/>
          <w:sz w:val="24"/>
          <w:szCs w:val="24"/>
        </w:rPr>
        <w:t>in many ways</w:t>
      </w:r>
      <w:r w:rsidR="00E116A5">
        <w:rPr>
          <w:rFonts w:ascii="Times New Roman" w:hAnsi="Times New Roman" w:cs="Times New Roman"/>
          <w:sz w:val="24"/>
          <w:szCs w:val="24"/>
        </w:rPr>
        <w:t>,</w:t>
      </w:r>
      <w:r w:rsidR="00CB1165" w:rsidRPr="00FB2B5B">
        <w:rPr>
          <w:rFonts w:ascii="Times New Roman" w:hAnsi="Times New Roman" w:cs="Times New Roman"/>
          <w:sz w:val="24"/>
          <w:szCs w:val="24"/>
        </w:rPr>
        <w:t xml:space="preserve"> </w:t>
      </w:r>
      <w:r w:rsidR="006A4881" w:rsidRPr="00FB2B5B">
        <w:rPr>
          <w:rFonts w:ascii="Times New Roman" w:hAnsi="Times New Roman" w:cs="Times New Roman"/>
          <w:sz w:val="24"/>
          <w:szCs w:val="24"/>
        </w:rPr>
        <w:t xml:space="preserve">lies </w:t>
      </w:r>
      <w:r w:rsidR="009E44C1">
        <w:rPr>
          <w:rFonts w:ascii="Times New Roman" w:hAnsi="Times New Roman" w:cs="Times New Roman"/>
          <w:sz w:val="24"/>
          <w:szCs w:val="24"/>
        </w:rPr>
        <w:t xml:space="preserve">the central </w:t>
      </w:r>
      <w:r w:rsidR="00F4381F" w:rsidRPr="00FB2B5B">
        <w:rPr>
          <w:rFonts w:ascii="Times New Roman" w:hAnsi="Times New Roman" w:cs="Times New Roman"/>
          <w:sz w:val="24"/>
          <w:szCs w:val="24"/>
        </w:rPr>
        <w:t>paradox</w:t>
      </w:r>
      <w:r w:rsidR="00CB1165" w:rsidRPr="00FB2B5B">
        <w:rPr>
          <w:rFonts w:ascii="Times New Roman" w:hAnsi="Times New Roman" w:cs="Times New Roman"/>
          <w:sz w:val="24"/>
          <w:szCs w:val="24"/>
        </w:rPr>
        <w:t>:</w:t>
      </w:r>
      <w:r w:rsidR="00EE6D90" w:rsidRPr="00FB2B5B">
        <w:rPr>
          <w:rFonts w:ascii="Times New Roman" w:hAnsi="Times New Roman" w:cs="Times New Roman"/>
          <w:sz w:val="24"/>
          <w:szCs w:val="24"/>
        </w:rPr>
        <w:t xml:space="preserve"> Fascism’s</w:t>
      </w:r>
      <w:r w:rsidR="00EC2FCC" w:rsidRPr="00FB2B5B">
        <w:rPr>
          <w:rFonts w:ascii="Times New Roman" w:hAnsi="Times New Roman" w:cs="Times New Roman"/>
          <w:sz w:val="24"/>
          <w:szCs w:val="24"/>
        </w:rPr>
        <w:t xml:space="preserve"> </w:t>
      </w:r>
      <w:r w:rsidR="00EE6D90" w:rsidRPr="00FB2B5B">
        <w:rPr>
          <w:rFonts w:ascii="Times New Roman" w:hAnsi="Times New Roman" w:cs="Times New Roman"/>
          <w:sz w:val="24"/>
          <w:szCs w:val="24"/>
        </w:rPr>
        <w:t>‘</w:t>
      </w:r>
      <w:r w:rsidR="00EC2FCC" w:rsidRPr="00FB2B5B">
        <w:rPr>
          <w:rFonts w:ascii="Times New Roman" w:hAnsi="Times New Roman" w:cs="Times New Roman"/>
          <w:sz w:val="24"/>
          <w:szCs w:val="24"/>
        </w:rPr>
        <w:t>nod to history</w:t>
      </w:r>
      <w:r w:rsidR="00E116A5">
        <w:rPr>
          <w:rFonts w:ascii="Times New Roman" w:hAnsi="Times New Roman" w:cs="Times New Roman"/>
          <w:sz w:val="24"/>
          <w:szCs w:val="24"/>
        </w:rPr>
        <w:t>,</w:t>
      </w:r>
      <w:r w:rsidR="00EE6D90" w:rsidRPr="00FB2B5B">
        <w:rPr>
          <w:rFonts w:ascii="Times New Roman" w:hAnsi="Times New Roman" w:cs="Times New Roman"/>
          <w:sz w:val="24"/>
          <w:szCs w:val="24"/>
        </w:rPr>
        <w:t>’</w:t>
      </w:r>
      <w:r w:rsidR="00EC2FCC" w:rsidRPr="00FB2B5B">
        <w:rPr>
          <w:rFonts w:ascii="Times New Roman" w:hAnsi="Times New Roman" w:cs="Times New Roman"/>
          <w:sz w:val="24"/>
          <w:szCs w:val="24"/>
        </w:rPr>
        <w:t xml:space="preserve"> with its humanistic/classical bearings</w:t>
      </w:r>
      <w:r w:rsidR="00B26594" w:rsidRPr="00FB2B5B">
        <w:rPr>
          <w:rFonts w:ascii="Times New Roman" w:hAnsi="Times New Roman" w:cs="Times New Roman"/>
          <w:sz w:val="24"/>
          <w:szCs w:val="24"/>
        </w:rPr>
        <w:t xml:space="preserve"> and </w:t>
      </w:r>
      <w:r w:rsidR="00CB1165" w:rsidRPr="00FB2B5B">
        <w:rPr>
          <w:rFonts w:ascii="Times New Roman" w:hAnsi="Times New Roman" w:cs="Times New Roman"/>
          <w:sz w:val="24"/>
          <w:szCs w:val="24"/>
        </w:rPr>
        <w:t>cultivation of</w:t>
      </w:r>
      <w:r w:rsidR="00B26594" w:rsidRPr="00FB2B5B">
        <w:rPr>
          <w:rFonts w:ascii="Times New Roman" w:hAnsi="Times New Roman" w:cs="Times New Roman"/>
          <w:sz w:val="24"/>
          <w:szCs w:val="24"/>
        </w:rPr>
        <w:t xml:space="preserve"> </w:t>
      </w:r>
      <w:proofErr w:type="spellStart"/>
      <w:r w:rsidR="00B26594" w:rsidRPr="00FB2B5B">
        <w:rPr>
          <w:rFonts w:ascii="Times New Roman" w:hAnsi="Times New Roman" w:cs="Times New Roman"/>
          <w:i/>
          <w:sz w:val="24"/>
          <w:szCs w:val="24"/>
        </w:rPr>
        <w:t>Romanitas</w:t>
      </w:r>
      <w:proofErr w:type="spellEnd"/>
      <w:r w:rsidR="00EC2FCC" w:rsidRPr="00FB2B5B">
        <w:rPr>
          <w:rFonts w:ascii="Times New Roman" w:hAnsi="Times New Roman" w:cs="Times New Roman"/>
          <w:sz w:val="24"/>
          <w:szCs w:val="24"/>
        </w:rPr>
        <w:t>, and its ultimate</w:t>
      </w:r>
      <w:r w:rsidR="008D2317">
        <w:rPr>
          <w:rFonts w:ascii="Times New Roman" w:hAnsi="Times New Roman" w:cs="Times New Roman"/>
          <w:sz w:val="24"/>
          <w:szCs w:val="24"/>
        </w:rPr>
        <w:t>ly</w:t>
      </w:r>
      <w:r w:rsidR="00EC2FCC" w:rsidRPr="00FB2B5B">
        <w:rPr>
          <w:rFonts w:ascii="Times New Roman" w:hAnsi="Times New Roman" w:cs="Times New Roman"/>
          <w:sz w:val="24"/>
          <w:szCs w:val="24"/>
        </w:rPr>
        <w:t xml:space="preserve"> </w:t>
      </w:r>
      <w:r w:rsidR="00E62CF8" w:rsidRPr="00FB2B5B">
        <w:rPr>
          <w:rFonts w:ascii="Times New Roman" w:hAnsi="Times New Roman" w:cs="Times New Roman"/>
          <w:sz w:val="24"/>
          <w:szCs w:val="24"/>
        </w:rPr>
        <w:t xml:space="preserve">a-historical </w:t>
      </w:r>
      <w:r w:rsidR="009512D4" w:rsidRPr="00FB2B5B">
        <w:rPr>
          <w:rFonts w:ascii="Times New Roman" w:hAnsi="Times New Roman" w:cs="Times New Roman"/>
          <w:sz w:val="24"/>
          <w:szCs w:val="24"/>
        </w:rPr>
        <w:t>political</w:t>
      </w:r>
      <w:r w:rsidR="003C550A" w:rsidRPr="00FB2B5B">
        <w:rPr>
          <w:rFonts w:ascii="Times New Roman" w:hAnsi="Times New Roman" w:cs="Times New Roman"/>
          <w:sz w:val="24"/>
          <w:szCs w:val="24"/>
        </w:rPr>
        <w:t xml:space="preserve"> agenda</w:t>
      </w:r>
      <w:r w:rsidR="00EC2FCC" w:rsidRPr="00FB2B5B">
        <w:rPr>
          <w:rFonts w:ascii="Times New Roman" w:hAnsi="Times New Roman" w:cs="Times New Roman"/>
          <w:sz w:val="24"/>
          <w:szCs w:val="24"/>
        </w:rPr>
        <w:t xml:space="preserve">. </w:t>
      </w:r>
      <w:r w:rsidRPr="00FB2B5B">
        <w:rPr>
          <w:rFonts w:ascii="Times New Roman" w:hAnsi="Times New Roman" w:cs="Times New Roman"/>
          <w:sz w:val="24"/>
          <w:szCs w:val="24"/>
        </w:rPr>
        <w:t xml:space="preserve">  </w:t>
      </w:r>
      <w:r w:rsidR="007D2C81" w:rsidRPr="00FB2B5B">
        <w:rPr>
          <w:rFonts w:ascii="Times New Roman" w:hAnsi="Times New Roman" w:cs="Times New Roman"/>
          <w:sz w:val="24"/>
          <w:szCs w:val="24"/>
        </w:rPr>
        <w:t xml:space="preserve"> </w:t>
      </w:r>
      <w:r w:rsidR="00B8220F" w:rsidRPr="00FB2B5B">
        <w:rPr>
          <w:rFonts w:ascii="Times New Roman" w:hAnsi="Times New Roman" w:cs="Times New Roman"/>
          <w:sz w:val="24"/>
          <w:szCs w:val="24"/>
        </w:rPr>
        <w:t xml:space="preserve"> </w:t>
      </w:r>
      <w:r w:rsidR="00F234D4" w:rsidRPr="00FB2B5B">
        <w:rPr>
          <w:rFonts w:ascii="Times New Roman" w:hAnsi="Times New Roman" w:cs="Times New Roman"/>
          <w:sz w:val="24"/>
          <w:szCs w:val="24"/>
        </w:rPr>
        <w:t xml:space="preserve"> </w:t>
      </w:r>
    </w:p>
    <w:p w14:paraId="6C1A99AF" w14:textId="0F8EB641" w:rsidR="003213AA" w:rsidRPr="00FB2B5B" w:rsidRDefault="00E62CF8" w:rsidP="00E116A5">
      <w:pPr>
        <w:spacing w:after="0" w:line="480" w:lineRule="auto"/>
        <w:ind w:firstLine="720"/>
        <w:rPr>
          <w:rFonts w:ascii="Times New Roman" w:hAnsi="Times New Roman" w:cs="Times New Roman"/>
          <w:sz w:val="24"/>
          <w:szCs w:val="24"/>
        </w:rPr>
      </w:pPr>
      <w:r w:rsidRPr="00FB2B5B">
        <w:rPr>
          <w:rFonts w:ascii="Times New Roman" w:hAnsi="Times New Roman" w:cs="Times New Roman"/>
          <w:sz w:val="24"/>
          <w:szCs w:val="24"/>
        </w:rPr>
        <w:t>These contradictions</w:t>
      </w:r>
      <w:r w:rsidR="00EA7B16" w:rsidRPr="00FB2B5B">
        <w:rPr>
          <w:rFonts w:ascii="Times New Roman" w:hAnsi="Times New Roman" w:cs="Times New Roman"/>
          <w:sz w:val="24"/>
          <w:szCs w:val="24"/>
        </w:rPr>
        <w:t>, revealed</w:t>
      </w:r>
      <w:r w:rsidR="00806EF1" w:rsidRPr="00FB2B5B">
        <w:rPr>
          <w:rFonts w:ascii="Times New Roman" w:hAnsi="Times New Roman" w:cs="Times New Roman"/>
          <w:sz w:val="24"/>
          <w:szCs w:val="24"/>
        </w:rPr>
        <w:t xml:space="preserve"> in </w:t>
      </w:r>
      <w:proofErr w:type="spellStart"/>
      <w:r w:rsidR="00806EF1" w:rsidRPr="00FB2B5B">
        <w:rPr>
          <w:rFonts w:ascii="Times New Roman" w:hAnsi="Times New Roman" w:cs="Times New Roman"/>
          <w:sz w:val="24"/>
          <w:szCs w:val="24"/>
        </w:rPr>
        <w:t>Terragni’s</w:t>
      </w:r>
      <w:proofErr w:type="spellEnd"/>
      <w:r w:rsidR="00806EF1" w:rsidRPr="00FB2B5B">
        <w:rPr>
          <w:rFonts w:ascii="Times New Roman" w:hAnsi="Times New Roman" w:cs="Times New Roman"/>
          <w:sz w:val="24"/>
          <w:szCs w:val="24"/>
        </w:rPr>
        <w:t xml:space="preserve"> photomontages of the Casa del Fascio, </w:t>
      </w:r>
      <w:r w:rsidRPr="00FB2B5B">
        <w:rPr>
          <w:rFonts w:ascii="Times New Roman" w:hAnsi="Times New Roman" w:cs="Times New Roman"/>
          <w:sz w:val="24"/>
          <w:szCs w:val="24"/>
        </w:rPr>
        <w:t xml:space="preserve">find </w:t>
      </w:r>
      <w:r w:rsidR="00920954" w:rsidRPr="00FB2B5B">
        <w:rPr>
          <w:rFonts w:ascii="Times New Roman" w:hAnsi="Times New Roman" w:cs="Times New Roman"/>
          <w:sz w:val="24"/>
          <w:szCs w:val="24"/>
        </w:rPr>
        <w:t>a</w:t>
      </w:r>
      <w:r w:rsidR="00EA7B16" w:rsidRPr="00FB2B5B">
        <w:rPr>
          <w:rFonts w:ascii="Times New Roman" w:hAnsi="Times New Roman" w:cs="Times New Roman"/>
          <w:sz w:val="24"/>
          <w:szCs w:val="24"/>
        </w:rPr>
        <w:t xml:space="preserve"> </w:t>
      </w:r>
      <w:r w:rsidR="00CD358B" w:rsidRPr="00FB2B5B">
        <w:rPr>
          <w:rFonts w:ascii="Times New Roman" w:hAnsi="Times New Roman" w:cs="Times New Roman"/>
          <w:sz w:val="24"/>
          <w:szCs w:val="24"/>
        </w:rPr>
        <w:t>more hermetic form</w:t>
      </w:r>
      <w:r w:rsidR="00EA7B16" w:rsidRPr="00FB2B5B">
        <w:rPr>
          <w:rFonts w:ascii="Times New Roman" w:hAnsi="Times New Roman" w:cs="Times New Roman"/>
          <w:sz w:val="24"/>
          <w:szCs w:val="24"/>
        </w:rPr>
        <w:t xml:space="preserve"> of</w:t>
      </w:r>
      <w:r w:rsidR="00806EF1" w:rsidRPr="00FB2B5B">
        <w:rPr>
          <w:rFonts w:ascii="Times New Roman" w:hAnsi="Times New Roman" w:cs="Times New Roman"/>
          <w:sz w:val="24"/>
          <w:szCs w:val="24"/>
        </w:rPr>
        <w:t xml:space="preserve"> expression in his</w:t>
      </w:r>
      <w:r w:rsidR="00EA6D82" w:rsidRPr="00FB2B5B">
        <w:rPr>
          <w:rFonts w:ascii="Times New Roman" w:hAnsi="Times New Roman" w:cs="Times New Roman"/>
          <w:sz w:val="24"/>
          <w:szCs w:val="24"/>
        </w:rPr>
        <w:t xml:space="preserve"> </w:t>
      </w:r>
      <w:r w:rsidR="00806EF1" w:rsidRPr="00FB2B5B">
        <w:rPr>
          <w:rFonts w:ascii="Times New Roman" w:hAnsi="Times New Roman" w:cs="Times New Roman"/>
          <w:sz w:val="24"/>
          <w:szCs w:val="24"/>
        </w:rPr>
        <w:t xml:space="preserve">unbuilt </w:t>
      </w:r>
      <w:r w:rsidR="004E50E9" w:rsidRPr="00FB2B5B">
        <w:rPr>
          <w:rFonts w:ascii="Times New Roman" w:hAnsi="Times New Roman" w:cs="Times New Roman"/>
          <w:sz w:val="24"/>
          <w:szCs w:val="24"/>
        </w:rPr>
        <w:t xml:space="preserve">project, the </w:t>
      </w:r>
      <w:proofErr w:type="spellStart"/>
      <w:r w:rsidR="00EA6D82" w:rsidRPr="00FB2B5B">
        <w:rPr>
          <w:rFonts w:ascii="Times New Roman" w:hAnsi="Times New Roman" w:cs="Times New Roman"/>
          <w:sz w:val="24"/>
          <w:szCs w:val="24"/>
        </w:rPr>
        <w:t>Danteum</w:t>
      </w:r>
      <w:proofErr w:type="spellEnd"/>
      <w:r w:rsidR="00806EF1" w:rsidRPr="00FB2B5B">
        <w:rPr>
          <w:rFonts w:ascii="Times New Roman" w:hAnsi="Times New Roman" w:cs="Times New Roman"/>
          <w:sz w:val="24"/>
          <w:szCs w:val="24"/>
        </w:rPr>
        <w:t>. T</w:t>
      </w:r>
      <w:r w:rsidR="00EA6D82" w:rsidRPr="00FB2B5B">
        <w:rPr>
          <w:rFonts w:ascii="Times New Roman" w:hAnsi="Times New Roman" w:cs="Times New Roman"/>
          <w:sz w:val="24"/>
          <w:szCs w:val="24"/>
        </w:rPr>
        <w:t>h</w:t>
      </w:r>
      <w:r w:rsidR="00E47BCA" w:rsidRPr="00FB2B5B">
        <w:rPr>
          <w:rFonts w:ascii="Times New Roman" w:hAnsi="Times New Roman" w:cs="Times New Roman"/>
          <w:sz w:val="24"/>
          <w:szCs w:val="24"/>
        </w:rPr>
        <w:t>e design</w:t>
      </w:r>
      <w:r w:rsidR="00F021E8" w:rsidRPr="00FB2B5B">
        <w:rPr>
          <w:rFonts w:ascii="Times New Roman" w:hAnsi="Times New Roman" w:cs="Times New Roman"/>
          <w:sz w:val="24"/>
          <w:szCs w:val="24"/>
        </w:rPr>
        <w:t xml:space="preserve"> </w:t>
      </w:r>
      <w:r w:rsidR="000D3081" w:rsidRPr="00FB2B5B">
        <w:rPr>
          <w:rFonts w:ascii="Times New Roman" w:hAnsi="Times New Roman" w:cs="Times New Roman"/>
          <w:sz w:val="24"/>
          <w:szCs w:val="24"/>
        </w:rPr>
        <w:t>of th</w:t>
      </w:r>
      <w:r w:rsidR="002F275A" w:rsidRPr="00FB2B5B">
        <w:rPr>
          <w:rFonts w:ascii="Times New Roman" w:hAnsi="Times New Roman" w:cs="Times New Roman"/>
          <w:sz w:val="24"/>
          <w:szCs w:val="24"/>
        </w:rPr>
        <w:t>is project</w:t>
      </w:r>
      <w:r w:rsidR="00806EF1" w:rsidRPr="00FB2B5B">
        <w:rPr>
          <w:rFonts w:ascii="Times New Roman" w:hAnsi="Times New Roman" w:cs="Times New Roman"/>
          <w:sz w:val="24"/>
          <w:szCs w:val="24"/>
        </w:rPr>
        <w:t xml:space="preserve"> </w:t>
      </w:r>
      <w:r w:rsidR="00F021E8" w:rsidRPr="00FB2B5B">
        <w:rPr>
          <w:rFonts w:ascii="Times New Roman" w:hAnsi="Times New Roman" w:cs="Times New Roman"/>
          <w:sz w:val="24"/>
          <w:szCs w:val="24"/>
        </w:rPr>
        <w:t>remains one of the most controversial an</w:t>
      </w:r>
      <w:r w:rsidR="00B125C9" w:rsidRPr="00FB2B5B">
        <w:rPr>
          <w:rFonts w:ascii="Times New Roman" w:hAnsi="Times New Roman" w:cs="Times New Roman"/>
          <w:sz w:val="24"/>
          <w:szCs w:val="24"/>
        </w:rPr>
        <w:t>d discussed</w:t>
      </w:r>
      <w:r w:rsidR="00F021E8" w:rsidRPr="00FB2B5B">
        <w:rPr>
          <w:rFonts w:ascii="Times New Roman" w:hAnsi="Times New Roman" w:cs="Times New Roman"/>
          <w:sz w:val="24"/>
          <w:szCs w:val="24"/>
        </w:rPr>
        <w:t xml:space="preserve"> </w:t>
      </w:r>
      <w:r w:rsidR="0066018E" w:rsidRPr="00FB2B5B">
        <w:rPr>
          <w:rFonts w:ascii="Times New Roman" w:hAnsi="Times New Roman" w:cs="Times New Roman"/>
          <w:sz w:val="24"/>
          <w:szCs w:val="24"/>
        </w:rPr>
        <w:t>of the Modern movement</w:t>
      </w:r>
      <w:r w:rsidR="004E50E9" w:rsidRPr="00FB2B5B">
        <w:rPr>
          <w:rFonts w:ascii="Times New Roman" w:hAnsi="Times New Roman" w:cs="Times New Roman"/>
          <w:sz w:val="24"/>
          <w:szCs w:val="24"/>
        </w:rPr>
        <w:t>,</w:t>
      </w:r>
      <w:r w:rsidR="00B125C9" w:rsidRPr="00FB2B5B">
        <w:rPr>
          <w:rFonts w:ascii="Times New Roman" w:hAnsi="Times New Roman" w:cs="Times New Roman"/>
          <w:sz w:val="24"/>
          <w:szCs w:val="24"/>
        </w:rPr>
        <w:t xml:space="preserve"> and </w:t>
      </w:r>
      <w:r w:rsidR="00312847" w:rsidRPr="00FB2B5B">
        <w:rPr>
          <w:rFonts w:ascii="Times New Roman" w:hAnsi="Times New Roman" w:cs="Times New Roman"/>
          <w:sz w:val="24"/>
          <w:szCs w:val="24"/>
        </w:rPr>
        <w:t xml:space="preserve">it </w:t>
      </w:r>
      <w:r w:rsidR="00B125C9" w:rsidRPr="00FB2B5B">
        <w:rPr>
          <w:rFonts w:ascii="Times New Roman" w:hAnsi="Times New Roman" w:cs="Times New Roman"/>
          <w:sz w:val="24"/>
          <w:szCs w:val="24"/>
        </w:rPr>
        <w:t>is not the intention here to revisit this debate</w:t>
      </w:r>
      <w:r w:rsidR="009E44C1">
        <w:rPr>
          <w:rFonts w:ascii="Times New Roman" w:hAnsi="Times New Roman" w:cs="Times New Roman"/>
          <w:sz w:val="24"/>
          <w:szCs w:val="24"/>
        </w:rPr>
        <w:t>,</w:t>
      </w:r>
      <w:r w:rsidR="004E50E9" w:rsidRPr="00FB2B5B">
        <w:rPr>
          <w:rFonts w:ascii="Times New Roman" w:hAnsi="Times New Roman" w:cs="Times New Roman"/>
          <w:sz w:val="24"/>
          <w:szCs w:val="24"/>
        </w:rPr>
        <w:t xml:space="preserve"> but rather to highlight some ke</w:t>
      </w:r>
      <w:r w:rsidR="00CD358B" w:rsidRPr="00FB2B5B">
        <w:rPr>
          <w:rFonts w:ascii="Times New Roman" w:hAnsi="Times New Roman" w:cs="Times New Roman"/>
          <w:sz w:val="24"/>
          <w:szCs w:val="24"/>
        </w:rPr>
        <w:t xml:space="preserve">y </w:t>
      </w:r>
      <w:r w:rsidR="00312847" w:rsidRPr="00FB2B5B">
        <w:rPr>
          <w:rFonts w:ascii="Times New Roman" w:hAnsi="Times New Roman" w:cs="Times New Roman"/>
          <w:sz w:val="24"/>
          <w:szCs w:val="24"/>
        </w:rPr>
        <w:t>issues pertinent to this investigation</w:t>
      </w:r>
      <w:r w:rsidR="00F021E8" w:rsidRPr="00FB2B5B">
        <w:rPr>
          <w:rFonts w:ascii="Times New Roman" w:hAnsi="Times New Roman" w:cs="Times New Roman"/>
          <w:sz w:val="24"/>
          <w:szCs w:val="24"/>
        </w:rPr>
        <w:t>.</w:t>
      </w:r>
      <w:r w:rsidR="002807E1" w:rsidRPr="00FB2B5B">
        <w:rPr>
          <w:rStyle w:val="EndnoteReference"/>
          <w:rFonts w:ascii="Times New Roman" w:hAnsi="Times New Roman" w:cs="Times New Roman"/>
          <w:sz w:val="24"/>
          <w:szCs w:val="24"/>
        </w:rPr>
        <w:endnoteReference w:id="67"/>
      </w:r>
      <w:r w:rsidR="008D2A4A" w:rsidRPr="00FB2B5B">
        <w:rPr>
          <w:rFonts w:ascii="Times New Roman" w:hAnsi="Times New Roman" w:cs="Times New Roman"/>
          <w:sz w:val="24"/>
          <w:szCs w:val="24"/>
        </w:rPr>
        <w:t xml:space="preserve"> </w:t>
      </w:r>
      <w:r w:rsidR="0066018E" w:rsidRPr="00FB2B5B">
        <w:rPr>
          <w:rFonts w:ascii="Times New Roman" w:hAnsi="Times New Roman" w:cs="Times New Roman"/>
          <w:sz w:val="24"/>
          <w:szCs w:val="24"/>
        </w:rPr>
        <w:t>In 1938</w:t>
      </w:r>
      <w:r w:rsidR="008D4E6A" w:rsidRPr="00FB2B5B">
        <w:rPr>
          <w:rFonts w:ascii="Times New Roman" w:hAnsi="Times New Roman" w:cs="Times New Roman"/>
          <w:sz w:val="24"/>
          <w:szCs w:val="24"/>
        </w:rPr>
        <w:t xml:space="preserve"> (</w:t>
      </w:r>
      <w:r w:rsidR="00EA6D82" w:rsidRPr="00FB2B5B">
        <w:rPr>
          <w:rFonts w:ascii="Times New Roman" w:hAnsi="Times New Roman" w:cs="Times New Roman"/>
          <w:sz w:val="24"/>
          <w:szCs w:val="24"/>
        </w:rPr>
        <w:t xml:space="preserve">the same year </w:t>
      </w:r>
      <w:r w:rsidR="00837ADE" w:rsidRPr="00FB2B5B">
        <w:rPr>
          <w:rFonts w:ascii="Times New Roman" w:hAnsi="Times New Roman" w:cs="Times New Roman"/>
          <w:sz w:val="24"/>
          <w:szCs w:val="24"/>
        </w:rPr>
        <w:t>that</w:t>
      </w:r>
      <w:r w:rsidR="00EA6D82" w:rsidRPr="00FB2B5B">
        <w:rPr>
          <w:rFonts w:ascii="Times New Roman" w:hAnsi="Times New Roman" w:cs="Times New Roman"/>
          <w:sz w:val="24"/>
          <w:szCs w:val="24"/>
        </w:rPr>
        <w:t xml:space="preserve"> </w:t>
      </w:r>
      <w:r w:rsidR="00D23335" w:rsidRPr="00FB2B5B">
        <w:rPr>
          <w:rFonts w:ascii="Times New Roman" w:hAnsi="Times New Roman" w:cs="Times New Roman"/>
          <w:sz w:val="24"/>
          <w:szCs w:val="24"/>
        </w:rPr>
        <w:t xml:space="preserve">both </w:t>
      </w:r>
      <w:r w:rsidR="0066018E" w:rsidRPr="00FB2B5B">
        <w:rPr>
          <w:rFonts w:ascii="Times New Roman" w:hAnsi="Times New Roman" w:cs="Times New Roman"/>
          <w:sz w:val="24"/>
          <w:szCs w:val="24"/>
        </w:rPr>
        <w:t>Hitler and Heidegger visit</w:t>
      </w:r>
      <w:r w:rsidR="00EA6D82" w:rsidRPr="00FB2B5B">
        <w:rPr>
          <w:rFonts w:ascii="Times New Roman" w:hAnsi="Times New Roman" w:cs="Times New Roman"/>
          <w:sz w:val="24"/>
          <w:szCs w:val="24"/>
        </w:rPr>
        <w:t xml:space="preserve">ed </w:t>
      </w:r>
      <w:r w:rsidR="0066018E" w:rsidRPr="00FB2B5B">
        <w:rPr>
          <w:rFonts w:ascii="Times New Roman" w:hAnsi="Times New Roman" w:cs="Times New Roman"/>
          <w:sz w:val="24"/>
          <w:szCs w:val="24"/>
        </w:rPr>
        <w:t>Rome</w:t>
      </w:r>
      <w:r w:rsidR="008D4E6A" w:rsidRPr="00FB2B5B">
        <w:rPr>
          <w:rFonts w:ascii="Times New Roman" w:hAnsi="Times New Roman" w:cs="Times New Roman"/>
          <w:sz w:val="24"/>
          <w:szCs w:val="24"/>
        </w:rPr>
        <w:t>)</w:t>
      </w:r>
      <w:r w:rsidR="0066018E" w:rsidRPr="00FB2B5B">
        <w:rPr>
          <w:rFonts w:ascii="Times New Roman" w:hAnsi="Times New Roman" w:cs="Times New Roman"/>
          <w:sz w:val="24"/>
          <w:szCs w:val="24"/>
        </w:rPr>
        <w:t xml:space="preserve">, </w:t>
      </w:r>
      <w:proofErr w:type="spellStart"/>
      <w:r w:rsidR="0066018E" w:rsidRPr="00FB2B5B">
        <w:rPr>
          <w:rFonts w:ascii="Times New Roman" w:hAnsi="Times New Roman" w:cs="Times New Roman"/>
          <w:sz w:val="24"/>
          <w:szCs w:val="24"/>
        </w:rPr>
        <w:t>Terragni</w:t>
      </w:r>
      <w:proofErr w:type="spellEnd"/>
      <w:r w:rsidR="0066018E" w:rsidRPr="00FB2B5B">
        <w:rPr>
          <w:rFonts w:ascii="Times New Roman" w:hAnsi="Times New Roman" w:cs="Times New Roman"/>
          <w:sz w:val="24"/>
          <w:szCs w:val="24"/>
        </w:rPr>
        <w:t xml:space="preserve"> and Pietro </w:t>
      </w:r>
      <w:proofErr w:type="spellStart"/>
      <w:r w:rsidR="0066018E" w:rsidRPr="00FB2B5B">
        <w:rPr>
          <w:rFonts w:ascii="Times New Roman" w:hAnsi="Times New Roman" w:cs="Times New Roman"/>
          <w:sz w:val="24"/>
          <w:szCs w:val="24"/>
        </w:rPr>
        <w:t>Lingeri</w:t>
      </w:r>
      <w:proofErr w:type="spellEnd"/>
      <w:r w:rsidR="0066018E" w:rsidRPr="00FB2B5B">
        <w:rPr>
          <w:rFonts w:ascii="Times New Roman" w:hAnsi="Times New Roman" w:cs="Times New Roman"/>
          <w:sz w:val="24"/>
          <w:szCs w:val="24"/>
        </w:rPr>
        <w:t xml:space="preserve"> were appointed to design a library and museum dedicated to the work of the great Italian poet, Dante Alighieri</w:t>
      </w:r>
      <w:r w:rsidR="006C2A49" w:rsidRPr="00FB2B5B">
        <w:rPr>
          <w:rFonts w:ascii="Times New Roman" w:hAnsi="Times New Roman" w:cs="Times New Roman"/>
          <w:sz w:val="24"/>
          <w:szCs w:val="24"/>
        </w:rPr>
        <w:t>, to form part of the 1942 World Expo</w:t>
      </w:r>
      <w:r w:rsidR="00806EF1" w:rsidRPr="00FB2B5B">
        <w:rPr>
          <w:rFonts w:ascii="Times New Roman" w:hAnsi="Times New Roman" w:cs="Times New Roman"/>
          <w:sz w:val="24"/>
          <w:szCs w:val="24"/>
        </w:rPr>
        <w:t>sition</w:t>
      </w:r>
      <w:r w:rsidR="0066018E" w:rsidRPr="00FB2B5B">
        <w:rPr>
          <w:rFonts w:ascii="Times New Roman" w:hAnsi="Times New Roman" w:cs="Times New Roman"/>
          <w:sz w:val="24"/>
          <w:szCs w:val="24"/>
        </w:rPr>
        <w:t>.</w:t>
      </w:r>
      <w:r w:rsidR="00276862" w:rsidRPr="00FB2B5B">
        <w:rPr>
          <w:rFonts w:ascii="Times New Roman" w:hAnsi="Times New Roman" w:cs="Times New Roman"/>
          <w:sz w:val="24"/>
          <w:szCs w:val="24"/>
        </w:rPr>
        <w:t xml:space="preserve"> The originator of the idea </w:t>
      </w:r>
      <w:r w:rsidR="00F428B3" w:rsidRPr="00FB2B5B">
        <w:rPr>
          <w:rFonts w:ascii="Times New Roman" w:hAnsi="Times New Roman" w:cs="Times New Roman"/>
          <w:sz w:val="24"/>
          <w:szCs w:val="24"/>
        </w:rPr>
        <w:t>behind</w:t>
      </w:r>
      <w:r w:rsidR="00276862" w:rsidRPr="00FB2B5B">
        <w:rPr>
          <w:rFonts w:ascii="Times New Roman" w:hAnsi="Times New Roman" w:cs="Times New Roman"/>
          <w:sz w:val="24"/>
          <w:szCs w:val="24"/>
        </w:rPr>
        <w:t xml:space="preserve"> the project, </w:t>
      </w:r>
      <w:proofErr w:type="spellStart"/>
      <w:r w:rsidR="00276862" w:rsidRPr="00FB2B5B">
        <w:rPr>
          <w:rFonts w:ascii="Times New Roman" w:hAnsi="Times New Roman" w:cs="Times New Roman"/>
          <w:sz w:val="24"/>
          <w:szCs w:val="24"/>
        </w:rPr>
        <w:t>Rino</w:t>
      </w:r>
      <w:proofErr w:type="spellEnd"/>
      <w:r w:rsidR="00276862" w:rsidRPr="00FB2B5B">
        <w:rPr>
          <w:rFonts w:ascii="Times New Roman" w:hAnsi="Times New Roman" w:cs="Times New Roman"/>
          <w:sz w:val="24"/>
          <w:szCs w:val="24"/>
        </w:rPr>
        <w:t xml:space="preserve"> </w:t>
      </w:r>
      <w:proofErr w:type="spellStart"/>
      <w:r w:rsidR="00276862" w:rsidRPr="00FB2B5B">
        <w:rPr>
          <w:rFonts w:ascii="Times New Roman" w:hAnsi="Times New Roman" w:cs="Times New Roman"/>
          <w:sz w:val="24"/>
          <w:szCs w:val="24"/>
        </w:rPr>
        <w:t>Valdameri</w:t>
      </w:r>
      <w:proofErr w:type="spellEnd"/>
      <w:r w:rsidR="00276862" w:rsidRPr="00FB2B5B">
        <w:rPr>
          <w:rFonts w:ascii="Times New Roman" w:hAnsi="Times New Roman" w:cs="Times New Roman"/>
          <w:sz w:val="24"/>
          <w:szCs w:val="24"/>
        </w:rPr>
        <w:t xml:space="preserve">, </w:t>
      </w:r>
      <w:r w:rsidR="00B71596" w:rsidRPr="00FB2B5B">
        <w:rPr>
          <w:rFonts w:ascii="Times New Roman" w:hAnsi="Times New Roman" w:cs="Times New Roman"/>
          <w:sz w:val="24"/>
          <w:szCs w:val="24"/>
        </w:rPr>
        <w:t xml:space="preserve">who was </w:t>
      </w:r>
      <w:r w:rsidR="00276862" w:rsidRPr="00FB2B5B">
        <w:rPr>
          <w:rFonts w:ascii="Times New Roman" w:hAnsi="Times New Roman" w:cs="Times New Roman"/>
          <w:sz w:val="24"/>
          <w:szCs w:val="24"/>
        </w:rPr>
        <w:t xml:space="preserve">director of the </w:t>
      </w:r>
      <w:r w:rsidR="00276862" w:rsidRPr="00CB7E73">
        <w:rPr>
          <w:rFonts w:ascii="Times New Roman" w:hAnsi="Times New Roman" w:cs="Times New Roman"/>
          <w:i/>
          <w:sz w:val="24"/>
          <w:szCs w:val="24"/>
        </w:rPr>
        <w:t>Accademia di Belle Arti di Brera</w:t>
      </w:r>
      <w:r w:rsidR="00B71596" w:rsidRPr="00FB2B5B">
        <w:rPr>
          <w:rFonts w:ascii="Times New Roman" w:hAnsi="Times New Roman" w:cs="Times New Roman"/>
          <w:sz w:val="24"/>
          <w:szCs w:val="24"/>
        </w:rPr>
        <w:t xml:space="preserve"> in Milan, assembled a panel of advisors for the project</w:t>
      </w:r>
      <w:r w:rsidR="00E116A5">
        <w:rPr>
          <w:rFonts w:ascii="Times New Roman" w:hAnsi="Times New Roman" w:cs="Times New Roman"/>
          <w:sz w:val="24"/>
          <w:szCs w:val="24"/>
        </w:rPr>
        <w:t>,</w:t>
      </w:r>
      <w:r w:rsidR="00B71596" w:rsidRPr="00FB2B5B">
        <w:rPr>
          <w:rFonts w:ascii="Times New Roman" w:hAnsi="Times New Roman" w:cs="Times New Roman"/>
          <w:sz w:val="24"/>
          <w:szCs w:val="24"/>
        </w:rPr>
        <w:t xml:space="preserve"> among whom was Gentile.</w:t>
      </w:r>
      <w:r w:rsidR="00B71596" w:rsidRPr="00FB2B5B">
        <w:rPr>
          <w:rStyle w:val="EndnoteReference"/>
          <w:rFonts w:ascii="Times New Roman" w:hAnsi="Times New Roman" w:cs="Times New Roman"/>
          <w:sz w:val="24"/>
          <w:szCs w:val="24"/>
        </w:rPr>
        <w:endnoteReference w:id="68"/>
      </w:r>
      <w:r w:rsidR="00276862" w:rsidRPr="00FB2B5B">
        <w:rPr>
          <w:rFonts w:ascii="Times New Roman" w:hAnsi="Times New Roman" w:cs="Times New Roman"/>
          <w:sz w:val="24"/>
          <w:szCs w:val="24"/>
        </w:rPr>
        <w:t xml:space="preserve"> </w:t>
      </w:r>
      <w:r w:rsidR="0066018E" w:rsidRPr="00FB2B5B">
        <w:rPr>
          <w:rFonts w:ascii="Times New Roman" w:hAnsi="Times New Roman" w:cs="Times New Roman"/>
          <w:sz w:val="24"/>
          <w:szCs w:val="24"/>
        </w:rPr>
        <w:t xml:space="preserve"> </w:t>
      </w:r>
    </w:p>
    <w:p w14:paraId="5386BF6A" w14:textId="2320EB87" w:rsidR="00CD358B" w:rsidRPr="00FB2B5B" w:rsidRDefault="00DD1BC9" w:rsidP="00E116A5">
      <w:pPr>
        <w:spacing w:after="0" w:line="480" w:lineRule="auto"/>
        <w:ind w:firstLine="720"/>
        <w:rPr>
          <w:rFonts w:ascii="Times New Roman" w:hAnsi="Times New Roman" w:cs="Times New Roman"/>
          <w:sz w:val="24"/>
          <w:szCs w:val="24"/>
        </w:rPr>
      </w:pPr>
      <w:r w:rsidRPr="00FB2B5B">
        <w:rPr>
          <w:rFonts w:ascii="Times New Roman" w:hAnsi="Times New Roman" w:cs="Times New Roman"/>
          <w:sz w:val="24"/>
          <w:szCs w:val="24"/>
        </w:rPr>
        <w:t>What was initially</w:t>
      </w:r>
      <w:r w:rsidR="00E2445B" w:rsidRPr="00FB2B5B">
        <w:rPr>
          <w:rFonts w:ascii="Times New Roman" w:hAnsi="Times New Roman" w:cs="Times New Roman"/>
          <w:sz w:val="24"/>
          <w:szCs w:val="24"/>
        </w:rPr>
        <w:t xml:space="preserve"> conceived as a</w:t>
      </w:r>
      <w:r w:rsidR="00EA14C8" w:rsidRPr="00FB2B5B">
        <w:rPr>
          <w:rFonts w:ascii="Times New Roman" w:hAnsi="Times New Roman" w:cs="Times New Roman"/>
          <w:sz w:val="24"/>
          <w:szCs w:val="24"/>
        </w:rPr>
        <w:t xml:space="preserve"> commemorative building</w:t>
      </w:r>
      <w:r w:rsidR="00E2445B" w:rsidRPr="00FB2B5B">
        <w:rPr>
          <w:rFonts w:ascii="Times New Roman" w:hAnsi="Times New Roman" w:cs="Times New Roman"/>
          <w:sz w:val="24"/>
          <w:szCs w:val="24"/>
        </w:rPr>
        <w:t xml:space="preserve"> to the great poet and his work would later become a powerful spatial allegory of Dante’s </w:t>
      </w:r>
      <w:r w:rsidR="00E2445B" w:rsidRPr="00FB2B5B">
        <w:rPr>
          <w:rFonts w:ascii="Times New Roman" w:hAnsi="Times New Roman" w:cs="Times New Roman"/>
          <w:i/>
          <w:sz w:val="24"/>
          <w:szCs w:val="24"/>
        </w:rPr>
        <w:t>Divine Comedy</w:t>
      </w:r>
      <w:r w:rsidR="00E2445B" w:rsidRPr="00FB2B5B">
        <w:rPr>
          <w:rFonts w:ascii="Times New Roman" w:hAnsi="Times New Roman" w:cs="Times New Roman"/>
          <w:sz w:val="24"/>
          <w:szCs w:val="24"/>
        </w:rPr>
        <w:t xml:space="preserve">. </w:t>
      </w:r>
      <w:r w:rsidR="0066018E" w:rsidRPr="00FB2B5B">
        <w:rPr>
          <w:rFonts w:ascii="Times New Roman" w:hAnsi="Times New Roman" w:cs="Times New Roman"/>
          <w:sz w:val="24"/>
          <w:szCs w:val="24"/>
        </w:rPr>
        <w:t xml:space="preserve">The </w:t>
      </w:r>
      <w:r w:rsidR="00DD41BA" w:rsidRPr="00FB2B5B">
        <w:rPr>
          <w:rFonts w:ascii="Times New Roman" w:hAnsi="Times New Roman" w:cs="Times New Roman"/>
          <w:sz w:val="24"/>
          <w:szCs w:val="24"/>
        </w:rPr>
        <w:t xml:space="preserve">intended </w:t>
      </w:r>
      <w:r w:rsidR="001E0060" w:rsidRPr="00FB2B5B">
        <w:rPr>
          <w:rFonts w:ascii="Times New Roman" w:hAnsi="Times New Roman" w:cs="Times New Roman"/>
          <w:sz w:val="24"/>
          <w:szCs w:val="24"/>
        </w:rPr>
        <w:t>location</w:t>
      </w:r>
      <w:r w:rsidR="007A6DC3" w:rsidRPr="00FB2B5B">
        <w:rPr>
          <w:rFonts w:ascii="Times New Roman" w:hAnsi="Times New Roman" w:cs="Times New Roman"/>
          <w:sz w:val="24"/>
          <w:szCs w:val="24"/>
        </w:rPr>
        <w:t xml:space="preserve"> </w:t>
      </w:r>
      <w:r w:rsidR="0066018E" w:rsidRPr="00FB2B5B">
        <w:rPr>
          <w:rFonts w:ascii="Times New Roman" w:hAnsi="Times New Roman" w:cs="Times New Roman"/>
          <w:sz w:val="24"/>
          <w:szCs w:val="24"/>
        </w:rPr>
        <w:t>of th</w:t>
      </w:r>
      <w:r w:rsidR="001E0060" w:rsidRPr="00FB2B5B">
        <w:rPr>
          <w:rFonts w:ascii="Times New Roman" w:hAnsi="Times New Roman" w:cs="Times New Roman"/>
          <w:sz w:val="24"/>
          <w:szCs w:val="24"/>
        </w:rPr>
        <w:t>e</w:t>
      </w:r>
      <w:r w:rsidR="00E2445B" w:rsidRPr="00FB2B5B">
        <w:rPr>
          <w:rFonts w:ascii="Times New Roman" w:hAnsi="Times New Roman" w:cs="Times New Roman"/>
          <w:sz w:val="24"/>
          <w:szCs w:val="24"/>
        </w:rPr>
        <w:t xml:space="preserve"> building</w:t>
      </w:r>
      <w:r w:rsidR="0066018E" w:rsidRPr="00FB2B5B">
        <w:rPr>
          <w:rFonts w:ascii="Times New Roman" w:hAnsi="Times New Roman" w:cs="Times New Roman"/>
          <w:sz w:val="24"/>
          <w:szCs w:val="24"/>
        </w:rPr>
        <w:t xml:space="preserve"> </w:t>
      </w:r>
      <w:r w:rsidR="007A6DC3" w:rsidRPr="00FB2B5B">
        <w:rPr>
          <w:rFonts w:ascii="Times New Roman" w:hAnsi="Times New Roman" w:cs="Times New Roman"/>
          <w:sz w:val="24"/>
          <w:szCs w:val="24"/>
        </w:rPr>
        <w:t xml:space="preserve">on the north side of </w:t>
      </w:r>
      <w:r w:rsidR="0066018E" w:rsidRPr="00FB2B5B">
        <w:rPr>
          <w:rFonts w:ascii="Times New Roman" w:hAnsi="Times New Roman" w:cs="Times New Roman"/>
          <w:sz w:val="24"/>
          <w:szCs w:val="24"/>
        </w:rPr>
        <w:t xml:space="preserve">the newly formed </w:t>
      </w:r>
      <w:r w:rsidR="003F00FE">
        <w:rPr>
          <w:rFonts w:ascii="Times New Roman" w:hAnsi="Times New Roman" w:cs="Times New Roman"/>
          <w:sz w:val="24"/>
          <w:szCs w:val="24"/>
        </w:rPr>
        <w:t>V</w:t>
      </w:r>
      <w:r w:rsidR="0066018E" w:rsidRPr="00FB2B5B">
        <w:rPr>
          <w:rFonts w:ascii="Times New Roman" w:hAnsi="Times New Roman" w:cs="Times New Roman"/>
          <w:sz w:val="24"/>
          <w:szCs w:val="24"/>
        </w:rPr>
        <w:t xml:space="preserve">ia </w:t>
      </w:r>
      <w:proofErr w:type="spellStart"/>
      <w:r w:rsidR="0066018E" w:rsidRPr="00FB2B5B">
        <w:rPr>
          <w:rFonts w:ascii="Times New Roman" w:hAnsi="Times New Roman" w:cs="Times New Roman"/>
          <w:sz w:val="24"/>
          <w:szCs w:val="24"/>
        </w:rPr>
        <w:t>dell’Imper</w:t>
      </w:r>
      <w:r w:rsidR="005D5863" w:rsidRPr="00FB2B5B">
        <w:rPr>
          <w:rFonts w:ascii="Times New Roman" w:hAnsi="Times New Roman" w:cs="Times New Roman"/>
          <w:sz w:val="24"/>
          <w:szCs w:val="24"/>
        </w:rPr>
        <w:t>o</w:t>
      </w:r>
      <w:proofErr w:type="spellEnd"/>
      <w:r w:rsidR="0066018E" w:rsidRPr="00FB2B5B">
        <w:rPr>
          <w:rFonts w:ascii="Times New Roman" w:hAnsi="Times New Roman" w:cs="Times New Roman"/>
          <w:sz w:val="24"/>
          <w:szCs w:val="24"/>
        </w:rPr>
        <w:t xml:space="preserve"> (later </w:t>
      </w:r>
      <w:r w:rsidR="003F00FE">
        <w:rPr>
          <w:rFonts w:ascii="Times New Roman" w:hAnsi="Times New Roman" w:cs="Times New Roman"/>
          <w:sz w:val="24"/>
          <w:szCs w:val="24"/>
        </w:rPr>
        <w:t>V</w:t>
      </w:r>
      <w:r w:rsidR="0066018E" w:rsidRPr="00FB2B5B">
        <w:rPr>
          <w:rFonts w:ascii="Times New Roman" w:hAnsi="Times New Roman" w:cs="Times New Roman"/>
          <w:sz w:val="24"/>
          <w:szCs w:val="24"/>
        </w:rPr>
        <w:t xml:space="preserve">ia </w:t>
      </w:r>
      <w:proofErr w:type="spellStart"/>
      <w:r w:rsidR="0066018E" w:rsidRPr="00FB2B5B">
        <w:rPr>
          <w:rFonts w:ascii="Times New Roman" w:hAnsi="Times New Roman" w:cs="Times New Roman"/>
          <w:sz w:val="24"/>
          <w:szCs w:val="24"/>
        </w:rPr>
        <w:t>dei</w:t>
      </w:r>
      <w:proofErr w:type="spellEnd"/>
      <w:r w:rsidR="0066018E" w:rsidRPr="00FB2B5B">
        <w:rPr>
          <w:rFonts w:ascii="Times New Roman" w:hAnsi="Times New Roman" w:cs="Times New Roman"/>
          <w:sz w:val="24"/>
          <w:szCs w:val="24"/>
        </w:rPr>
        <w:t xml:space="preserve"> </w:t>
      </w:r>
      <w:proofErr w:type="spellStart"/>
      <w:r w:rsidR="0066018E" w:rsidRPr="00FB2B5B">
        <w:rPr>
          <w:rFonts w:ascii="Times New Roman" w:hAnsi="Times New Roman" w:cs="Times New Roman"/>
          <w:sz w:val="24"/>
          <w:szCs w:val="24"/>
        </w:rPr>
        <w:t>Fori</w:t>
      </w:r>
      <w:proofErr w:type="spellEnd"/>
      <w:r w:rsidR="0066018E" w:rsidRPr="00FB2B5B">
        <w:rPr>
          <w:rFonts w:ascii="Times New Roman" w:hAnsi="Times New Roman" w:cs="Times New Roman"/>
          <w:sz w:val="24"/>
          <w:szCs w:val="24"/>
        </w:rPr>
        <w:t xml:space="preserve"> </w:t>
      </w:r>
      <w:proofErr w:type="spellStart"/>
      <w:r w:rsidR="0066018E" w:rsidRPr="00FB2B5B">
        <w:rPr>
          <w:rFonts w:ascii="Times New Roman" w:hAnsi="Times New Roman" w:cs="Times New Roman"/>
          <w:sz w:val="24"/>
          <w:szCs w:val="24"/>
        </w:rPr>
        <w:t>Imperiali</w:t>
      </w:r>
      <w:proofErr w:type="spellEnd"/>
      <w:r w:rsidR="0066018E" w:rsidRPr="00FB2B5B">
        <w:rPr>
          <w:rFonts w:ascii="Times New Roman" w:hAnsi="Times New Roman" w:cs="Times New Roman"/>
          <w:sz w:val="24"/>
          <w:szCs w:val="24"/>
        </w:rPr>
        <w:t>)</w:t>
      </w:r>
      <w:r w:rsidR="00EA6D82" w:rsidRPr="00FB2B5B">
        <w:rPr>
          <w:rFonts w:ascii="Times New Roman" w:hAnsi="Times New Roman" w:cs="Times New Roman"/>
          <w:sz w:val="24"/>
          <w:szCs w:val="24"/>
        </w:rPr>
        <w:t xml:space="preserve"> </w:t>
      </w:r>
      <w:r w:rsidR="003F00FE" w:rsidRPr="003F00FE">
        <w:rPr>
          <w:rFonts w:ascii="Times New Roman" w:hAnsi="Times New Roman" w:cs="Times New Roman"/>
          <w:sz w:val="24"/>
          <w:szCs w:val="24"/>
        </w:rPr>
        <w:t>–</w:t>
      </w:r>
      <w:r w:rsidR="0066018E" w:rsidRPr="00FB2B5B">
        <w:rPr>
          <w:rFonts w:ascii="Times New Roman" w:hAnsi="Times New Roman" w:cs="Times New Roman"/>
          <w:sz w:val="24"/>
          <w:szCs w:val="24"/>
        </w:rPr>
        <w:t xml:space="preserve"> a ceremonial street </w:t>
      </w:r>
      <w:r w:rsidR="00007F26" w:rsidRPr="00FB2B5B">
        <w:rPr>
          <w:rFonts w:ascii="Times New Roman" w:hAnsi="Times New Roman" w:cs="Times New Roman"/>
          <w:sz w:val="24"/>
          <w:szCs w:val="24"/>
        </w:rPr>
        <w:t>built under Mussolini</w:t>
      </w:r>
      <w:r w:rsidR="008D2317">
        <w:rPr>
          <w:rFonts w:ascii="Times New Roman" w:hAnsi="Times New Roman" w:cs="Times New Roman"/>
          <w:sz w:val="24"/>
          <w:szCs w:val="24"/>
        </w:rPr>
        <w:t>,</w:t>
      </w:r>
      <w:r w:rsidR="001D169B" w:rsidRPr="00FB2B5B">
        <w:rPr>
          <w:rFonts w:ascii="Times New Roman" w:hAnsi="Times New Roman" w:cs="Times New Roman"/>
          <w:sz w:val="24"/>
          <w:szCs w:val="24"/>
        </w:rPr>
        <w:t xml:space="preserve"> </w:t>
      </w:r>
      <w:r w:rsidR="00A10664" w:rsidRPr="00FB2B5B">
        <w:rPr>
          <w:rFonts w:ascii="Times New Roman" w:hAnsi="Times New Roman" w:cs="Times New Roman"/>
          <w:sz w:val="24"/>
          <w:szCs w:val="24"/>
        </w:rPr>
        <w:t>extend</w:t>
      </w:r>
      <w:r w:rsidR="00EA14C8" w:rsidRPr="00FB2B5B">
        <w:rPr>
          <w:rFonts w:ascii="Times New Roman" w:hAnsi="Times New Roman" w:cs="Times New Roman"/>
          <w:sz w:val="24"/>
          <w:szCs w:val="24"/>
        </w:rPr>
        <w:t xml:space="preserve">ing </w:t>
      </w:r>
      <w:r w:rsidR="00EA6D82" w:rsidRPr="00FB2B5B">
        <w:rPr>
          <w:rFonts w:ascii="Times New Roman" w:hAnsi="Times New Roman" w:cs="Times New Roman"/>
          <w:sz w:val="24"/>
          <w:szCs w:val="24"/>
        </w:rPr>
        <w:t xml:space="preserve">across </w:t>
      </w:r>
      <w:r w:rsidR="0066018E" w:rsidRPr="00FB2B5B">
        <w:rPr>
          <w:rFonts w:ascii="Times New Roman" w:hAnsi="Times New Roman" w:cs="Times New Roman"/>
          <w:sz w:val="24"/>
          <w:szCs w:val="24"/>
        </w:rPr>
        <w:t xml:space="preserve">the </w:t>
      </w:r>
      <w:r w:rsidR="00DF70A8" w:rsidRPr="00FB2B5B">
        <w:rPr>
          <w:rFonts w:ascii="Times New Roman" w:hAnsi="Times New Roman" w:cs="Times New Roman"/>
          <w:sz w:val="24"/>
          <w:szCs w:val="24"/>
        </w:rPr>
        <w:t xml:space="preserve">ancient ruins of the imperial fora </w:t>
      </w:r>
      <w:r w:rsidR="00EA6D82" w:rsidRPr="00FB2B5B">
        <w:rPr>
          <w:rFonts w:ascii="Times New Roman" w:hAnsi="Times New Roman" w:cs="Times New Roman"/>
          <w:sz w:val="24"/>
          <w:szCs w:val="24"/>
        </w:rPr>
        <w:t xml:space="preserve">and </w:t>
      </w:r>
      <w:r w:rsidR="00DF70A8" w:rsidRPr="00FB2B5B">
        <w:rPr>
          <w:rFonts w:ascii="Times New Roman" w:hAnsi="Times New Roman" w:cs="Times New Roman"/>
          <w:sz w:val="24"/>
          <w:szCs w:val="24"/>
        </w:rPr>
        <w:t>link</w:t>
      </w:r>
      <w:r w:rsidR="00EA14C8" w:rsidRPr="00FB2B5B">
        <w:rPr>
          <w:rFonts w:ascii="Times New Roman" w:hAnsi="Times New Roman" w:cs="Times New Roman"/>
          <w:sz w:val="24"/>
          <w:szCs w:val="24"/>
        </w:rPr>
        <w:t>ing</w:t>
      </w:r>
      <w:r w:rsidR="00DF70A8" w:rsidRPr="00FB2B5B">
        <w:rPr>
          <w:rFonts w:ascii="Times New Roman" w:hAnsi="Times New Roman" w:cs="Times New Roman"/>
          <w:sz w:val="24"/>
          <w:szCs w:val="24"/>
        </w:rPr>
        <w:t xml:space="preserve"> the Colosseum with the Piazza Venezia</w:t>
      </w:r>
      <w:r w:rsidRPr="00FB2B5B">
        <w:rPr>
          <w:rFonts w:ascii="Times New Roman" w:hAnsi="Times New Roman" w:cs="Times New Roman"/>
          <w:sz w:val="24"/>
          <w:szCs w:val="24"/>
        </w:rPr>
        <w:t xml:space="preserve"> (along which Hitler paraded </w:t>
      </w:r>
      <w:r w:rsidR="002F275A" w:rsidRPr="00FB2B5B">
        <w:rPr>
          <w:rFonts w:ascii="Times New Roman" w:hAnsi="Times New Roman" w:cs="Times New Roman"/>
          <w:sz w:val="24"/>
          <w:szCs w:val="24"/>
        </w:rPr>
        <w:t xml:space="preserve">with Mussolini </w:t>
      </w:r>
      <w:r w:rsidRPr="00FB2B5B">
        <w:rPr>
          <w:rFonts w:ascii="Times New Roman" w:hAnsi="Times New Roman" w:cs="Times New Roman"/>
          <w:sz w:val="24"/>
          <w:szCs w:val="24"/>
        </w:rPr>
        <w:t xml:space="preserve">in May 1938) </w:t>
      </w:r>
      <w:r w:rsidR="003F00FE" w:rsidRPr="003F00FE">
        <w:rPr>
          <w:rFonts w:ascii="Times New Roman" w:hAnsi="Times New Roman" w:cs="Times New Roman"/>
          <w:sz w:val="24"/>
          <w:szCs w:val="24"/>
        </w:rPr>
        <w:t>–</w:t>
      </w:r>
      <w:r w:rsidR="005D5863" w:rsidRPr="00FB2B5B">
        <w:rPr>
          <w:rFonts w:ascii="Times New Roman" w:hAnsi="Times New Roman" w:cs="Times New Roman"/>
          <w:sz w:val="24"/>
          <w:szCs w:val="24"/>
        </w:rPr>
        <w:t xml:space="preserve"> was on the site </w:t>
      </w:r>
      <w:r w:rsidR="00EA6D82" w:rsidRPr="00FB2B5B">
        <w:rPr>
          <w:rFonts w:ascii="Times New Roman" w:hAnsi="Times New Roman" w:cs="Times New Roman"/>
          <w:sz w:val="24"/>
          <w:szCs w:val="24"/>
        </w:rPr>
        <w:t>formerly</w:t>
      </w:r>
      <w:r w:rsidR="005D5863" w:rsidRPr="00FB2B5B">
        <w:rPr>
          <w:rFonts w:ascii="Times New Roman" w:hAnsi="Times New Roman" w:cs="Times New Roman"/>
          <w:sz w:val="24"/>
          <w:szCs w:val="24"/>
        </w:rPr>
        <w:t xml:space="preserve"> </w:t>
      </w:r>
      <w:r w:rsidR="00426D90" w:rsidRPr="00FB2B5B">
        <w:rPr>
          <w:rFonts w:ascii="Times New Roman" w:hAnsi="Times New Roman" w:cs="Times New Roman"/>
          <w:sz w:val="24"/>
          <w:szCs w:val="24"/>
        </w:rPr>
        <w:t>designated</w:t>
      </w:r>
      <w:r w:rsidR="005D5863" w:rsidRPr="00FB2B5B">
        <w:rPr>
          <w:rFonts w:ascii="Times New Roman" w:hAnsi="Times New Roman" w:cs="Times New Roman"/>
          <w:sz w:val="24"/>
          <w:szCs w:val="24"/>
        </w:rPr>
        <w:t xml:space="preserve"> </w:t>
      </w:r>
      <w:r w:rsidR="00CB4DF7" w:rsidRPr="00FB2B5B">
        <w:rPr>
          <w:rFonts w:ascii="Times New Roman" w:hAnsi="Times New Roman" w:cs="Times New Roman"/>
          <w:sz w:val="24"/>
          <w:szCs w:val="24"/>
        </w:rPr>
        <w:t xml:space="preserve">for </w:t>
      </w:r>
      <w:r w:rsidR="005D5863" w:rsidRPr="00FB2B5B">
        <w:rPr>
          <w:rFonts w:ascii="Times New Roman" w:hAnsi="Times New Roman" w:cs="Times New Roman"/>
          <w:sz w:val="24"/>
          <w:szCs w:val="24"/>
        </w:rPr>
        <w:t xml:space="preserve">the Fascist Party </w:t>
      </w:r>
      <w:r w:rsidR="003F00FE">
        <w:rPr>
          <w:rFonts w:ascii="Times New Roman" w:hAnsi="Times New Roman" w:cs="Times New Roman"/>
          <w:sz w:val="24"/>
          <w:szCs w:val="24"/>
        </w:rPr>
        <w:t>n</w:t>
      </w:r>
      <w:r w:rsidR="005D5863" w:rsidRPr="00FB2B5B">
        <w:rPr>
          <w:rFonts w:ascii="Times New Roman" w:hAnsi="Times New Roman" w:cs="Times New Roman"/>
          <w:sz w:val="24"/>
          <w:szCs w:val="24"/>
        </w:rPr>
        <w:t xml:space="preserve">ational </w:t>
      </w:r>
      <w:r w:rsidR="003F00FE">
        <w:rPr>
          <w:rFonts w:ascii="Times New Roman" w:hAnsi="Times New Roman" w:cs="Times New Roman"/>
          <w:sz w:val="24"/>
          <w:szCs w:val="24"/>
        </w:rPr>
        <w:t>h</w:t>
      </w:r>
      <w:r w:rsidR="005D5863" w:rsidRPr="00FB2B5B">
        <w:rPr>
          <w:rFonts w:ascii="Times New Roman" w:hAnsi="Times New Roman" w:cs="Times New Roman"/>
          <w:sz w:val="24"/>
          <w:szCs w:val="24"/>
        </w:rPr>
        <w:t xml:space="preserve">eadquarters (Palazzo del </w:t>
      </w:r>
      <w:proofErr w:type="spellStart"/>
      <w:r w:rsidR="005D5863" w:rsidRPr="00FB2B5B">
        <w:rPr>
          <w:rFonts w:ascii="Times New Roman" w:hAnsi="Times New Roman" w:cs="Times New Roman"/>
          <w:sz w:val="24"/>
          <w:szCs w:val="24"/>
        </w:rPr>
        <w:t>Littorio</w:t>
      </w:r>
      <w:proofErr w:type="spellEnd"/>
      <w:r w:rsidR="005D5863" w:rsidRPr="00FB2B5B">
        <w:rPr>
          <w:rFonts w:ascii="Times New Roman" w:hAnsi="Times New Roman" w:cs="Times New Roman"/>
          <w:sz w:val="24"/>
          <w:szCs w:val="24"/>
        </w:rPr>
        <w:t>)</w:t>
      </w:r>
      <w:r w:rsidR="00EA6D82" w:rsidRPr="00FB2B5B">
        <w:rPr>
          <w:rFonts w:ascii="Times New Roman" w:hAnsi="Times New Roman" w:cs="Times New Roman"/>
          <w:sz w:val="24"/>
          <w:szCs w:val="24"/>
        </w:rPr>
        <w:t>,</w:t>
      </w:r>
      <w:r w:rsidR="005D5863" w:rsidRPr="00FB2B5B">
        <w:rPr>
          <w:rFonts w:ascii="Times New Roman" w:hAnsi="Times New Roman" w:cs="Times New Roman"/>
          <w:sz w:val="24"/>
          <w:szCs w:val="24"/>
        </w:rPr>
        <w:t xml:space="preserve"> to which </w:t>
      </w:r>
      <w:proofErr w:type="spellStart"/>
      <w:r w:rsidR="005D5863" w:rsidRPr="00FB2B5B">
        <w:rPr>
          <w:rFonts w:ascii="Times New Roman" w:hAnsi="Times New Roman" w:cs="Times New Roman"/>
          <w:sz w:val="24"/>
          <w:szCs w:val="24"/>
        </w:rPr>
        <w:t>Terragni</w:t>
      </w:r>
      <w:proofErr w:type="spellEnd"/>
      <w:r w:rsidR="005D5863" w:rsidRPr="00FB2B5B">
        <w:rPr>
          <w:rFonts w:ascii="Times New Roman" w:hAnsi="Times New Roman" w:cs="Times New Roman"/>
          <w:sz w:val="24"/>
          <w:szCs w:val="24"/>
        </w:rPr>
        <w:t xml:space="preserve"> also submitted a competition entry.</w:t>
      </w:r>
      <w:r w:rsidR="0066018E" w:rsidRPr="00FB2B5B">
        <w:rPr>
          <w:rFonts w:ascii="Times New Roman" w:hAnsi="Times New Roman" w:cs="Times New Roman"/>
          <w:sz w:val="24"/>
          <w:szCs w:val="24"/>
        </w:rPr>
        <w:t xml:space="preserve"> </w:t>
      </w:r>
      <w:r w:rsidR="00111FC5" w:rsidRPr="00FB2B5B">
        <w:rPr>
          <w:rFonts w:ascii="Times New Roman" w:hAnsi="Times New Roman" w:cs="Times New Roman"/>
          <w:sz w:val="24"/>
          <w:szCs w:val="24"/>
        </w:rPr>
        <w:t>Walter Adamson’s assertion</w:t>
      </w:r>
      <w:r w:rsidR="00920954" w:rsidRPr="00FB2B5B">
        <w:rPr>
          <w:rFonts w:ascii="Times New Roman" w:hAnsi="Times New Roman" w:cs="Times New Roman"/>
          <w:sz w:val="24"/>
          <w:szCs w:val="24"/>
        </w:rPr>
        <w:t xml:space="preserve"> </w:t>
      </w:r>
      <w:r w:rsidR="00B80343" w:rsidRPr="00FB2B5B">
        <w:rPr>
          <w:rFonts w:ascii="Times New Roman" w:hAnsi="Times New Roman" w:cs="Times New Roman"/>
          <w:sz w:val="24"/>
          <w:szCs w:val="24"/>
        </w:rPr>
        <w:t>that Fascism is</w:t>
      </w:r>
      <w:r w:rsidR="00920954" w:rsidRPr="00FB2B5B">
        <w:rPr>
          <w:rFonts w:ascii="Times New Roman" w:hAnsi="Times New Roman" w:cs="Times New Roman"/>
          <w:sz w:val="24"/>
          <w:szCs w:val="24"/>
        </w:rPr>
        <w:t xml:space="preserve"> a dynamic </w:t>
      </w:r>
      <w:r w:rsidR="003F00FE">
        <w:rPr>
          <w:rFonts w:ascii="Times New Roman" w:hAnsi="Times New Roman" w:cs="Times New Roman"/>
          <w:sz w:val="24"/>
          <w:szCs w:val="24"/>
        </w:rPr>
        <w:t>“</w:t>
      </w:r>
      <w:r w:rsidR="00920954" w:rsidRPr="00FB2B5B">
        <w:rPr>
          <w:rFonts w:ascii="Times New Roman" w:hAnsi="Times New Roman" w:cs="Times New Roman"/>
          <w:sz w:val="24"/>
          <w:szCs w:val="24"/>
        </w:rPr>
        <w:t>generator</w:t>
      </w:r>
      <w:r w:rsidR="003F00FE">
        <w:rPr>
          <w:rFonts w:ascii="Times New Roman" w:hAnsi="Times New Roman" w:cs="Times New Roman"/>
          <w:sz w:val="24"/>
          <w:szCs w:val="24"/>
        </w:rPr>
        <w:t>”</w:t>
      </w:r>
      <w:r w:rsidR="00920954" w:rsidRPr="00FB2B5B">
        <w:rPr>
          <w:rFonts w:ascii="Times New Roman" w:hAnsi="Times New Roman" w:cs="Times New Roman"/>
          <w:sz w:val="24"/>
          <w:szCs w:val="24"/>
        </w:rPr>
        <w:t xml:space="preserve"> of desirable forms of language (mythic, historic, poetic)</w:t>
      </w:r>
      <w:r w:rsidR="00466938" w:rsidRPr="00FB2B5B">
        <w:rPr>
          <w:rStyle w:val="EndnoteReference"/>
          <w:rFonts w:ascii="Times New Roman" w:hAnsi="Times New Roman" w:cs="Times New Roman"/>
          <w:sz w:val="24"/>
          <w:szCs w:val="24"/>
        </w:rPr>
        <w:endnoteReference w:id="69"/>
      </w:r>
      <w:bookmarkStart w:id="16" w:name="_Hlk505264729"/>
      <w:r w:rsidR="006C3C06" w:rsidRPr="00FB2B5B">
        <w:rPr>
          <w:rFonts w:ascii="Times New Roman" w:hAnsi="Times New Roman" w:cs="Times New Roman"/>
          <w:sz w:val="24"/>
          <w:szCs w:val="24"/>
        </w:rPr>
        <w:t xml:space="preserve"> is demonstrated</w:t>
      </w:r>
      <w:r w:rsidR="00F619E8" w:rsidRPr="00FB2B5B">
        <w:rPr>
          <w:rFonts w:ascii="Times New Roman" w:hAnsi="Times New Roman" w:cs="Times New Roman"/>
          <w:sz w:val="24"/>
          <w:szCs w:val="24"/>
        </w:rPr>
        <w:t xml:space="preserve"> </w:t>
      </w:r>
      <w:r w:rsidR="006C3C06" w:rsidRPr="00FB2B5B">
        <w:rPr>
          <w:rFonts w:ascii="Times New Roman" w:hAnsi="Times New Roman" w:cs="Times New Roman"/>
          <w:sz w:val="24"/>
          <w:szCs w:val="24"/>
        </w:rPr>
        <w:t xml:space="preserve">in </w:t>
      </w:r>
      <w:r w:rsidR="00334F22" w:rsidRPr="00FB2B5B">
        <w:rPr>
          <w:rFonts w:ascii="Times New Roman" w:hAnsi="Times New Roman" w:cs="Times New Roman"/>
          <w:sz w:val="24"/>
          <w:szCs w:val="24"/>
        </w:rPr>
        <w:t xml:space="preserve">the </w:t>
      </w:r>
      <w:proofErr w:type="spellStart"/>
      <w:r w:rsidR="00334F22" w:rsidRPr="00FB2B5B">
        <w:rPr>
          <w:rFonts w:ascii="Times New Roman" w:hAnsi="Times New Roman" w:cs="Times New Roman"/>
          <w:sz w:val="24"/>
          <w:szCs w:val="24"/>
        </w:rPr>
        <w:t>Danteum</w:t>
      </w:r>
      <w:proofErr w:type="spellEnd"/>
      <w:r w:rsidR="001069BA" w:rsidRPr="00FB2B5B">
        <w:rPr>
          <w:rFonts w:ascii="Times New Roman" w:hAnsi="Times New Roman" w:cs="Times New Roman"/>
          <w:sz w:val="24"/>
          <w:szCs w:val="24"/>
        </w:rPr>
        <w:t xml:space="preserve"> through what</w:t>
      </w:r>
      <w:r w:rsidR="001A0BC6" w:rsidRPr="00FB2B5B">
        <w:rPr>
          <w:rFonts w:ascii="Times New Roman" w:hAnsi="Times New Roman" w:cs="Times New Roman"/>
          <w:sz w:val="24"/>
          <w:szCs w:val="24"/>
        </w:rPr>
        <w:t xml:space="preserve"> </w:t>
      </w:r>
      <w:proofErr w:type="spellStart"/>
      <w:r w:rsidR="001A0BC6" w:rsidRPr="00FB2B5B">
        <w:rPr>
          <w:rFonts w:ascii="Times New Roman" w:hAnsi="Times New Roman" w:cs="Times New Roman"/>
          <w:sz w:val="24"/>
          <w:szCs w:val="24"/>
        </w:rPr>
        <w:t>Andong</w:t>
      </w:r>
      <w:proofErr w:type="spellEnd"/>
      <w:r w:rsidR="001A0BC6" w:rsidRPr="00FB2B5B">
        <w:rPr>
          <w:rFonts w:ascii="Times New Roman" w:hAnsi="Times New Roman" w:cs="Times New Roman"/>
          <w:sz w:val="24"/>
          <w:szCs w:val="24"/>
        </w:rPr>
        <w:t xml:space="preserve"> Lu calls</w:t>
      </w:r>
      <w:r w:rsidR="00A55345" w:rsidRPr="00FB2B5B">
        <w:rPr>
          <w:rFonts w:ascii="Times New Roman" w:hAnsi="Times New Roman" w:cs="Times New Roman"/>
          <w:sz w:val="24"/>
          <w:szCs w:val="24"/>
        </w:rPr>
        <w:t xml:space="preserve"> “a hybrid system of episodic and situational narrations that turns…geometric space into a narrative labyrinth.”</w:t>
      </w:r>
      <w:r w:rsidR="00A55345" w:rsidRPr="00FB2B5B">
        <w:rPr>
          <w:rStyle w:val="EndnoteReference"/>
          <w:rFonts w:ascii="Times New Roman" w:hAnsi="Times New Roman" w:cs="Times New Roman"/>
          <w:sz w:val="24"/>
          <w:szCs w:val="24"/>
        </w:rPr>
        <w:endnoteReference w:id="70"/>
      </w:r>
      <w:r w:rsidR="008A2D9B" w:rsidRPr="00FB2B5B">
        <w:rPr>
          <w:rFonts w:ascii="Times New Roman" w:hAnsi="Times New Roman" w:cs="Times New Roman"/>
          <w:sz w:val="24"/>
          <w:szCs w:val="24"/>
        </w:rPr>
        <w:t xml:space="preserve"> </w:t>
      </w:r>
      <w:r w:rsidR="002B5F8D" w:rsidRPr="00FB2B5B">
        <w:rPr>
          <w:rFonts w:ascii="Times New Roman" w:hAnsi="Times New Roman" w:cs="Times New Roman"/>
          <w:sz w:val="24"/>
          <w:szCs w:val="24"/>
        </w:rPr>
        <w:t>In</w:t>
      </w:r>
      <w:r w:rsidR="008A2D9B" w:rsidRPr="00FB2B5B">
        <w:rPr>
          <w:rFonts w:ascii="Times New Roman" w:hAnsi="Times New Roman" w:cs="Times New Roman"/>
          <w:sz w:val="24"/>
          <w:szCs w:val="24"/>
        </w:rPr>
        <w:t xml:space="preserve"> this</w:t>
      </w:r>
      <w:r w:rsidR="000C5EA2" w:rsidRPr="00FB2B5B">
        <w:rPr>
          <w:rFonts w:ascii="Times New Roman" w:hAnsi="Times New Roman" w:cs="Times New Roman"/>
          <w:sz w:val="24"/>
          <w:szCs w:val="24"/>
        </w:rPr>
        <w:t xml:space="preserve"> </w:t>
      </w:r>
      <w:r w:rsidR="008A2D9B" w:rsidRPr="00FB2B5B">
        <w:rPr>
          <w:rFonts w:ascii="Times New Roman" w:hAnsi="Times New Roman" w:cs="Times New Roman"/>
          <w:sz w:val="24"/>
          <w:szCs w:val="24"/>
        </w:rPr>
        <w:t>system,</w:t>
      </w:r>
      <w:r w:rsidR="000C5EA2" w:rsidRPr="00FB2B5B">
        <w:rPr>
          <w:rFonts w:ascii="Times New Roman" w:hAnsi="Times New Roman" w:cs="Times New Roman"/>
          <w:sz w:val="24"/>
          <w:szCs w:val="24"/>
        </w:rPr>
        <w:t xml:space="preserve"> </w:t>
      </w:r>
      <w:proofErr w:type="spellStart"/>
      <w:r w:rsidR="000C5EA2" w:rsidRPr="00FB2B5B">
        <w:rPr>
          <w:rFonts w:ascii="Times New Roman" w:hAnsi="Times New Roman" w:cs="Times New Roman"/>
          <w:sz w:val="24"/>
          <w:szCs w:val="24"/>
        </w:rPr>
        <w:t>Terragni</w:t>
      </w:r>
      <w:proofErr w:type="spellEnd"/>
      <w:r w:rsidR="000C5EA2" w:rsidRPr="00FB2B5B">
        <w:rPr>
          <w:rFonts w:ascii="Times New Roman" w:hAnsi="Times New Roman" w:cs="Times New Roman"/>
          <w:sz w:val="24"/>
          <w:szCs w:val="24"/>
        </w:rPr>
        <w:t xml:space="preserve"> attempts to convey the experience</w:t>
      </w:r>
      <w:r w:rsidR="0010018D" w:rsidRPr="00FB2B5B">
        <w:rPr>
          <w:rFonts w:ascii="Times New Roman" w:hAnsi="Times New Roman" w:cs="Times New Roman"/>
          <w:sz w:val="24"/>
          <w:szCs w:val="24"/>
        </w:rPr>
        <w:t>s</w:t>
      </w:r>
      <w:r w:rsidR="000C5EA2" w:rsidRPr="00FB2B5B">
        <w:rPr>
          <w:rFonts w:ascii="Times New Roman" w:hAnsi="Times New Roman" w:cs="Times New Roman"/>
          <w:sz w:val="24"/>
          <w:szCs w:val="24"/>
        </w:rPr>
        <w:t xml:space="preserve"> </w:t>
      </w:r>
      <w:r w:rsidR="00A10DB8" w:rsidRPr="00FB2B5B">
        <w:rPr>
          <w:rFonts w:ascii="Times New Roman" w:hAnsi="Times New Roman" w:cs="Times New Roman"/>
          <w:sz w:val="24"/>
          <w:szCs w:val="24"/>
        </w:rPr>
        <w:t>of</w:t>
      </w:r>
      <w:r w:rsidR="000C5EA2" w:rsidRPr="00FB2B5B">
        <w:rPr>
          <w:rFonts w:ascii="Times New Roman" w:hAnsi="Times New Roman" w:cs="Times New Roman"/>
          <w:sz w:val="24"/>
          <w:szCs w:val="24"/>
        </w:rPr>
        <w:t xml:space="preserve"> </w:t>
      </w:r>
      <w:r w:rsidR="008D2317">
        <w:rPr>
          <w:rFonts w:ascii="Times New Roman" w:hAnsi="Times New Roman" w:cs="Times New Roman"/>
          <w:sz w:val="24"/>
          <w:szCs w:val="24"/>
        </w:rPr>
        <w:t>i</w:t>
      </w:r>
      <w:r w:rsidR="005F7CAD" w:rsidRPr="00FB2B5B">
        <w:rPr>
          <w:rFonts w:ascii="Times New Roman" w:hAnsi="Times New Roman" w:cs="Times New Roman"/>
          <w:sz w:val="24"/>
          <w:szCs w:val="24"/>
        </w:rPr>
        <w:t>nferno</w:t>
      </w:r>
      <w:r w:rsidR="000C5EA2" w:rsidRPr="00FB2B5B">
        <w:rPr>
          <w:rFonts w:ascii="Times New Roman" w:hAnsi="Times New Roman" w:cs="Times New Roman"/>
          <w:sz w:val="24"/>
          <w:szCs w:val="24"/>
        </w:rPr>
        <w:t xml:space="preserve">, </w:t>
      </w:r>
      <w:r w:rsidR="008D2317">
        <w:rPr>
          <w:rFonts w:ascii="Times New Roman" w:hAnsi="Times New Roman" w:cs="Times New Roman"/>
          <w:sz w:val="24"/>
          <w:szCs w:val="24"/>
        </w:rPr>
        <w:t>p</w:t>
      </w:r>
      <w:r w:rsidR="000C5EA2" w:rsidRPr="00FB2B5B">
        <w:rPr>
          <w:rFonts w:ascii="Times New Roman" w:hAnsi="Times New Roman" w:cs="Times New Roman"/>
          <w:sz w:val="24"/>
          <w:szCs w:val="24"/>
        </w:rPr>
        <w:t xml:space="preserve">urgatory and </w:t>
      </w:r>
      <w:r w:rsidR="008D2317">
        <w:rPr>
          <w:rFonts w:ascii="Times New Roman" w:hAnsi="Times New Roman" w:cs="Times New Roman"/>
          <w:sz w:val="24"/>
          <w:szCs w:val="24"/>
        </w:rPr>
        <w:t>p</w:t>
      </w:r>
      <w:r w:rsidR="005F7CAD" w:rsidRPr="00FB2B5B">
        <w:rPr>
          <w:rFonts w:ascii="Times New Roman" w:hAnsi="Times New Roman" w:cs="Times New Roman"/>
          <w:sz w:val="24"/>
          <w:szCs w:val="24"/>
        </w:rPr>
        <w:t>aradise</w:t>
      </w:r>
      <w:r w:rsidR="00A10664" w:rsidRPr="00FB2B5B">
        <w:rPr>
          <w:rFonts w:ascii="Times New Roman" w:hAnsi="Times New Roman" w:cs="Times New Roman"/>
          <w:sz w:val="24"/>
          <w:szCs w:val="24"/>
        </w:rPr>
        <w:t xml:space="preserve"> </w:t>
      </w:r>
      <w:r w:rsidR="00760378" w:rsidRPr="00FB2B5B">
        <w:rPr>
          <w:rFonts w:ascii="Times New Roman" w:hAnsi="Times New Roman" w:cs="Times New Roman"/>
          <w:sz w:val="24"/>
          <w:szCs w:val="24"/>
        </w:rPr>
        <w:t>as</w:t>
      </w:r>
      <w:r w:rsidR="007D53AD" w:rsidRPr="00FB2B5B">
        <w:rPr>
          <w:rFonts w:ascii="Times New Roman" w:hAnsi="Times New Roman" w:cs="Times New Roman"/>
          <w:sz w:val="24"/>
          <w:szCs w:val="24"/>
        </w:rPr>
        <w:t xml:space="preserve"> </w:t>
      </w:r>
      <w:r w:rsidR="00C50492">
        <w:rPr>
          <w:rFonts w:ascii="Times New Roman" w:hAnsi="Times New Roman" w:cs="Times New Roman"/>
          <w:sz w:val="24"/>
          <w:szCs w:val="24"/>
        </w:rPr>
        <w:t xml:space="preserve">stages in a spiritual </w:t>
      </w:r>
      <w:r w:rsidR="007D53AD" w:rsidRPr="00FB2B5B">
        <w:rPr>
          <w:rFonts w:ascii="Times New Roman" w:hAnsi="Times New Roman" w:cs="Times New Roman"/>
          <w:sz w:val="24"/>
          <w:szCs w:val="24"/>
        </w:rPr>
        <w:t>pilgrimage that</w:t>
      </w:r>
      <w:r w:rsidR="00CF7156" w:rsidRPr="00FB2B5B">
        <w:rPr>
          <w:rFonts w:ascii="Times New Roman" w:hAnsi="Times New Roman" w:cs="Times New Roman"/>
          <w:sz w:val="24"/>
          <w:szCs w:val="24"/>
        </w:rPr>
        <w:t xml:space="preserve"> </w:t>
      </w:r>
      <w:r w:rsidR="003321AC" w:rsidRPr="00FB2B5B">
        <w:rPr>
          <w:rFonts w:ascii="Times New Roman" w:hAnsi="Times New Roman" w:cs="Times New Roman"/>
          <w:sz w:val="24"/>
          <w:szCs w:val="24"/>
        </w:rPr>
        <w:t>transcrib</w:t>
      </w:r>
      <w:r w:rsidR="00CF7156" w:rsidRPr="00FB2B5B">
        <w:rPr>
          <w:rFonts w:ascii="Times New Roman" w:hAnsi="Times New Roman" w:cs="Times New Roman"/>
          <w:sz w:val="24"/>
          <w:szCs w:val="24"/>
        </w:rPr>
        <w:t>e</w:t>
      </w:r>
      <w:r w:rsidR="0022009F" w:rsidRPr="00FB2B5B">
        <w:rPr>
          <w:rFonts w:ascii="Times New Roman" w:hAnsi="Times New Roman" w:cs="Times New Roman"/>
          <w:sz w:val="24"/>
          <w:szCs w:val="24"/>
        </w:rPr>
        <w:t>s</w:t>
      </w:r>
      <w:r w:rsidR="003F00FE">
        <w:rPr>
          <w:rFonts w:ascii="Times New Roman" w:hAnsi="Times New Roman" w:cs="Times New Roman"/>
          <w:sz w:val="24"/>
          <w:szCs w:val="24"/>
        </w:rPr>
        <w:t>,</w:t>
      </w:r>
      <w:r w:rsidR="000C5EA2" w:rsidRPr="00FB2B5B">
        <w:rPr>
          <w:rFonts w:ascii="Times New Roman" w:hAnsi="Times New Roman" w:cs="Times New Roman"/>
          <w:sz w:val="24"/>
          <w:szCs w:val="24"/>
        </w:rPr>
        <w:t xml:space="preserve"> spatially and symbolically</w:t>
      </w:r>
      <w:r w:rsidR="003F00FE">
        <w:rPr>
          <w:rFonts w:ascii="Times New Roman" w:hAnsi="Times New Roman" w:cs="Times New Roman"/>
          <w:sz w:val="24"/>
          <w:szCs w:val="24"/>
        </w:rPr>
        <w:t>,</w:t>
      </w:r>
      <w:r w:rsidR="000C5EA2" w:rsidRPr="00FB2B5B">
        <w:rPr>
          <w:rFonts w:ascii="Times New Roman" w:hAnsi="Times New Roman" w:cs="Times New Roman"/>
          <w:sz w:val="24"/>
          <w:szCs w:val="24"/>
        </w:rPr>
        <w:t xml:space="preserve"> </w:t>
      </w:r>
      <w:r w:rsidR="005C5AE7" w:rsidRPr="00FB2B5B">
        <w:rPr>
          <w:rFonts w:ascii="Times New Roman" w:hAnsi="Times New Roman" w:cs="Times New Roman"/>
          <w:sz w:val="24"/>
          <w:szCs w:val="24"/>
        </w:rPr>
        <w:t>Dan</w:t>
      </w:r>
      <w:r w:rsidR="00A10DB8" w:rsidRPr="00FB2B5B">
        <w:rPr>
          <w:rFonts w:ascii="Times New Roman" w:hAnsi="Times New Roman" w:cs="Times New Roman"/>
          <w:sz w:val="24"/>
          <w:szCs w:val="24"/>
        </w:rPr>
        <w:t xml:space="preserve">te’s </w:t>
      </w:r>
      <w:r w:rsidR="00C50492">
        <w:rPr>
          <w:rFonts w:ascii="Times New Roman" w:hAnsi="Times New Roman" w:cs="Times New Roman"/>
          <w:sz w:val="24"/>
          <w:szCs w:val="24"/>
        </w:rPr>
        <w:t xml:space="preserve">poetic account of his </w:t>
      </w:r>
      <w:r w:rsidR="00A10DB8" w:rsidRPr="00FB2B5B">
        <w:rPr>
          <w:rFonts w:ascii="Times New Roman" w:hAnsi="Times New Roman" w:cs="Times New Roman"/>
          <w:sz w:val="24"/>
          <w:szCs w:val="24"/>
        </w:rPr>
        <w:t>three-</w:t>
      </w:r>
      <w:r w:rsidR="00603AD8" w:rsidRPr="00FB2B5B">
        <w:rPr>
          <w:rFonts w:ascii="Times New Roman" w:hAnsi="Times New Roman" w:cs="Times New Roman"/>
          <w:sz w:val="24"/>
          <w:szCs w:val="24"/>
        </w:rPr>
        <w:t>fold</w:t>
      </w:r>
      <w:r w:rsidR="00A10DB8" w:rsidRPr="00FB2B5B">
        <w:rPr>
          <w:rFonts w:ascii="Times New Roman" w:hAnsi="Times New Roman" w:cs="Times New Roman"/>
          <w:sz w:val="24"/>
          <w:szCs w:val="24"/>
        </w:rPr>
        <w:t xml:space="preserve"> journey</w:t>
      </w:r>
      <w:r w:rsidR="00011B4E" w:rsidRPr="00FB2B5B">
        <w:rPr>
          <w:rFonts w:ascii="Times New Roman" w:hAnsi="Times New Roman" w:cs="Times New Roman"/>
          <w:sz w:val="24"/>
          <w:szCs w:val="24"/>
        </w:rPr>
        <w:t xml:space="preserve"> </w:t>
      </w:r>
      <w:r w:rsidR="00440536" w:rsidRPr="00FB2B5B">
        <w:rPr>
          <w:rFonts w:ascii="Times New Roman" w:hAnsi="Times New Roman" w:cs="Times New Roman"/>
          <w:sz w:val="24"/>
          <w:szCs w:val="24"/>
        </w:rPr>
        <w:t xml:space="preserve">in the </w:t>
      </w:r>
      <w:r w:rsidR="006D4FC7" w:rsidRPr="00FB2B5B">
        <w:rPr>
          <w:rFonts w:ascii="Times New Roman" w:hAnsi="Times New Roman" w:cs="Times New Roman"/>
          <w:sz w:val="24"/>
          <w:szCs w:val="24"/>
        </w:rPr>
        <w:t>company of</w:t>
      </w:r>
      <w:r w:rsidR="00440536" w:rsidRPr="00FB2B5B">
        <w:rPr>
          <w:rFonts w:ascii="Times New Roman" w:hAnsi="Times New Roman" w:cs="Times New Roman"/>
          <w:sz w:val="24"/>
          <w:szCs w:val="24"/>
        </w:rPr>
        <w:t xml:space="preserve"> </w:t>
      </w:r>
      <w:r w:rsidR="006D4FC7" w:rsidRPr="00FB2B5B">
        <w:rPr>
          <w:rFonts w:ascii="Times New Roman" w:hAnsi="Times New Roman" w:cs="Times New Roman"/>
          <w:sz w:val="24"/>
          <w:szCs w:val="24"/>
        </w:rPr>
        <w:t xml:space="preserve">two </w:t>
      </w:r>
      <w:r w:rsidR="00440536" w:rsidRPr="00FB2B5B">
        <w:rPr>
          <w:rFonts w:ascii="Times New Roman" w:hAnsi="Times New Roman" w:cs="Times New Roman"/>
          <w:sz w:val="24"/>
          <w:szCs w:val="24"/>
        </w:rPr>
        <w:t>guides</w:t>
      </w:r>
      <w:r w:rsidR="003F00FE">
        <w:rPr>
          <w:rFonts w:ascii="Times New Roman" w:hAnsi="Times New Roman" w:cs="Times New Roman"/>
          <w:sz w:val="24"/>
          <w:szCs w:val="24"/>
        </w:rPr>
        <w:t>,</w:t>
      </w:r>
      <w:r w:rsidR="00A10DB8" w:rsidRPr="00FB2B5B">
        <w:rPr>
          <w:rFonts w:ascii="Times New Roman" w:hAnsi="Times New Roman" w:cs="Times New Roman"/>
          <w:sz w:val="24"/>
          <w:szCs w:val="24"/>
        </w:rPr>
        <w:t xml:space="preserve"> the poet Virgil and Beatrice </w:t>
      </w:r>
      <w:r w:rsidR="00AC2520" w:rsidRPr="00FB2B5B">
        <w:rPr>
          <w:rFonts w:ascii="Times New Roman" w:hAnsi="Times New Roman" w:cs="Times New Roman"/>
          <w:sz w:val="24"/>
          <w:szCs w:val="24"/>
        </w:rPr>
        <w:t>(</w:t>
      </w:r>
      <w:r w:rsidR="00A10DB8" w:rsidRPr="00FB2B5B">
        <w:rPr>
          <w:rFonts w:ascii="Times New Roman" w:hAnsi="Times New Roman" w:cs="Times New Roman"/>
          <w:sz w:val="24"/>
          <w:szCs w:val="24"/>
        </w:rPr>
        <w:t xml:space="preserve">the woman </w:t>
      </w:r>
      <w:r w:rsidR="002B5F8D" w:rsidRPr="00FB2B5B">
        <w:rPr>
          <w:rFonts w:ascii="Times New Roman" w:hAnsi="Times New Roman" w:cs="Times New Roman"/>
          <w:sz w:val="24"/>
          <w:szCs w:val="24"/>
        </w:rPr>
        <w:t>Dante</w:t>
      </w:r>
      <w:r w:rsidR="00A10DB8" w:rsidRPr="00FB2B5B">
        <w:rPr>
          <w:rFonts w:ascii="Times New Roman" w:hAnsi="Times New Roman" w:cs="Times New Roman"/>
          <w:sz w:val="24"/>
          <w:szCs w:val="24"/>
        </w:rPr>
        <w:t xml:space="preserve"> </w:t>
      </w:r>
      <w:r w:rsidR="00CF7156" w:rsidRPr="00FB2B5B">
        <w:rPr>
          <w:rFonts w:ascii="Times New Roman" w:hAnsi="Times New Roman" w:cs="Times New Roman"/>
          <w:sz w:val="24"/>
          <w:szCs w:val="24"/>
        </w:rPr>
        <w:t>confesses to love</w:t>
      </w:r>
      <w:r w:rsidR="00AC2520" w:rsidRPr="00FB2B5B">
        <w:rPr>
          <w:rFonts w:ascii="Times New Roman" w:hAnsi="Times New Roman" w:cs="Times New Roman"/>
          <w:sz w:val="24"/>
          <w:szCs w:val="24"/>
        </w:rPr>
        <w:t>)</w:t>
      </w:r>
      <w:r w:rsidR="00A10DB8" w:rsidRPr="00FB2B5B">
        <w:rPr>
          <w:rFonts w:ascii="Times New Roman" w:hAnsi="Times New Roman" w:cs="Times New Roman"/>
          <w:sz w:val="24"/>
          <w:szCs w:val="24"/>
        </w:rPr>
        <w:t>.</w:t>
      </w:r>
      <w:r w:rsidR="005F7CAD" w:rsidRPr="00FB2B5B">
        <w:rPr>
          <w:rFonts w:ascii="Times New Roman" w:hAnsi="Times New Roman" w:cs="Times New Roman"/>
          <w:sz w:val="24"/>
          <w:szCs w:val="24"/>
        </w:rPr>
        <w:t xml:space="preserve"> </w:t>
      </w:r>
    </w:p>
    <w:p w14:paraId="736A34A0" w14:textId="77777777" w:rsidR="00CD358B" w:rsidRPr="00FB2B5B" w:rsidRDefault="00CD358B" w:rsidP="00274E8C">
      <w:pPr>
        <w:spacing w:after="0" w:line="480" w:lineRule="auto"/>
        <w:rPr>
          <w:rFonts w:ascii="Times New Roman" w:hAnsi="Times New Roman" w:cs="Times New Roman"/>
          <w:sz w:val="24"/>
          <w:szCs w:val="24"/>
        </w:rPr>
      </w:pPr>
    </w:p>
    <w:p w14:paraId="4C71C646" w14:textId="79B197FD" w:rsidR="003C0E59" w:rsidRPr="00FB2B5B" w:rsidRDefault="003C0E59" w:rsidP="003C0E59">
      <w:pPr>
        <w:spacing w:after="0" w:line="240" w:lineRule="auto"/>
        <w:rPr>
          <w:rFonts w:ascii="Times New Roman" w:hAnsi="Times New Roman" w:cs="Times New Roman"/>
          <w:b/>
          <w:sz w:val="24"/>
          <w:szCs w:val="24"/>
        </w:rPr>
      </w:pPr>
      <w:r w:rsidRPr="00FB2B5B">
        <w:rPr>
          <w:rFonts w:ascii="Times New Roman" w:hAnsi="Times New Roman" w:cs="Times New Roman"/>
          <w:b/>
          <w:sz w:val="24"/>
          <w:szCs w:val="24"/>
        </w:rPr>
        <w:t xml:space="preserve">Insert Figure </w:t>
      </w:r>
      <w:r w:rsidR="00DE2DFB" w:rsidRPr="00FB2B5B">
        <w:rPr>
          <w:rFonts w:ascii="Times New Roman" w:hAnsi="Times New Roman" w:cs="Times New Roman"/>
          <w:b/>
          <w:sz w:val="24"/>
          <w:szCs w:val="24"/>
        </w:rPr>
        <w:t>24.</w:t>
      </w:r>
      <w:r w:rsidRPr="00FB2B5B">
        <w:rPr>
          <w:rFonts w:ascii="Times New Roman" w:hAnsi="Times New Roman" w:cs="Times New Roman"/>
          <w:b/>
          <w:sz w:val="24"/>
          <w:szCs w:val="24"/>
        </w:rPr>
        <w:t>3 here</w:t>
      </w:r>
      <w:r w:rsidR="00FE5458">
        <w:rPr>
          <w:rFonts w:ascii="Times New Roman" w:hAnsi="Times New Roman" w:cs="Times New Roman"/>
          <w:b/>
          <w:sz w:val="24"/>
          <w:szCs w:val="24"/>
        </w:rPr>
        <w:t>:</w:t>
      </w:r>
    </w:p>
    <w:p w14:paraId="43D057DA" w14:textId="77777777" w:rsidR="002E4AF4" w:rsidRPr="00FB2B5B" w:rsidRDefault="002E4AF4" w:rsidP="003C0E59">
      <w:pPr>
        <w:spacing w:after="0" w:line="240" w:lineRule="auto"/>
        <w:rPr>
          <w:rFonts w:ascii="Times New Roman" w:hAnsi="Times New Roman" w:cs="Times New Roman"/>
          <w:b/>
          <w:sz w:val="24"/>
          <w:szCs w:val="24"/>
        </w:rPr>
      </w:pPr>
    </w:p>
    <w:p w14:paraId="2AC719AB" w14:textId="2D20D0BA" w:rsidR="003C0E59" w:rsidRPr="00FB2B5B" w:rsidRDefault="00DE2DFB" w:rsidP="00DE2DFB">
      <w:pPr>
        <w:spacing w:after="0" w:line="240" w:lineRule="auto"/>
        <w:rPr>
          <w:rFonts w:ascii="Times New Roman" w:hAnsi="Times New Roman" w:cs="Times New Roman"/>
          <w:b/>
          <w:sz w:val="24"/>
          <w:szCs w:val="24"/>
        </w:rPr>
      </w:pPr>
      <w:r w:rsidRPr="00FB2B5B">
        <w:rPr>
          <w:rFonts w:ascii="Times New Roman" w:hAnsi="Times New Roman" w:cs="Times New Roman"/>
          <w:b/>
          <w:sz w:val="24"/>
          <w:szCs w:val="24"/>
        </w:rPr>
        <w:t xml:space="preserve">Giuseppe </w:t>
      </w:r>
      <w:proofErr w:type="spellStart"/>
      <w:r w:rsidRPr="00FB2B5B">
        <w:rPr>
          <w:rFonts w:ascii="Times New Roman" w:hAnsi="Times New Roman" w:cs="Times New Roman"/>
          <w:b/>
          <w:sz w:val="24"/>
          <w:szCs w:val="24"/>
        </w:rPr>
        <w:t>Terragni</w:t>
      </w:r>
      <w:proofErr w:type="spellEnd"/>
      <w:r w:rsidRPr="00FB2B5B">
        <w:rPr>
          <w:rFonts w:ascii="Times New Roman" w:hAnsi="Times New Roman" w:cs="Times New Roman"/>
          <w:b/>
          <w:sz w:val="24"/>
          <w:szCs w:val="24"/>
        </w:rPr>
        <w:t xml:space="preserve"> (1904-1943), </w:t>
      </w:r>
      <w:r w:rsidR="003F00FE">
        <w:rPr>
          <w:rFonts w:ascii="Times New Roman" w:hAnsi="Times New Roman" w:cs="Times New Roman"/>
          <w:b/>
          <w:sz w:val="24"/>
          <w:szCs w:val="24"/>
        </w:rPr>
        <w:t>t</w:t>
      </w:r>
      <w:r w:rsidRPr="00FB2B5B">
        <w:rPr>
          <w:rFonts w:ascii="Times New Roman" w:hAnsi="Times New Roman" w:cs="Times New Roman"/>
          <w:b/>
          <w:sz w:val="24"/>
          <w:szCs w:val="24"/>
        </w:rPr>
        <w:t xml:space="preserve">he </w:t>
      </w:r>
      <w:proofErr w:type="spellStart"/>
      <w:r w:rsidRPr="00FB2B5B">
        <w:rPr>
          <w:rFonts w:ascii="Times New Roman" w:hAnsi="Times New Roman" w:cs="Times New Roman"/>
          <w:b/>
          <w:sz w:val="24"/>
          <w:szCs w:val="24"/>
        </w:rPr>
        <w:t>Danteum</w:t>
      </w:r>
      <w:proofErr w:type="spellEnd"/>
      <w:r w:rsidRPr="00FB2B5B">
        <w:rPr>
          <w:rFonts w:ascii="Times New Roman" w:hAnsi="Times New Roman" w:cs="Times New Roman"/>
          <w:b/>
          <w:sz w:val="24"/>
          <w:szCs w:val="24"/>
        </w:rPr>
        <w:t xml:space="preserve"> (1938); a) </w:t>
      </w:r>
      <w:proofErr w:type="spellStart"/>
      <w:r w:rsidRPr="00FB2B5B">
        <w:rPr>
          <w:rFonts w:ascii="Times New Roman" w:hAnsi="Times New Roman" w:cs="Times New Roman"/>
          <w:b/>
          <w:sz w:val="24"/>
          <w:szCs w:val="24"/>
        </w:rPr>
        <w:t>Terragni’s</w:t>
      </w:r>
      <w:proofErr w:type="spellEnd"/>
      <w:r w:rsidRPr="00FB2B5B">
        <w:rPr>
          <w:rFonts w:ascii="Times New Roman" w:hAnsi="Times New Roman" w:cs="Times New Roman"/>
          <w:b/>
          <w:sz w:val="24"/>
          <w:szCs w:val="24"/>
        </w:rPr>
        <w:t xml:space="preserve"> plan showing the different spaces that reconstruct allegorically the journey from </w:t>
      </w:r>
      <w:r w:rsidR="008D2317">
        <w:rPr>
          <w:rFonts w:ascii="Times New Roman" w:hAnsi="Times New Roman" w:cs="Times New Roman"/>
          <w:b/>
          <w:sz w:val="24"/>
          <w:szCs w:val="24"/>
        </w:rPr>
        <w:t>i</w:t>
      </w:r>
      <w:r w:rsidRPr="00FB2B5B">
        <w:rPr>
          <w:rFonts w:ascii="Times New Roman" w:hAnsi="Times New Roman" w:cs="Times New Roman"/>
          <w:b/>
          <w:sz w:val="24"/>
          <w:szCs w:val="24"/>
        </w:rPr>
        <w:t>nferno</w:t>
      </w:r>
      <w:r w:rsidR="008D2317">
        <w:rPr>
          <w:rFonts w:ascii="Times New Roman" w:hAnsi="Times New Roman" w:cs="Times New Roman"/>
          <w:b/>
          <w:sz w:val="24"/>
          <w:szCs w:val="24"/>
        </w:rPr>
        <w:t xml:space="preserve"> and</w:t>
      </w:r>
      <w:r w:rsidRPr="00FB2B5B">
        <w:rPr>
          <w:rFonts w:ascii="Times New Roman" w:hAnsi="Times New Roman" w:cs="Times New Roman"/>
          <w:b/>
          <w:sz w:val="24"/>
          <w:szCs w:val="24"/>
        </w:rPr>
        <w:t xml:space="preserve"> </w:t>
      </w:r>
      <w:r w:rsidR="008D2317">
        <w:rPr>
          <w:rFonts w:ascii="Times New Roman" w:hAnsi="Times New Roman" w:cs="Times New Roman"/>
          <w:b/>
          <w:sz w:val="24"/>
          <w:szCs w:val="24"/>
        </w:rPr>
        <w:t>p</w:t>
      </w:r>
      <w:r w:rsidRPr="00FB2B5B">
        <w:rPr>
          <w:rFonts w:ascii="Times New Roman" w:hAnsi="Times New Roman" w:cs="Times New Roman"/>
          <w:b/>
          <w:sz w:val="24"/>
          <w:szCs w:val="24"/>
        </w:rPr>
        <w:t>urgatory to Paradise (1938); b) 3D digital model of the interior space of ‘</w:t>
      </w:r>
      <w:r w:rsidR="008D2317">
        <w:rPr>
          <w:rFonts w:ascii="Times New Roman" w:hAnsi="Times New Roman" w:cs="Times New Roman"/>
          <w:b/>
          <w:sz w:val="24"/>
          <w:szCs w:val="24"/>
        </w:rPr>
        <w:t>p</w:t>
      </w:r>
      <w:r w:rsidRPr="00FB2B5B">
        <w:rPr>
          <w:rFonts w:ascii="Times New Roman" w:hAnsi="Times New Roman" w:cs="Times New Roman"/>
          <w:b/>
          <w:sz w:val="24"/>
          <w:szCs w:val="24"/>
        </w:rPr>
        <w:t xml:space="preserve">aradise’ in the </w:t>
      </w:r>
      <w:proofErr w:type="spellStart"/>
      <w:r w:rsidRPr="00FB2B5B">
        <w:rPr>
          <w:rFonts w:ascii="Times New Roman" w:hAnsi="Times New Roman" w:cs="Times New Roman"/>
          <w:b/>
          <w:sz w:val="24"/>
          <w:szCs w:val="24"/>
        </w:rPr>
        <w:t>Danteum</w:t>
      </w:r>
      <w:proofErr w:type="spellEnd"/>
      <w:r w:rsidR="00FE5458">
        <w:rPr>
          <w:rFonts w:ascii="Times New Roman" w:hAnsi="Times New Roman" w:cs="Times New Roman"/>
          <w:b/>
          <w:sz w:val="24"/>
          <w:szCs w:val="24"/>
        </w:rPr>
        <w:t>.</w:t>
      </w:r>
    </w:p>
    <w:p w14:paraId="333075EF" w14:textId="77777777" w:rsidR="00DE2DFB" w:rsidRPr="00FB2B5B" w:rsidRDefault="00DE2DFB" w:rsidP="00DE2DFB">
      <w:pPr>
        <w:spacing w:after="0" w:line="240" w:lineRule="auto"/>
        <w:rPr>
          <w:rFonts w:ascii="Times New Roman" w:hAnsi="Times New Roman" w:cs="Times New Roman"/>
          <w:b/>
          <w:sz w:val="24"/>
          <w:szCs w:val="24"/>
        </w:rPr>
      </w:pPr>
    </w:p>
    <w:p w14:paraId="6529303B" w14:textId="77777777" w:rsidR="00DE2DFB" w:rsidRPr="00FB2B5B" w:rsidRDefault="00DE2DFB" w:rsidP="00274E8C">
      <w:pPr>
        <w:spacing w:after="0" w:line="480" w:lineRule="auto"/>
        <w:rPr>
          <w:rFonts w:ascii="Times New Roman" w:hAnsi="Times New Roman" w:cs="Times New Roman"/>
          <w:sz w:val="24"/>
          <w:szCs w:val="24"/>
        </w:rPr>
      </w:pPr>
    </w:p>
    <w:p w14:paraId="782C428A" w14:textId="77777777" w:rsidR="00E4371F" w:rsidRPr="00FB2B5B" w:rsidRDefault="0022009F" w:rsidP="003F00FE">
      <w:pPr>
        <w:spacing w:after="0" w:line="480" w:lineRule="auto"/>
        <w:ind w:firstLine="720"/>
        <w:rPr>
          <w:rFonts w:ascii="Times New Roman" w:hAnsi="Times New Roman" w:cs="Times New Roman"/>
          <w:sz w:val="24"/>
          <w:szCs w:val="24"/>
        </w:rPr>
      </w:pPr>
      <w:r w:rsidRPr="00FB2B5B">
        <w:rPr>
          <w:rFonts w:ascii="Times New Roman" w:hAnsi="Times New Roman" w:cs="Times New Roman"/>
          <w:sz w:val="24"/>
          <w:szCs w:val="24"/>
        </w:rPr>
        <w:t>The abundance</w:t>
      </w:r>
      <w:r w:rsidR="008524B7" w:rsidRPr="00FB2B5B">
        <w:rPr>
          <w:rFonts w:ascii="Times New Roman" w:hAnsi="Times New Roman" w:cs="Times New Roman"/>
          <w:sz w:val="24"/>
          <w:szCs w:val="24"/>
        </w:rPr>
        <w:t xml:space="preserve"> of columns in </w:t>
      </w:r>
      <w:proofErr w:type="spellStart"/>
      <w:r w:rsidR="008524B7" w:rsidRPr="00FB2B5B">
        <w:rPr>
          <w:rFonts w:ascii="Times New Roman" w:hAnsi="Times New Roman" w:cs="Times New Roman"/>
          <w:sz w:val="24"/>
          <w:szCs w:val="24"/>
        </w:rPr>
        <w:t>Terragni’s</w:t>
      </w:r>
      <w:proofErr w:type="spellEnd"/>
      <w:r w:rsidRPr="00FB2B5B">
        <w:rPr>
          <w:rFonts w:ascii="Times New Roman" w:hAnsi="Times New Roman" w:cs="Times New Roman"/>
          <w:sz w:val="24"/>
          <w:szCs w:val="24"/>
        </w:rPr>
        <w:t xml:space="preserve"> design</w:t>
      </w:r>
      <w:r w:rsidR="008524B7" w:rsidRPr="00FB2B5B">
        <w:rPr>
          <w:rFonts w:ascii="Times New Roman" w:hAnsi="Times New Roman" w:cs="Times New Roman"/>
          <w:sz w:val="24"/>
          <w:szCs w:val="24"/>
        </w:rPr>
        <w:t xml:space="preserve">, </w:t>
      </w:r>
      <w:r w:rsidR="003F00FE">
        <w:rPr>
          <w:rFonts w:ascii="Times New Roman" w:hAnsi="Times New Roman" w:cs="Times New Roman"/>
          <w:sz w:val="24"/>
          <w:szCs w:val="24"/>
        </w:rPr>
        <w:t>which</w:t>
      </w:r>
      <w:r w:rsidR="008524B7" w:rsidRPr="00FB2B5B">
        <w:rPr>
          <w:rFonts w:ascii="Times New Roman" w:hAnsi="Times New Roman" w:cs="Times New Roman"/>
          <w:sz w:val="24"/>
          <w:szCs w:val="24"/>
        </w:rPr>
        <w:t xml:space="preserve"> serve as spatial and allegorical registers of the different stages of the journey</w:t>
      </w:r>
      <w:r w:rsidR="0048376F" w:rsidRPr="00FB2B5B">
        <w:rPr>
          <w:rFonts w:ascii="Times New Roman" w:hAnsi="Times New Roman" w:cs="Times New Roman"/>
          <w:sz w:val="24"/>
          <w:szCs w:val="24"/>
        </w:rPr>
        <w:t xml:space="preserve"> (from the </w:t>
      </w:r>
      <w:r w:rsidR="00A734DB" w:rsidRPr="00FB2B5B">
        <w:rPr>
          <w:rFonts w:ascii="Times New Roman" w:hAnsi="Times New Roman" w:cs="Times New Roman"/>
          <w:sz w:val="24"/>
          <w:szCs w:val="24"/>
        </w:rPr>
        <w:t xml:space="preserve">semi-subterranean </w:t>
      </w:r>
      <w:r w:rsidR="0048376F" w:rsidRPr="00FB2B5B">
        <w:rPr>
          <w:rFonts w:ascii="Times New Roman" w:hAnsi="Times New Roman" w:cs="Times New Roman"/>
          <w:sz w:val="24"/>
          <w:szCs w:val="24"/>
        </w:rPr>
        <w:t xml:space="preserve">labyrinth of travertine columns in the </w:t>
      </w:r>
      <w:r w:rsidR="00A734DB" w:rsidRPr="00FB2B5B">
        <w:rPr>
          <w:rFonts w:ascii="Times New Roman" w:hAnsi="Times New Roman" w:cs="Times New Roman"/>
          <w:sz w:val="24"/>
          <w:szCs w:val="24"/>
        </w:rPr>
        <w:t xml:space="preserve">entrance </w:t>
      </w:r>
      <w:proofErr w:type="spellStart"/>
      <w:r w:rsidR="00B645C0" w:rsidRPr="00FB2B5B">
        <w:rPr>
          <w:rFonts w:ascii="Times New Roman" w:hAnsi="Times New Roman" w:cs="Times New Roman"/>
          <w:i/>
          <w:sz w:val="24"/>
          <w:szCs w:val="24"/>
        </w:rPr>
        <w:t>bosco</w:t>
      </w:r>
      <w:proofErr w:type="spellEnd"/>
      <w:r w:rsidR="00B645C0" w:rsidRPr="00FB2B5B">
        <w:rPr>
          <w:rFonts w:ascii="Times New Roman" w:hAnsi="Times New Roman" w:cs="Times New Roman"/>
          <w:i/>
          <w:sz w:val="24"/>
          <w:szCs w:val="24"/>
        </w:rPr>
        <w:t xml:space="preserve"> </w:t>
      </w:r>
      <w:proofErr w:type="spellStart"/>
      <w:r w:rsidR="00B645C0" w:rsidRPr="00FB2B5B">
        <w:rPr>
          <w:rFonts w:ascii="Times New Roman" w:hAnsi="Times New Roman" w:cs="Times New Roman"/>
          <w:i/>
          <w:sz w:val="24"/>
          <w:szCs w:val="24"/>
        </w:rPr>
        <w:t>oscuro</w:t>
      </w:r>
      <w:proofErr w:type="spellEnd"/>
      <w:r w:rsidR="0048376F" w:rsidRPr="00FB2B5B">
        <w:rPr>
          <w:rFonts w:ascii="Times New Roman" w:hAnsi="Times New Roman" w:cs="Times New Roman"/>
          <w:sz w:val="24"/>
          <w:szCs w:val="24"/>
        </w:rPr>
        <w:t xml:space="preserve"> to t</w:t>
      </w:r>
      <w:r w:rsidR="00B13439" w:rsidRPr="00FB2B5B">
        <w:rPr>
          <w:rFonts w:ascii="Times New Roman" w:hAnsi="Times New Roman" w:cs="Times New Roman"/>
          <w:sz w:val="24"/>
          <w:szCs w:val="24"/>
        </w:rPr>
        <w:t>he translucent glass columns in the</w:t>
      </w:r>
      <w:r w:rsidR="00A734DB" w:rsidRPr="00FB2B5B">
        <w:rPr>
          <w:rFonts w:ascii="Times New Roman" w:hAnsi="Times New Roman" w:cs="Times New Roman"/>
          <w:sz w:val="24"/>
          <w:szCs w:val="24"/>
        </w:rPr>
        <w:t xml:space="preserve"> culminating</w:t>
      </w:r>
      <w:r w:rsidR="00B13439" w:rsidRPr="00FB2B5B">
        <w:rPr>
          <w:rFonts w:ascii="Times New Roman" w:hAnsi="Times New Roman" w:cs="Times New Roman"/>
          <w:sz w:val="24"/>
          <w:szCs w:val="24"/>
        </w:rPr>
        <w:t xml:space="preserve"> heavenly realm above)</w:t>
      </w:r>
      <w:r w:rsidR="0048376F" w:rsidRPr="00FB2B5B">
        <w:rPr>
          <w:rFonts w:ascii="Times New Roman" w:hAnsi="Times New Roman" w:cs="Times New Roman"/>
          <w:sz w:val="24"/>
          <w:szCs w:val="24"/>
        </w:rPr>
        <w:t>, also underpin the</w:t>
      </w:r>
      <w:r w:rsidR="00E4371F" w:rsidRPr="00FB2B5B">
        <w:rPr>
          <w:rFonts w:ascii="Times New Roman" w:hAnsi="Times New Roman" w:cs="Times New Roman"/>
          <w:sz w:val="24"/>
          <w:szCs w:val="24"/>
        </w:rPr>
        <w:t xml:space="preserve"> </w:t>
      </w:r>
      <w:r w:rsidR="00920954" w:rsidRPr="00FB2B5B">
        <w:rPr>
          <w:rFonts w:ascii="Times New Roman" w:hAnsi="Times New Roman" w:cs="Times New Roman"/>
          <w:sz w:val="24"/>
          <w:szCs w:val="24"/>
        </w:rPr>
        <w:t>h</w:t>
      </w:r>
      <w:r w:rsidR="00E4371F" w:rsidRPr="00FB2B5B">
        <w:rPr>
          <w:rFonts w:ascii="Times New Roman" w:hAnsi="Times New Roman" w:cs="Times New Roman"/>
          <w:sz w:val="24"/>
          <w:szCs w:val="24"/>
        </w:rPr>
        <w:t xml:space="preserve">umanistic </w:t>
      </w:r>
      <w:r w:rsidR="004311BC" w:rsidRPr="00FB2B5B">
        <w:rPr>
          <w:rFonts w:ascii="Times New Roman" w:hAnsi="Times New Roman" w:cs="Times New Roman"/>
          <w:sz w:val="24"/>
          <w:szCs w:val="24"/>
        </w:rPr>
        <w:t>content</w:t>
      </w:r>
      <w:r w:rsidR="00E4371F" w:rsidRPr="00FB2B5B">
        <w:rPr>
          <w:rFonts w:ascii="Times New Roman" w:hAnsi="Times New Roman" w:cs="Times New Roman"/>
          <w:sz w:val="24"/>
          <w:szCs w:val="24"/>
        </w:rPr>
        <w:t xml:space="preserve"> of th</w:t>
      </w:r>
      <w:r w:rsidR="00870FA3" w:rsidRPr="00FB2B5B">
        <w:rPr>
          <w:rFonts w:ascii="Times New Roman" w:hAnsi="Times New Roman" w:cs="Times New Roman"/>
          <w:sz w:val="24"/>
          <w:szCs w:val="24"/>
        </w:rPr>
        <w:t>e</w:t>
      </w:r>
      <w:r w:rsidR="0048376F" w:rsidRPr="00FB2B5B">
        <w:rPr>
          <w:rFonts w:ascii="Times New Roman" w:hAnsi="Times New Roman" w:cs="Times New Roman"/>
          <w:sz w:val="24"/>
          <w:szCs w:val="24"/>
        </w:rPr>
        <w:t xml:space="preserve"> project in their implied anthropomorphism. </w:t>
      </w:r>
      <w:r w:rsidR="00975184" w:rsidRPr="00FB2B5B">
        <w:rPr>
          <w:rFonts w:ascii="Times New Roman" w:hAnsi="Times New Roman" w:cs="Times New Roman"/>
          <w:sz w:val="24"/>
          <w:szCs w:val="24"/>
        </w:rPr>
        <w:t>This is alluded to</w:t>
      </w:r>
      <w:r w:rsidR="00B13439" w:rsidRPr="00FB2B5B">
        <w:rPr>
          <w:rFonts w:ascii="Times New Roman" w:hAnsi="Times New Roman" w:cs="Times New Roman"/>
          <w:sz w:val="24"/>
          <w:szCs w:val="24"/>
        </w:rPr>
        <w:t xml:space="preserve"> in</w:t>
      </w:r>
      <w:r w:rsidR="0048376F" w:rsidRPr="00FB2B5B">
        <w:rPr>
          <w:rFonts w:ascii="Times New Roman" w:hAnsi="Times New Roman" w:cs="Times New Roman"/>
          <w:sz w:val="24"/>
          <w:szCs w:val="24"/>
        </w:rPr>
        <w:t xml:space="preserve"> an early sketch of the project, </w:t>
      </w:r>
      <w:r w:rsidR="00B13439" w:rsidRPr="00FB2B5B">
        <w:rPr>
          <w:rFonts w:ascii="Times New Roman" w:hAnsi="Times New Roman" w:cs="Times New Roman"/>
          <w:sz w:val="24"/>
          <w:szCs w:val="24"/>
        </w:rPr>
        <w:t xml:space="preserve">in which </w:t>
      </w:r>
      <w:proofErr w:type="spellStart"/>
      <w:r w:rsidR="00E4371F" w:rsidRPr="00FB2B5B">
        <w:rPr>
          <w:rFonts w:ascii="Times New Roman" w:hAnsi="Times New Roman" w:cs="Times New Roman"/>
          <w:sz w:val="24"/>
          <w:szCs w:val="24"/>
        </w:rPr>
        <w:t>Terragni</w:t>
      </w:r>
      <w:proofErr w:type="spellEnd"/>
      <w:r w:rsidR="00946690" w:rsidRPr="00FB2B5B">
        <w:rPr>
          <w:rFonts w:ascii="Times New Roman" w:hAnsi="Times New Roman" w:cs="Times New Roman"/>
          <w:sz w:val="24"/>
          <w:szCs w:val="24"/>
        </w:rPr>
        <w:t xml:space="preserve"> includes </w:t>
      </w:r>
      <w:r w:rsidR="009B36EE" w:rsidRPr="00FB2B5B">
        <w:rPr>
          <w:rFonts w:ascii="Times New Roman" w:hAnsi="Times New Roman" w:cs="Times New Roman"/>
          <w:sz w:val="24"/>
          <w:szCs w:val="24"/>
        </w:rPr>
        <w:t xml:space="preserve">a </w:t>
      </w:r>
      <w:r w:rsidR="00E02890" w:rsidRPr="00FB2B5B">
        <w:rPr>
          <w:rFonts w:ascii="Times New Roman" w:hAnsi="Times New Roman" w:cs="Times New Roman"/>
          <w:sz w:val="24"/>
          <w:szCs w:val="24"/>
        </w:rPr>
        <w:t xml:space="preserve">direct </w:t>
      </w:r>
      <w:r w:rsidR="00B43A2D" w:rsidRPr="00FB2B5B">
        <w:rPr>
          <w:rFonts w:ascii="Times New Roman" w:hAnsi="Times New Roman" w:cs="Times New Roman"/>
          <w:sz w:val="24"/>
          <w:szCs w:val="24"/>
        </w:rPr>
        <w:t>reference to</w:t>
      </w:r>
      <w:r w:rsidR="00946690" w:rsidRPr="00FB2B5B">
        <w:rPr>
          <w:rFonts w:ascii="Times New Roman" w:hAnsi="Times New Roman" w:cs="Times New Roman"/>
          <w:sz w:val="24"/>
          <w:szCs w:val="24"/>
        </w:rPr>
        <w:t xml:space="preserve"> </w:t>
      </w:r>
      <w:r w:rsidR="0048376F" w:rsidRPr="00FB2B5B">
        <w:rPr>
          <w:rFonts w:ascii="Times New Roman" w:hAnsi="Times New Roman" w:cs="Times New Roman"/>
          <w:sz w:val="24"/>
          <w:szCs w:val="24"/>
        </w:rPr>
        <w:t>“Virgilio”</w:t>
      </w:r>
      <w:r w:rsidR="00246D11" w:rsidRPr="00FB2B5B">
        <w:rPr>
          <w:rFonts w:ascii="Times New Roman" w:hAnsi="Times New Roman" w:cs="Times New Roman"/>
          <w:sz w:val="24"/>
          <w:szCs w:val="24"/>
        </w:rPr>
        <w:t xml:space="preserve"> </w:t>
      </w:r>
      <w:r w:rsidR="003D7A26" w:rsidRPr="00FB2B5B">
        <w:rPr>
          <w:rFonts w:ascii="Times New Roman" w:hAnsi="Times New Roman" w:cs="Times New Roman"/>
          <w:sz w:val="24"/>
          <w:szCs w:val="24"/>
        </w:rPr>
        <w:t>for</w:t>
      </w:r>
      <w:r w:rsidR="00B43A2D" w:rsidRPr="00FB2B5B">
        <w:rPr>
          <w:rFonts w:ascii="Times New Roman" w:hAnsi="Times New Roman" w:cs="Times New Roman"/>
          <w:sz w:val="24"/>
          <w:szCs w:val="24"/>
        </w:rPr>
        <w:t xml:space="preserve"> one of the columns</w:t>
      </w:r>
      <w:r w:rsidR="008D2317">
        <w:rPr>
          <w:rFonts w:ascii="Times New Roman" w:hAnsi="Times New Roman" w:cs="Times New Roman"/>
          <w:sz w:val="24"/>
          <w:szCs w:val="24"/>
        </w:rPr>
        <w:t>,</w:t>
      </w:r>
      <w:r w:rsidR="00946690" w:rsidRPr="00FB2B5B">
        <w:rPr>
          <w:rFonts w:ascii="Times New Roman" w:hAnsi="Times New Roman" w:cs="Times New Roman"/>
          <w:sz w:val="24"/>
          <w:szCs w:val="24"/>
        </w:rPr>
        <w:t xml:space="preserve"> </w:t>
      </w:r>
      <w:r w:rsidR="00B43A2D" w:rsidRPr="00FB2B5B">
        <w:rPr>
          <w:rFonts w:ascii="Times New Roman" w:hAnsi="Times New Roman" w:cs="Times New Roman"/>
          <w:sz w:val="24"/>
          <w:szCs w:val="24"/>
        </w:rPr>
        <w:t>a personific</w:t>
      </w:r>
      <w:r w:rsidR="00B645C0" w:rsidRPr="00FB2B5B">
        <w:rPr>
          <w:rFonts w:ascii="Times New Roman" w:hAnsi="Times New Roman" w:cs="Times New Roman"/>
          <w:sz w:val="24"/>
          <w:szCs w:val="24"/>
        </w:rPr>
        <w:t>ation that was probably</w:t>
      </w:r>
      <w:r w:rsidR="0048376F" w:rsidRPr="00FB2B5B">
        <w:rPr>
          <w:rFonts w:ascii="Times New Roman" w:hAnsi="Times New Roman" w:cs="Times New Roman"/>
          <w:sz w:val="24"/>
          <w:szCs w:val="24"/>
        </w:rPr>
        <w:t xml:space="preserve"> intended</w:t>
      </w:r>
      <w:r w:rsidR="00B43A2D" w:rsidRPr="00FB2B5B">
        <w:rPr>
          <w:rFonts w:ascii="Times New Roman" w:hAnsi="Times New Roman" w:cs="Times New Roman"/>
          <w:sz w:val="24"/>
          <w:szCs w:val="24"/>
        </w:rPr>
        <w:t xml:space="preserve"> </w:t>
      </w:r>
      <w:r w:rsidR="00870FA3" w:rsidRPr="00FB2B5B">
        <w:rPr>
          <w:rFonts w:ascii="Times New Roman" w:hAnsi="Times New Roman" w:cs="Times New Roman"/>
          <w:sz w:val="24"/>
          <w:szCs w:val="24"/>
        </w:rPr>
        <w:t xml:space="preserve">to </w:t>
      </w:r>
      <w:r w:rsidR="00FD3401" w:rsidRPr="00FB2B5B">
        <w:rPr>
          <w:rFonts w:ascii="Times New Roman" w:hAnsi="Times New Roman" w:cs="Times New Roman"/>
          <w:sz w:val="24"/>
          <w:szCs w:val="24"/>
        </w:rPr>
        <w:t>register in</w:t>
      </w:r>
      <w:r w:rsidR="001F4124" w:rsidRPr="00FB2B5B">
        <w:rPr>
          <w:rFonts w:ascii="Times New Roman" w:hAnsi="Times New Roman" w:cs="Times New Roman"/>
          <w:sz w:val="24"/>
          <w:szCs w:val="24"/>
        </w:rPr>
        <w:t xml:space="preserve"> his own mind </w:t>
      </w:r>
      <w:r w:rsidR="0048376F" w:rsidRPr="00FB2B5B">
        <w:rPr>
          <w:rFonts w:ascii="Times New Roman" w:hAnsi="Times New Roman" w:cs="Times New Roman"/>
          <w:sz w:val="24"/>
          <w:szCs w:val="24"/>
        </w:rPr>
        <w:t>the</w:t>
      </w:r>
      <w:r w:rsidR="00B13439" w:rsidRPr="00FB2B5B">
        <w:rPr>
          <w:rFonts w:ascii="Times New Roman" w:hAnsi="Times New Roman" w:cs="Times New Roman"/>
          <w:sz w:val="24"/>
          <w:szCs w:val="24"/>
        </w:rPr>
        <w:t xml:space="preserve"> reciprocity between the poetic journey of the narrative, the actual journey of the visitor and its </w:t>
      </w:r>
      <w:r w:rsidR="00975184" w:rsidRPr="00FB2B5B">
        <w:rPr>
          <w:rFonts w:ascii="Times New Roman" w:hAnsi="Times New Roman" w:cs="Times New Roman"/>
          <w:sz w:val="24"/>
          <w:szCs w:val="24"/>
        </w:rPr>
        <w:t xml:space="preserve">physical </w:t>
      </w:r>
      <w:r w:rsidR="00B13439" w:rsidRPr="00FB2B5B">
        <w:rPr>
          <w:rFonts w:ascii="Times New Roman" w:hAnsi="Times New Roman" w:cs="Times New Roman"/>
          <w:sz w:val="24"/>
          <w:szCs w:val="24"/>
        </w:rPr>
        <w:t>architectural</w:t>
      </w:r>
      <w:r w:rsidR="00B645C0" w:rsidRPr="00FB2B5B">
        <w:rPr>
          <w:rFonts w:ascii="Times New Roman" w:hAnsi="Times New Roman" w:cs="Times New Roman"/>
          <w:sz w:val="24"/>
          <w:szCs w:val="24"/>
        </w:rPr>
        <w:t xml:space="preserve"> setting</w:t>
      </w:r>
      <w:r w:rsidR="00946690" w:rsidRPr="00FB2B5B">
        <w:rPr>
          <w:rFonts w:ascii="Times New Roman" w:hAnsi="Times New Roman" w:cs="Times New Roman"/>
          <w:sz w:val="24"/>
          <w:szCs w:val="24"/>
        </w:rPr>
        <w:t>.</w:t>
      </w:r>
      <w:r w:rsidR="009B36EE" w:rsidRPr="00FB2B5B">
        <w:rPr>
          <w:rStyle w:val="EndnoteReference"/>
          <w:rFonts w:ascii="Times New Roman" w:hAnsi="Times New Roman" w:cs="Times New Roman"/>
          <w:sz w:val="24"/>
          <w:szCs w:val="24"/>
        </w:rPr>
        <w:endnoteReference w:id="71"/>
      </w:r>
      <w:r w:rsidR="009B36EE" w:rsidRPr="00FB2B5B">
        <w:rPr>
          <w:rFonts w:ascii="Times New Roman" w:hAnsi="Times New Roman" w:cs="Times New Roman"/>
          <w:sz w:val="24"/>
          <w:szCs w:val="24"/>
        </w:rPr>
        <w:t xml:space="preserve"> </w:t>
      </w:r>
    </w:p>
    <w:p w14:paraId="550192AE" w14:textId="77777777" w:rsidR="00831E72" w:rsidRPr="00FB2B5B" w:rsidRDefault="00C429E2" w:rsidP="003F00FE">
      <w:pPr>
        <w:spacing w:after="0" w:line="480" w:lineRule="auto"/>
        <w:ind w:firstLine="720"/>
        <w:rPr>
          <w:rFonts w:ascii="Times New Roman" w:hAnsi="Times New Roman" w:cs="Times New Roman"/>
          <w:sz w:val="24"/>
          <w:szCs w:val="24"/>
        </w:rPr>
      </w:pPr>
      <w:r w:rsidRPr="00FB2B5B">
        <w:rPr>
          <w:rFonts w:ascii="Times New Roman" w:hAnsi="Times New Roman" w:cs="Times New Roman"/>
          <w:sz w:val="24"/>
          <w:szCs w:val="24"/>
        </w:rPr>
        <w:t>Underlying</w:t>
      </w:r>
      <w:r w:rsidR="00931FC5" w:rsidRPr="00FB2B5B">
        <w:rPr>
          <w:rFonts w:ascii="Times New Roman" w:hAnsi="Times New Roman" w:cs="Times New Roman"/>
          <w:sz w:val="24"/>
          <w:szCs w:val="24"/>
        </w:rPr>
        <w:t xml:space="preserve"> </w:t>
      </w:r>
      <w:proofErr w:type="spellStart"/>
      <w:r w:rsidRPr="00FB2B5B">
        <w:rPr>
          <w:rFonts w:ascii="Times New Roman" w:hAnsi="Times New Roman" w:cs="Times New Roman"/>
          <w:sz w:val="24"/>
          <w:szCs w:val="24"/>
        </w:rPr>
        <w:t>Terragni</w:t>
      </w:r>
      <w:r w:rsidR="00931FC5" w:rsidRPr="00FB2B5B">
        <w:rPr>
          <w:rFonts w:ascii="Times New Roman" w:hAnsi="Times New Roman" w:cs="Times New Roman"/>
          <w:sz w:val="24"/>
          <w:szCs w:val="24"/>
        </w:rPr>
        <w:t>’s</w:t>
      </w:r>
      <w:proofErr w:type="spellEnd"/>
      <w:r w:rsidR="00931FC5" w:rsidRPr="00FB2B5B">
        <w:rPr>
          <w:rFonts w:ascii="Times New Roman" w:hAnsi="Times New Roman" w:cs="Times New Roman"/>
          <w:sz w:val="24"/>
          <w:szCs w:val="24"/>
        </w:rPr>
        <w:t xml:space="preserve"> design is a</w:t>
      </w:r>
      <w:r w:rsidRPr="00FB2B5B">
        <w:rPr>
          <w:rFonts w:ascii="Times New Roman" w:hAnsi="Times New Roman" w:cs="Times New Roman"/>
          <w:sz w:val="24"/>
          <w:szCs w:val="24"/>
        </w:rPr>
        <w:t xml:space="preserve"> tacit acknowledgement of the distinctive architectural qualities of </w:t>
      </w:r>
      <w:r w:rsidR="00931FC5" w:rsidRPr="00FB2B5B">
        <w:rPr>
          <w:rFonts w:ascii="Times New Roman" w:hAnsi="Times New Roman" w:cs="Times New Roman"/>
          <w:sz w:val="24"/>
          <w:szCs w:val="24"/>
        </w:rPr>
        <w:t xml:space="preserve">the </w:t>
      </w:r>
      <w:r w:rsidR="00931FC5" w:rsidRPr="00FB2B5B">
        <w:rPr>
          <w:rFonts w:ascii="Times New Roman" w:hAnsi="Times New Roman" w:cs="Times New Roman"/>
          <w:i/>
          <w:sz w:val="24"/>
          <w:szCs w:val="24"/>
        </w:rPr>
        <w:t>Divine Comedy</w:t>
      </w:r>
      <w:r w:rsidR="00931FC5" w:rsidRPr="00FB2B5B">
        <w:rPr>
          <w:rFonts w:ascii="Times New Roman" w:hAnsi="Times New Roman" w:cs="Times New Roman"/>
          <w:sz w:val="24"/>
          <w:szCs w:val="24"/>
        </w:rPr>
        <w:t>, structured around an interweaving between proportional systems</w:t>
      </w:r>
      <w:r w:rsidR="005F7CAD" w:rsidRPr="00FB2B5B">
        <w:rPr>
          <w:rFonts w:ascii="Times New Roman" w:hAnsi="Times New Roman" w:cs="Times New Roman"/>
          <w:sz w:val="24"/>
          <w:szCs w:val="24"/>
        </w:rPr>
        <w:t xml:space="preserve"> – principally the golden section rectangle and its subdivisions</w:t>
      </w:r>
      <w:r w:rsidR="00931FC5" w:rsidRPr="00FB2B5B">
        <w:rPr>
          <w:rFonts w:ascii="Times New Roman" w:hAnsi="Times New Roman" w:cs="Times New Roman"/>
          <w:sz w:val="24"/>
          <w:szCs w:val="24"/>
        </w:rPr>
        <w:t xml:space="preserve"> (</w:t>
      </w:r>
      <w:r w:rsidR="00704C5B" w:rsidRPr="00FB2B5B">
        <w:rPr>
          <w:rFonts w:ascii="Times New Roman" w:hAnsi="Times New Roman" w:cs="Times New Roman"/>
          <w:sz w:val="24"/>
          <w:szCs w:val="24"/>
        </w:rPr>
        <w:t xml:space="preserve">which </w:t>
      </w:r>
      <w:r w:rsidR="005F7CAD" w:rsidRPr="00FB2B5B">
        <w:rPr>
          <w:rFonts w:ascii="Times New Roman" w:hAnsi="Times New Roman" w:cs="Times New Roman"/>
          <w:sz w:val="24"/>
          <w:szCs w:val="24"/>
        </w:rPr>
        <w:t xml:space="preserve">remind one of </w:t>
      </w:r>
      <w:r w:rsidR="00931FC5" w:rsidRPr="00FB2B5B">
        <w:rPr>
          <w:rFonts w:ascii="Times New Roman" w:hAnsi="Times New Roman" w:cs="Times New Roman"/>
          <w:sz w:val="24"/>
          <w:szCs w:val="24"/>
        </w:rPr>
        <w:t>the numerical relations described in the poem)</w:t>
      </w:r>
      <w:r w:rsidR="00515269" w:rsidRPr="00FB2B5B">
        <w:rPr>
          <w:rFonts w:ascii="Times New Roman" w:hAnsi="Times New Roman" w:cs="Times New Roman"/>
          <w:sz w:val="24"/>
          <w:szCs w:val="24"/>
        </w:rPr>
        <w:t>,</w:t>
      </w:r>
      <w:r w:rsidR="006A4A94" w:rsidRPr="00FB2B5B">
        <w:rPr>
          <w:rFonts w:ascii="Times New Roman" w:hAnsi="Times New Roman" w:cs="Times New Roman"/>
          <w:sz w:val="24"/>
          <w:szCs w:val="24"/>
        </w:rPr>
        <w:t xml:space="preserve"> anthropological inferences</w:t>
      </w:r>
      <w:r w:rsidR="00931FC5" w:rsidRPr="00FB2B5B">
        <w:rPr>
          <w:rFonts w:ascii="Times New Roman" w:hAnsi="Times New Roman" w:cs="Times New Roman"/>
          <w:sz w:val="24"/>
          <w:szCs w:val="24"/>
        </w:rPr>
        <w:t xml:space="preserve"> and allegorical references that draw upon </w:t>
      </w:r>
      <w:r w:rsidR="005F7CAD" w:rsidRPr="00FB2B5B">
        <w:rPr>
          <w:rFonts w:ascii="Times New Roman" w:hAnsi="Times New Roman" w:cs="Times New Roman"/>
          <w:sz w:val="24"/>
          <w:szCs w:val="24"/>
        </w:rPr>
        <w:t>Dante’s</w:t>
      </w:r>
      <w:r w:rsidR="00931FC5" w:rsidRPr="00FB2B5B">
        <w:rPr>
          <w:rFonts w:ascii="Times New Roman" w:hAnsi="Times New Roman" w:cs="Times New Roman"/>
          <w:sz w:val="24"/>
          <w:szCs w:val="24"/>
        </w:rPr>
        <w:t xml:space="preserve"> narrati</w:t>
      </w:r>
      <w:r w:rsidR="00F619E8" w:rsidRPr="00FB2B5B">
        <w:rPr>
          <w:rFonts w:ascii="Times New Roman" w:hAnsi="Times New Roman" w:cs="Times New Roman"/>
          <w:sz w:val="24"/>
          <w:szCs w:val="24"/>
        </w:rPr>
        <w:t>ve</w:t>
      </w:r>
      <w:r w:rsidR="00931FC5" w:rsidRPr="00FB2B5B">
        <w:rPr>
          <w:rFonts w:ascii="Times New Roman" w:hAnsi="Times New Roman" w:cs="Times New Roman"/>
          <w:sz w:val="24"/>
          <w:szCs w:val="24"/>
        </w:rPr>
        <w:t>.</w:t>
      </w:r>
      <w:r w:rsidR="003C2561" w:rsidRPr="00FB2B5B">
        <w:rPr>
          <w:rStyle w:val="EndnoteReference"/>
          <w:rFonts w:ascii="Times New Roman" w:hAnsi="Times New Roman" w:cs="Times New Roman"/>
          <w:sz w:val="24"/>
          <w:szCs w:val="24"/>
        </w:rPr>
        <w:endnoteReference w:id="72"/>
      </w:r>
      <w:r w:rsidR="00931FC5" w:rsidRPr="00FB2B5B">
        <w:rPr>
          <w:rFonts w:ascii="Times New Roman" w:hAnsi="Times New Roman" w:cs="Times New Roman"/>
          <w:sz w:val="24"/>
          <w:szCs w:val="24"/>
        </w:rPr>
        <w:t xml:space="preserve"> </w:t>
      </w:r>
      <w:r w:rsidR="00FD200F" w:rsidRPr="00FB2B5B">
        <w:rPr>
          <w:rFonts w:ascii="Times New Roman" w:hAnsi="Times New Roman" w:cs="Times New Roman"/>
          <w:sz w:val="24"/>
          <w:szCs w:val="24"/>
        </w:rPr>
        <w:t xml:space="preserve">However, rather than resulting in a harmonious </w:t>
      </w:r>
      <w:r w:rsidR="00E02890" w:rsidRPr="00FB2B5B">
        <w:rPr>
          <w:rFonts w:ascii="Times New Roman" w:hAnsi="Times New Roman" w:cs="Times New Roman"/>
          <w:sz w:val="24"/>
          <w:szCs w:val="24"/>
        </w:rPr>
        <w:t>design</w:t>
      </w:r>
      <w:r w:rsidR="006A4A94" w:rsidRPr="00FB2B5B">
        <w:rPr>
          <w:rFonts w:ascii="Times New Roman" w:hAnsi="Times New Roman" w:cs="Times New Roman"/>
          <w:sz w:val="24"/>
          <w:szCs w:val="24"/>
        </w:rPr>
        <w:t xml:space="preserve">, which </w:t>
      </w:r>
      <w:proofErr w:type="spellStart"/>
      <w:r w:rsidR="002E72AF" w:rsidRPr="00FB2B5B">
        <w:rPr>
          <w:rFonts w:ascii="Times New Roman" w:hAnsi="Times New Roman" w:cs="Times New Roman"/>
          <w:sz w:val="24"/>
          <w:szCs w:val="24"/>
        </w:rPr>
        <w:t>Terragni</w:t>
      </w:r>
      <w:proofErr w:type="spellEnd"/>
      <w:r w:rsidR="002E72AF" w:rsidRPr="00FB2B5B">
        <w:rPr>
          <w:rFonts w:ascii="Times New Roman" w:hAnsi="Times New Roman" w:cs="Times New Roman"/>
          <w:sz w:val="24"/>
          <w:szCs w:val="24"/>
        </w:rPr>
        <w:t xml:space="preserve"> claims in his supporting commentary to the project (the </w:t>
      </w:r>
      <w:proofErr w:type="spellStart"/>
      <w:r w:rsidR="002E72AF" w:rsidRPr="00FB2B5B">
        <w:rPr>
          <w:rFonts w:ascii="Times New Roman" w:hAnsi="Times New Roman" w:cs="Times New Roman"/>
          <w:i/>
          <w:sz w:val="24"/>
          <w:szCs w:val="24"/>
        </w:rPr>
        <w:t>Relazione</w:t>
      </w:r>
      <w:proofErr w:type="spellEnd"/>
      <w:r w:rsidR="002E72AF" w:rsidRPr="00FB2B5B">
        <w:rPr>
          <w:rFonts w:ascii="Times New Roman" w:hAnsi="Times New Roman" w:cs="Times New Roman"/>
          <w:i/>
          <w:sz w:val="24"/>
          <w:szCs w:val="24"/>
        </w:rPr>
        <w:t xml:space="preserve"> </w:t>
      </w:r>
      <w:proofErr w:type="spellStart"/>
      <w:r w:rsidR="002E72AF" w:rsidRPr="00FB2B5B">
        <w:rPr>
          <w:rFonts w:ascii="Times New Roman" w:hAnsi="Times New Roman" w:cs="Times New Roman"/>
          <w:i/>
          <w:sz w:val="24"/>
          <w:szCs w:val="24"/>
        </w:rPr>
        <w:t>sul</w:t>
      </w:r>
      <w:proofErr w:type="spellEnd"/>
      <w:r w:rsidR="002E72AF" w:rsidRPr="00FB2B5B">
        <w:rPr>
          <w:rFonts w:ascii="Times New Roman" w:hAnsi="Times New Roman" w:cs="Times New Roman"/>
          <w:i/>
          <w:sz w:val="24"/>
          <w:szCs w:val="24"/>
        </w:rPr>
        <w:t xml:space="preserve"> </w:t>
      </w:r>
      <w:proofErr w:type="spellStart"/>
      <w:r w:rsidR="002E72AF" w:rsidRPr="00FB2B5B">
        <w:rPr>
          <w:rFonts w:ascii="Times New Roman" w:hAnsi="Times New Roman" w:cs="Times New Roman"/>
          <w:i/>
          <w:sz w:val="24"/>
          <w:szCs w:val="24"/>
        </w:rPr>
        <w:t>Danteum</w:t>
      </w:r>
      <w:proofErr w:type="spellEnd"/>
      <w:r w:rsidR="002E72AF" w:rsidRPr="00FB2B5B">
        <w:rPr>
          <w:rFonts w:ascii="Times New Roman" w:hAnsi="Times New Roman" w:cs="Times New Roman"/>
          <w:sz w:val="24"/>
          <w:szCs w:val="24"/>
        </w:rPr>
        <w:t>)</w:t>
      </w:r>
      <w:r w:rsidR="00FD200F" w:rsidRPr="00FB2B5B">
        <w:rPr>
          <w:rFonts w:ascii="Times New Roman" w:hAnsi="Times New Roman" w:cs="Times New Roman"/>
          <w:sz w:val="24"/>
          <w:szCs w:val="24"/>
        </w:rPr>
        <w:t>, t</w:t>
      </w:r>
      <w:r w:rsidR="00931FC5" w:rsidRPr="00FB2B5B">
        <w:rPr>
          <w:rFonts w:ascii="Times New Roman" w:hAnsi="Times New Roman" w:cs="Times New Roman"/>
          <w:sz w:val="24"/>
          <w:szCs w:val="24"/>
        </w:rPr>
        <w:t>h</w:t>
      </w:r>
      <w:r w:rsidR="005F7CAD" w:rsidRPr="00FB2B5B">
        <w:rPr>
          <w:rFonts w:ascii="Times New Roman" w:hAnsi="Times New Roman" w:cs="Times New Roman"/>
          <w:sz w:val="24"/>
          <w:szCs w:val="24"/>
        </w:rPr>
        <w:t>is</w:t>
      </w:r>
      <w:r w:rsidR="00931FC5" w:rsidRPr="00FB2B5B">
        <w:rPr>
          <w:rFonts w:ascii="Times New Roman" w:hAnsi="Times New Roman" w:cs="Times New Roman"/>
          <w:sz w:val="24"/>
          <w:szCs w:val="24"/>
        </w:rPr>
        <w:t xml:space="preserve"> combination of linguistic and mathematical </w:t>
      </w:r>
      <w:r w:rsidR="00FD200F" w:rsidRPr="00FB2B5B">
        <w:rPr>
          <w:rFonts w:ascii="Times New Roman" w:hAnsi="Times New Roman" w:cs="Times New Roman"/>
          <w:sz w:val="24"/>
          <w:szCs w:val="24"/>
        </w:rPr>
        <w:t>references</w:t>
      </w:r>
      <w:r w:rsidR="00931FC5" w:rsidRPr="00FB2B5B">
        <w:rPr>
          <w:rFonts w:ascii="Times New Roman" w:hAnsi="Times New Roman" w:cs="Times New Roman"/>
          <w:sz w:val="24"/>
          <w:szCs w:val="24"/>
        </w:rPr>
        <w:t xml:space="preserve"> </w:t>
      </w:r>
      <w:r w:rsidR="00F95967" w:rsidRPr="00FB2B5B">
        <w:rPr>
          <w:rFonts w:ascii="Times New Roman" w:hAnsi="Times New Roman" w:cs="Times New Roman"/>
          <w:sz w:val="24"/>
          <w:szCs w:val="24"/>
        </w:rPr>
        <w:t>give</w:t>
      </w:r>
      <w:r w:rsidR="002E72AF" w:rsidRPr="00FB2B5B">
        <w:rPr>
          <w:rFonts w:ascii="Times New Roman" w:hAnsi="Times New Roman" w:cs="Times New Roman"/>
          <w:sz w:val="24"/>
          <w:szCs w:val="24"/>
        </w:rPr>
        <w:t>s</w:t>
      </w:r>
      <w:r w:rsidR="00F95967" w:rsidRPr="00FB2B5B">
        <w:rPr>
          <w:rFonts w:ascii="Times New Roman" w:hAnsi="Times New Roman" w:cs="Times New Roman"/>
          <w:sz w:val="24"/>
          <w:szCs w:val="24"/>
        </w:rPr>
        <w:t xml:space="preserve"> rise</w:t>
      </w:r>
      <w:r w:rsidR="008A0DC8" w:rsidRPr="00FB2B5B">
        <w:rPr>
          <w:rFonts w:ascii="Times New Roman" w:hAnsi="Times New Roman" w:cs="Times New Roman"/>
          <w:sz w:val="24"/>
          <w:szCs w:val="24"/>
        </w:rPr>
        <w:t xml:space="preserve"> to </w:t>
      </w:r>
      <w:r w:rsidR="00DA5FD5" w:rsidRPr="00FB2B5B">
        <w:rPr>
          <w:rFonts w:ascii="Times New Roman" w:hAnsi="Times New Roman" w:cs="Times New Roman"/>
          <w:sz w:val="24"/>
          <w:szCs w:val="24"/>
        </w:rPr>
        <w:t xml:space="preserve">internal </w:t>
      </w:r>
      <w:r w:rsidR="00FD200F" w:rsidRPr="00FB2B5B">
        <w:rPr>
          <w:rFonts w:ascii="Times New Roman" w:hAnsi="Times New Roman" w:cs="Times New Roman"/>
          <w:sz w:val="24"/>
          <w:szCs w:val="24"/>
        </w:rPr>
        <w:t>tension</w:t>
      </w:r>
      <w:r w:rsidR="008A0DC8" w:rsidRPr="00FB2B5B">
        <w:rPr>
          <w:rFonts w:ascii="Times New Roman" w:hAnsi="Times New Roman" w:cs="Times New Roman"/>
          <w:sz w:val="24"/>
          <w:szCs w:val="24"/>
        </w:rPr>
        <w:t>s</w:t>
      </w:r>
      <w:r w:rsidR="00A10664" w:rsidRPr="00FB2B5B">
        <w:rPr>
          <w:rFonts w:ascii="Times New Roman" w:hAnsi="Times New Roman" w:cs="Times New Roman"/>
          <w:sz w:val="24"/>
          <w:szCs w:val="24"/>
        </w:rPr>
        <w:t xml:space="preserve"> between two </w:t>
      </w:r>
      <w:r w:rsidR="00F80D1F" w:rsidRPr="00FB2B5B">
        <w:rPr>
          <w:rFonts w:ascii="Times New Roman" w:hAnsi="Times New Roman" w:cs="Times New Roman"/>
          <w:sz w:val="24"/>
          <w:szCs w:val="24"/>
        </w:rPr>
        <w:t xml:space="preserve">ostensibly </w:t>
      </w:r>
      <w:r w:rsidR="00A10664" w:rsidRPr="00FB2B5B">
        <w:rPr>
          <w:rFonts w:ascii="Times New Roman" w:hAnsi="Times New Roman" w:cs="Times New Roman"/>
          <w:sz w:val="24"/>
          <w:szCs w:val="24"/>
        </w:rPr>
        <w:t xml:space="preserve">competing </w:t>
      </w:r>
      <w:r w:rsidR="00EB529D" w:rsidRPr="00FB2B5B">
        <w:rPr>
          <w:rFonts w:ascii="Times New Roman" w:hAnsi="Times New Roman" w:cs="Times New Roman"/>
          <w:sz w:val="24"/>
          <w:szCs w:val="24"/>
        </w:rPr>
        <w:t>modes of representation</w:t>
      </w:r>
      <w:r w:rsidR="00831E72" w:rsidRPr="00FB2B5B">
        <w:rPr>
          <w:rFonts w:ascii="Times New Roman" w:hAnsi="Times New Roman" w:cs="Times New Roman"/>
          <w:sz w:val="24"/>
          <w:szCs w:val="24"/>
        </w:rPr>
        <w:t xml:space="preserve">: </w:t>
      </w:r>
      <w:r w:rsidR="004A4683" w:rsidRPr="00FB2B5B">
        <w:rPr>
          <w:rFonts w:ascii="Times New Roman" w:hAnsi="Times New Roman" w:cs="Times New Roman"/>
          <w:sz w:val="24"/>
          <w:szCs w:val="24"/>
        </w:rPr>
        <w:t xml:space="preserve">“The </w:t>
      </w:r>
      <w:proofErr w:type="spellStart"/>
      <w:r w:rsidR="004A4683" w:rsidRPr="00FB2B5B">
        <w:rPr>
          <w:rFonts w:ascii="Times New Roman" w:hAnsi="Times New Roman" w:cs="Times New Roman"/>
          <w:sz w:val="24"/>
          <w:szCs w:val="24"/>
        </w:rPr>
        <w:t>Danteum</w:t>
      </w:r>
      <w:proofErr w:type="spellEnd"/>
      <w:r w:rsidR="004A4683" w:rsidRPr="00FB2B5B">
        <w:rPr>
          <w:rFonts w:ascii="Times New Roman" w:hAnsi="Times New Roman" w:cs="Times New Roman"/>
          <w:sz w:val="24"/>
          <w:szCs w:val="24"/>
        </w:rPr>
        <w:t>…</w:t>
      </w:r>
      <w:r w:rsidR="00D86C7C" w:rsidRPr="00FB2B5B">
        <w:rPr>
          <w:rFonts w:ascii="Times New Roman" w:hAnsi="Times New Roman" w:cs="Times New Roman"/>
          <w:sz w:val="24"/>
          <w:szCs w:val="24"/>
        </w:rPr>
        <w:t>manifests the confrontation between an atemporal geometric monument and a diachronic spatial pattern engendering peripatetic experience, between two systems of encoding allegorical meanings – architecture and literature.”</w:t>
      </w:r>
      <w:r w:rsidR="00831E72" w:rsidRPr="00FB2B5B">
        <w:rPr>
          <w:rStyle w:val="EndnoteReference"/>
          <w:rFonts w:ascii="Times New Roman" w:hAnsi="Times New Roman" w:cs="Times New Roman"/>
          <w:sz w:val="24"/>
          <w:szCs w:val="24"/>
        </w:rPr>
        <w:endnoteReference w:id="73"/>
      </w:r>
      <w:r w:rsidR="00831E72" w:rsidRPr="00FB2B5B">
        <w:rPr>
          <w:rFonts w:ascii="Times New Roman" w:hAnsi="Times New Roman" w:cs="Times New Roman"/>
          <w:sz w:val="24"/>
          <w:szCs w:val="24"/>
        </w:rPr>
        <w:t xml:space="preserve"> </w:t>
      </w:r>
    </w:p>
    <w:p w14:paraId="38650271" w14:textId="77777777" w:rsidR="006312AF" w:rsidRPr="00FB2B5B" w:rsidRDefault="0003769C" w:rsidP="003F00FE">
      <w:pPr>
        <w:spacing w:after="0" w:line="480" w:lineRule="auto"/>
        <w:ind w:firstLine="720"/>
        <w:rPr>
          <w:rFonts w:ascii="Times New Roman" w:hAnsi="Times New Roman" w:cs="Times New Roman"/>
          <w:sz w:val="24"/>
          <w:szCs w:val="24"/>
        </w:rPr>
      </w:pPr>
      <w:proofErr w:type="spellStart"/>
      <w:r w:rsidRPr="00FB2B5B">
        <w:rPr>
          <w:rFonts w:ascii="Times New Roman" w:hAnsi="Times New Roman" w:cs="Times New Roman"/>
          <w:sz w:val="24"/>
          <w:szCs w:val="24"/>
        </w:rPr>
        <w:t>Terragni’s</w:t>
      </w:r>
      <w:proofErr w:type="spellEnd"/>
      <w:r w:rsidRPr="00FB2B5B">
        <w:rPr>
          <w:rFonts w:ascii="Times New Roman" w:hAnsi="Times New Roman" w:cs="Times New Roman"/>
          <w:sz w:val="24"/>
          <w:szCs w:val="24"/>
        </w:rPr>
        <w:t xml:space="preserve"> </w:t>
      </w:r>
      <w:r w:rsidR="003A4298" w:rsidRPr="00FB2B5B">
        <w:rPr>
          <w:rFonts w:ascii="Times New Roman" w:hAnsi="Times New Roman" w:cs="Times New Roman"/>
          <w:sz w:val="24"/>
          <w:szCs w:val="24"/>
        </w:rPr>
        <w:t xml:space="preserve">search </w:t>
      </w:r>
      <w:r w:rsidR="00281BE0" w:rsidRPr="00FB2B5B">
        <w:rPr>
          <w:rFonts w:ascii="Times New Roman" w:hAnsi="Times New Roman" w:cs="Times New Roman"/>
          <w:sz w:val="24"/>
          <w:szCs w:val="24"/>
        </w:rPr>
        <w:t xml:space="preserve">for geometric precision </w:t>
      </w:r>
      <w:r w:rsidR="004311BC" w:rsidRPr="00FB2B5B">
        <w:rPr>
          <w:rFonts w:ascii="Times New Roman" w:hAnsi="Times New Roman" w:cs="Times New Roman"/>
          <w:sz w:val="24"/>
          <w:szCs w:val="24"/>
        </w:rPr>
        <w:t>and</w:t>
      </w:r>
      <w:r w:rsidR="00281BE0" w:rsidRPr="00FB2B5B">
        <w:rPr>
          <w:rFonts w:ascii="Times New Roman" w:hAnsi="Times New Roman" w:cs="Times New Roman"/>
          <w:sz w:val="24"/>
          <w:szCs w:val="24"/>
        </w:rPr>
        <w:t xml:space="preserve"> consistency in the layout of the </w:t>
      </w:r>
      <w:proofErr w:type="spellStart"/>
      <w:r w:rsidR="00281BE0" w:rsidRPr="00FB2B5B">
        <w:rPr>
          <w:rFonts w:ascii="Times New Roman" w:hAnsi="Times New Roman" w:cs="Times New Roman"/>
          <w:sz w:val="24"/>
          <w:szCs w:val="24"/>
        </w:rPr>
        <w:t>Danteum</w:t>
      </w:r>
      <w:proofErr w:type="spellEnd"/>
      <w:r w:rsidRPr="00FB2B5B">
        <w:rPr>
          <w:rFonts w:ascii="Times New Roman" w:hAnsi="Times New Roman" w:cs="Times New Roman"/>
          <w:sz w:val="24"/>
          <w:szCs w:val="24"/>
        </w:rPr>
        <w:t xml:space="preserve"> constitutes</w:t>
      </w:r>
      <w:r w:rsidR="003F00FE">
        <w:rPr>
          <w:rFonts w:ascii="Times New Roman" w:hAnsi="Times New Roman" w:cs="Times New Roman"/>
          <w:sz w:val="24"/>
          <w:szCs w:val="24"/>
        </w:rPr>
        <w:t>,</w:t>
      </w:r>
      <w:r w:rsidRPr="00FB2B5B">
        <w:rPr>
          <w:rFonts w:ascii="Times New Roman" w:hAnsi="Times New Roman" w:cs="Times New Roman"/>
          <w:sz w:val="24"/>
          <w:szCs w:val="24"/>
        </w:rPr>
        <w:t xml:space="preserve"> in many ways</w:t>
      </w:r>
      <w:r w:rsidR="003F00FE">
        <w:rPr>
          <w:rFonts w:ascii="Times New Roman" w:hAnsi="Times New Roman" w:cs="Times New Roman"/>
          <w:sz w:val="24"/>
          <w:szCs w:val="24"/>
        </w:rPr>
        <w:t>,</w:t>
      </w:r>
      <w:r w:rsidRPr="00FB2B5B">
        <w:rPr>
          <w:rFonts w:ascii="Times New Roman" w:hAnsi="Times New Roman" w:cs="Times New Roman"/>
          <w:sz w:val="24"/>
          <w:szCs w:val="24"/>
        </w:rPr>
        <w:t xml:space="preserve"> a</w:t>
      </w:r>
      <w:r w:rsidR="002E4565" w:rsidRPr="00FB2B5B">
        <w:rPr>
          <w:rFonts w:ascii="Times New Roman" w:hAnsi="Times New Roman" w:cs="Times New Roman"/>
          <w:sz w:val="24"/>
          <w:szCs w:val="24"/>
        </w:rPr>
        <w:t xml:space="preserve"> metaphysical</w:t>
      </w:r>
      <w:r w:rsidRPr="00FB2B5B">
        <w:rPr>
          <w:rFonts w:ascii="Times New Roman" w:hAnsi="Times New Roman" w:cs="Times New Roman"/>
          <w:sz w:val="24"/>
          <w:szCs w:val="24"/>
        </w:rPr>
        <w:t xml:space="preserve"> </w:t>
      </w:r>
      <w:r w:rsidR="002E4565" w:rsidRPr="00FB2B5B">
        <w:rPr>
          <w:rFonts w:ascii="Times New Roman" w:hAnsi="Times New Roman" w:cs="Times New Roman"/>
          <w:sz w:val="24"/>
          <w:szCs w:val="24"/>
        </w:rPr>
        <w:t>‘</w:t>
      </w:r>
      <w:r w:rsidRPr="00FB2B5B">
        <w:rPr>
          <w:rFonts w:ascii="Times New Roman" w:hAnsi="Times New Roman" w:cs="Times New Roman"/>
          <w:sz w:val="24"/>
          <w:szCs w:val="24"/>
        </w:rPr>
        <w:t>scaffold</w:t>
      </w:r>
      <w:r w:rsidR="003F00FE">
        <w:rPr>
          <w:rFonts w:ascii="Times New Roman" w:hAnsi="Times New Roman" w:cs="Times New Roman"/>
          <w:sz w:val="24"/>
          <w:szCs w:val="24"/>
        </w:rPr>
        <w:t>,</w:t>
      </w:r>
      <w:r w:rsidR="002E4565" w:rsidRPr="00FB2B5B">
        <w:rPr>
          <w:rFonts w:ascii="Times New Roman" w:hAnsi="Times New Roman" w:cs="Times New Roman"/>
          <w:sz w:val="24"/>
          <w:szCs w:val="24"/>
        </w:rPr>
        <w:t>’</w:t>
      </w:r>
      <w:r w:rsidR="00A94D35" w:rsidRPr="00FB2B5B">
        <w:rPr>
          <w:rFonts w:ascii="Times New Roman" w:hAnsi="Times New Roman" w:cs="Times New Roman"/>
          <w:sz w:val="24"/>
          <w:szCs w:val="24"/>
        </w:rPr>
        <w:t xml:space="preserve"> upon</w:t>
      </w:r>
      <w:r w:rsidRPr="00FB2B5B">
        <w:rPr>
          <w:rFonts w:ascii="Times New Roman" w:hAnsi="Times New Roman" w:cs="Times New Roman"/>
          <w:sz w:val="24"/>
          <w:szCs w:val="24"/>
        </w:rPr>
        <w:t xml:space="preserve"> which the more </w:t>
      </w:r>
      <w:r w:rsidR="002E72AF" w:rsidRPr="00FB2B5B">
        <w:rPr>
          <w:rFonts w:ascii="Times New Roman" w:hAnsi="Times New Roman" w:cs="Times New Roman"/>
          <w:sz w:val="24"/>
          <w:szCs w:val="24"/>
        </w:rPr>
        <w:t>lyrical</w:t>
      </w:r>
      <w:r w:rsidRPr="00FB2B5B">
        <w:rPr>
          <w:rFonts w:ascii="Times New Roman" w:hAnsi="Times New Roman" w:cs="Times New Roman"/>
          <w:sz w:val="24"/>
          <w:szCs w:val="24"/>
        </w:rPr>
        <w:t xml:space="preserve"> </w:t>
      </w:r>
      <w:r w:rsidR="002E4565" w:rsidRPr="00FB2B5B">
        <w:rPr>
          <w:rFonts w:ascii="Times New Roman" w:hAnsi="Times New Roman" w:cs="Times New Roman"/>
          <w:sz w:val="24"/>
          <w:szCs w:val="24"/>
        </w:rPr>
        <w:t xml:space="preserve">(and visceral) </w:t>
      </w:r>
      <w:r w:rsidRPr="00FB2B5B">
        <w:rPr>
          <w:rFonts w:ascii="Times New Roman" w:hAnsi="Times New Roman" w:cs="Times New Roman"/>
          <w:sz w:val="24"/>
          <w:szCs w:val="24"/>
        </w:rPr>
        <w:t xml:space="preserve">experiences of the threefold journey to </w:t>
      </w:r>
      <w:r w:rsidR="008D2317">
        <w:rPr>
          <w:rFonts w:ascii="Times New Roman" w:hAnsi="Times New Roman" w:cs="Times New Roman"/>
          <w:sz w:val="24"/>
          <w:szCs w:val="24"/>
        </w:rPr>
        <w:t>p</w:t>
      </w:r>
      <w:r w:rsidRPr="00FB2B5B">
        <w:rPr>
          <w:rFonts w:ascii="Times New Roman" w:hAnsi="Times New Roman" w:cs="Times New Roman"/>
          <w:sz w:val="24"/>
          <w:szCs w:val="24"/>
        </w:rPr>
        <w:t xml:space="preserve">aradise </w:t>
      </w:r>
      <w:r w:rsidR="00C25A01" w:rsidRPr="00FB2B5B">
        <w:rPr>
          <w:rFonts w:ascii="Times New Roman" w:hAnsi="Times New Roman" w:cs="Times New Roman"/>
          <w:sz w:val="24"/>
          <w:szCs w:val="24"/>
        </w:rPr>
        <w:t xml:space="preserve">in </w:t>
      </w:r>
      <w:r w:rsidR="0088758E" w:rsidRPr="00FB2B5B">
        <w:rPr>
          <w:rFonts w:ascii="Times New Roman" w:hAnsi="Times New Roman" w:cs="Times New Roman"/>
          <w:sz w:val="24"/>
          <w:szCs w:val="24"/>
        </w:rPr>
        <w:t xml:space="preserve">the </w:t>
      </w:r>
      <w:r w:rsidR="00C25A01" w:rsidRPr="00FB2B5B">
        <w:rPr>
          <w:rFonts w:ascii="Times New Roman" w:hAnsi="Times New Roman" w:cs="Times New Roman"/>
          <w:i/>
          <w:sz w:val="24"/>
          <w:szCs w:val="24"/>
        </w:rPr>
        <w:t>Divine Comedy</w:t>
      </w:r>
      <w:r w:rsidR="00C25A01" w:rsidRPr="00FB2B5B">
        <w:rPr>
          <w:rFonts w:ascii="Times New Roman" w:hAnsi="Times New Roman" w:cs="Times New Roman"/>
          <w:sz w:val="24"/>
          <w:szCs w:val="24"/>
        </w:rPr>
        <w:t xml:space="preserve"> </w:t>
      </w:r>
      <w:r w:rsidR="004311BC" w:rsidRPr="00FB2B5B">
        <w:rPr>
          <w:rFonts w:ascii="Times New Roman" w:hAnsi="Times New Roman" w:cs="Times New Roman"/>
          <w:sz w:val="24"/>
          <w:szCs w:val="24"/>
        </w:rPr>
        <w:t>are</w:t>
      </w:r>
      <w:r w:rsidR="004B1E51" w:rsidRPr="00FB2B5B">
        <w:rPr>
          <w:rFonts w:ascii="Times New Roman" w:hAnsi="Times New Roman" w:cs="Times New Roman"/>
          <w:sz w:val="24"/>
          <w:szCs w:val="24"/>
        </w:rPr>
        <w:t xml:space="preserve"> invoked</w:t>
      </w:r>
      <w:r w:rsidRPr="00FB2B5B">
        <w:rPr>
          <w:rFonts w:ascii="Times New Roman" w:hAnsi="Times New Roman" w:cs="Times New Roman"/>
          <w:sz w:val="24"/>
          <w:szCs w:val="24"/>
        </w:rPr>
        <w:t xml:space="preserve"> </w:t>
      </w:r>
      <w:r w:rsidR="002E4565" w:rsidRPr="00FB2B5B">
        <w:rPr>
          <w:rFonts w:ascii="Times New Roman" w:hAnsi="Times New Roman" w:cs="Times New Roman"/>
          <w:sz w:val="24"/>
          <w:szCs w:val="24"/>
        </w:rPr>
        <w:t xml:space="preserve">as </w:t>
      </w:r>
      <w:r w:rsidRPr="00FB2B5B">
        <w:rPr>
          <w:rFonts w:ascii="Times New Roman" w:hAnsi="Times New Roman" w:cs="Times New Roman"/>
          <w:sz w:val="24"/>
          <w:szCs w:val="24"/>
        </w:rPr>
        <w:t xml:space="preserve">distinct ‘atmospheres’ </w:t>
      </w:r>
      <w:r w:rsidR="003F00FE" w:rsidRPr="003F00FE">
        <w:rPr>
          <w:rFonts w:ascii="Times New Roman" w:hAnsi="Times New Roman" w:cs="Times New Roman"/>
          <w:sz w:val="24"/>
          <w:szCs w:val="24"/>
        </w:rPr>
        <w:t>–</w:t>
      </w:r>
      <w:r w:rsidR="0088758E" w:rsidRPr="00FB2B5B">
        <w:rPr>
          <w:rFonts w:ascii="Times New Roman" w:hAnsi="Times New Roman" w:cs="Times New Roman"/>
          <w:sz w:val="24"/>
          <w:szCs w:val="24"/>
        </w:rPr>
        <w:t xml:space="preserve"> </w:t>
      </w:r>
      <w:r w:rsidRPr="00FB2B5B">
        <w:rPr>
          <w:rFonts w:ascii="Times New Roman" w:hAnsi="Times New Roman" w:cs="Times New Roman"/>
          <w:sz w:val="24"/>
          <w:szCs w:val="24"/>
        </w:rPr>
        <w:t xml:space="preserve">redolent of </w:t>
      </w:r>
      <w:r w:rsidR="000672D2" w:rsidRPr="00FB2B5B">
        <w:rPr>
          <w:rFonts w:ascii="Times New Roman" w:hAnsi="Times New Roman" w:cs="Times New Roman"/>
          <w:sz w:val="24"/>
          <w:szCs w:val="24"/>
        </w:rPr>
        <w:t xml:space="preserve">Dante’s </w:t>
      </w:r>
      <w:r w:rsidR="003A4298" w:rsidRPr="00FB2B5B">
        <w:rPr>
          <w:rFonts w:ascii="Times New Roman" w:hAnsi="Times New Roman" w:cs="Times New Roman"/>
          <w:sz w:val="24"/>
          <w:szCs w:val="24"/>
        </w:rPr>
        <w:t>poetry</w:t>
      </w:r>
      <w:r w:rsidRPr="00FB2B5B">
        <w:rPr>
          <w:rFonts w:ascii="Times New Roman" w:hAnsi="Times New Roman" w:cs="Times New Roman"/>
          <w:sz w:val="24"/>
          <w:szCs w:val="24"/>
        </w:rPr>
        <w:t xml:space="preserve">. </w:t>
      </w:r>
      <w:r w:rsidR="002E4565" w:rsidRPr="00FB2B5B">
        <w:rPr>
          <w:rFonts w:ascii="Times New Roman" w:hAnsi="Times New Roman" w:cs="Times New Roman"/>
          <w:sz w:val="24"/>
          <w:szCs w:val="24"/>
        </w:rPr>
        <w:t>This feature of the design</w:t>
      </w:r>
      <w:r w:rsidR="00956D21" w:rsidRPr="00FB2B5B">
        <w:rPr>
          <w:rFonts w:ascii="Times New Roman" w:hAnsi="Times New Roman" w:cs="Times New Roman"/>
          <w:sz w:val="24"/>
          <w:szCs w:val="24"/>
        </w:rPr>
        <w:t xml:space="preserve"> </w:t>
      </w:r>
      <w:r w:rsidR="002E4565" w:rsidRPr="00FB2B5B">
        <w:rPr>
          <w:rFonts w:ascii="Times New Roman" w:hAnsi="Times New Roman" w:cs="Times New Roman"/>
          <w:sz w:val="24"/>
          <w:szCs w:val="24"/>
        </w:rPr>
        <w:t xml:space="preserve">is </w:t>
      </w:r>
      <w:r w:rsidR="003A4298" w:rsidRPr="00FB2B5B">
        <w:rPr>
          <w:rFonts w:ascii="Times New Roman" w:hAnsi="Times New Roman" w:cs="Times New Roman"/>
          <w:sz w:val="24"/>
          <w:szCs w:val="24"/>
        </w:rPr>
        <w:t>implied</w:t>
      </w:r>
      <w:r w:rsidR="002E4565" w:rsidRPr="00FB2B5B">
        <w:rPr>
          <w:rFonts w:ascii="Times New Roman" w:hAnsi="Times New Roman" w:cs="Times New Roman"/>
          <w:sz w:val="24"/>
          <w:szCs w:val="24"/>
        </w:rPr>
        <w:t xml:space="preserve"> by </w:t>
      </w:r>
      <w:proofErr w:type="spellStart"/>
      <w:r w:rsidR="002E4565" w:rsidRPr="00FB2B5B">
        <w:rPr>
          <w:rFonts w:ascii="Times New Roman" w:hAnsi="Times New Roman" w:cs="Times New Roman"/>
          <w:sz w:val="24"/>
          <w:szCs w:val="24"/>
        </w:rPr>
        <w:t>Terragni</w:t>
      </w:r>
      <w:proofErr w:type="spellEnd"/>
      <w:r w:rsidR="002E4565" w:rsidRPr="00FB2B5B">
        <w:rPr>
          <w:rFonts w:ascii="Times New Roman" w:hAnsi="Times New Roman" w:cs="Times New Roman"/>
          <w:sz w:val="24"/>
          <w:szCs w:val="24"/>
        </w:rPr>
        <w:t xml:space="preserve"> himself</w:t>
      </w:r>
      <w:r w:rsidR="003A4298" w:rsidRPr="00FB2B5B">
        <w:rPr>
          <w:rFonts w:ascii="Times New Roman" w:hAnsi="Times New Roman" w:cs="Times New Roman"/>
          <w:sz w:val="24"/>
          <w:szCs w:val="24"/>
        </w:rPr>
        <w:t>,</w:t>
      </w:r>
      <w:r w:rsidR="002E4565" w:rsidRPr="00FB2B5B">
        <w:rPr>
          <w:rFonts w:ascii="Times New Roman" w:hAnsi="Times New Roman" w:cs="Times New Roman"/>
          <w:sz w:val="24"/>
          <w:szCs w:val="24"/>
        </w:rPr>
        <w:t xml:space="preserve"> when he states: “…to imagine and translate into stone an architectural organism that, through the balanced proportions of its walls, ramps, stairs, ceilings, the play of the ever-changing light from the sun above, can give to him who traverses its internal spaces the sensation of contemplative isolation.”</w:t>
      </w:r>
      <w:r w:rsidR="006312AF" w:rsidRPr="00FB2B5B">
        <w:rPr>
          <w:rStyle w:val="EndnoteReference"/>
          <w:rFonts w:ascii="Times New Roman" w:hAnsi="Times New Roman" w:cs="Times New Roman"/>
          <w:sz w:val="24"/>
          <w:szCs w:val="24"/>
        </w:rPr>
        <w:endnoteReference w:id="74"/>
      </w:r>
      <w:r w:rsidRPr="00FB2B5B">
        <w:rPr>
          <w:rFonts w:ascii="Times New Roman" w:hAnsi="Times New Roman" w:cs="Times New Roman"/>
          <w:sz w:val="24"/>
          <w:szCs w:val="24"/>
        </w:rPr>
        <w:t xml:space="preserve">   </w:t>
      </w:r>
      <w:r w:rsidR="00281BE0" w:rsidRPr="00FB2B5B">
        <w:rPr>
          <w:rFonts w:ascii="Times New Roman" w:hAnsi="Times New Roman" w:cs="Times New Roman"/>
          <w:sz w:val="24"/>
          <w:szCs w:val="24"/>
        </w:rPr>
        <w:t xml:space="preserve"> </w:t>
      </w:r>
    </w:p>
    <w:p w14:paraId="161B6BBD" w14:textId="77777777" w:rsidR="00D60DE1" w:rsidRPr="00FB2B5B" w:rsidRDefault="00592BC5" w:rsidP="003F00FE">
      <w:pPr>
        <w:spacing w:after="0" w:line="480" w:lineRule="auto"/>
        <w:ind w:firstLine="720"/>
        <w:rPr>
          <w:rFonts w:ascii="Times New Roman" w:hAnsi="Times New Roman" w:cs="Times New Roman"/>
          <w:sz w:val="24"/>
          <w:szCs w:val="24"/>
        </w:rPr>
      </w:pPr>
      <w:r w:rsidRPr="00FB2B5B">
        <w:rPr>
          <w:rFonts w:ascii="Times New Roman" w:hAnsi="Times New Roman" w:cs="Times New Roman"/>
          <w:sz w:val="24"/>
          <w:szCs w:val="24"/>
        </w:rPr>
        <w:t xml:space="preserve">Given the political context of the </w:t>
      </w:r>
      <w:proofErr w:type="spellStart"/>
      <w:r w:rsidRPr="00FB2B5B">
        <w:rPr>
          <w:rFonts w:ascii="Times New Roman" w:hAnsi="Times New Roman" w:cs="Times New Roman"/>
          <w:sz w:val="24"/>
          <w:szCs w:val="24"/>
        </w:rPr>
        <w:t>Danteum</w:t>
      </w:r>
      <w:proofErr w:type="spellEnd"/>
      <w:r w:rsidRPr="00FB2B5B">
        <w:rPr>
          <w:rFonts w:ascii="Times New Roman" w:hAnsi="Times New Roman" w:cs="Times New Roman"/>
          <w:sz w:val="24"/>
          <w:szCs w:val="24"/>
        </w:rPr>
        <w:t xml:space="preserve">, it is perhaps appropriate that </w:t>
      </w:r>
      <w:proofErr w:type="spellStart"/>
      <w:r w:rsidRPr="00FB2B5B">
        <w:rPr>
          <w:rFonts w:ascii="Times New Roman" w:hAnsi="Times New Roman" w:cs="Times New Roman"/>
          <w:sz w:val="24"/>
          <w:szCs w:val="24"/>
        </w:rPr>
        <w:t>Cangrande</w:t>
      </w:r>
      <w:proofErr w:type="spellEnd"/>
      <w:r w:rsidR="00E34169" w:rsidRPr="00FB2B5B">
        <w:rPr>
          <w:rFonts w:ascii="Times New Roman" w:hAnsi="Times New Roman" w:cs="Times New Roman"/>
          <w:sz w:val="24"/>
          <w:szCs w:val="24"/>
        </w:rPr>
        <w:t xml:space="preserve"> (</w:t>
      </w:r>
      <w:r w:rsidR="003F00FE">
        <w:rPr>
          <w:rFonts w:ascii="Times New Roman" w:hAnsi="Times New Roman" w:cs="Times New Roman"/>
          <w:sz w:val="24"/>
          <w:szCs w:val="24"/>
        </w:rPr>
        <w:t>m</w:t>
      </w:r>
      <w:r w:rsidR="00515269" w:rsidRPr="00FB2B5B">
        <w:rPr>
          <w:rFonts w:ascii="Times New Roman" w:hAnsi="Times New Roman" w:cs="Times New Roman"/>
          <w:sz w:val="24"/>
          <w:szCs w:val="24"/>
        </w:rPr>
        <w:t>edi</w:t>
      </w:r>
      <w:r w:rsidR="003F00FE">
        <w:rPr>
          <w:rFonts w:ascii="Times New Roman" w:hAnsi="Times New Roman" w:cs="Times New Roman"/>
          <w:sz w:val="24"/>
          <w:szCs w:val="24"/>
        </w:rPr>
        <w:t>a</w:t>
      </w:r>
      <w:r w:rsidR="00515269" w:rsidRPr="00FB2B5B">
        <w:rPr>
          <w:rFonts w:ascii="Times New Roman" w:hAnsi="Times New Roman" w:cs="Times New Roman"/>
          <w:sz w:val="24"/>
          <w:szCs w:val="24"/>
        </w:rPr>
        <w:t xml:space="preserve">eval </w:t>
      </w:r>
      <w:r w:rsidR="00E34169" w:rsidRPr="00FB2B5B">
        <w:rPr>
          <w:rFonts w:ascii="Times New Roman" w:hAnsi="Times New Roman" w:cs="Times New Roman"/>
          <w:sz w:val="24"/>
          <w:szCs w:val="24"/>
        </w:rPr>
        <w:t>ruler of Verona, autocrat and leading patron of Dante)</w:t>
      </w:r>
      <w:r w:rsidRPr="00FB2B5B">
        <w:rPr>
          <w:rFonts w:ascii="Times New Roman" w:hAnsi="Times New Roman" w:cs="Times New Roman"/>
          <w:sz w:val="24"/>
          <w:szCs w:val="24"/>
        </w:rPr>
        <w:t xml:space="preserve"> is </w:t>
      </w:r>
      <w:r w:rsidR="00016A51" w:rsidRPr="00FB2B5B">
        <w:rPr>
          <w:rFonts w:ascii="Times New Roman" w:hAnsi="Times New Roman" w:cs="Times New Roman"/>
          <w:sz w:val="24"/>
          <w:szCs w:val="24"/>
        </w:rPr>
        <w:t>a</w:t>
      </w:r>
      <w:r w:rsidRPr="00FB2B5B">
        <w:rPr>
          <w:rFonts w:ascii="Times New Roman" w:hAnsi="Times New Roman" w:cs="Times New Roman"/>
          <w:sz w:val="24"/>
          <w:szCs w:val="24"/>
        </w:rPr>
        <w:t xml:space="preserve"> concluding </w:t>
      </w:r>
      <w:r w:rsidR="000B1CA8" w:rsidRPr="00FB2B5B">
        <w:rPr>
          <w:rFonts w:ascii="Times New Roman" w:hAnsi="Times New Roman" w:cs="Times New Roman"/>
          <w:sz w:val="24"/>
          <w:szCs w:val="24"/>
        </w:rPr>
        <w:t>theme</w:t>
      </w:r>
      <w:r w:rsidRPr="00FB2B5B">
        <w:rPr>
          <w:rFonts w:ascii="Times New Roman" w:hAnsi="Times New Roman" w:cs="Times New Roman"/>
          <w:sz w:val="24"/>
          <w:szCs w:val="24"/>
        </w:rPr>
        <w:t xml:space="preserve"> in the tour through the lugubrious </w:t>
      </w:r>
      <w:proofErr w:type="spellStart"/>
      <w:r w:rsidRPr="00FB2B5B">
        <w:rPr>
          <w:rFonts w:ascii="Times New Roman" w:hAnsi="Times New Roman" w:cs="Times New Roman"/>
          <w:sz w:val="24"/>
          <w:szCs w:val="24"/>
        </w:rPr>
        <w:t>Danteum</w:t>
      </w:r>
      <w:proofErr w:type="spellEnd"/>
      <w:r w:rsidRPr="00FB2B5B">
        <w:rPr>
          <w:rFonts w:ascii="Times New Roman" w:hAnsi="Times New Roman" w:cs="Times New Roman"/>
          <w:sz w:val="24"/>
          <w:szCs w:val="24"/>
        </w:rPr>
        <w:t xml:space="preserve"> (</w:t>
      </w:r>
      <w:r w:rsidR="00E34169" w:rsidRPr="00FB2B5B">
        <w:rPr>
          <w:rFonts w:ascii="Times New Roman" w:hAnsi="Times New Roman" w:cs="Times New Roman"/>
          <w:sz w:val="24"/>
          <w:szCs w:val="24"/>
        </w:rPr>
        <w:t>alluding to the</w:t>
      </w:r>
      <w:r w:rsidRPr="00FB2B5B">
        <w:rPr>
          <w:rFonts w:ascii="Times New Roman" w:hAnsi="Times New Roman" w:cs="Times New Roman"/>
          <w:sz w:val="24"/>
          <w:szCs w:val="24"/>
        </w:rPr>
        <w:t xml:space="preserve"> </w:t>
      </w:r>
      <w:r w:rsidR="00E34169" w:rsidRPr="00FB2B5B">
        <w:rPr>
          <w:rFonts w:ascii="Times New Roman" w:hAnsi="Times New Roman" w:cs="Times New Roman"/>
          <w:sz w:val="24"/>
          <w:szCs w:val="24"/>
        </w:rPr>
        <w:t>‘</w:t>
      </w:r>
      <w:r w:rsidRPr="00FB2B5B">
        <w:rPr>
          <w:rFonts w:ascii="Times New Roman" w:hAnsi="Times New Roman" w:cs="Times New Roman"/>
          <w:sz w:val="24"/>
          <w:szCs w:val="24"/>
        </w:rPr>
        <w:t>Party</w:t>
      </w:r>
      <w:r w:rsidR="00E34169" w:rsidRPr="00FB2B5B">
        <w:rPr>
          <w:rFonts w:ascii="Times New Roman" w:hAnsi="Times New Roman" w:cs="Times New Roman"/>
          <w:sz w:val="24"/>
          <w:szCs w:val="24"/>
        </w:rPr>
        <w:t>’</w:t>
      </w:r>
      <w:r w:rsidRPr="00FB2B5B">
        <w:rPr>
          <w:rFonts w:ascii="Times New Roman" w:hAnsi="Times New Roman" w:cs="Times New Roman"/>
          <w:sz w:val="24"/>
          <w:szCs w:val="24"/>
        </w:rPr>
        <w:t xml:space="preserve"> to which the nation was sacrificed)</w:t>
      </w:r>
      <w:r w:rsidR="001A3F39" w:rsidRPr="00FB2B5B">
        <w:rPr>
          <w:rFonts w:ascii="Times New Roman" w:hAnsi="Times New Roman" w:cs="Times New Roman"/>
          <w:sz w:val="24"/>
          <w:szCs w:val="24"/>
        </w:rPr>
        <w:t>;</w:t>
      </w:r>
      <w:r w:rsidRPr="00FB2B5B">
        <w:rPr>
          <w:rFonts w:ascii="Times New Roman" w:hAnsi="Times New Roman" w:cs="Times New Roman"/>
          <w:sz w:val="24"/>
          <w:szCs w:val="24"/>
        </w:rPr>
        <w:t xml:space="preserve"> a reference</w:t>
      </w:r>
      <w:r w:rsidR="00930B04">
        <w:rPr>
          <w:rFonts w:ascii="Times New Roman" w:hAnsi="Times New Roman" w:cs="Times New Roman"/>
          <w:sz w:val="24"/>
          <w:szCs w:val="24"/>
        </w:rPr>
        <w:t>,</w:t>
      </w:r>
      <w:r w:rsidRPr="00FB2B5B">
        <w:rPr>
          <w:rFonts w:ascii="Times New Roman" w:hAnsi="Times New Roman" w:cs="Times New Roman"/>
          <w:sz w:val="24"/>
          <w:szCs w:val="24"/>
        </w:rPr>
        <w:t xml:space="preserve"> </w:t>
      </w:r>
      <w:r w:rsidR="00E34169" w:rsidRPr="00FB2B5B">
        <w:rPr>
          <w:rFonts w:ascii="Times New Roman" w:hAnsi="Times New Roman" w:cs="Times New Roman"/>
          <w:sz w:val="24"/>
          <w:szCs w:val="24"/>
        </w:rPr>
        <w:t>moreover</w:t>
      </w:r>
      <w:r w:rsidR="00930B04">
        <w:rPr>
          <w:rFonts w:ascii="Times New Roman" w:hAnsi="Times New Roman" w:cs="Times New Roman"/>
          <w:sz w:val="24"/>
          <w:szCs w:val="24"/>
        </w:rPr>
        <w:t>,</w:t>
      </w:r>
      <w:r w:rsidR="00E34169" w:rsidRPr="00FB2B5B">
        <w:rPr>
          <w:rFonts w:ascii="Times New Roman" w:hAnsi="Times New Roman" w:cs="Times New Roman"/>
          <w:sz w:val="24"/>
          <w:szCs w:val="24"/>
        </w:rPr>
        <w:t xml:space="preserve"> </w:t>
      </w:r>
      <w:r w:rsidR="00930B04">
        <w:rPr>
          <w:rFonts w:ascii="Times New Roman" w:hAnsi="Times New Roman" w:cs="Times New Roman"/>
          <w:sz w:val="24"/>
          <w:szCs w:val="24"/>
        </w:rPr>
        <w:t>which</w:t>
      </w:r>
      <w:r w:rsidRPr="00FB2B5B">
        <w:rPr>
          <w:rFonts w:ascii="Times New Roman" w:hAnsi="Times New Roman" w:cs="Times New Roman"/>
          <w:sz w:val="24"/>
          <w:szCs w:val="24"/>
        </w:rPr>
        <w:t xml:space="preserve"> also tacitly acknowledges the status of </w:t>
      </w:r>
      <w:r w:rsidRPr="00CB7E73">
        <w:rPr>
          <w:rFonts w:ascii="Times New Roman" w:hAnsi="Times New Roman" w:cs="Times New Roman"/>
          <w:i/>
          <w:sz w:val="24"/>
          <w:szCs w:val="24"/>
        </w:rPr>
        <w:t>Dux/</w:t>
      </w:r>
      <w:proofErr w:type="spellStart"/>
      <w:r w:rsidRPr="00CB7E73">
        <w:rPr>
          <w:rFonts w:ascii="Times New Roman" w:hAnsi="Times New Roman" w:cs="Times New Roman"/>
          <w:i/>
          <w:sz w:val="24"/>
          <w:szCs w:val="24"/>
        </w:rPr>
        <w:t>Duce</w:t>
      </w:r>
      <w:proofErr w:type="spellEnd"/>
      <w:r w:rsidRPr="00FB2B5B">
        <w:rPr>
          <w:rFonts w:ascii="Times New Roman" w:hAnsi="Times New Roman" w:cs="Times New Roman"/>
          <w:sz w:val="24"/>
          <w:szCs w:val="24"/>
        </w:rPr>
        <w:t xml:space="preserve"> when city-states in late medi</w:t>
      </w:r>
      <w:r w:rsidR="00930B04">
        <w:rPr>
          <w:rFonts w:ascii="Times New Roman" w:hAnsi="Times New Roman" w:cs="Times New Roman"/>
          <w:sz w:val="24"/>
          <w:szCs w:val="24"/>
        </w:rPr>
        <w:t>a</w:t>
      </w:r>
      <w:r w:rsidRPr="00FB2B5B">
        <w:rPr>
          <w:rFonts w:ascii="Times New Roman" w:hAnsi="Times New Roman" w:cs="Times New Roman"/>
          <w:sz w:val="24"/>
          <w:szCs w:val="24"/>
        </w:rPr>
        <w:t xml:space="preserve">eval and Renaissance Italy </w:t>
      </w:r>
      <w:r w:rsidR="001A3F39" w:rsidRPr="00FB2B5B">
        <w:rPr>
          <w:rFonts w:ascii="Times New Roman" w:hAnsi="Times New Roman" w:cs="Times New Roman"/>
          <w:sz w:val="24"/>
          <w:szCs w:val="24"/>
        </w:rPr>
        <w:t xml:space="preserve">finally </w:t>
      </w:r>
      <w:r w:rsidRPr="00FB2B5B">
        <w:rPr>
          <w:rFonts w:ascii="Times New Roman" w:hAnsi="Times New Roman" w:cs="Times New Roman"/>
          <w:sz w:val="24"/>
          <w:szCs w:val="24"/>
        </w:rPr>
        <w:t>succumbed to</w:t>
      </w:r>
      <w:r w:rsidR="001A3F39" w:rsidRPr="00FB2B5B">
        <w:rPr>
          <w:rFonts w:ascii="Times New Roman" w:hAnsi="Times New Roman" w:cs="Times New Roman"/>
          <w:sz w:val="24"/>
          <w:szCs w:val="24"/>
        </w:rPr>
        <w:t xml:space="preserve"> ‘benign’ tyrants.</w:t>
      </w:r>
      <w:r w:rsidR="00DF44C1" w:rsidRPr="00FB2B5B">
        <w:rPr>
          <w:rStyle w:val="EndnoteReference"/>
          <w:rFonts w:ascii="Times New Roman" w:hAnsi="Times New Roman" w:cs="Times New Roman"/>
          <w:sz w:val="24"/>
          <w:szCs w:val="24"/>
        </w:rPr>
        <w:endnoteReference w:id="75"/>
      </w:r>
      <w:r w:rsidRPr="00FB2B5B">
        <w:rPr>
          <w:rFonts w:ascii="Times New Roman" w:hAnsi="Times New Roman" w:cs="Times New Roman"/>
          <w:sz w:val="24"/>
          <w:szCs w:val="24"/>
        </w:rPr>
        <w:t xml:space="preserve">   </w:t>
      </w:r>
    </w:p>
    <w:bookmarkEnd w:id="16"/>
    <w:p w14:paraId="3500FE76" w14:textId="19E5F0A6" w:rsidR="00A55CDE" w:rsidRPr="00FB2B5B" w:rsidRDefault="006A4A94" w:rsidP="00930B04">
      <w:pPr>
        <w:spacing w:after="0" w:line="480" w:lineRule="auto"/>
        <w:ind w:firstLine="720"/>
        <w:rPr>
          <w:rFonts w:ascii="Times New Roman" w:hAnsi="Times New Roman" w:cs="Times New Roman"/>
          <w:sz w:val="24"/>
          <w:szCs w:val="24"/>
        </w:rPr>
      </w:pPr>
      <w:r w:rsidRPr="00FB2B5B">
        <w:rPr>
          <w:rFonts w:ascii="Times New Roman" w:hAnsi="Times New Roman" w:cs="Times New Roman"/>
          <w:sz w:val="24"/>
          <w:szCs w:val="24"/>
        </w:rPr>
        <w:t>What emerges</w:t>
      </w:r>
      <w:r w:rsidR="00930B04">
        <w:rPr>
          <w:rFonts w:ascii="Times New Roman" w:hAnsi="Times New Roman" w:cs="Times New Roman"/>
          <w:sz w:val="24"/>
          <w:szCs w:val="24"/>
        </w:rPr>
        <w:t>,</w:t>
      </w:r>
      <w:r w:rsidRPr="00FB2B5B">
        <w:rPr>
          <w:rFonts w:ascii="Times New Roman" w:hAnsi="Times New Roman" w:cs="Times New Roman"/>
          <w:sz w:val="24"/>
          <w:szCs w:val="24"/>
        </w:rPr>
        <w:t xml:space="preserve"> </w:t>
      </w:r>
      <w:r w:rsidR="00D86A5A" w:rsidRPr="00FB2B5B">
        <w:rPr>
          <w:rFonts w:ascii="Times New Roman" w:hAnsi="Times New Roman" w:cs="Times New Roman"/>
          <w:sz w:val="24"/>
          <w:szCs w:val="24"/>
        </w:rPr>
        <w:t>therefore</w:t>
      </w:r>
      <w:r w:rsidR="00930B04">
        <w:rPr>
          <w:rFonts w:ascii="Times New Roman" w:hAnsi="Times New Roman" w:cs="Times New Roman"/>
          <w:sz w:val="24"/>
          <w:szCs w:val="24"/>
        </w:rPr>
        <w:t>,</w:t>
      </w:r>
      <w:r w:rsidR="00D86A5A" w:rsidRPr="00FB2B5B">
        <w:rPr>
          <w:rFonts w:ascii="Times New Roman" w:hAnsi="Times New Roman" w:cs="Times New Roman"/>
          <w:sz w:val="24"/>
          <w:szCs w:val="24"/>
        </w:rPr>
        <w:t xml:space="preserve"> </w:t>
      </w:r>
      <w:r w:rsidRPr="00FB2B5B">
        <w:rPr>
          <w:rFonts w:ascii="Times New Roman" w:hAnsi="Times New Roman" w:cs="Times New Roman"/>
          <w:sz w:val="24"/>
          <w:szCs w:val="24"/>
        </w:rPr>
        <w:t xml:space="preserve">in </w:t>
      </w:r>
      <w:proofErr w:type="spellStart"/>
      <w:r w:rsidRPr="00FB2B5B">
        <w:rPr>
          <w:rFonts w:ascii="Times New Roman" w:hAnsi="Times New Roman" w:cs="Times New Roman"/>
          <w:sz w:val="24"/>
          <w:szCs w:val="24"/>
        </w:rPr>
        <w:t>Terragni’s</w:t>
      </w:r>
      <w:proofErr w:type="spellEnd"/>
      <w:r w:rsidRPr="00FB2B5B">
        <w:rPr>
          <w:rFonts w:ascii="Times New Roman" w:hAnsi="Times New Roman" w:cs="Times New Roman"/>
          <w:sz w:val="24"/>
          <w:szCs w:val="24"/>
        </w:rPr>
        <w:t xml:space="preserve"> design</w:t>
      </w:r>
      <w:r w:rsidR="004B3D6D">
        <w:rPr>
          <w:rFonts w:ascii="Times New Roman" w:hAnsi="Times New Roman" w:cs="Times New Roman"/>
          <w:sz w:val="24"/>
          <w:szCs w:val="24"/>
        </w:rPr>
        <w:t>,</w:t>
      </w:r>
      <w:r w:rsidR="00A94D35" w:rsidRPr="00FB2B5B">
        <w:rPr>
          <w:rFonts w:ascii="Times New Roman" w:hAnsi="Times New Roman" w:cs="Times New Roman"/>
          <w:sz w:val="24"/>
          <w:szCs w:val="24"/>
        </w:rPr>
        <w:t xml:space="preserve"> is a</w:t>
      </w:r>
      <w:r w:rsidR="000430E9" w:rsidRPr="00FB2B5B">
        <w:rPr>
          <w:rFonts w:ascii="Times New Roman" w:hAnsi="Times New Roman" w:cs="Times New Roman"/>
          <w:sz w:val="24"/>
          <w:szCs w:val="24"/>
        </w:rPr>
        <w:t>n underlying</w:t>
      </w:r>
      <w:r w:rsidR="00A94D35" w:rsidRPr="00FB2B5B">
        <w:rPr>
          <w:rFonts w:ascii="Times New Roman" w:hAnsi="Times New Roman" w:cs="Times New Roman"/>
          <w:sz w:val="24"/>
          <w:szCs w:val="24"/>
        </w:rPr>
        <w:t xml:space="preserve"> dialectical relationship </w:t>
      </w:r>
      <w:r w:rsidR="000430E9" w:rsidRPr="00FB2B5B">
        <w:rPr>
          <w:rFonts w:ascii="Times New Roman" w:hAnsi="Times New Roman" w:cs="Times New Roman"/>
          <w:sz w:val="24"/>
          <w:szCs w:val="24"/>
        </w:rPr>
        <w:t>between</w:t>
      </w:r>
      <w:r w:rsidR="00D86A5A" w:rsidRPr="00FB2B5B">
        <w:rPr>
          <w:rFonts w:ascii="Times New Roman" w:hAnsi="Times New Roman" w:cs="Times New Roman"/>
          <w:sz w:val="24"/>
          <w:szCs w:val="24"/>
        </w:rPr>
        <w:t xml:space="preserve"> the rhetoric of</w:t>
      </w:r>
      <w:r w:rsidR="000430E9" w:rsidRPr="00FB2B5B">
        <w:rPr>
          <w:rFonts w:ascii="Times New Roman" w:hAnsi="Times New Roman" w:cs="Times New Roman"/>
          <w:sz w:val="24"/>
          <w:szCs w:val="24"/>
        </w:rPr>
        <w:t xml:space="preserve"> language and </w:t>
      </w:r>
      <w:r w:rsidR="000C066B" w:rsidRPr="00FB2B5B">
        <w:rPr>
          <w:rFonts w:ascii="Times New Roman" w:hAnsi="Times New Roman" w:cs="Times New Roman"/>
          <w:sz w:val="24"/>
          <w:szCs w:val="24"/>
        </w:rPr>
        <w:t>mathematics</w:t>
      </w:r>
      <w:r w:rsidR="000430E9" w:rsidRPr="00FB2B5B">
        <w:rPr>
          <w:rFonts w:ascii="Times New Roman" w:hAnsi="Times New Roman" w:cs="Times New Roman"/>
          <w:sz w:val="24"/>
          <w:szCs w:val="24"/>
        </w:rPr>
        <w:t xml:space="preserve">, </w:t>
      </w:r>
      <w:r w:rsidR="00930B04">
        <w:rPr>
          <w:rFonts w:ascii="Times New Roman" w:hAnsi="Times New Roman" w:cs="Times New Roman"/>
          <w:sz w:val="24"/>
          <w:szCs w:val="24"/>
        </w:rPr>
        <w:t>which</w:t>
      </w:r>
      <w:r w:rsidR="00B23CAC" w:rsidRPr="00FB2B5B">
        <w:rPr>
          <w:rFonts w:ascii="Times New Roman" w:hAnsi="Times New Roman" w:cs="Times New Roman"/>
          <w:sz w:val="24"/>
          <w:szCs w:val="24"/>
        </w:rPr>
        <w:t xml:space="preserve"> reminds us</w:t>
      </w:r>
      <w:r w:rsidR="00A94D35" w:rsidRPr="00FB2B5B">
        <w:rPr>
          <w:rFonts w:ascii="Times New Roman" w:hAnsi="Times New Roman" w:cs="Times New Roman"/>
          <w:sz w:val="24"/>
          <w:szCs w:val="24"/>
        </w:rPr>
        <w:t xml:space="preserve"> of the dispute examined earlier between Heidegger and Grassi concerning the status and </w:t>
      </w:r>
      <w:r w:rsidR="00D9395C" w:rsidRPr="00FB2B5B">
        <w:rPr>
          <w:rFonts w:ascii="Times New Roman" w:hAnsi="Times New Roman" w:cs="Times New Roman"/>
          <w:sz w:val="24"/>
          <w:szCs w:val="24"/>
        </w:rPr>
        <w:t xml:space="preserve">meaning of Renaissance </w:t>
      </w:r>
      <w:r w:rsidR="00930B04">
        <w:rPr>
          <w:rFonts w:ascii="Times New Roman" w:hAnsi="Times New Roman" w:cs="Times New Roman"/>
          <w:sz w:val="24"/>
          <w:szCs w:val="24"/>
        </w:rPr>
        <w:t>h</w:t>
      </w:r>
      <w:r w:rsidR="00D9395C" w:rsidRPr="00FB2B5B">
        <w:rPr>
          <w:rFonts w:ascii="Times New Roman" w:hAnsi="Times New Roman" w:cs="Times New Roman"/>
          <w:sz w:val="24"/>
          <w:szCs w:val="24"/>
        </w:rPr>
        <w:t>umanism. Grassi</w:t>
      </w:r>
      <w:r w:rsidR="00A55CDE" w:rsidRPr="00FB2B5B">
        <w:rPr>
          <w:rFonts w:ascii="Times New Roman" w:hAnsi="Times New Roman" w:cs="Times New Roman"/>
          <w:sz w:val="24"/>
          <w:szCs w:val="24"/>
        </w:rPr>
        <w:t>, it will be remem</w:t>
      </w:r>
      <w:r w:rsidR="00D9395C" w:rsidRPr="00FB2B5B">
        <w:rPr>
          <w:rFonts w:ascii="Times New Roman" w:hAnsi="Times New Roman" w:cs="Times New Roman"/>
          <w:sz w:val="24"/>
          <w:szCs w:val="24"/>
        </w:rPr>
        <w:t xml:space="preserve">bered, considered Heidegger’s interpretation of </w:t>
      </w:r>
      <w:r w:rsidR="00930B04">
        <w:rPr>
          <w:rFonts w:ascii="Times New Roman" w:hAnsi="Times New Roman" w:cs="Times New Roman"/>
          <w:sz w:val="24"/>
          <w:szCs w:val="24"/>
        </w:rPr>
        <w:t>h</w:t>
      </w:r>
      <w:r w:rsidR="00D9395C" w:rsidRPr="00FB2B5B">
        <w:rPr>
          <w:rFonts w:ascii="Times New Roman" w:hAnsi="Times New Roman" w:cs="Times New Roman"/>
          <w:sz w:val="24"/>
          <w:szCs w:val="24"/>
        </w:rPr>
        <w:t>umanism as essentially a ‘narrow’ and one-sided approach to classical learning, derived from Platonic metaphysics (of which number and geometry constituted the chief modes of ‘measure’). Such an emphasis</w:t>
      </w:r>
      <w:r w:rsidR="00D86A5A" w:rsidRPr="00FB2B5B">
        <w:rPr>
          <w:rFonts w:ascii="Times New Roman" w:hAnsi="Times New Roman" w:cs="Times New Roman"/>
          <w:sz w:val="24"/>
          <w:szCs w:val="24"/>
        </w:rPr>
        <w:t>, Grassi argues,</w:t>
      </w:r>
      <w:r w:rsidR="00D9395C" w:rsidRPr="00FB2B5B">
        <w:rPr>
          <w:rFonts w:ascii="Times New Roman" w:hAnsi="Times New Roman" w:cs="Times New Roman"/>
          <w:sz w:val="24"/>
          <w:szCs w:val="24"/>
        </w:rPr>
        <w:t xml:space="preserve"> </w:t>
      </w:r>
      <w:r w:rsidR="00A734DB" w:rsidRPr="00FB2B5B">
        <w:rPr>
          <w:rFonts w:ascii="Times New Roman" w:hAnsi="Times New Roman" w:cs="Times New Roman"/>
          <w:sz w:val="24"/>
          <w:szCs w:val="24"/>
        </w:rPr>
        <w:t xml:space="preserve">only became clear by the late </w:t>
      </w:r>
      <w:r w:rsidR="00930B04">
        <w:rPr>
          <w:rFonts w:ascii="Times New Roman" w:hAnsi="Times New Roman" w:cs="Times New Roman"/>
          <w:sz w:val="24"/>
          <w:szCs w:val="24"/>
        </w:rPr>
        <w:t>fifteenth</w:t>
      </w:r>
      <w:r w:rsidR="00A734DB" w:rsidRPr="00FB2B5B">
        <w:rPr>
          <w:rFonts w:ascii="Times New Roman" w:hAnsi="Times New Roman" w:cs="Times New Roman"/>
          <w:sz w:val="24"/>
          <w:szCs w:val="24"/>
        </w:rPr>
        <w:t xml:space="preserve"> century</w:t>
      </w:r>
      <w:r w:rsidR="00515269" w:rsidRPr="00FB2B5B">
        <w:rPr>
          <w:rFonts w:ascii="Times New Roman" w:hAnsi="Times New Roman" w:cs="Times New Roman"/>
          <w:sz w:val="24"/>
          <w:szCs w:val="24"/>
        </w:rPr>
        <w:t xml:space="preserve">, through the work of Neoplatonists such as </w:t>
      </w:r>
      <w:proofErr w:type="spellStart"/>
      <w:r w:rsidR="00515269" w:rsidRPr="00FB2B5B">
        <w:rPr>
          <w:rFonts w:ascii="Times New Roman" w:hAnsi="Times New Roman" w:cs="Times New Roman"/>
          <w:sz w:val="24"/>
          <w:szCs w:val="24"/>
        </w:rPr>
        <w:t>Marsilio</w:t>
      </w:r>
      <w:proofErr w:type="spellEnd"/>
      <w:r w:rsidR="00515269" w:rsidRPr="00FB2B5B">
        <w:rPr>
          <w:rFonts w:ascii="Times New Roman" w:hAnsi="Times New Roman" w:cs="Times New Roman"/>
          <w:sz w:val="24"/>
          <w:szCs w:val="24"/>
        </w:rPr>
        <w:t xml:space="preserve"> Ficino</w:t>
      </w:r>
      <w:r w:rsidR="00D9395C" w:rsidRPr="00FB2B5B">
        <w:rPr>
          <w:rFonts w:ascii="Times New Roman" w:hAnsi="Times New Roman" w:cs="Times New Roman"/>
          <w:sz w:val="24"/>
          <w:szCs w:val="24"/>
        </w:rPr>
        <w:t xml:space="preserve">. Before then, a rather different </w:t>
      </w:r>
      <w:r w:rsidR="00515269" w:rsidRPr="00FB2B5B">
        <w:rPr>
          <w:rFonts w:ascii="Times New Roman" w:hAnsi="Times New Roman" w:cs="Times New Roman"/>
          <w:sz w:val="24"/>
          <w:szCs w:val="24"/>
        </w:rPr>
        <w:t>sensibility</w:t>
      </w:r>
      <w:r w:rsidR="00D9395C" w:rsidRPr="00FB2B5B">
        <w:rPr>
          <w:rFonts w:ascii="Times New Roman" w:hAnsi="Times New Roman" w:cs="Times New Roman"/>
          <w:sz w:val="24"/>
          <w:szCs w:val="24"/>
        </w:rPr>
        <w:t xml:space="preserve"> of Renaissance </w:t>
      </w:r>
      <w:r w:rsidR="00930B04">
        <w:rPr>
          <w:rFonts w:ascii="Times New Roman" w:hAnsi="Times New Roman" w:cs="Times New Roman"/>
          <w:sz w:val="24"/>
          <w:szCs w:val="24"/>
        </w:rPr>
        <w:t>h</w:t>
      </w:r>
      <w:r w:rsidR="00D9395C" w:rsidRPr="00FB2B5B">
        <w:rPr>
          <w:rFonts w:ascii="Times New Roman" w:hAnsi="Times New Roman" w:cs="Times New Roman"/>
          <w:sz w:val="24"/>
          <w:szCs w:val="24"/>
        </w:rPr>
        <w:t>umanism flourished that was distinctly Latin (rather than Greek) in nature, and entailed a combination of the experiential meanings of Ciceronian oratory and ‘</w:t>
      </w:r>
      <w:proofErr w:type="spellStart"/>
      <w:r w:rsidR="00D9395C" w:rsidRPr="00FB2B5B">
        <w:rPr>
          <w:rFonts w:ascii="Times New Roman" w:hAnsi="Times New Roman" w:cs="Times New Roman"/>
          <w:sz w:val="24"/>
          <w:szCs w:val="24"/>
        </w:rPr>
        <w:t>Dantesche</w:t>
      </w:r>
      <w:proofErr w:type="spellEnd"/>
      <w:r w:rsidR="00D9395C" w:rsidRPr="00FB2B5B">
        <w:rPr>
          <w:rFonts w:ascii="Times New Roman" w:hAnsi="Times New Roman" w:cs="Times New Roman"/>
          <w:sz w:val="24"/>
          <w:szCs w:val="24"/>
        </w:rPr>
        <w:t xml:space="preserve">’ poetry, the latter </w:t>
      </w:r>
      <w:r w:rsidR="002A0EF8">
        <w:rPr>
          <w:rFonts w:ascii="Times New Roman" w:hAnsi="Times New Roman" w:cs="Times New Roman"/>
          <w:sz w:val="24"/>
          <w:szCs w:val="24"/>
        </w:rPr>
        <w:t>largely communicated through</w:t>
      </w:r>
      <w:r w:rsidR="00D9395C" w:rsidRPr="00FB2B5B">
        <w:rPr>
          <w:rFonts w:ascii="Times New Roman" w:hAnsi="Times New Roman" w:cs="Times New Roman"/>
          <w:sz w:val="24"/>
          <w:szCs w:val="24"/>
        </w:rPr>
        <w:t xml:space="preserve"> the oral traditions of th</w:t>
      </w:r>
      <w:r w:rsidR="00960D51" w:rsidRPr="00FB2B5B">
        <w:rPr>
          <w:rFonts w:ascii="Times New Roman" w:hAnsi="Times New Roman" w:cs="Times New Roman"/>
          <w:sz w:val="24"/>
          <w:szCs w:val="24"/>
        </w:rPr>
        <w:t xml:space="preserve">e Italian (Tuscan) vernacular. </w:t>
      </w:r>
      <w:r w:rsidR="00D9395C" w:rsidRPr="00FB2B5B">
        <w:rPr>
          <w:rFonts w:ascii="Times New Roman" w:hAnsi="Times New Roman" w:cs="Times New Roman"/>
          <w:sz w:val="24"/>
          <w:szCs w:val="24"/>
        </w:rPr>
        <w:t xml:space="preserve">Whilst Platonic metaphysics could broadly be </w:t>
      </w:r>
      <w:r w:rsidR="00D86A5A" w:rsidRPr="00FB2B5B">
        <w:rPr>
          <w:rFonts w:ascii="Times New Roman" w:hAnsi="Times New Roman" w:cs="Times New Roman"/>
          <w:sz w:val="24"/>
          <w:szCs w:val="24"/>
        </w:rPr>
        <w:t>understood</w:t>
      </w:r>
      <w:r w:rsidR="00D9395C" w:rsidRPr="00FB2B5B">
        <w:rPr>
          <w:rFonts w:ascii="Times New Roman" w:hAnsi="Times New Roman" w:cs="Times New Roman"/>
          <w:sz w:val="24"/>
          <w:szCs w:val="24"/>
        </w:rPr>
        <w:t xml:space="preserve"> as an eternal </w:t>
      </w:r>
      <w:r w:rsidR="002E674D" w:rsidRPr="00FB2B5B">
        <w:rPr>
          <w:rFonts w:ascii="Times New Roman" w:hAnsi="Times New Roman" w:cs="Times New Roman"/>
          <w:sz w:val="24"/>
          <w:szCs w:val="24"/>
        </w:rPr>
        <w:t>and absolute system (</w:t>
      </w:r>
      <w:r w:rsidR="00930B04">
        <w:rPr>
          <w:rFonts w:ascii="Times New Roman" w:hAnsi="Times New Roman" w:cs="Times New Roman"/>
          <w:sz w:val="24"/>
          <w:szCs w:val="24"/>
        </w:rPr>
        <w:t>which</w:t>
      </w:r>
      <w:r w:rsidR="00D9395C" w:rsidRPr="00FB2B5B">
        <w:rPr>
          <w:rFonts w:ascii="Times New Roman" w:hAnsi="Times New Roman" w:cs="Times New Roman"/>
          <w:sz w:val="24"/>
          <w:szCs w:val="24"/>
        </w:rPr>
        <w:t xml:space="preserve"> would later be </w:t>
      </w:r>
      <w:r w:rsidR="00D86A5A" w:rsidRPr="00FB2B5B">
        <w:rPr>
          <w:rFonts w:ascii="Times New Roman" w:hAnsi="Times New Roman" w:cs="Times New Roman"/>
          <w:sz w:val="24"/>
          <w:szCs w:val="24"/>
        </w:rPr>
        <w:t xml:space="preserve">stripped of cosmological bearings and </w:t>
      </w:r>
      <w:r w:rsidR="00D9395C" w:rsidRPr="00FB2B5B">
        <w:rPr>
          <w:rFonts w:ascii="Times New Roman" w:hAnsi="Times New Roman" w:cs="Times New Roman"/>
          <w:sz w:val="24"/>
          <w:szCs w:val="24"/>
        </w:rPr>
        <w:t>reduced to abstract scientific principles</w:t>
      </w:r>
      <w:r w:rsidR="00D86A5A" w:rsidRPr="00FB2B5B">
        <w:rPr>
          <w:rFonts w:ascii="Times New Roman" w:hAnsi="Times New Roman" w:cs="Times New Roman"/>
          <w:sz w:val="24"/>
          <w:szCs w:val="24"/>
        </w:rPr>
        <w:t xml:space="preserve"> as we see in Cartesian geometry</w:t>
      </w:r>
      <w:r w:rsidR="002E674D" w:rsidRPr="00FB2B5B">
        <w:rPr>
          <w:rFonts w:ascii="Times New Roman" w:hAnsi="Times New Roman" w:cs="Times New Roman"/>
          <w:sz w:val="24"/>
          <w:szCs w:val="24"/>
        </w:rPr>
        <w:t>)</w:t>
      </w:r>
      <w:r w:rsidR="00D86A5A" w:rsidRPr="00FB2B5B">
        <w:rPr>
          <w:rFonts w:ascii="Times New Roman" w:hAnsi="Times New Roman" w:cs="Times New Roman"/>
          <w:sz w:val="24"/>
          <w:szCs w:val="24"/>
        </w:rPr>
        <w:t xml:space="preserve">, </w:t>
      </w:r>
      <w:r w:rsidR="00D9395C" w:rsidRPr="00FB2B5B">
        <w:rPr>
          <w:rFonts w:ascii="Times New Roman" w:hAnsi="Times New Roman" w:cs="Times New Roman"/>
          <w:sz w:val="24"/>
          <w:szCs w:val="24"/>
        </w:rPr>
        <w:t xml:space="preserve">early humanism was in </w:t>
      </w:r>
      <w:proofErr w:type="gramStart"/>
      <w:r w:rsidR="00D9395C" w:rsidRPr="00FB2B5B">
        <w:rPr>
          <w:rFonts w:ascii="Times New Roman" w:hAnsi="Times New Roman" w:cs="Times New Roman"/>
          <w:sz w:val="24"/>
          <w:szCs w:val="24"/>
        </w:rPr>
        <w:t xml:space="preserve">every </w:t>
      </w:r>
      <w:r w:rsidR="007B3BD9">
        <w:rPr>
          <w:rFonts w:ascii="Times New Roman" w:hAnsi="Times New Roman" w:cs="Times New Roman"/>
          <w:sz w:val="24"/>
          <w:szCs w:val="24"/>
        </w:rPr>
        <w:t xml:space="preserve"> </w:t>
      </w:r>
      <w:r w:rsidR="00D9395C" w:rsidRPr="00FB2B5B">
        <w:rPr>
          <w:rFonts w:ascii="Times New Roman" w:hAnsi="Times New Roman" w:cs="Times New Roman"/>
          <w:sz w:val="24"/>
          <w:szCs w:val="24"/>
        </w:rPr>
        <w:t>sense</w:t>
      </w:r>
      <w:proofErr w:type="gramEnd"/>
      <w:r w:rsidR="00D9395C" w:rsidRPr="00FB2B5B">
        <w:rPr>
          <w:rFonts w:ascii="Times New Roman" w:hAnsi="Times New Roman" w:cs="Times New Roman"/>
          <w:sz w:val="24"/>
          <w:szCs w:val="24"/>
        </w:rPr>
        <w:t xml:space="preserve"> ‘diachronic’ and </w:t>
      </w:r>
      <w:r w:rsidR="002E674D" w:rsidRPr="00FB2B5B">
        <w:rPr>
          <w:rFonts w:ascii="Times New Roman" w:hAnsi="Times New Roman" w:cs="Times New Roman"/>
          <w:sz w:val="24"/>
          <w:szCs w:val="24"/>
        </w:rPr>
        <w:t>situational</w:t>
      </w:r>
      <w:r w:rsidR="00930B04">
        <w:rPr>
          <w:rFonts w:ascii="Times New Roman" w:hAnsi="Times New Roman" w:cs="Times New Roman"/>
          <w:sz w:val="24"/>
          <w:szCs w:val="24"/>
        </w:rPr>
        <w:t>,</w:t>
      </w:r>
      <w:r w:rsidR="002E674D" w:rsidRPr="00FB2B5B">
        <w:rPr>
          <w:rFonts w:ascii="Times New Roman" w:hAnsi="Times New Roman" w:cs="Times New Roman"/>
          <w:sz w:val="24"/>
          <w:szCs w:val="24"/>
        </w:rPr>
        <w:t xml:space="preserve"> and thereby </w:t>
      </w:r>
      <w:r w:rsidR="00A55CDE" w:rsidRPr="00FB2B5B">
        <w:rPr>
          <w:rFonts w:ascii="Times New Roman" w:hAnsi="Times New Roman" w:cs="Times New Roman"/>
          <w:sz w:val="24"/>
          <w:szCs w:val="24"/>
        </w:rPr>
        <w:t>associated</w:t>
      </w:r>
      <w:r w:rsidR="002E674D" w:rsidRPr="00FB2B5B">
        <w:rPr>
          <w:rFonts w:ascii="Times New Roman" w:hAnsi="Times New Roman" w:cs="Times New Roman"/>
          <w:sz w:val="24"/>
          <w:szCs w:val="24"/>
        </w:rPr>
        <w:t xml:space="preserve"> with specific places and</w:t>
      </w:r>
      <w:r w:rsidR="00D9395C" w:rsidRPr="00FB2B5B">
        <w:rPr>
          <w:rFonts w:ascii="Times New Roman" w:hAnsi="Times New Roman" w:cs="Times New Roman"/>
          <w:sz w:val="24"/>
          <w:szCs w:val="24"/>
        </w:rPr>
        <w:t xml:space="preserve"> settings. It becomes clear that implicit in the design and symbolism of the </w:t>
      </w:r>
      <w:proofErr w:type="spellStart"/>
      <w:r w:rsidR="00D9395C" w:rsidRPr="00FB2B5B">
        <w:rPr>
          <w:rFonts w:ascii="Times New Roman" w:hAnsi="Times New Roman" w:cs="Times New Roman"/>
          <w:sz w:val="24"/>
          <w:szCs w:val="24"/>
        </w:rPr>
        <w:t>Danteum</w:t>
      </w:r>
      <w:proofErr w:type="spellEnd"/>
      <w:r w:rsidR="00D9395C" w:rsidRPr="00FB2B5B">
        <w:rPr>
          <w:rFonts w:ascii="Times New Roman" w:hAnsi="Times New Roman" w:cs="Times New Roman"/>
          <w:sz w:val="24"/>
          <w:szCs w:val="24"/>
        </w:rPr>
        <w:t xml:space="preserve"> is a </w:t>
      </w:r>
      <w:r w:rsidR="00EA552E">
        <w:rPr>
          <w:rFonts w:ascii="Times New Roman" w:hAnsi="Times New Roman" w:cs="Times New Roman"/>
          <w:sz w:val="24"/>
          <w:szCs w:val="24"/>
        </w:rPr>
        <w:t>dialectical relationship</w:t>
      </w:r>
      <w:r w:rsidR="00D9395C" w:rsidRPr="00FB2B5B">
        <w:rPr>
          <w:rFonts w:ascii="Times New Roman" w:hAnsi="Times New Roman" w:cs="Times New Roman"/>
          <w:sz w:val="24"/>
          <w:szCs w:val="24"/>
        </w:rPr>
        <w:t xml:space="preserve"> between these two sensibilities</w:t>
      </w:r>
      <w:r w:rsidR="00EA552E">
        <w:rPr>
          <w:rFonts w:ascii="Times New Roman" w:hAnsi="Times New Roman" w:cs="Times New Roman"/>
          <w:sz w:val="24"/>
          <w:szCs w:val="24"/>
        </w:rPr>
        <w:t>,</w:t>
      </w:r>
      <w:r w:rsidR="00D9395C" w:rsidRPr="00FB2B5B">
        <w:rPr>
          <w:rFonts w:ascii="Times New Roman" w:hAnsi="Times New Roman" w:cs="Times New Roman"/>
          <w:sz w:val="24"/>
          <w:szCs w:val="24"/>
        </w:rPr>
        <w:t xml:space="preserve"> which </w:t>
      </w:r>
      <w:proofErr w:type="spellStart"/>
      <w:r w:rsidR="00D9395C" w:rsidRPr="00FB2B5B">
        <w:rPr>
          <w:rFonts w:ascii="Times New Roman" w:hAnsi="Times New Roman" w:cs="Times New Roman"/>
          <w:sz w:val="24"/>
          <w:szCs w:val="24"/>
        </w:rPr>
        <w:t>Terragni</w:t>
      </w:r>
      <w:proofErr w:type="spellEnd"/>
      <w:r w:rsidR="00D9395C" w:rsidRPr="00FB2B5B">
        <w:rPr>
          <w:rFonts w:ascii="Times New Roman" w:hAnsi="Times New Roman" w:cs="Times New Roman"/>
          <w:sz w:val="24"/>
          <w:szCs w:val="24"/>
        </w:rPr>
        <w:t xml:space="preserve"> believed could be</w:t>
      </w:r>
      <w:r w:rsidR="002E674D" w:rsidRPr="00FB2B5B">
        <w:rPr>
          <w:rFonts w:ascii="Times New Roman" w:hAnsi="Times New Roman" w:cs="Times New Roman"/>
          <w:sz w:val="24"/>
          <w:szCs w:val="24"/>
        </w:rPr>
        <w:t xml:space="preserve"> harmoniously brought together</w:t>
      </w:r>
      <w:r w:rsidR="00D86A5A" w:rsidRPr="00FB2B5B">
        <w:rPr>
          <w:rFonts w:ascii="Times New Roman" w:hAnsi="Times New Roman" w:cs="Times New Roman"/>
          <w:sz w:val="24"/>
          <w:szCs w:val="24"/>
        </w:rPr>
        <w:t xml:space="preserve"> and </w:t>
      </w:r>
      <w:r w:rsidR="00EA552E">
        <w:rPr>
          <w:rFonts w:ascii="Times New Roman" w:hAnsi="Times New Roman" w:cs="Times New Roman"/>
          <w:sz w:val="24"/>
          <w:szCs w:val="24"/>
        </w:rPr>
        <w:t xml:space="preserve">ultimately </w:t>
      </w:r>
      <w:r w:rsidR="00D86A5A" w:rsidRPr="00FB2B5B">
        <w:rPr>
          <w:rFonts w:ascii="Times New Roman" w:hAnsi="Times New Roman" w:cs="Times New Roman"/>
          <w:sz w:val="24"/>
          <w:szCs w:val="24"/>
        </w:rPr>
        <w:t>reconciled</w:t>
      </w:r>
      <w:r w:rsidR="002E674D" w:rsidRPr="00FB2B5B">
        <w:rPr>
          <w:rFonts w:ascii="Times New Roman" w:hAnsi="Times New Roman" w:cs="Times New Roman"/>
          <w:sz w:val="24"/>
          <w:szCs w:val="24"/>
        </w:rPr>
        <w:t xml:space="preserve">. </w:t>
      </w:r>
      <w:r w:rsidR="00EA552E">
        <w:rPr>
          <w:rFonts w:ascii="Times New Roman" w:hAnsi="Times New Roman" w:cs="Times New Roman"/>
          <w:sz w:val="24"/>
          <w:szCs w:val="24"/>
        </w:rPr>
        <w:t xml:space="preserve">It could be argued therefore that the </w:t>
      </w:r>
      <w:proofErr w:type="spellStart"/>
      <w:r w:rsidR="00616F8B" w:rsidRPr="00FB2B5B">
        <w:rPr>
          <w:rFonts w:ascii="Times New Roman" w:hAnsi="Times New Roman" w:cs="Times New Roman"/>
          <w:sz w:val="24"/>
          <w:szCs w:val="24"/>
        </w:rPr>
        <w:t>Danteum</w:t>
      </w:r>
      <w:proofErr w:type="spellEnd"/>
      <w:r w:rsidR="00616F8B" w:rsidRPr="00FB2B5B">
        <w:rPr>
          <w:rFonts w:ascii="Times New Roman" w:hAnsi="Times New Roman" w:cs="Times New Roman"/>
          <w:sz w:val="24"/>
          <w:szCs w:val="24"/>
        </w:rPr>
        <w:t xml:space="preserve"> reinforces Grassi’s account of the rational</w:t>
      </w:r>
      <w:r w:rsidR="00B27B91">
        <w:rPr>
          <w:rFonts w:ascii="Times New Roman" w:hAnsi="Times New Roman" w:cs="Times New Roman"/>
          <w:sz w:val="24"/>
          <w:szCs w:val="24"/>
        </w:rPr>
        <w:t xml:space="preserve"> (</w:t>
      </w:r>
      <w:r w:rsidR="00B27B91" w:rsidRPr="00FB2B5B">
        <w:rPr>
          <w:rFonts w:ascii="Times New Roman" w:hAnsi="Times New Roman" w:cs="Times New Roman"/>
          <w:sz w:val="24"/>
          <w:szCs w:val="24"/>
        </w:rPr>
        <w:t>referred to earlier</w:t>
      </w:r>
      <w:r w:rsidR="00B27B91">
        <w:rPr>
          <w:rFonts w:ascii="Times New Roman" w:hAnsi="Times New Roman" w:cs="Times New Roman"/>
          <w:sz w:val="24"/>
          <w:szCs w:val="24"/>
        </w:rPr>
        <w:t>) as an unresolved rather than a completed process</w:t>
      </w:r>
      <w:r w:rsidR="00616F8B" w:rsidRPr="00FB2B5B">
        <w:rPr>
          <w:rFonts w:ascii="Times New Roman" w:hAnsi="Times New Roman" w:cs="Times New Roman"/>
          <w:sz w:val="24"/>
          <w:szCs w:val="24"/>
        </w:rPr>
        <w:t>,</w:t>
      </w:r>
      <w:r w:rsidR="00B27B91">
        <w:rPr>
          <w:rFonts w:ascii="Times New Roman" w:hAnsi="Times New Roman" w:cs="Times New Roman"/>
          <w:sz w:val="24"/>
          <w:szCs w:val="24"/>
        </w:rPr>
        <w:t xml:space="preserve"> </w:t>
      </w:r>
      <w:r w:rsidR="00616F8B" w:rsidRPr="00FB2B5B">
        <w:rPr>
          <w:rFonts w:ascii="Times New Roman" w:hAnsi="Times New Roman" w:cs="Times New Roman"/>
          <w:sz w:val="24"/>
          <w:szCs w:val="24"/>
        </w:rPr>
        <w:t xml:space="preserve">and </w:t>
      </w:r>
      <w:r w:rsidR="00805732" w:rsidRPr="00FB2B5B">
        <w:rPr>
          <w:rFonts w:ascii="Times New Roman" w:hAnsi="Times New Roman" w:cs="Times New Roman"/>
          <w:sz w:val="24"/>
          <w:szCs w:val="24"/>
        </w:rPr>
        <w:t xml:space="preserve">by implication </w:t>
      </w:r>
      <w:r w:rsidR="00616F8B" w:rsidRPr="00FB2B5B">
        <w:rPr>
          <w:rFonts w:ascii="Times New Roman" w:hAnsi="Times New Roman" w:cs="Times New Roman"/>
          <w:sz w:val="24"/>
          <w:szCs w:val="24"/>
        </w:rPr>
        <w:t>the implicitly ‘tragic’ nature of the whole enterprise.</w:t>
      </w:r>
      <w:r w:rsidR="00D9395C" w:rsidRPr="00FB2B5B">
        <w:rPr>
          <w:rFonts w:ascii="Times New Roman" w:hAnsi="Times New Roman" w:cs="Times New Roman"/>
          <w:sz w:val="24"/>
          <w:szCs w:val="24"/>
        </w:rPr>
        <w:t xml:space="preserve"> </w:t>
      </w:r>
    </w:p>
    <w:p w14:paraId="022ED5AE" w14:textId="3C0CE55C" w:rsidR="000C2C0E" w:rsidRPr="00FB2B5B" w:rsidRDefault="00E423A5" w:rsidP="00930B04">
      <w:pPr>
        <w:spacing w:after="0" w:line="480" w:lineRule="auto"/>
        <w:ind w:firstLine="720"/>
        <w:rPr>
          <w:rFonts w:ascii="Times New Roman" w:hAnsi="Times New Roman" w:cs="Times New Roman"/>
          <w:color w:val="000000" w:themeColor="text1"/>
          <w:sz w:val="24"/>
          <w:szCs w:val="24"/>
        </w:rPr>
      </w:pPr>
      <w:r w:rsidRPr="00FB2B5B">
        <w:rPr>
          <w:rFonts w:ascii="Times New Roman" w:hAnsi="Times New Roman" w:cs="Times New Roman"/>
          <w:sz w:val="24"/>
          <w:szCs w:val="24"/>
        </w:rPr>
        <w:t xml:space="preserve">A different form of dialectic </w:t>
      </w:r>
      <w:r w:rsidR="00960D51" w:rsidRPr="00FB2B5B">
        <w:rPr>
          <w:rFonts w:ascii="Times New Roman" w:hAnsi="Times New Roman" w:cs="Times New Roman"/>
          <w:sz w:val="24"/>
          <w:szCs w:val="24"/>
        </w:rPr>
        <w:t>emerges</w:t>
      </w:r>
      <w:r w:rsidR="003D5687" w:rsidRPr="00FB2B5B">
        <w:rPr>
          <w:rFonts w:ascii="Times New Roman" w:hAnsi="Times New Roman" w:cs="Times New Roman"/>
          <w:sz w:val="24"/>
          <w:szCs w:val="24"/>
        </w:rPr>
        <w:t xml:space="preserve"> in the project for the new railway station at Santa Maria Novella in Florence, </w:t>
      </w:r>
      <w:r w:rsidR="00930B04">
        <w:rPr>
          <w:rFonts w:ascii="Times New Roman" w:hAnsi="Times New Roman" w:cs="Times New Roman"/>
          <w:sz w:val="24"/>
          <w:szCs w:val="24"/>
        </w:rPr>
        <w:t>which</w:t>
      </w:r>
      <w:r w:rsidR="003D5687" w:rsidRPr="00FB2B5B">
        <w:rPr>
          <w:rFonts w:ascii="Times New Roman" w:hAnsi="Times New Roman" w:cs="Times New Roman"/>
          <w:sz w:val="24"/>
          <w:szCs w:val="24"/>
        </w:rPr>
        <w:t xml:space="preserve"> consciously brings into play a number of humanist themes and influences. </w:t>
      </w:r>
      <w:r w:rsidR="00EC1AFA" w:rsidRPr="00FB2B5B">
        <w:rPr>
          <w:rFonts w:ascii="Times New Roman" w:hAnsi="Times New Roman" w:cs="Times New Roman"/>
          <w:sz w:val="24"/>
          <w:szCs w:val="24"/>
        </w:rPr>
        <w:t>T</w:t>
      </w:r>
      <w:r w:rsidR="00292020" w:rsidRPr="00FB2B5B">
        <w:rPr>
          <w:rFonts w:ascii="Times New Roman" w:hAnsi="Times New Roman" w:cs="Times New Roman"/>
          <w:sz w:val="24"/>
          <w:szCs w:val="24"/>
        </w:rPr>
        <w:t>he new station promised</w:t>
      </w:r>
      <w:r w:rsidR="00EC1AFA" w:rsidRPr="00FB2B5B">
        <w:rPr>
          <w:rFonts w:ascii="Times New Roman" w:hAnsi="Times New Roman" w:cs="Times New Roman"/>
          <w:sz w:val="24"/>
          <w:szCs w:val="24"/>
        </w:rPr>
        <w:t xml:space="preserve"> </w:t>
      </w:r>
      <w:r w:rsidR="004725C9" w:rsidRPr="00FB2B5B">
        <w:rPr>
          <w:rFonts w:ascii="Times New Roman" w:hAnsi="Times New Roman" w:cs="Times New Roman"/>
          <w:sz w:val="24"/>
          <w:szCs w:val="24"/>
        </w:rPr>
        <w:t>access to modernity</w:t>
      </w:r>
      <w:r w:rsidR="00A118DE" w:rsidRPr="00FB2B5B">
        <w:rPr>
          <w:rFonts w:ascii="Times New Roman" w:hAnsi="Times New Roman" w:cs="Times New Roman"/>
          <w:sz w:val="24"/>
          <w:szCs w:val="24"/>
        </w:rPr>
        <w:t xml:space="preserve"> in Fascist Italy,</w:t>
      </w:r>
      <w:r w:rsidR="00EC1AFA" w:rsidRPr="00FB2B5B">
        <w:rPr>
          <w:rFonts w:ascii="Times New Roman" w:hAnsi="Times New Roman" w:cs="Times New Roman"/>
          <w:sz w:val="24"/>
          <w:szCs w:val="24"/>
        </w:rPr>
        <w:t xml:space="preserve"> in what</w:t>
      </w:r>
      <w:r w:rsidR="00292020" w:rsidRPr="00FB2B5B">
        <w:rPr>
          <w:rFonts w:ascii="Times New Roman" w:hAnsi="Times New Roman" w:cs="Times New Roman"/>
          <w:sz w:val="24"/>
          <w:szCs w:val="24"/>
        </w:rPr>
        <w:t xml:space="preserve"> was </w:t>
      </w:r>
      <w:r w:rsidR="00A118DE" w:rsidRPr="00FB2B5B">
        <w:rPr>
          <w:rFonts w:ascii="Times New Roman" w:hAnsi="Times New Roman" w:cs="Times New Roman"/>
          <w:sz w:val="24"/>
          <w:szCs w:val="24"/>
        </w:rPr>
        <w:t>believed</w:t>
      </w:r>
      <w:r w:rsidR="00292020" w:rsidRPr="00FB2B5B">
        <w:rPr>
          <w:rFonts w:ascii="Times New Roman" w:hAnsi="Times New Roman" w:cs="Times New Roman"/>
          <w:sz w:val="24"/>
          <w:szCs w:val="24"/>
        </w:rPr>
        <w:t xml:space="preserve"> </w:t>
      </w:r>
      <w:r w:rsidR="00955EE0" w:rsidRPr="00FB2B5B">
        <w:rPr>
          <w:rFonts w:ascii="Times New Roman" w:hAnsi="Times New Roman" w:cs="Times New Roman"/>
          <w:sz w:val="24"/>
          <w:szCs w:val="24"/>
        </w:rPr>
        <w:t>b</w:t>
      </w:r>
      <w:r w:rsidR="00292020" w:rsidRPr="00FB2B5B">
        <w:rPr>
          <w:rFonts w:ascii="Times New Roman" w:hAnsi="Times New Roman" w:cs="Times New Roman"/>
          <w:sz w:val="24"/>
          <w:szCs w:val="24"/>
        </w:rPr>
        <w:t>y many Italians</w:t>
      </w:r>
      <w:r w:rsidR="00A118DE" w:rsidRPr="00FB2B5B">
        <w:rPr>
          <w:rFonts w:ascii="Times New Roman" w:hAnsi="Times New Roman" w:cs="Times New Roman"/>
          <w:sz w:val="24"/>
          <w:szCs w:val="24"/>
        </w:rPr>
        <w:t xml:space="preserve"> at the time</w:t>
      </w:r>
      <w:r w:rsidR="00292020" w:rsidRPr="00FB2B5B">
        <w:rPr>
          <w:rFonts w:ascii="Times New Roman" w:hAnsi="Times New Roman" w:cs="Times New Roman"/>
          <w:sz w:val="24"/>
          <w:szCs w:val="24"/>
        </w:rPr>
        <w:t xml:space="preserve"> </w:t>
      </w:r>
      <w:r w:rsidR="00A118DE" w:rsidRPr="00FB2B5B">
        <w:rPr>
          <w:rFonts w:ascii="Times New Roman" w:hAnsi="Times New Roman" w:cs="Times New Roman"/>
          <w:sz w:val="24"/>
          <w:szCs w:val="24"/>
        </w:rPr>
        <w:t>to be</w:t>
      </w:r>
      <w:r w:rsidR="00292020" w:rsidRPr="00FB2B5B">
        <w:rPr>
          <w:rFonts w:ascii="Times New Roman" w:hAnsi="Times New Roman" w:cs="Times New Roman"/>
          <w:sz w:val="24"/>
          <w:szCs w:val="24"/>
        </w:rPr>
        <w:t xml:space="preserve"> a backward-looking</w:t>
      </w:r>
      <w:r w:rsidR="00EC1AFA" w:rsidRPr="00FB2B5B">
        <w:rPr>
          <w:rFonts w:ascii="Times New Roman" w:hAnsi="Times New Roman" w:cs="Times New Roman"/>
          <w:sz w:val="24"/>
          <w:szCs w:val="24"/>
        </w:rPr>
        <w:t xml:space="preserve"> rural country</w:t>
      </w:r>
      <w:r w:rsidR="00292020" w:rsidRPr="00FB2B5B">
        <w:rPr>
          <w:rFonts w:ascii="Times New Roman" w:hAnsi="Times New Roman" w:cs="Times New Roman"/>
          <w:sz w:val="24"/>
          <w:szCs w:val="24"/>
        </w:rPr>
        <w:t>.</w:t>
      </w:r>
      <w:r w:rsidR="004725C9" w:rsidRPr="00FB2B5B">
        <w:rPr>
          <w:rStyle w:val="EndnoteReference"/>
          <w:rFonts w:ascii="Times New Roman" w:hAnsi="Times New Roman" w:cs="Times New Roman"/>
          <w:sz w:val="24"/>
          <w:szCs w:val="24"/>
        </w:rPr>
        <w:endnoteReference w:id="76"/>
      </w:r>
      <w:r w:rsidR="009A1935" w:rsidRPr="00FB2B5B">
        <w:rPr>
          <w:rFonts w:ascii="Times New Roman" w:hAnsi="Times New Roman" w:cs="Times New Roman"/>
          <w:sz w:val="24"/>
          <w:szCs w:val="24"/>
        </w:rPr>
        <w:t xml:space="preserve"> </w:t>
      </w:r>
      <w:r w:rsidR="00292020" w:rsidRPr="00FB2B5B">
        <w:rPr>
          <w:rFonts w:ascii="Times New Roman" w:hAnsi="Times New Roman" w:cs="Times New Roman"/>
          <w:sz w:val="24"/>
          <w:szCs w:val="24"/>
        </w:rPr>
        <w:t>T</w:t>
      </w:r>
      <w:r w:rsidR="00F54C94" w:rsidRPr="00FB2B5B">
        <w:rPr>
          <w:rFonts w:ascii="Times New Roman" w:hAnsi="Times New Roman" w:cs="Times New Roman"/>
          <w:sz w:val="24"/>
          <w:szCs w:val="24"/>
        </w:rPr>
        <w:t xml:space="preserve">he </w:t>
      </w:r>
      <w:r w:rsidR="00292020" w:rsidRPr="00FB2B5B">
        <w:rPr>
          <w:rFonts w:ascii="Times New Roman" w:hAnsi="Times New Roman" w:cs="Times New Roman"/>
          <w:sz w:val="24"/>
          <w:szCs w:val="24"/>
        </w:rPr>
        <w:t xml:space="preserve">protracted process </w:t>
      </w:r>
      <w:r w:rsidR="00EC1AFA" w:rsidRPr="00FB2B5B">
        <w:rPr>
          <w:rFonts w:ascii="Times New Roman" w:hAnsi="Times New Roman" w:cs="Times New Roman"/>
          <w:sz w:val="24"/>
          <w:szCs w:val="24"/>
        </w:rPr>
        <w:t>of identifying the right design</w:t>
      </w:r>
      <w:r w:rsidR="00292020" w:rsidRPr="00FB2B5B">
        <w:rPr>
          <w:rFonts w:ascii="Times New Roman" w:hAnsi="Times New Roman" w:cs="Times New Roman"/>
          <w:sz w:val="24"/>
          <w:szCs w:val="24"/>
        </w:rPr>
        <w:t xml:space="preserve"> for the </w:t>
      </w:r>
      <w:r w:rsidR="00F54C94" w:rsidRPr="00FB2B5B">
        <w:rPr>
          <w:rFonts w:ascii="Times New Roman" w:hAnsi="Times New Roman" w:cs="Times New Roman"/>
          <w:sz w:val="24"/>
          <w:szCs w:val="24"/>
        </w:rPr>
        <w:t xml:space="preserve">station began when a new </w:t>
      </w:r>
      <w:r w:rsidR="00E91AB1" w:rsidRPr="00FB2B5B">
        <w:rPr>
          <w:rFonts w:ascii="Times New Roman" w:hAnsi="Times New Roman" w:cs="Times New Roman"/>
          <w:sz w:val="24"/>
          <w:szCs w:val="24"/>
        </w:rPr>
        <w:t>masterplan</w:t>
      </w:r>
      <w:r w:rsidR="00EC1AFA" w:rsidRPr="00FB2B5B">
        <w:rPr>
          <w:rFonts w:ascii="Times New Roman" w:hAnsi="Times New Roman" w:cs="Times New Roman"/>
          <w:sz w:val="24"/>
          <w:szCs w:val="24"/>
        </w:rPr>
        <w:t xml:space="preserve"> for the area was</w:t>
      </w:r>
      <w:r w:rsidR="00292020" w:rsidRPr="00FB2B5B">
        <w:rPr>
          <w:rFonts w:ascii="Times New Roman" w:hAnsi="Times New Roman" w:cs="Times New Roman"/>
          <w:sz w:val="24"/>
          <w:szCs w:val="24"/>
        </w:rPr>
        <w:t xml:space="preserve"> </w:t>
      </w:r>
      <w:r w:rsidR="00F54C94" w:rsidRPr="00FB2B5B">
        <w:rPr>
          <w:rFonts w:ascii="Times New Roman" w:hAnsi="Times New Roman" w:cs="Times New Roman"/>
          <w:sz w:val="24"/>
          <w:szCs w:val="24"/>
        </w:rPr>
        <w:t>issued in 1915</w:t>
      </w:r>
      <w:r w:rsidR="00292020" w:rsidRPr="00FB2B5B">
        <w:rPr>
          <w:rFonts w:ascii="Times New Roman" w:hAnsi="Times New Roman" w:cs="Times New Roman"/>
          <w:sz w:val="24"/>
          <w:szCs w:val="24"/>
        </w:rPr>
        <w:t xml:space="preserve">. </w:t>
      </w:r>
      <w:r w:rsidR="005C53B1" w:rsidRPr="00FB2B5B">
        <w:rPr>
          <w:rFonts w:ascii="Times New Roman" w:hAnsi="Times New Roman" w:cs="Times New Roman"/>
          <w:color w:val="000000" w:themeColor="text1"/>
          <w:sz w:val="24"/>
          <w:szCs w:val="24"/>
        </w:rPr>
        <w:t>Designed by a consortium of architects</w:t>
      </w:r>
      <w:r w:rsidR="00720310" w:rsidRPr="00FB2B5B">
        <w:rPr>
          <w:rFonts w:ascii="Times New Roman" w:hAnsi="Times New Roman" w:cs="Times New Roman"/>
          <w:color w:val="000000" w:themeColor="text1"/>
          <w:sz w:val="24"/>
          <w:szCs w:val="24"/>
        </w:rPr>
        <w:t xml:space="preserve"> </w:t>
      </w:r>
      <w:bookmarkStart w:id="18" w:name="_Hlk534887087"/>
      <w:r w:rsidR="00720310" w:rsidRPr="00FB2B5B">
        <w:rPr>
          <w:rFonts w:ascii="Times New Roman" w:hAnsi="Times New Roman" w:cs="Times New Roman"/>
          <w:color w:val="000000" w:themeColor="text1"/>
          <w:sz w:val="24"/>
          <w:szCs w:val="24"/>
        </w:rPr>
        <w:t>(Gruppo Toscan</w:t>
      </w:r>
      <w:r w:rsidR="006B10A7" w:rsidRPr="00FB2B5B">
        <w:rPr>
          <w:rFonts w:ascii="Times New Roman" w:hAnsi="Times New Roman" w:cs="Times New Roman"/>
          <w:color w:val="000000" w:themeColor="text1"/>
          <w:sz w:val="24"/>
          <w:szCs w:val="24"/>
        </w:rPr>
        <w:t>o</w:t>
      </w:r>
      <w:r w:rsidR="00720310" w:rsidRPr="00FB2B5B">
        <w:rPr>
          <w:rFonts w:ascii="Times New Roman" w:hAnsi="Times New Roman" w:cs="Times New Roman"/>
          <w:color w:val="000000" w:themeColor="text1"/>
          <w:sz w:val="24"/>
          <w:szCs w:val="24"/>
        </w:rPr>
        <w:t xml:space="preserve">), </w:t>
      </w:r>
      <w:r w:rsidR="005C53B1" w:rsidRPr="00FB2B5B">
        <w:rPr>
          <w:rFonts w:ascii="Times New Roman" w:hAnsi="Times New Roman" w:cs="Times New Roman"/>
          <w:color w:val="000000" w:themeColor="text1"/>
          <w:sz w:val="24"/>
          <w:szCs w:val="24"/>
        </w:rPr>
        <w:t xml:space="preserve">headed by the leading Florentine architect Giovanni </w:t>
      </w:r>
      <w:proofErr w:type="spellStart"/>
      <w:r w:rsidR="005C53B1" w:rsidRPr="00FB2B5B">
        <w:rPr>
          <w:rFonts w:ascii="Times New Roman" w:hAnsi="Times New Roman" w:cs="Times New Roman"/>
          <w:color w:val="000000" w:themeColor="text1"/>
          <w:sz w:val="24"/>
          <w:szCs w:val="24"/>
        </w:rPr>
        <w:t>Michelucci</w:t>
      </w:r>
      <w:bookmarkEnd w:id="18"/>
      <w:proofErr w:type="spellEnd"/>
      <w:r w:rsidR="005C53B1" w:rsidRPr="00FB2B5B">
        <w:rPr>
          <w:rFonts w:ascii="Times New Roman" w:hAnsi="Times New Roman" w:cs="Times New Roman"/>
          <w:color w:val="000000" w:themeColor="text1"/>
          <w:sz w:val="24"/>
          <w:szCs w:val="24"/>
        </w:rPr>
        <w:t xml:space="preserve">, the </w:t>
      </w:r>
      <w:r w:rsidR="00855D3F" w:rsidRPr="00FB2B5B">
        <w:rPr>
          <w:rFonts w:ascii="Times New Roman" w:hAnsi="Times New Roman" w:cs="Times New Roman"/>
          <w:color w:val="000000" w:themeColor="text1"/>
          <w:sz w:val="24"/>
          <w:szCs w:val="24"/>
        </w:rPr>
        <w:t xml:space="preserve">presentation of the initial scheme </w:t>
      </w:r>
      <w:r w:rsidR="00805750" w:rsidRPr="00FB2B5B">
        <w:rPr>
          <w:rFonts w:ascii="Times New Roman" w:hAnsi="Times New Roman" w:cs="Times New Roman"/>
          <w:color w:val="000000" w:themeColor="text1"/>
          <w:sz w:val="24"/>
          <w:szCs w:val="24"/>
        </w:rPr>
        <w:t>to the panel</w:t>
      </w:r>
      <w:r w:rsidR="00720310" w:rsidRPr="00FB2B5B">
        <w:rPr>
          <w:rFonts w:ascii="Times New Roman" w:hAnsi="Times New Roman" w:cs="Times New Roman"/>
          <w:color w:val="000000" w:themeColor="text1"/>
          <w:sz w:val="24"/>
          <w:szCs w:val="24"/>
        </w:rPr>
        <w:t xml:space="preserve"> of judges received</w:t>
      </w:r>
      <w:r w:rsidR="005C53B1" w:rsidRPr="00FB2B5B">
        <w:rPr>
          <w:rFonts w:ascii="Times New Roman" w:hAnsi="Times New Roman" w:cs="Times New Roman"/>
          <w:color w:val="000000" w:themeColor="text1"/>
          <w:sz w:val="24"/>
          <w:szCs w:val="24"/>
        </w:rPr>
        <w:t xml:space="preserve"> vehement oppos</w:t>
      </w:r>
      <w:r w:rsidR="00720310" w:rsidRPr="00FB2B5B">
        <w:rPr>
          <w:rFonts w:ascii="Times New Roman" w:hAnsi="Times New Roman" w:cs="Times New Roman"/>
          <w:color w:val="000000" w:themeColor="text1"/>
          <w:sz w:val="24"/>
          <w:szCs w:val="24"/>
        </w:rPr>
        <w:t>ition from</w:t>
      </w:r>
      <w:r w:rsidR="005C53B1" w:rsidRPr="00FB2B5B">
        <w:rPr>
          <w:rFonts w:ascii="Times New Roman" w:hAnsi="Times New Roman" w:cs="Times New Roman"/>
          <w:color w:val="000000" w:themeColor="text1"/>
          <w:sz w:val="24"/>
          <w:szCs w:val="24"/>
        </w:rPr>
        <w:t xml:space="preserve"> the more conservative ranks of the architectural profession a</w:t>
      </w:r>
      <w:r w:rsidR="00855D3F" w:rsidRPr="00FB2B5B">
        <w:rPr>
          <w:rFonts w:ascii="Times New Roman" w:hAnsi="Times New Roman" w:cs="Times New Roman"/>
          <w:color w:val="000000" w:themeColor="text1"/>
          <w:sz w:val="24"/>
          <w:szCs w:val="24"/>
        </w:rPr>
        <w:t>nd</w:t>
      </w:r>
      <w:r w:rsidR="00292020" w:rsidRPr="00FB2B5B">
        <w:rPr>
          <w:rFonts w:ascii="Times New Roman" w:hAnsi="Times New Roman" w:cs="Times New Roman"/>
          <w:color w:val="000000" w:themeColor="text1"/>
          <w:sz w:val="24"/>
          <w:szCs w:val="24"/>
        </w:rPr>
        <w:t xml:space="preserve"> </w:t>
      </w:r>
      <w:r w:rsidR="005C53B1" w:rsidRPr="00FB2B5B">
        <w:rPr>
          <w:rFonts w:ascii="Times New Roman" w:hAnsi="Times New Roman" w:cs="Times New Roman"/>
          <w:color w:val="000000" w:themeColor="text1"/>
          <w:sz w:val="24"/>
          <w:szCs w:val="24"/>
        </w:rPr>
        <w:t>intellectuals</w:t>
      </w:r>
      <w:r w:rsidR="00805750" w:rsidRPr="00FB2B5B">
        <w:rPr>
          <w:rFonts w:ascii="Times New Roman" w:hAnsi="Times New Roman" w:cs="Times New Roman"/>
          <w:color w:val="000000" w:themeColor="text1"/>
          <w:sz w:val="24"/>
          <w:szCs w:val="24"/>
        </w:rPr>
        <w:t>/</w:t>
      </w:r>
      <w:r w:rsidR="00855D3F" w:rsidRPr="00FB2B5B">
        <w:rPr>
          <w:rFonts w:ascii="Times New Roman" w:hAnsi="Times New Roman" w:cs="Times New Roman"/>
          <w:color w:val="000000" w:themeColor="text1"/>
          <w:sz w:val="24"/>
          <w:szCs w:val="24"/>
        </w:rPr>
        <w:t>public figures</w:t>
      </w:r>
      <w:r w:rsidR="005C53B1" w:rsidRPr="00FB2B5B">
        <w:rPr>
          <w:rFonts w:ascii="Times New Roman" w:hAnsi="Times New Roman" w:cs="Times New Roman"/>
          <w:color w:val="000000" w:themeColor="text1"/>
          <w:sz w:val="24"/>
          <w:szCs w:val="24"/>
        </w:rPr>
        <w:t xml:space="preserve">, most notably </w:t>
      </w:r>
      <w:r w:rsidR="00855D3F" w:rsidRPr="00FB2B5B">
        <w:rPr>
          <w:rFonts w:ascii="Times New Roman" w:hAnsi="Times New Roman" w:cs="Times New Roman"/>
          <w:color w:val="000000" w:themeColor="text1"/>
          <w:sz w:val="24"/>
          <w:szCs w:val="24"/>
        </w:rPr>
        <w:t xml:space="preserve">the </w:t>
      </w:r>
      <w:r w:rsidR="00930B04">
        <w:rPr>
          <w:rFonts w:ascii="Times New Roman" w:hAnsi="Times New Roman" w:cs="Times New Roman"/>
          <w:color w:val="000000" w:themeColor="text1"/>
          <w:sz w:val="24"/>
          <w:szCs w:val="24"/>
        </w:rPr>
        <w:t>F</w:t>
      </w:r>
      <w:r w:rsidR="00855D3F" w:rsidRPr="00FB2B5B">
        <w:rPr>
          <w:rFonts w:ascii="Times New Roman" w:hAnsi="Times New Roman" w:cs="Times New Roman"/>
          <w:color w:val="000000" w:themeColor="text1"/>
          <w:sz w:val="24"/>
          <w:szCs w:val="24"/>
        </w:rPr>
        <w:t xml:space="preserve">ascist journalist Ugo </w:t>
      </w:r>
      <w:proofErr w:type="spellStart"/>
      <w:r w:rsidR="00855D3F" w:rsidRPr="00FB2B5B">
        <w:rPr>
          <w:rFonts w:ascii="Times New Roman" w:hAnsi="Times New Roman" w:cs="Times New Roman"/>
          <w:color w:val="000000" w:themeColor="text1"/>
          <w:sz w:val="24"/>
          <w:szCs w:val="24"/>
        </w:rPr>
        <w:t>Ojetti</w:t>
      </w:r>
      <w:proofErr w:type="spellEnd"/>
      <w:r w:rsidR="00855D3F" w:rsidRPr="00FB2B5B">
        <w:rPr>
          <w:rFonts w:ascii="Times New Roman" w:hAnsi="Times New Roman" w:cs="Times New Roman"/>
          <w:color w:val="000000" w:themeColor="text1"/>
          <w:sz w:val="24"/>
          <w:szCs w:val="24"/>
        </w:rPr>
        <w:t xml:space="preserve"> (who </w:t>
      </w:r>
      <w:r w:rsidR="00805750" w:rsidRPr="00FB2B5B">
        <w:rPr>
          <w:rFonts w:ascii="Times New Roman" w:hAnsi="Times New Roman" w:cs="Times New Roman"/>
          <w:color w:val="000000" w:themeColor="text1"/>
          <w:sz w:val="24"/>
          <w:szCs w:val="24"/>
        </w:rPr>
        <w:t>later</w:t>
      </w:r>
      <w:r w:rsidR="00855D3F" w:rsidRPr="00FB2B5B">
        <w:rPr>
          <w:rFonts w:ascii="Times New Roman" w:hAnsi="Times New Roman" w:cs="Times New Roman"/>
          <w:color w:val="000000" w:themeColor="text1"/>
          <w:sz w:val="24"/>
          <w:szCs w:val="24"/>
        </w:rPr>
        <w:t xml:space="preserve"> condemned </w:t>
      </w:r>
      <w:proofErr w:type="spellStart"/>
      <w:r w:rsidR="00855D3F" w:rsidRPr="00FB2B5B">
        <w:rPr>
          <w:rFonts w:ascii="Times New Roman" w:hAnsi="Times New Roman" w:cs="Times New Roman"/>
          <w:color w:val="000000" w:themeColor="text1"/>
          <w:sz w:val="24"/>
          <w:szCs w:val="24"/>
        </w:rPr>
        <w:t>Terragni’s</w:t>
      </w:r>
      <w:proofErr w:type="spellEnd"/>
      <w:r w:rsidR="00855D3F" w:rsidRPr="00FB2B5B">
        <w:rPr>
          <w:rFonts w:ascii="Times New Roman" w:hAnsi="Times New Roman" w:cs="Times New Roman"/>
          <w:color w:val="000000" w:themeColor="text1"/>
          <w:sz w:val="24"/>
          <w:szCs w:val="24"/>
        </w:rPr>
        <w:t xml:space="preserve"> design for the </w:t>
      </w:r>
      <w:proofErr w:type="spellStart"/>
      <w:r w:rsidR="00855D3F" w:rsidRPr="00FB2B5B">
        <w:rPr>
          <w:rFonts w:ascii="Times New Roman" w:hAnsi="Times New Roman" w:cs="Times New Roman"/>
          <w:color w:val="000000" w:themeColor="text1"/>
          <w:sz w:val="24"/>
          <w:szCs w:val="24"/>
        </w:rPr>
        <w:t>Danteum</w:t>
      </w:r>
      <w:proofErr w:type="spellEnd"/>
      <w:r w:rsidR="00855D3F" w:rsidRPr="00FB2B5B">
        <w:rPr>
          <w:rFonts w:ascii="Times New Roman" w:hAnsi="Times New Roman" w:cs="Times New Roman"/>
          <w:color w:val="000000" w:themeColor="text1"/>
          <w:sz w:val="24"/>
          <w:szCs w:val="24"/>
        </w:rPr>
        <w:t>).</w:t>
      </w:r>
      <w:r w:rsidR="009F2C67" w:rsidRPr="00FB2B5B">
        <w:rPr>
          <w:rStyle w:val="EndnoteReference"/>
          <w:rFonts w:ascii="Times New Roman" w:hAnsi="Times New Roman" w:cs="Times New Roman"/>
          <w:color w:val="000000" w:themeColor="text1"/>
          <w:sz w:val="24"/>
          <w:szCs w:val="24"/>
        </w:rPr>
        <w:endnoteReference w:id="77"/>
      </w:r>
      <w:r w:rsidR="00C715C8" w:rsidRPr="00FB2B5B">
        <w:rPr>
          <w:rFonts w:ascii="Times New Roman" w:hAnsi="Times New Roman" w:cs="Times New Roman"/>
          <w:color w:val="000000" w:themeColor="text1"/>
          <w:sz w:val="24"/>
          <w:szCs w:val="24"/>
        </w:rPr>
        <w:t xml:space="preserve"> </w:t>
      </w:r>
      <w:r w:rsidR="00805750" w:rsidRPr="00FB2B5B">
        <w:rPr>
          <w:rFonts w:ascii="Times New Roman" w:hAnsi="Times New Roman" w:cs="Times New Roman"/>
          <w:color w:val="000000" w:themeColor="text1"/>
          <w:sz w:val="24"/>
          <w:szCs w:val="24"/>
        </w:rPr>
        <w:t xml:space="preserve">In the end, however, </w:t>
      </w:r>
      <w:proofErr w:type="spellStart"/>
      <w:r w:rsidR="00805750" w:rsidRPr="00FB2B5B">
        <w:rPr>
          <w:rFonts w:ascii="Times New Roman" w:hAnsi="Times New Roman" w:cs="Times New Roman"/>
          <w:color w:val="000000" w:themeColor="text1"/>
          <w:sz w:val="24"/>
          <w:szCs w:val="24"/>
        </w:rPr>
        <w:t>Michelucci’s</w:t>
      </w:r>
      <w:proofErr w:type="spellEnd"/>
      <w:r w:rsidR="00805750" w:rsidRPr="00FB2B5B">
        <w:rPr>
          <w:rFonts w:ascii="Times New Roman" w:hAnsi="Times New Roman" w:cs="Times New Roman"/>
          <w:color w:val="000000" w:themeColor="text1"/>
          <w:sz w:val="24"/>
          <w:szCs w:val="24"/>
        </w:rPr>
        <w:t xml:space="preserve"> design </w:t>
      </w:r>
      <w:r w:rsidR="00923FD9" w:rsidRPr="00FB2B5B">
        <w:rPr>
          <w:rFonts w:ascii="Times New Roman" w:hAnsi="Times New Roman" w:cs="Times New Roman"/>
          <w:color w:val="000000" w:themeColor="text1"/>
          <w:sz w:val="24"/>
          <w:szCs w:val="24"/>
        </w:rPr>
        <w:t xml:space="preserve">won favour and </w:t>
      </w:r>
      <w:r w:rsidR="00805750" w:rsidRPr="00FB2B5B">
        <w:rPr>
          <w:rFonts w:ascii="Times New Roman" w:hAnsi="Times New Roman" w:cs="Times New Roman"/>
          <w:color w:val="000000" w:themeColor="text1"/>
          <w:sz w:val="24"/>
          <w:szCs w:val="24"/>
        </w:rPr>
        <w:t xml:space="preserve">was </w:t>
      </w:r>
      <w:r w:rsidR="00292020" w:rsidRPr="00FB2B5B">
        <w:rPr>
          <w:rFonts w:ascii="Times New Roman" w:hAnsi="Times New Roman" w:cs="Times New Roman"/>
          <w:color w:val="000000" w:themeColor="text1"/>
          <w:sz w:val="24"/>
          <w:szCs w:val="24"/>
        </w:rPr>
        <w:t xml:space="preserve">eventually </w:t>
      </w:r>
      <w:r w:rsidR="00805750" w:rsidRPr="00FB2B5B">
        <w:rPr>
          <w:rFonts w:ascii="Times New Roman" w:hAnsi="Times New Roman" w:cs="Times New Roman"/>
          <w:color w:val="000000" w:themeColor="text1"/>
          <w:sz w:val="24"/>
          <w:szCs w:val="24"/>
        </w:rPr>
        <w:t>approved, with some revisions to appease the critic</w:t>
      </w:r>
      <w:r w:rsidR="007F26F2" w:rsidRPr="00FB2B5B">
        <w:rPr>
          <w:rFonts w:ascii="Times New Roman" w:hAnsi="Times New Roman" w:cs="Times New Roman"/>
          <w:color w:val="000000" w:themeColor="text1"/>
          <w:sz w:val="24"/>
          <w:szCs w:val="24"/>
        </w:rPr>
        <w:t>s</w:t>
      </w:r>
      <w:r w:rsidR="00805750" w:rsidRPr="00FB2B5B">
        <w:rPr>
          <w:rFonts w:ascii="Times New Roman" w:hAnsi="Times New Roman" w:cs="Times New Roman"/>
          <w:color w:val="000000" w:themeColor="text1"/>
          <w:sz w:val="24"/>
          <w:szCs w:val="24"/>
        </w:rPr>
        <w:t>.</w:t>
      </w:r>
      <w:r w:rsidR="008B2A8A" w:rsidRPr="00FB2B5B">
        <w:rPr>
          <w:rStyle w:val="EndnoteReference"/>
          <w:rFonts w:ascii="Times New Roman" w:hAnsi="Times New Roman" w:cs="Times New Roman"/>
          <w:color w:val="000000" w:themeColor="text1"/>
          <w:sz w:val="24"/>
          <w:szCs w:val="24"/>
        </w:rPr>
        <w:endnoteReference w:id="78"/>
      </w:r>
      <w:r w:rsidR="003D5687" w:rsidRPr="00FB2B5B">
        <w:rPr>
          <w:rFonts w:ascii="Times New Roman" w:hAnsi="Times New Roman" w:cs="Times New Roman"/>
          <w:color w:val="000000" w:themeColor="text1"/>
          <w:sz w:val="24"/>
          <w:szCs w:val="24"/>
        </w:rPr>
        <w:t xml:space="preserve"> Completed in 1935, t</w:t>
      </w:r>
      <w:r w:rsidR="00805750" w:rsidRPr="00FB2B5B">
        <w:rPr>
          <w:rFonts w:ascii="Times New Roman" w:hAnsi="Times New Roman" w:cs="Times New Roman"/>
          <w:color w:val="000000" w:themeColor="text1"/>
          <w:sz w:val="24"/>
          <w:szCs w:val="24"/>
        </w:rPr>
        <w:t xml:space="preserve">he station, which was formally opened </w:t>
      </w:r>
      <w:r w:rsidR="00030D68" w:rsidRPr="00FB2B5B">
        <w:rPr>
          <w:rFonts w:ascii="Times New Roman" w:hAnsi="Times New Roman" w:cs="Times New Roman"/>
          <w:color w:val="000000" w:themeColor="text1"/>
          <w:sz w:val="24"/>
          <w:szCs w:val="24"/>
        </w:rPr>
        <w:t xml:space="preserve">in the presence of King </w:t>
      </w:r>
      <w:bookmarkStart w:id="19" w:name="_Hlk513546435"/>
      <w:r w:rsidR="00030D68" w:rsidRPr="00FB2B5B">
        <w:rPr>
          <w:rFonts w:ascii="Times New Roman" w:hAnsi="Times New Roman" w:cs="Times New Roman"/>
          <w:color w:val="000000" w:themeColor="text1"/>
          <w:sz w:val="24"/>
          <w:szCs w:val="24"/>
        </w:rPr>
        <w:t>Vittorio Emanuele III</w:t>
      </w:r>
      <w:bookmarkEnd w:id="19"/>
      <w:r w:rsidR="00030D68" w:rsidRPr="00FB2B5B">
        <w:rPr>
          <w:rFonts w:ascii="Times New Roman" w:hAnsi="Times New Roman" w:cs="Times New Roman"/>
          <w:color w:val="000000" w:themeColor="text1"/>
          <w:sz w:val="24"/>
          <w:szCs w:val="24"/>
        </w:rPr>
        <w:t xml:space="preserve">, </w:t>
      </w:r>
      <w:r w:rsidR="00805750" w:rsidRPr="00FB2B5B">
        <w:rPr>
          <w:rFonts w:ascii="Times New Roman" w:hAnsi="Times New Roman" w:cs="Times New Roman"/>
          <w:color w:val="000000" w:themeColor="text1"/>
          <w:sz w:val="24"/>
          <w:szCs w:val="24"/>
        </w:rPr>
        <w:t xml:space="preserve">is generally regarded as a fine example of </w:t>
      </w:r>
      <w:r w:rsidR="007F26F2" w:rsidRPr="00FB2B5B">
        <w:rPr>
          <w:rFonts w:ascii="Times New Roman" w:hAnsi="Times New Roman" w:cs="Times New Roman"/>
          <w:color w:val="000000" w:themeColor="text1"/>
          <w:sz w:val="24"/>
          <w:szCs w:val="24"/>
        </w:rPr>
        <w:t>F</w:t>
      </w:r>
      <w:r w:rsidR="00805750" w:rsidRPr="00FB2B5B">
        <w:rPr>
          <w:rFonts w:ascii="Times New Roman" w:hAnsi="Times New Roman" w:cs="Times New Roman"/>
          <w:color w:val="000000" w:themeColor="text1"/>
          <w:sz w:val="24"/>
          <w:szCs w:val="24"/>
        </w:rPr>
        <w:t>ascist modernism</w:t>
      </w:r>
      <w:r w:rsidR="00A118DE" w:rsidRPr="00FB2B5B">
        <w:rPr>
          <w:rFonts w:ascii="Times New Roman" w:hAnsi="Times New Roman" w:cs="Times New Roman"/>
          <w:color w:val="000000" w:themeColor="text1"/>
          <w:sz w:val="24"/>
          <w:szCs w:val="24"/>
        </w:rPr>
        <w:t>,</w:t>
      </w:r>
      <w:r w:rsidR="00805750" w:rsidRPr="00FB2B5B">
        <w:rPr>
          <w:rFonts w:ascii="Times New Roman" w:hAnsi="Times New Roman" w:cs="Times New Roman"/>
          <w:color w:val="000000" w:themeColor="text1"/>
          <w:sz w:val="24"/>
          <w:szCs w:val="24"/>
        </w:rPr>
        <w:t xml:space="preserve"> closer </w:t>
      </w:r>
      <w:r w:rsidR="00720310" w:rsidRPr="00FB2B5B">
        <w:rPr>
          <w:rFonts w:ascii="Times New Roman" w:hAnsi="Times New Roman" w:cs="Times New Roman"/>
          <w:color w:val="000000" w:themeColor="text1"/>
          <w:sz w:val="24"/>
          <w:szCs w:val="24"/>
        </w:rPr>
        <w:t xml:space="preserve">in spirit </w:t>
      </w:r>
      <w:r w:rsidR="00805750" w:rsidRPr="00FB2B5B">
        <w:rPr>
          <w:rFonts w:ascii="Times New Roman" w:hAnsi="Times New Roman" w:cs="Times New Roman"/>
          <w:color w:val="000000" w:themeColor="text1"/>
          <w:sz w:val="24"/>
          <w:szCs w:val="24"/>
        </w:rPr>
        <w:t>to Italian rationalis</w:t>
      </w:r>
      <w:r w:rsidR="00144C11" w:rsidRPr="00FB2B5B">
        <w:rPr>
          <w:rFonts w:ascii="Times New Roman" w:hAnsi="Times New Roman" w:cs="Times New Roman"/>
          <w:color w:val="000000" w:themeColor="text1"/>
          <w:sz w:val="24"/>
          <w:szCs w:val="24"/>
        </w:rPr>
        <w:t>m</w:t>
      </w:r>
      <w:r w:rsidR="00805750" w:rsidRPr="00FB2B5B">
        <w:rPr>
          <w:rFonts w:ascii="Times New Roman" w:hAnsi="Times New Roman" w:cs="Times New Roman"/>
          <w:color w:val="000000" w:themeColor="text1"/>
          <w:sz w:val="24"/>
          <w:szCs w:val="24"/>
        </w:rPr>
        <w:t xml:space="preserve"> </w:t>
      </w:r>
      <w:r w:rsidR="00720310" w:rsidRPr="00FB2B5B">
        <w:rPr>
          <w:rFonts w:ascii="Times New Roman" w:hAnsi="Times New Roman" w:cs="Times New Roman"/>
          <w:color w:val="000000" w:themeColor="text1"/>
          <w:sz w:val="24"/>
          <w:szCs w:val="24"/>
        </w:rPr>
        <w:t xml:space="preserve">and European avant-garde </w:t>
      </w:r>
      <w:r w:rsidR="00805750" w:rsidRPr="00FB2B5B">
        <w:rPr>
          <w:rFonts w:ascii="Times New Roman" w:hAnsi="Times New Roman" w:cs="Times New Roman"/>
          <w:color w:val="000000" w:themeColor="text1"/>
          <w:sz w:val="24"/>
          <w:szCs w:val="24"/>
        </w:rPr>
        <w:t xml:space="preserve">than to the more conservative </w:t>
      </w:r>
      <w:r w:rsidR="00720310" w:rsidRPr="00FB2B5B">
        <w:rPr>
          <w:rFonts w:ascii="Times New Roman" w:hAnsi="Times New Roman" w:cs="Times New Roman"/>
          <w:color w:val="000000" w:themeColor="text1"/>
          <w:sz w:val="24"/>
          <w:szCs w:val="24"/>
        </w:rPr>
        <w:t>aspect</w:t>
      </w:r>
      <w:r w:rsidR="00144C11" w:rsidRPr="00FB2B5B">
        <w:rPr>
          <w:rFonts w:ascii="Times New Roman" w:hAnsi="Times New Roman" w:cs="Times New Roman"/>
          <w:color w:val="000000" w:themeColor="text1"/>
          <w:sz w:val="24"/>
          <w:szCs w:val="24"/>
        </w:rPr>
        <w:t>s</w:t>
      </w:r>
      <w:r w:rsidR="00720310" w:rsidRPr="00FB2B5B">
        <w:rPr>
          <w:rFonts w:ascii="Times New Roman" w:hAnsi="Times New Roman" w:cs="Times New Roman"/>
          <w:color w:val="000000" w:themeColor="text1"/>
          <w:sz w:val="24"/>
          <w:szCs w:val="24"/>
        </w:rPr>
        <w:t xml:space="preserve"> of </w:t>
      </w:r>
      <w:r w:rsidR="007F26F2" w:rsidRPr="00FB2B5B">
        <w:rPr>
          <w:rFonts w:ascii="Times New Roman" w:hAnsi="Times New Roman" w:cs="Times New Roman"/>
          <w:color w:val="000000" w:themeColor="text1"/>
          <w:sz w:val="24"/>
          <w:szCs w:val="24"/>
        </w:rPr>
        <w:t>F</w:t>
      </w:r>
      <w:r w:rsidR="00720310" w:rsidRPr="00FB2B5B">
        <w:rPr>
          <w:rFonts w:ascii="Times New Roman" w:hAnsi="Times New Roman" w:cs="Times New Roman"/>
          <w:color w:val="000000" w:themeColor="text1"/>
          <w:sz w:val="24"/>
          <w:szCs w:val="24"/>
        </w:rPr>
        <w:t xml:space="preserve">ascist </w:t>
      </w:r>
      <w:r w:rsidR="002A7B73" w:rsidRPr="00FB2B5B">
        <w:rPr>
          <w:rFonts w:ascii="Times New Roman" w:hAnsi="Times New Roman" w:cs="Times New Roman"/>
          <w:color w:val="000000" w:themeColor="text1"/>
          <w:sz w:val="24"/>
          <w:szCs w:val="24"/>
        </w:rPr>
        <w:t xml:space="preserve">design </w:t>
      </w:r>
      <w:r w:rsidR="00836164">
        <w:rPr>
          <w:rFonts w:ascii="Times New Roman" w:hAnsi="Times New Roman" w:cs="Times New Roman"/>
          <w:color w:val="000000" w:themeColor="text1"/>
          <w:sz w:val="24"/>
          <w:szCs w:val="24"/>
        </w:rPr>
        <w:t>typified</w:t>
      </w:r>
      <w:r w:rsidR="00720310" w:rsidRPr="00FB2B5B">
        <w:rPr>
          <w:rFonts w:ascii="Times New Roman" w:hAnsi="Times New Roman" w:cs="Times New Roman"/>
          <w:color w:val="000000" w:themeColor="text1"/>
          <w:sz w:val="24"/>
          <w:szCs w:val="24"/>
        </w:rPr>
        <w:t xml:space="preserve"> in the work of</w:t>
      </w:r>
      <w:r w:rsidR="00805750" w:rsidRPr="00FB2B5B">
        <w:rPr>
          <w:rFonts w:ascii="Times New Roman" w:hAnsi="Times New Roman" w:cs="Times New Roman"/>
          <w:color w:val="000000" w:themeColor="text1"/>
          <w:sz w:val="24"/>
          <w:szCs w:val="24"/>
        </w:rPr>
        <w:t xml:space="preserve"> Marcello </w:t>
      </w:r>
      <w:proofErr w:type="spellStart"/>
      <w:r w:rsidR="00805750" w:rsidRPr="00FB2B5B">
        <w:rPr>
          <w:rFonts w:ascii="Times New Roman" w:hAnsi="Times New Roman" w:cs="Times New Roman"/>
          <w:color w:val="000000" w:themeColor="text1"/>
          <w:sz w:val="24"/>
          <w:szCs w:val="24"/>
        </w:rPr>
        <w:t>Piacentini</w:t>
      </w:r>
      <w:proofErr w:type="spellEnd"/>
      <w:r w:rsidR="000B26E3" w:rsidRPr="00FB2B5B">
        <w:rPr>
          <w:rFonts w:ascii="Times New Roman" w:hAnsi="Times New Roman" w:cs="Times New Roman"/>
          <w:color w:val="000000" w:themeColor="text1"/>
          <w:sz w:val="24"/>
          <w:szCs w:val="24"/>
        </w:rPr>
        <w:t xml:space="preserve"> </w:t>
      </w:r>
      <w:r w:rsidR="00144C11" w:rsidRPr="00FB2B5B">
        <w:rPr>
          <w:rFonts w:ascii="Times New Roman" w:hAnsi="Times New Roman" w:cs="Times New Roman"/>
          <w:color w:val="000000" w:themeColor="text1"/>
          <w:sz w:val="24"/>
          <w:szCs w:val="24"/>
        </w:rPr>
        <w:t>and</w:t>
      </w:r>
      <w:r w:rsidR="00720310" w:rsidRPr="00FB2B5B">
        <w:rPr>
          <w:rFonts w:ascii="Times New Roman" w:hAnsi="Times New Roman" w:cs="Times New Roman"/>
          <w:color w:val="000000" w:themeColor="text1"/>
          <w:sz w:val="24"/>
          <w:szCs w:val="24"/>
        </w:rPr>
        <w:t xml:space="preserve"> </w:t>
      </w:r>
      <w:r w:rsidR="002A7B73" w:rsidRPr="00FB2B5B">
        <w:rPr>
          <w:rFonts w:ascii="Times New Roman" w:hAnsi="Times New Roman" w:cs="Times New Roman"/>
          <w:color w:val="000000" w:themeColor="text1"/>
          <w:sz w:val="24"/>
          <w:szCs w:val="24"/>
        </w:rPr>
        <w:t xml:space="preserve">advocated by </w:t>
      </w:r>
      <w:r w:rsidR="00580C2C" w:rsidRPr="00FB2B5B">
        <w:rPr>
          <w:rFonts w:ascii="Times New Roman" w:hAnsi="Times New Roman" w:cs="Times New Roman"/>
          <w:color w:val="000000" w:themeColor="text1"/>
          <w:sz w:val="24"/>
          <w:szCs w:val="24"/>
        </w:rPr>
        <w:t xml:space="preserve">Gustavo </w:t>
      </w:r>
      <w:proofErr w:type="spellStart"/>
      <w:r w:rsidR="00720310" w:rsidRPr="00FB2B5B">
        <w:rPr>
          <w:rFonts w:ascii="Times New Roman" w:hAnsi="Times New Roman" w:cs="Times New Roman"/>
          <w:color w:val="000000" w:themeColor="text1"/>
          <w:sz w:val="24"/>
          <w:szCs w:val="24"/>
        </w:rPr>
        <w:t>Giovannoni</w:t>
      </w:r>
      <w:proofErr w:type="spellEnd"/>
      <w:r w:rsidR="00720310" w:rsidRPr="00FB2B5B">
        <w:rPr>
          <w:rFonts w:ascii="Times New Roman" w:hAnsi="Times New Roman" w:cs="Times New Roman"/>
          <w:color w:val="000000" w:themeColor="text1"/>
          <w:sz w:val="24"/>
          <w:szCs w:val="24"/>
        </w:rPr>
        <w:t>.</w:t>
      </w:r>
      <w:r w:rsidR="00400E24" w:rsidRPr="00FB2B5B">
        <w:rPr>
          <w:rFonts w:ascii="Times New Roman" w:hAnsi="Times New Roman" w:cs="Times New Roman"/>
          <w:color w:val="000000" w:themeColor="text1"/>
          <w:sz w:val="24"/>
          <w:szCs w:val="24"/>
        </w:rPr>
        <w:t xml:space="preserve"> </w:t>
      </w:r>
    </w:p>
    <w:p w14:paraId="59C81B66" w14:textId="77777777" w:rsidR="00090AF0" w:rsidRPr="00FB2B5B" w:rsidRDefault="00090AF0" w:rsidP="00274E8C">
      <w:pPr>
        <w:spacing w:after="0" w:line="480" w:lineRule="auto"/>
        <w:rPr>
          <w:rFonts w:ascii="Times New Roman" w:hAnsi="Times New Roman" w:cs="Times New Roman"/>
          <w:color w:val="000000" w:themeColor="text1"/>
          <w:sz w:val="24"/>
          <w:szCs w:val="24"/>
        </w:rPr>
      </w:pPr>
    </w:p>
    <w:p w14:paraId="6CCFF1D2" w14:textId="0A92DECD" w:rsidR="00090AF0" w:rsidRPr="00FB2B5B" w:rsidRDefault="00090AF0" w:rsidP="00090AF0">
      <w:pPr>
        <w:spacing w:after="0" w:line="240" w:lineRule="auto"/>
        <w:rPr>
          <w:rFonts w:ascii="Times New Roman" w:hAnsi="Times New Roman" w:cs="Times New Roman"/>
          <w:b/>
          <w:color w:val="000000" w:themeColor="text1"/>
          <w:sz w:val="24"/>
          <w:szCs w:val="24"/>
        </w:rPr>
      </w:pPr>
      <w:r w:rsidRPr="00FB2B5B">
        <w:rPr>
          <w:rFonts w:ascii="Times New Roman" w:hAnsi="Times New Roman" w:cs="Times New Roman"/>
          <w:b/>
          <w:color w:val="000000" w:themeColor="text1"/>
          <w:sz w:val="24"/>
          <w:szCs w:val="24"/>
        </w:rPr>
        <w:t>Insert Figure 24.4 here</w:t>
      </w:r>
      <w:r w:rsidR="00B96ED4">
        <w:rPr>
          <w:rFonts w:ascii="Times New Roman" w:hAnsi="Times New Roman" w:cs="Times New Roman"/>
          <w:b/>
          <w:color w:val="000000" w:themeColor="text1"/>
          <w:sz w:val="24"/>
          <w:szCs w:val="24"/>
        </w:rPr>
        <w:t>:</w:t>
      </w:r>
    </w:p>
    <w:p w14:paraId="007CE700" w14:textId="77777777" w:rsidR="00090AF0" w:rsidRPr="00FB2B5B" w:rsidRDefault="00090AF0" w:rsidP="00090AF0">
      <w:pPr>
        <w:spacing w:after="0" w:line="240" w:lineRule="auto"/>
        <w:rPr>
          <w:rFonts w:ascii="Times New Roman" w:hAnsi="Times New Roman" w:cs="Times New Roman"/>
          <w:b/>
          <w:color w:val="000000" w:themeColor="text1"/>
          <w:sz w:val="24"/>
          <w:szCs w:val="24"/>
        </w:rPr>
      </w:pPr>
    </w:p>
    <w:p w14:paraId="52B69915" w14:textId="77777777" w:rsidR="00090AF0" w:rsidRPr="00FB2B5B" w:rsidRDefault="00090AF0" w:rsidP="00090AF0">
      <w:pPr>
        <w:spacing w:after="0" w:line="240" w:lineRule="auto"/>
        <w:rPr>
          <w:rFonts w:ascii="Times New Roman" w:hAnsi="Times New Roman" w:cs="Times New Roman"/>
          <w:b/>
          <w:color w:val="000000" w:themeColor="text1"/>
          <w:sz w:val="24"/>
          <w:szCs w:val="24"/>
        </w:rPr>
      </w:pPr>
      <w:r w:rsidRPr="00FB2B5B">
        <w:rPr>
          <w:rFonts w:ascii="Times New Roman" w:hAnsi="Times New Roman" w:cs="Times New Roman"/>
          <w:b/>
          <w:color w:val="000000" w:themeColor="text1"/>
          <w:sz w:val="24"/>
          <w:szCs w:val="24"/>
        </w:rPr>
        <w:t xml:space="preserve">Gruppo Toscano and Giovanni </w:t>
      </w:r>
      <w:proofErr w:type="spellStart"/>
      <w:r w:rsidRPr="00FB2B5B">
        <w:rPr>
          <w:rFonts w:ascii="Times New Roman" w:hAnsi="Times New Roman" w:cs="Times New Roman"/>
          <w:b/>
          <w:color w:val="000000" w:themeColor="text1"/>
          <w:sz w:val="24"/>
          <w:szCs w:val="24"/>
        </w:rPr>
        <w:t>Michelucci</w:t>
      </w:r>
      <w:proofErr w:type="spellEnd"/>
      <w:r w:rsidRPr="00FB2B5B">
        <w:rPr>
          <w:rFonts w:ascii="Times New Roman" w:hAnsi="Times New Roman" w:cs="Times New Roman"/>
          <w:b/>
          <w:color w:val="000000" w:themeColor="text1"/>
          <w:sz w:val="24"/>
          <w:szCs w:val="24"/>
        </w:rPr>
        <w:t xml:space="preserve"> (1891-1990); a) Santa Maria Novella Railway</w:t>
      </w:r>
      <w:r w:rsidR="00930B04">
        <w:rPr>
          <w:rFonts w:ascii="Times New Roman" w:hAnsi="Times New Roman" w:cs="Times New Roman"/>
          <w:b/>
          <w:color w:val="000000" w:themeColor="text1"/>
          <w:sz w:val="24"/>
          <w:szCs w:val="24"/>
        </w:rPr>
        <w:t xml:space="preserve"> </w:t>
      </w:r>
      <w:r w:rsidRPr="00FB2B5B">
        <w:rPr>
          <w:rFonts w:ascii="Times New Roman" w:hAnsi="Times New Roman" w:cs="Times New Roman"/>
          <w:b/>
          <w:color w:val="000000" w:themeColor="text1"/>
          <w:sz w:val="24"/>
          <w:szCs w:val="24"/>
        </w:rPr>
        <w:t>Station, Florence (1935). Perspective view of the main front of the building with cascading</w:t>
      </w:r>
      <w:r w:rsidR="00930B04">
        <w:rPr>
          <w:rFonts w:ascii="Times New Roman" w:hAnsi="Times New Roman" w:cs="Times New Roman"/>
          <w:b/>
          <w:color w:val="000000" w:themeColor="text1"/>
          <w:sz w:val="24"/>
          <w:szCs w:val="24"/>
        </w:rPr>
        <w:t xml:space="preserve"> </w:t>
      </w:r>
      <w:r w:rsidRPr="00FB2B5B">
        <w:rPr>
          <w:rFonts w:ascii="Times New Roman" w:hAnsi="Times New Roman" w:cs="Times New Roman"/>
          <w:b/>
          <w:color w:val="000000" w:themeColor="text1"/>
          <w:sz w:val="24"/>
          <w:szCs w:val="24"/>
        </w:rPr>
        <w:t xml:space="preserve">glass wall; b) </w:t>
      </w:r>
      <w:proofErr w:type="spellStart"/>
      <w:r w:rsidRPr="00FB2B5B">
        <w:rPr>
          <w:rFonts w:ascii="Times New Roman" w:hAnsi="Times New Roman" w:cs="Times New Roman"/>
          <w:b/>
          <w:color w:val="000000" w:themeColor="text1"/>
          <w:sz w:val="24"/>
          <w:szCs w:val="24"/>
        </w:rPr>
        <w:t>Palazzina</w:t>
      </w:r>
      <w:proofErr w:type="spellEnd"/>
      <w:r w:rsidRPr="00FB2B5B">
        <w:rPr>
          <w:rFonts w:ascii="Times New Roman" w:hAnsi="Times New Roman" w:cs="Times New Roman"/>
          <w:b/>
          <w:color w:val="000000" w:themeColor="text1"/>
          <w:sz w:val="24"/>
          <w:szCs w:val="24"/>
        </w:rPr>
        <w:t xml:space="preserve"> </w:t>
      </w:r>
      <w:proofErr w:type="spellStart"/>
      <w:r w:rsidRPr="00FB2B5B">
        <w:rPr>
          <w:rFonts w:ascii="Times New Roman" w:hAnsi="Times New Roman" w:cs="Times New Roman"/>
          <w:b/>
          <w:color w:val="000000" w:themeColor="text1"/>
          <w:sz w:val="24"/>
          <w:szCs w:val="24"/>
        </w:rPr>
        <w:t>Reale</w:t>
      </w:r>
      <w:proofErr w:type="spellEnd"/>
      <w:r w:rsidRPr="00FB2B5B">
        <w:rPr>
          <w:rFonts w:ascii="Times New Roman" w:hAnsi="Times New Roman" w:cs="Times New Roman"/>
          <w:b/>
          <w:color w:val="000000" w:themeColor="text1"/>
          <w:sz w:val="24"/>
          <w:szCs w:val="24"/>
        </w:rPr>
        <w:t xml:space="preserve"> (1935), ground floor plan.</w:t>
      </w:r>
    </w:p>
    <w:p w14:paraId="421B894E" w14:textId="77777777" w:rsidR="00090AF0" w:rsidRPr="00FB2B5B" w:rsidRDefault="00090AF0" w:rsidP="00274E8C">
      <w:pPr>
        <w:spacing w:after="0" w:line="480" w:lineRule="auto"/>
        <w:rPr>
          <w:rFonts w:ascii="Times New Roman" w:hAnsi="Times New Roman" w:cs="Times New Roman"/>
          <w:color w:val="000000" w:themeColor="text1"/>
          <w:sz w:val="24"/>
          <w:szCs w:val="24"/>
        </w:rPr>
      </w:pPr>
    </w:p>
    <w:p w14:paraId="356F5000" w14:textId="14BAAA04" w:rsidR="00D52350" w:rsidRPr="00FB2B5B" w:rsidRDefault="00720310" w:rsidP="00930B04">
      <w:pPr>
        <w:spacing w:after="0" w:line="480" w:lineRule="auto"/>
        <w:ind w:firstLine="720"/>
        <w:rPr>
          <w:rFonts w:ascii="Times New Roman" w:hAnsi="Times New Roman" w:cs="Times New Roman"/>
          <w:color w:val="00B050"/>
          <w:sz w:val="24"/>
          <w:szCs w:val="24"/>
        </w:rPr>
      </w:pPr>
      <w:r w:rsidRPr="00FB2B5B">
        <w:rPr>
          <w:rFonts w:ascii="Times New Roman" w:hAnsi="Times New Roman" w:cs="Times New Roman"/>
          <w:color w:val="000000" w:themeColor="text1"/>
          <w:sz w:val="24"/>
          <w:szCs w:val="24"/>
        </w:rPr>
        <w:t xml:space="preserve">As part of the </w:t>
      </w:r>
      <w:r w:rsidR="00915DFE" w:rsidRPr="00FB2B5B">
        <w:rPr>
          <w:rFonts w:ascii="Times New Roman" w:hAnsi="Times New Roman" w:cs="Times New Roman"/>
          <w:color w:val="000000" w:themeColor="text1"/>
          <w:sz w:val="24"/>
          <w:szCs w:val="24"/>
        </w:rPr>
        <w:t>project</w:t>
      </w:r>
      <w:r w:rsidR="00F31E06" w:rsidRPr="00FB2B5B">
        <w:rPr>
          <w:rFonts w:ascii="Times New Roman" w:hAnsi="Times New Roman" w:cs="Times New Roman"/>
          <w:color w:val="000000" w:themeColor="text1"/>
          <w:sz w:val="24"/>
          <w:szCs w:val="24"/>
        </w:rPr>
        <w:t xml:space="preserve"> brief</w:t>
      </w:r>
      <w:r w:rsidR="00144C11" w:rsidRPr="00FB2B5B">
        <w:rPr>
          <w:rFonts w:ascii="Times New Roman" w:hAnsi="Times New Roman" w:cs="Times New Roman"/>
          <w:color w:val="000000" w:themeColor="text1"/>
          <w:sz w:val="24"/>
          <w:szCs w:val="24"/>
        </w:rPr>
        <w:t>,</w:t>
      </w:r>
      <w:r w:rsidRPr="00FB2B5B">
        <w:rPr>
          <w:rFonts w:ascii="Times New Roman" w:hAnsi="Times New Roman" w:cs="Times New Roman"/>
          <w:color w:val="000000" w:themeColor="text1"/>
          <w:sz w:val="24"/>
          <w:szCs w:val="24"/>
        </w:rPr>
        <w:t xml:space="preserve"> </w:t>
      </w:r>
      <w:proofErr w:type="spellStart"/>
      <w:r w:rsidR="00144C11" w:rsidRPr="00FB2B5B">
        <w:rPr>
          <w:rFonts w:ascii="Times New Roman" w:hAnsi="Times New Roman" w:cs="Times New Roman"/>
          <w:color w:val="000000" w:themeColor="text1"/>
          <w:sz w:val="24"/>
          <w:szCs w:val="24"/>
        </w:rPr>
        <w:t>Michelucci</w:t>
      </w:r>
      <w:proofErr w:type="spellEnd"/>
      <w:r w:rsidR="00144C11" w:rsidRPr="00FB2B5B">
        <w:rPr>
          <w:rFonts w:ascii="Times New Roman" w:hAnsi="Times New Roman" w:cs="Times New Roman"/>
          <w:color w:val="000000" w:themeColor="text1"/>
          <w:sz w:val="24"/>
          <w:szCs w:val="24"/>
        </w:rPr>
        <w:t xml:space="preserve"> and his collaborators designed an elegant pavilion on the east side of the station, along </w:t>
      </w:r>
      <w:r w:rsidR="00930B04">
        <w:rPr>
          <w:rFonts w:ascii="Times New Roman" w:hAnsi="Times New Roman" w:cs="Times New Roman"/>
          <w:color w:val="000000" w:themeColor="text1"/>
          <w:sz w:val="24"/>
          <w:szCs w:val="24"/>
        </w:rPr>
        <w:t>V</w:t>
      </w:r>
      <w:r w:rsidR="00144C11" w:rsidRPr="00FB2B5B">
        <w:rPr>
          <w:rFonts w:ascii="Times New Roman" w:hAnsi="Times New Roman" w:cs="Times New Roman"/>
          <w:color w:val="000000" w:themeColor="text1"/>
          <w:sz w:val="24"/>
          <w:szCs w:val="24"/>
        </w:rPr>
        <w:t xml:space="preserve">ia </w:t>
      </w:r>
      <w:proofErr w:type="spellStart"/>
      <w:r w:rsidR="00144C11" w:rsidRPr="00FB2B5B">
        <w:rPr>
          <w:rFonts w:ascii="Times New Roman" w:hAnsi="Times New Roman" w:cs="Times New Roman"/>
          <w:color w:val="000000" w:themeColor="text1"/>
          <w:sz w:val="24"/>
          <w:szCs w:val="24"/>
        </w:rPr>
        <w:t>Valfonda</w:t>
      </w:r>
      <w:proofErr w:type="spellEnd"/>
      <w:r w:rsidR="00144C11" w:rsidRPr="00FB2B5B">
        <w:rPr>
          <w:rFonts w:ascii="Times New Roman" w:hAnsi="Times New Roman" w:cs="Times New Roman"/>
          <w:color w:val="000000" w:themeColor="text1"/>
          <w:sz w:val="24"/>
          <w:szCs w:val="24"/>
        </w:rPr>
        <w:t xml:space="preserve"> and Via Berardi. Called the </w:t>
      </w:r>
      <w:proofErr w:type="spellStart"/>
      <w:r w:rsidR="00030D68" w:rsidRPr="00FB2B5B">
        <w:rPr>
          <w:rFonts w:ascii="Times New Roman" w:hAnsi="Times New Roman" w:cs="Times New Roman"/>
          <w:color w:val="000000" w:themeColor="text1"/>
          <w:sz w:val="24"/>
          <w:szCs w:val="24"/>
        </w:rPr>
        <w:t>Palazzina</w:t>
      </w:r>
      <w:proofErr w:type="spellEnd"/>
      <w:r w:rsidR="00030D68" w:rsidRPr="00FB2B5B">
        <w:rPr>
          <w:rFonts w:ascii="Times New Roman" w:hAnsi="Times New Roman" w:cs="Times New Roman"/>
          <w:color w:val="000000" w:themeColor="text1"/>
          <w:sz w:val="24"/>
          <w:szCs w:val="24"/>
        </w:rPr>
        <w:t xml:space="preserve"> </w:t>
      </w:r>
      <w:proofErr w:type="spellStart"/>
      <w:r w:rsidR="00030D68" w:rsidRPr="00FB2B5B">
        <w:rPr>
          <w:rFonts w:ascii="Times New Roman" w:hAnsi="Times New Roman" w:cs="Times New Roman"/>
          <w:color w:val="000000" w:themeColor="text1"/>
          <w:sz w:val="24"/>
          <w:szCs w:val="24"/>
        </w:rPr>
        <w:t>Reale</w:t>
      </w:r>
      <w:proofErr w:type="spellEnd"/>
      <w:r w:rsidR="00013FEA" w:rsidRPr="00FB2B5B">
        <w:rPr>
          <w:rFonts w:ascii="Times New Roman" w:hAnsi="Times New Roman" w:cs="Times New Roman"/>
          <w:color w:val="000000" w:themeColor="text1"/>
          <w:sz w:val="24"/>
          <w:szCs w:val="24"/>
        </w:rPr>
        <w:t xml:space="preserve"> (Royal Palace)</w:t>
      </w:r>
      <w:r w:rsidR="00030D68" w:rsidRPr="00FB2B5B">
        <w:rPr>
          <w:rFonts w:ascii="Times New Roman" w:hAnsi="Times New Roman" w:cs="Times New Roman"/>
          <w:color w:val="000000" w:themeColor="text1"/>
          <w:sz w:val="24"/>
          <w:szCs w:val="24"/>
        </w:rPr>
        <w:t xml:space="preserve">, </w:t>
      </w:r>
      <w:r w:rsidR="00144C11" w:rsidRPr="00FB2B5B">
        <w:rPr>
          <w:rFonts w:ascii="Times New Roman" w:hAnsi="Times New Roman" w:cs="Times New Roman"/>
          <w:color w:val="000000" w:themeColor="text1"/>
          <w:sz w:val="24"/>
          <w:szCs w:val="24"/>
        </w:rPr>
        <w:t>the building served as a vestibule (or perhaps more aptly an ‘ante-room’) to the city of Florence</w:t>
      </w:r>
      <w:r w:rsidR="002E132A" w:rsidRPr="00FB2B5B">
        <w:rPr>
          <w:rFonts w:ascii="Times New Roman" w:hAnsi="Times New Roman" w:cs="Times New Roman"/>
          <w:color w:val="000000" w:themeColor="text1"/>
          <w:sz w:val="24"/>
          <w:szCs w:val="24"/>
        </w:rPr>
        <w:t xml:space="preserve"> </w:t>
      </w:r>
      <w:r w:rsidR="00144C11" w:rsidRPr="00FB2B5B">
        <w:rPr>
          <w:rFonts w:ascii="Times New Roman" w:hAnsi="Times New Roman" w:cs="Times New Roman"/>
          <w:color w:val="000000" w:themeColor="text1"/>
          <w:sz w:val="24"/>
          <w:szCs w:val="24"/>
        </w:rPr>
        <w:t xml:space="preserve">for the </w:t>
      </w:r>
      <w:r w:rsidR="00930B04">
        <w:rPr>
          <w:rFonts w:ascii="Times New Roman" w:hAnsi="Times New Roman" w:cs="Times New Roman"/>
          <w:color w:val="000000" w:themeColor="text1"/>
          <w:sz w:val="24"/>
          <w:szCs w:val="24"/>
        </w:rPr>
        <w:t>k</w:t>
      </w:r>
      <w:r w:rsidR="00144C11" w:rsidRPr="00FB2B5B">
        <w:rPr>
          <w:rFonts w:ascii="Times New Roman" w:hAnsi="Times New Roman" w:cs="Times New Roman"/>
          <w:color w:val="000000" w:themeColor="text1"/>
          <w:sz w:val="24"/>
          <w:szCs w:val="24"/>
        </w:rPr>
        <w:t>ing and his family</w:t>
      </w:r>
      <w:r w:rsidR="002E132A" w:rsidRPr="00FB2B5B">
        <w:rPr>
          <w:rFonts w:ascii="Times New Roman" w:hAnsi="Times New Roman" w:cs="Times New Roman"/>
          <w:color w:val="000000" w:themeColor="text1"/>
          <w:sz w:val="24"/>
          <w:szCs w:val="24"/>
        </w:rPr>
        <w:t xml:space="preserve"> when arriving</w:t>
      </w:r>
      <w:r w:rsidR="002A7B73" w:rsidRPr="00FB2B5B">
        <w:rPr>
          <w:rFonts w:ascii="Times New Roman" w:hAnsi="Times New Roman" w:cs="Times New Roman"/>
          <w:color w:val="000000" w:themeColor="text1"/>
          <w:sz w:val="24"/>
          <w:szCs w:val="24"/>
        </w:rPr>
        <w:t xml:space="preserve"> </w:t>
      </w:r>
      <w:r w:rsidR="00930B04">
        <w:rPr>
          <w:rFonts w:ascii="Times New Roman" w:hAnsi="Times New Roman" w:cs="Times New Roman"/>
          <w:color w:val="000000" w:themeColor="text1"/>
          <w:sz w:val="24"/>
          <w:szCs w:val="24"/>
        </w:rPr>
        <w:t>in</w:t>
      </w:r>
      <w:r w:rsidR="002A7B73" w:rsidRPr="00FB2B5B">
        <w:rPr>
          <w:rFonts w:ascii="Times New Roman" w:hAnsi="Times New Roman" w:cs="Times New Roman"/>
          <w:color w:val="000000" w:themeColor="text1"/>
          <w:sz w:val="24"/>
          <w:szCs w:val="24"/>
        </w:rPr>
        <w:t xml:space="preserve"> the city</w:t>
      </w:r>
      <w:r w:rsidR="002E132A" w:rsidRPr="00FB2B5B">
        <w:rPr>
          <w:rFonts w:ascii="Times New Roman" w:hAnsi="Times New Roman" w:cs="Times New Roman"/>
          <w:color w:val="000000" w:themeColor="text1"/>
          <w:sz w:val="24"/>
          <w:szCs w:val="24"/>
        </w:rPr>
        <w:t xml:space="preserve"> by train</w:t>
      </w:r>
      <w:r w:rsidR="00144C11" w:rsidRPr="00FB2B5B">
        <w:rPr>
          <w:rFonts w:ascii="Times New Roman" w:hAnsi="Times New Roman" w:cs="Times New Roman"/>
          <w:color w:val="000000" w:themeColor="text1"/>
          <w:sz w:val="24"/>
          <w:szCs w:val="24"/>
        </w:rPr>
        <w:t>.</w:t>
      </w:r>
      <w:r w:rsidR="0049414C" w:rsidRPr="00FB2B5B">
        <w:rPr>
          <w:rStyle w:val="EndnoteReference"/>
          <w:rFonts w:ascii="Times New Roman" w:hAnsi="Times New Roman" w:cs="Times New Roman"/>
          <w:color w:val="000000" w:themeColor="text1"/>
          <w:sz w:val="24"/>
          <w:szCs w:val="24"/>
        </w:rPr>
        <w:endnoteReference w:id="79"/>
      </w:r>
      <w:r w:rsidR="00144C11" w:rsidRPr="00FB2B5B">
        <w:rPr>
          <w:rFonts w:ascii="Times New Roman" w:hAnsi="Times New Roman" w:cs="Times New Roman"/>
          <w:color w:val="000000" w:themeColor="text1"/>
          <w:sz w:val="24"/>
          <w:szCs w:val="24"/>
        </w:rPr>
        <w:t xml:space="preserve"> </w:t>
      </w:r>
      <w:r w:rsidR="00923FD9" w:rsidRPr="00FB2B5B">
        <w:rPr>
          <w:rFonts w:ascii="Times New Roman" w:hAnsi="Times New Roman" w:cs="Times New Roman"/>
          <w:color w:val="000000" w:themeColor="text1"/>
          <w:sz w:val="24"/>
          <w:szCs w:val="24"/>
        </w:rPr>
        <w:t>I</w:t>
      </w:r>
      <w:r w:rsidR="00144C11" w:rsidRPr="00FB2B5B">
        <w:rPr>
          <w:rFonts w:ascii="Times New Roman" w:hAnsi="Times New Roman" w:cs="Times New Roman"/>
          <w:color w:val="000000" w:themeColor="text1"/>
          <w:sz w:val="24"/>
          <w:szCs w:val="24"/>
        </w:rPr>
        <w:t>n sharp contrast</w:t>
      </w:r>
      <w:r w:rsidR="00930B04">
        <w:rPr>
          <w:rFonts w:ascii="Times New Roman" w:hAnsi="Times New Roman" w:cs="Times New Roman"/>
          <w:color w:val="000000" w:themeColor="text1"/>
          <w:sz w:val="24"/>
          <w:szCs w:val="24"/>
        </w:rPr>
        <w:t>,</w:t>
      </w:r>
      <w:r w:rsidR="00144C11" w:rsidRPr="00FB2B5B">
        <w:rPr>
          <w:rFonts w:ascii="Times New Roman" w:hAnsi="Times New Roman" w:cs="Times New Roman"/>
          <w:color w:val="000000" w:themeColor="text1"/>
          <w:sz w:val="24"/>
          <w:szCs w:val="24"/>
        </w:rPr>
        <w:t xml:space="preserve"> </w:t>
      </w:r>
      <w:r w:rsidR="00923FD9" w:rsidRPr="00FB2B5B">
        <w:rPr>
          <w:rFonts w:ascii="Times New Roman" w:hAnsi="Times New Roman" w:cs="Times New Roman"/>
          <w:color w:val="000000" w:themeColor="text1"/>
          <w:sz w:val="24"/>
          <w:szCs w:val="24"/>
        </w:rPr>
        <w:t>however</w:t>
      </w:r>
      <w:r w:rsidR="00930B04">
        <w:rPr>
          <w:rFonts w:ascii="Times New Roman" w:hAnsi="Times New Roman" w:cs="Times New Roman"/>
          <w:color w:val="000000" w:themeColor="text1"/>
          <w:sz w:val="24"/>
          <w:szCs w:val="24"/>
        </w:rPr>
        <w:t>,</w:t>
      </w:r>
      <w:r w:rsidR="00923FD9" w:rsidRPr="00FB2B5B">
        <w:rPr>
          <w:rFonts w:ascii="Times New Roman" w:hAnsi="Times New Roman" w:cs="Times New Roman"/>
          <w:color w:val="000000" w:themeColor="text1"/>
          <w:sz w:val="24"/>
          <w:szCs w:val="24"/>
        </w:rPr>
        <w:t xml:space="preserve"> </w:t>
      </w:r>
      <w:r w:rsidR="00144C11" w:rsidRPr="00FB2B5B">
        <w:rPr>
          <w:rFonts w:ascii="Times New Roman" w:hAnsi="Times New Roman" w:cs="Times New Roman"/>
          <w:color w:val="000000" w:themeColor="text1"/>
          <w:sz w:val="24"/>
          <w:szCs w:val="24"/>
        </w:rPr>
        <w:t xml:space="preserve">to the dynamic forms of the </w:t>
      </w:r>
      <w:r w:rsidR="00480ED4" w:rsidRPr="00FB2B5B">
        <w:rPr>
          <w:rFonts w:ascii="Times New Roman" w:hAnsi="Times New Roman" w:cs="Times New Roman"/>
          <w:color w:val="000000" w:themeColor="text1"/>
          <w:sz w:val="24"/>
          <w:szCs w:val="24"/>
        </w:rPr>
        <w:t xml:space="preserve">railway </w:t>
      </w:r>
      <w:r w:rsidR="00144C11" w:rsidRPr="00FB2B5B">
        <w:rPr>
          <w:rFonts w:ascii="Times New Roman" w:hAnsi="Times New Roman" w:cs="Times New Roman"/>
          <w:color w:val="000000" w:themeColor="text1"/>
          <w:sz w:val="24"/>
          <w:szCs w:val="24"/>
        </w:rPr>
        <w:t>terminal building</w:t>
      </w:r>
      <w:r w:rsidR="002A7B73" w:rsidRPr="00FB2B5B">
        <w:rPr>
          <w:rFonts w:ascii="Times New Roman" w:hAnsi="Times New Roman" w:cs="Times New Roman"/>
          <w:color w:val="000000" w:themeColor="text1"/>
          <w:sz w:val="24"/>
          <w:szCs w:val="24"/>
        </w:rPr>
        <w:t xml:space="preserve">, whose </w:t>
      </w:r>
      <w:r w:rsidR="009A4BEA" w:rsidRPr="00FB2B5B">
        <w:rPr>
          <w:rFonts w:ascii="Times New Roman" w:hAnsi="Times New Roman" w:cs="Times New Roman"/>
          <w:color w:val="000000" w:themeColor="text1"/>
          <w:sz w:val="24"/>
          <w:szCs w:val="24"/>
        </w:rPr>
        <w:t>steel and glass</w:t>
      </w:r>
      <w:r w:rsidR="002A7B73" w:rsidRPr="00FB2B5B">
        <w:rPr>
          <w:rFonts w:ascii="Times New Roman" w:hAnsi="Times New Roman" w:cs="Times New Roman"/>
          <w:color w:val="000000" w:themeColor="text1"/>
          <w:sz w:val="24"/>
          <w:szCs w:val="24"/>
        </w:rPr>
        <w:t xml:space="preserve"> roof</w:t>
      </w:r>
      <w:r w:rsidR="00144C11" w:rsidRPr="00FB2B5B">
        <w:rPr>
          <w:rFonts w:ascii="Times New Roman" w:hAnsi="Times New Roman" w:cs="Times New Roman"/>
          <w:color w:val="000000" w:themeColor="text1"/>
          <w:sz w:val="24"/>
          <w:szCs w:val="24"/>
        </w:rPr>
        <w:t xml:space="preserve"> ‘spill’ into the newly</w:t>
      </w:r>
      <w:r w:rsidR="00930B04">
        <w:rPr>
          <w:rFonts w:ascii="Times New Roman" w:hAnsi="Times New Roman" w:cs="Times New Roman"/>
          <w:color w:val="000000" w:themeColor="text1"/>
          <w:sz w:val="24"/>
          <w:szCs w:val="24"/>
        </w:rPr>
        <w:t>-</w:t>
      </w:r>
      <w:r w:rsidR="00144C11" w:rsidRPr="00FB2B5B">
        <w:rPr>
          <w:rFonts w:ascii="Times New Roman" w:hAnsi="Times New Roman" w:cs="Times New Roman"/>
          <w:color w:val="000000" w:themeColor="text1"/>
          <w:sz w:val="24"/>
          <w:szCs w:val="24"/>
        </w:rPr>
        <w:t>formed Piazza</w:t>
      </w:r>
      <w:r w:rsidR="009A4BEA" w:rsidRPr="00FB2B5B">
        <w:rPr>
          <w:rFonts w:ascii="Times New Roman" w:hAnsi="Times New Roman" w:cs="Times New Roman"/>
          <w:color w:val="000000" w:themeColor="text1"/>
          <w:sz w:val="24"/>
          <w:szCs w:val="24"/>
        </w:rPr>
        <w:t xml:space="preserve"> Santa Maria Novella </w:t>
      </w:r>
      <w:r w:rsidR="002A7B73" w:rsidRPr="00FB2B5B">
        <w:rPr>
          <w:rFonts w:ascii="Times New Roman" w:hAnsi="Times New Roman" w:cs="Times New Roman"/>
          <w:color w:val="000000" w:themeColor="text1"/>
          <w:sz w:val="24"/>
          <w:szCs w:val="24"/>
        </w:rPr>
        <w:t>on the</w:t>
      </w:r>
      <w:r w:rsidR="009A4BEA" w:rsidRPr="00FB2B5B">
        <w:rPr>
          <w:rFonts w:ascii="Times New Roman" w:hAnsi="Times New Roman" w:cs="Times New Roman"/>
          <w:color w:val="000000" w:themeColor="text1"/>
          <w:sz w:val="24"/>
          <w:szCs w:val="24"/>
        </w:rPr>
        <w:t xml:space="preserve"> south</w:t>
      </w:r>
      <w:r w:rsidR="002A7B73" w:rsidRPr="00FB2B5B">
        <w:rPr>
          <w:rFonts w:ascii="Times New Roman" w:hAnsi="Times New Roman" w:cs="Times New Roman"/>
          <w:color w:val="000000" w:themeColor="text1"/>
          <w:sz w:val="24"/>
          <w:szCs w:val="24"/>
        </w:rPr>
        <w:t xml:space="preserve"> side</w:t>
      </w:r>
      <w:r w:rsidR="009A4BEA" w:rsidRPr="00FB2B5B">
        <w:rPr>
          <w:rFonts w:ascii="Times New Roman" w:hAnsi="Times New Roman" w:cs="Times New Roman"/>
          <w:color w:val="000000" w:themeColor="text1"/>
          <w:sz w:val="24"/>
          <w:szCs w:val="24"/>
        </w:rPr>
        <w:t xml:space="preserve"> of the complex</w:t>
      </w:r>
      <w:r w:rsidR="00144C11" w:rsidRPr="00FB2B5B">
        <w:rPr>
          <w:rFonts w:ascii="Times New Roman" w:hAnsi="Times New Roman" w:cs="Times New Roman"/>
          <w:color w:val="000000" w:themeColor="text1"/>
          <w:sz w:val="24"/>
          <w:szCs w:val="24"/>
        </w:rPr>
        <w:t xml:space="preserve">, the </w:t>
      </w:r>
      <w:proofErr w:type="spellStart"/>
      <w:r w:rsidR="00144C11" w:rsidRPr="00FB2B5B">
        <w:rPr>
          <w:rFonts w:ascii="Times New Roman" w:hAnsi="Times New Roman" w:cs="Times New Roman"/>
          <w:color w:val="000000" w:themeColor="text1"/>
          <w:sz w:val="24"/>
          <w:szCs w:val="24"/>
        </w:rPr>
        <w:t>Palazz</w:t>
      </w:r>
      <w:r w:rsidR="00465E61" w:rsidRPr="00FB2B5B">
        <w:rPr>
          <w:rFonts w:ascii="Times New Roman" w:hAnsi="Times New Roman" w:cs="Times New Roman"/>
          <w:color w:val="000000" w:themeColor="text1"/>
          <w:sz w:val="24"/>
          <w:szCs w:val="24"/>
        </w:rPr>
        <w:t>ina</w:t>
      </w:r>
      <w:proofErr w:type="spellEnd"/>
      <w:r w:rsidR="00144C11" w:rsidRPr="00FB2B5B">
        <w:rPr>
          <w:rFonts w:ascii="Times New Roman" w:hAnsi="Times New Roman" w:cs="Times New Roman"/>
          <w:color w:val="000000" w:themeColor="text1"/>
          <w:sz w:val="24"/>
          <w:szCs w:val="24"/>
        </w:rPr>
        <w:t xml:space="preserve"> </w:t>
      </w:r>
      <w:proofErr w:type="spellStart"/>
      <w:r w:rsidR="00144C11" w:rsidRPr="00FB2B5B">
        <w:rPr>
          <w:rFonts w:ascii="Times New Roman" w:hAnsi="Times New Roman" w:cs="Times New Roman"/>
          <w:color w:val="000000" w:themeColor="text1"/>
          <w:sz w:val="24"/>
          <w:szCs w:val="24"/>
        </w:rPr>
        <w:t>Reale</w:t>
      </w:r>
      <w:proofErr w:type="spellEnd"/>
      <w:r w:rsidR="00144C11" w:rsidRPr="00FB2B5B">
        <w:rPr>
          <w:rFonts w:ascii="Times New Roman" w:hAnsi="Times New Roman" w:cs="Times New Roman"/>
          <w:color w:val="000000" w:themeColor="text1"/>
          <w:sz w:val="24"/>
          <w:szCs w:val="24"/>
        </w:rPr>
        <w:t xml:space="preserve"> is presented as a </w:t>
      </w:r>
      <w:r w:rsidR="009A4BEA" w:rsidRPr="00FB2B5B">
        <w:rPr>
          <w:rFonts w:ascii="Times New Roman" w:hAnsi="Times New Roman" w:cs="Times New Roman"/>
          <w:color w:val="000000" w:themeColor="text1"/>
          <w:sz w:val="24"/>
          <w:szCs w:val="24"/>
        </w:rPr>
        <w:t xml:space="preserve">serene and </w:t>
      </w:r>
      <w:r w:rsidR="00144C11" w:rsidRPr="00FB2B5B">
        <w:rPr>
          <w:rFonts w:ascii="Times New Roman" w:hAnsi="Times New Roman" w:cs="Times New Roman"/>
          <w:color w:val="000000" w:themeColor="text1"/>
          <w:sz w:val="24"/>
          <w:szCs w:val="24"/>
        </w:rPr>
        <w:t xml:space="preserve">classically inspired </w:t>
      </w:r>
      <w:r w:rsidR="009A4BEA" w:rsidRPr="00FB2B5B">
        <w:rPr>
          <w:rFonts w:ascii="Times New Roman" w:hAnsi="Times New Roman" w:cs="Times New Roman"/>
          <w:color w:val="000000" w:themeColor="text1"/>
          <w:sz w:val="24"/>
          <w:szCs w:val="24"/>
        </w:rPr>
        <w:t>pavilion</w:t>
      </w:r>
      <w:r w:rsidR="006448F7" w:rsidRPr="00FB2B5B">
        <w:rPr>
          <w:rFonts w:ascii="Times New Roman" w:hAnsi="Times New Roman" w:cs="Times New Roman"/>
          <w:color w:val="000000" w:themeColor="text1"/>
          <w:sz w:val="24"/>
          <w:szCs w:val="24"/>
        </w:rPr>
        <w:t xml:space="preserve"> </w:t>
      </w:r>
      <w:r w:rsidR="00930B04" w:rsidRPr="00930B04">
        <w:rPr>
          <w:rFonts w:ascii="Times New Roman" w:hAnsi="Times New Roman" w:cs="Times New Roman"/>
          <w:color w:val="000000" w:themeColor="text1"/>
          <w:sz w:val="24"/>
          <w:szCs w:val="24"/>
        </w:rPr>
        <w:t>–</w:t>
      </w:r>
      <w:r w:rsidR="00B4526E" w:rsidRPr="00FB2B5B">
        <w:rPr>
          <w:rFonts w:ascii="Times New Roman" w:hAnsi="Times New Roman" w:cs="Times New Roman"/>
          <w:color w:val="000000" w:themeColor="text1"/>
          <w:sz w:val="24"/>
          <w:szCs w:val="24"/>
        </w:rPr>
        <w:t xml:space="preserve"> clad in </w:t>
      </w:r>
      <w:r w:rsidR="00F82C47" w:rsidRPr="00FB2B5B">
        <w:rPr>
          <w:rFonts w:ascii="Times New Roman" w:hAnsi="Times New Roman" w:cs="Times New Roman"/>
          <w:color w:val="000000" w:themeColor="text1"/>
          <w:sz w:val="24"/>
          <w:szCs w:val="24"/>
        </w:rPr>
        <w:t>the so-called</w:t>
      </w:r>
      <w:r w:rsidR="00F435D1" w:rsidRPr="00FB2B5B">
        <w:rPr>
          <w:rFonts w:ascii="Times New Roman" w:hAnsi="Times New Roman" w:cs="Times New Roman"/>
          <w:color w:val="000000" w:themeColor="text1"/>
          <w:sz w:val="24"/>
          <w:szCs w:val="24"/>
        </w:rPr>
        <w:t xml:space="preserve"> ‘</w:t>
      </w:r>
      <w:proofErr w:type="spellStart"/>
      <w:r w:rsidR="00F435D1" w:rsidRPr="00CB7E73">
        <w:rPr>
          <w:rFonts w:ascii="Times New Roman" w:hAnsi="Times New Roman" w:cs="Times New Roman"/>
          <w:i/>
          <w:color w:val="000000" w:themeColor="text1"/>
          <w:sz w:val="24"/>
          <w:szCs w:val="24"/>
        </w:rPr>
        <w:t>fior</w:t>
      </w:r>
      <w:proofErr w:type="spellEnd"/>
      <w:r w:rsidR="00F435D1" w:rsidRPr="00CB7E73">
        <w:rPr>
          <w:rFonts w:ascii="Times New Roman" w:hAnsi="Times New Roman" w:cs="Times New Roman"/>
          <w:i/>
          <w:color w:val="000000" w:themeColor="text1"/>
          <w:sz w:val="24"/>
          <w:szCs w:val="24"/>
        </w:rPr>
        <w:t xml:space="preserve"> di </w:t>
      </w:r>
      <w:proofErr w:type="spellStart"/>
      <w:r w:rsidR="00F435D1" w:rsidRPr="00CB7E73">
        <w:rPr>
          <w:rFonts w:ascii="Times New Roman" w:hAnsi="Times New Roman" w:cs="Times New Roman"/>
          <w:i/>
          <w:color w:val="000000" w:themeColor="text1"/>
          <w:sz w:val="24"/>
          <w:szCs w:val="24"/>
        </w:rPr>
        <w:t>pesco</w:t>
      </w:r>
      <w:proofErr w:type="spellEnd"/>
      <w:r w:rsidR="00F435D1" w:rsidRPr="00CB7E73">
        <w:rPr>
          <w:rFonts w:ascii="Times New Roman" w:hAnsi="Times New Roman" w:cs="Times New Roman"/>
          <w:i/>
          <w:color w:val="000000" w:themeColor="text1"/>
          <w:sz w:val="24"/>
          <w:szCs w:val="24"/>
        </w:rPr>
        <w:t xml:space="preserve"> </w:t>
      </w:r>
      <w:proofErr w:type="spellStart"/>
      <w:r w:rsidR="00F435D1" w:rsidRPr="00CB7E73">
        <w:rPr>
          <w:rFonts w:ascii="Times New Roman" w:hAnsi="Times New Roman" w:cs="Times New Roman"/>
          <w:i/>
          <w:color w:val="000000" w:themeColor="text1"/>
          <w:sz w:val="24"/>
          <w:szCs w:val="24"/>
        </w:rPr>
        <w:t>carnico</w:t>
      </w:r>
      <w:proofErr w:type="spellEnd"/>
      <w:r w:rsidR="00F435D1" w:rsidRPr="00FB2B5B">
        <w:rPr>
          <w:rFonts w:ascii="Times New Roman" w:hAnsi="Times New Roman" w:cs="Times New Roman"/>
          <w:color w:val="000000" w:themeColor="text1"/>
          <w:sz w:val="24"/>
          <w:szCs w:val="24"/>
        </w:rPr>
        <w:t>’</w:t>
      </w:r>
      <w:r w:rsidR="00F82C47" w:rsidRPr="00FB2B5B">
        <w:rPr>
          <w:rFonts w:ascii="Times New Roman" w:hAnsi="Times New Roman" w:cs="Times New Roman"/>
          <w:color w:val="000000" w:themeColor="text1"/>
          <w:sz w:val="24"/>
          <w:szCs w:val="24"/>
        </w:rPr>
        <w:t xml:space="preserve"> </w:t>
      </w:r>
      <w:r w:rsidR="00B4526E" w:rsidRPr="00FB2B5B">
        <w:rPr>
          <w:rFonts w:ascii="Times New Roman" w:hAnsi="Times New Roman" w:cs="Times New Roman"/>
          <w:color w:val="000000" w:themeColor="text1"/>
          <w:sz w:val="24"/>
          <w:szCs w:val="24"/>
        </w:rPr>
        <w:t>(</w:t>
      </w:r>
      <w:r w:rsidR="00F435D1" w:rsidRPr="00FB2B5B">
        <w:rPr>
          <w:rFonts w:ascii="Times New Roman" w:hAnsi="Times New Roman" w:cs="Times New Roman"/>
          <w:color w:val="000000" w:themeColor="text1"/>
          <w:sz w:val="24"/>
          <w:szCs w:val="24"/>
        </w:rPr>
        <w:t>peach</w:t>
      </w:r>
      <w:r w:rsidR="00930B04">
        <w:rPr>
          <w:rFonts w:ascii="Times New Roman" w:hAnsi="Times New Roman" w:cs="Times New Roman"/>
          <w:color w:val="000000" w:themeColor="text1"/>
          <w:sz w:val="24"/>
          <w:szCs w:val="24"/>
        </w:rPr>
        <w:t>-</w:t>
      </w:r>
      <w:r w:rsidR="00F435D1" w:rsidRPr="00FB2B5B">
        <w:rPr>
          <w:rFonts w:ascii="Times New Roman" w:hAnsi="Times New Roman" w:cs="Times New Roman"/>
          <w:color w:val="000000" w:themeColor="text1"/>
          <w:sz w:val="24"/>
          <w:szCs w:val="24"/>
        </w:rPr>
        <w:t>blossom</w:t>
      </w:r>
      <w:r w:rsidR="00930B04">
        <w:rPr>
          <w:rFonts w:ascii="Times New Roman" w:hAnsi="Times New Roman" w:cs="Times New Roman"/>
          <w:color w:val="000000" w:themeColor="text1"/>
          <w:sz w:val="24"/>
          <w:szCs w:val="24"/>
        </w:rPr>
        <w:t>-</w:t>
      </w:r>
      <w:r w:rsidR="00F435D1" w:rsidRPr="00FB2B5B">
        <w:rPr>
          <w:rFonts w:ascii="Times New Roman" w:hAnsi="Times New Roman" w:cs="Times New Roman"/>
          <w:color w:val="000000" w:themeColor="text1"/>
          <w:sz w:val="24"/>
          <w:szCs w:val="24"/>
        </w:rPr>
        <w:t xml:space="preserve">coloured </w:t>
      </w:r>
      <w:r w:rsidR="00F82C47" w:rsidRPr="00FB2B5B">
        <w:rPr>
          <w:rFonts w:ascii="Times New Roman" w:hAnsi="Times New Roman" w:cs="Times New Roman"/>
          <w:color w:val="000000" w:themeColor="text1"/>
          <w:sz w:val="24"/>
          <w:szCs w:val="24"/>
        </w:rPr>
        <w:t>stone</w:t>
      </w:r>
      <w:r w:rsidR="00B4526E" w:rsidRPr="00FB2B5B">
        <w:rPr>
          <w:rFonts w:ascii="Times New Roman" w:hAnsi="Times New Roman" w:cs="Times New Roman"/>
          <w:color w:val="000000" w:themeColor="text1"/>
          <w:sz w:val="24"/>
          <w:szCs w:val="24"/>
        </w:rPr>
        <w:t>)</w:t>
      </w:r>
      <w:r w:rsidR="00F435D1" w:rsidRPr="00FB2B5B">
        <w:rPr>
          <w:rFonts w:ascii="Times New Roman" w:hAnsi="Times New Roman" w:cs="Times New Roman"/>
          <w:color w:val="000000" w:themeColor="text1"/>
          <w:sz w:val="24"/>
          <w:szCs w:val="24"/>
        </w:rPr>
        <w:t xml:space="preserve"> rather than the more familiar </w:t>
      </w:r>
      <w:r w:rsidR="00B4526E" w:rsidRPr="00FB2B5B">
        <w:rPr>
          <w:rFonts w:ascii="Times New Roman" w:hAnsi="Times New Roman" w:cs="Times New Roman"/>
          <w:color w:val="000000" w:themeColor="text1"/>
          <w:sz w:val="24"/>
          <w:szCs w:val="24"/>
        </w:rPr>
        <w:t>Carrara marble</w:t>
      </w:r>
      <w:r w:rsidR="00F82C47" w:rsidRPr="00FB2B5B">
        <w:rPr>
          <w:rFonts w:ascii="Times New Roman" w:hAnsi="Times New Roman" w:cs="Times New Roman"/>
          <w:color w:val="000000" w:themeColor="text1"/>
          <w:sz w:val="24"/>
          <w:szCs w:val="24"/>
        </w:rPr>
        <w:t xml:space="preserve">, </w:t>
      </w:r>
      <w:r w:rsidR="00915DFE" w:rsidRPr="00FB2B5B">
        <w:rPr>
          <w:rFonts w:ascii="Times New Roman" w:hAnsi="Times New Roman" w:cs="Times New Roman"/>
          <w:color w:val="000000" w:themeColor="text1"/>
          <w:sz w:val="24"/>
          <w:szCs w:val="24"/>
        </w:rPr>
        <w:t xml:space="preserve">and </w:t>
      </w:r>
      <w:r w:rsidR="00013FEA" w:rsidRPr="00FB2B5B">
        <w:rPr>
          <w:rFonts w:ascii="Times New Roman" w:hAnsi="Times New Roman" w:cs="Times New Roman"/>
          <w:color w:val="000000" w:themeColor="text1"/>
          <w:sz w:val="24"/>
          <w:szCs w:val="24"/>
        </w:rPr>
        <w:t xml:space="preserve">set back </w:t>
      </w:r>
      <w:r w:rsidR="00013FEA" w:rsidRPr="00FB2B5B">
        <w:rPr>
          <w:rFonts w:ascii="Times New Roman" w:hAnsi="Times New Roman" w:cs="Times New Roman"/>
          <w:sz w:val="24"/>
          <w:szCs w:val="24"/>
        </w:rPr>
        <w:t xml:space="preserve">from the hustle and bustle of the east entrance to the station. </w:t>
      </w:r>
      <w:r w:rsidR="00923FD9" w:rsidRPr="00FB2B5B">
        <w:rPr>
          <w:rFonts w:ascii="Times New Roman" w:hAnsi="Times New Roman" w:cs="Times New Roman"/>
          <w:sz w:val="24"/>
          <w:szCs w:val="24"/>
        </w:rPr>
        <w:t>It</w:t>
      </w:r>
      <w:r w:rsidR="00480ED4" w:rsidRPr="00FB2B5B">
        <w:rPr>
          <w:rFonts w:ascii="Times New Roman" w:hAnsi="Times New Roman" w:cs="Times New Roman"/>
          <w:sz w:val="24"/>
          <w:szCs w:val="24"/>
        </w:rPr>
        <w:t>s</w:t>
      </w:r>
      <w:r w:rsidR="00923FD9" w:rsidRPr="00FB2B5B">
        <w:rPr>
          <w:rFonts w:ascii="Times New Roman" w:hAnsi="Times New Roman" w:cs="Times New Roman"/>
          <w:sz w:val="24"/>
          <w:szCs w:val="24"/>
        </w:rPr>
        <w:t xml:space="preserve"> </w:t>
      </w:r>
      <w:r w:rsidR="00480ED4" w:rsidRPr="00FB2B5B">
        <w:rPr>
          <w:rFonts w:ascii="Times New Roman" w:hAnsi="Times New Roman" w:cs="Times New Roman"/>
          <w:sz w:val="24"/>
          <w:szCs w:val="24"/>
        </w:rPr>
        <w:t xml:space="preserve">outward </w:t>
      </w:r>
      <w:r w:rsidR="0052637F" w:rsidRPr="00FB2B5B">
        <w:rPr>
          <w:rFonts w:ascii="Times New Roman" w:hAnsi="Times New Roman" w:cs="Times New Roman"/>
          <w:sz w:val="24"/>
          <w:szCs w:val="24"/>
        </w:rPr>
        <w:t>simplicity</w:t>
      </w:r>
      <w:r w:rsidR="00923FD9" w:rsidRPr="00FB2B5B">
        <w:rPr>
          <w:rFonts w:ascii="Times New Roman" w:hAnsi="Times New Roman" w:cs="Times New Roman"/>
          <w:sz w:val="24"/>
          <w:szCs w:val="24"/>
        </w:rPr>
        <w:t xml:space="preserve">, however, belies the </w:t>
      </w:r>
      <w:r w:rsidR="0052637F" w:rsidRPr="00FB2B5B">
        <w:rPr>
          <w:rFonts w:ascii="Times New Roman" w:hAnsi="Times New Roman" w:cs="Times New Roman"/>
          <w:sz w:val="24"/>
          <w:szCs w:val="24"/>
        </w:rPr>
        <w:t>dialectical nature of the</w:t>
      </w:r>
      <w:r w:rsidR="00923FD9" w:rsidRPr="00FB2B5B">
        <w:rPr>
          <w:rFonts w:ascii="Times New Roman" w:hAnsi="Times New Roman" w:cs="Times New Roman"/>
          <w:sz w:val="24"/>
          <w:szCs w:val="24"/>
        </w:rPr>
        <w:t xml:space="preserve"> </w:t>
      </w:r>
      <w:r w:rsidR="00465E61" w:rsidRPr="00FB2B5B">
        <w:rPr>
          <w:rFonts w:ascii="Times New Roman" w:hAnsi="Times New Roman" w:cs="Times New Roman"/>
          <w:sz w:val="24"/>
          <w:szCs w:val="24"/>
        </w:rPr>
        <w:t xml:space="preserve">design of the </w:t>
      </w:r>
      <w:r w:rsidR="00923FD9" w:rsidRPr="00FB2B5B">
        <w:rPr>
          <w:rFonts w:ascii="Times New Roman" w:hAnsi="Times New Roman" w:cs="Times New Roman"/>
          <w:sz w:val="24"/>
          <w:szCs w:val="24"/>
        </w:rPr>
        <w:t>building</w:t>
      </w:r>
      <w:r w:rsidR="0052637F" w:rsidRPr="00FB2B5B">
        <w:rPr>
          <w:rFonts w:ascii="Times New Roman" w:hAnsi="Times New Roman" w:cs="Times New Roman"/>
          <w:sz w:val="24"/>
          <w:szCs w:val="24"/>
        </w:rPr>
        <w:t xml:space="preserve">. This is revealed in the </w:t>
      </w:r>
      <w:r w:rsidR="00FC3799" w:rsidRPr="00FB2B5B">
        <w:rPr>
          <w:rFonts w:ascii="Times New Roman" w:hAnsi="Times New Roman" w:cs="Times New Roman"/>
          <w:sz w:val="24"/>
          <w:szCs w:val="24"/>
        </w:rPr>
        <w:t xml:space="preserve">manner </w:t>
      </w:r>
      <w:r w:rsidR="0052637F" w:rsidRPr="00FB2B5B">
        <w:rPr>
          <w:rFonts w:ascii="Times New Roman" w:hAnsi="Times New Roman" w:cs="Times New Roman"/>
          <w:sz w:val="24"/>
          <w:szCs w:val="24"/>
        </w:rPr>
        <w:t>in which it</w:t>
      </w:r>
      <w:r w:rsidR="006448F7" w:rsidRPr="00FB2B5B">
        <w:rPr>
          <w:rFonts w:ascii="Times New Roman" w:hAnsi="Times New Roman" w:cs="Times New Roman"/>
          <w:sz w:val="24"/>
          <w:szCs w:val="24"/>
        </w:rPr>
        <w:t xml:space="preserve"> </w:t>
      </w:r>
      <w:r w:rsidR="0052637F" w:rsidRPr="00FB2B5B">
        <w:rPr>
          <w:rFonts w:ascii="Times New Roman" w:hAnsi="Times New Roman" w:cs="Times New Roman"/>
          <w:sz w:val="24"/>
          <w:szCs w:val="24"/>
        </w:rPr>
        <w:t>seeks to bridge</w:t>
      </w:r>
      <w:r w:rsidR="00B4526E" w:rsidRPr="00FB2B5B">
        <w:rPr>
          <w:rFonts w:ascii="Times New Roman" w:hAnsi="Times New Roman" w:cs="Times New Roman"/>
          <w:sz w:val="24"/>
          <w:szCs w:val="24"/>
        </w:rPr>
        <w:t xml:space="preserve"> the </w:t>
      </w:r>
      <w:r w:rsidR="0052637F" w:rsidRPr="00FB2B5B">
        <w:rPr>
          <w:rFonts w:ascii="Times New Roman" w:hAnsi="Times New Roman" w:cs="Times New Roman"/>
          <w:sz w:val="24"/>
          <w:szCs w:val="24"/>
        </w:rPr>
        <w:t xml:space="preserve">technological and </w:t>
      </w:r>
      <w:r w:rsidR="0052637F" w:rsidRPr="00FB2B5B">
        <w:rPr>
          <w:rFonts w:ascii="Times New Roman" w:hAnsi="Times New Roman" w:cs="Times New Roman"/>
          <w:color w:val="000000" w:themeColor="text1"/>
          <w:sz w:val="24"/>
          <w:szCs w:val="24"/>
        </w:rPr>
        <w:t xml:space="preserve">aesthetic attributes </w:t>
      </w:r>
      <w:r w:rsidR="002D26EC" w:rsidRPr="00FB2B5B">
        <w:rPr>
          <w:rFonts w:ascii="Times New Roman" w:hAnsi="Times New Roman" w:cs="Times New Roman"/>
          <w:color w:val="000000" w:themeColor="text1"/>
          <w:sz w:val="24"/>
          <w:szCs w:val="24"/>
        </w:rPr>
        <w:t xml:space="preserve">of the station complex </w:t>
      </w:r>
      <w:r w:rsidR="00915DFE" w:rsidRPr="00FB2B5B">
        <w:rPr>
          <w:rFonts w:ascii="Times New Roman" w:hAnsi="Times New Roman" w:cs="Times New Roman"/>
          <w:color w:val="000000" w:themeColor="text1"/>
          <w:sz w:val="24"/>
          <w:szCs w:val="24"/>
        </w:rPr>
        <w:t>with</w:t>
      </w:r>
      <w:r w:rsidR="002D26EC" w:rsidRPr="00FB2B5B">
        <w:rPr>
          <w:rFonts w:ascii="Times New Roman" w:hAnsi="Times New Roman" w:cs="Times New Roman"/>
          <w:color w:val="000000" w:themeColor="text1"/>
          <w:sz w:val="24"/>
          <w:szCs w:val="24"/>
        </w:rPr>
        <w:t xml:space="preserve"> the Renaissance city of Florence</w:t>
      </w:r>
      <w:r w:rsidR="006448F7" w:rsidRPr="00FB2B5B">
        <w:rPr>
          <w:rFonts w:ascii="Times New Roman" w:hAnsi="Times New Roman" w:cs="Times New Roman"/>
          <w:color w:val="000000" w:themeColor="text1"/>
          <w:sz w:val="24"/>
          <w:szCs w:val="24"/>
        </w:rPr>
        <w:t xml:space="preserve"> </w:t>
      </w:r>
      <w:r w:rsidR="007F26F2" w:rsidRPr="00FB2B5B">
        <w:rPr>
          <w:rFonts w:ascii="Times New Roman" w:hAnsi="Times New Roman" w:cs="Times New Roman"/>
          <w:color w:val="000000" w:themeColor="text1"/>
          <w:sz w:val="24"/>
          <w:szCs w:val="24"/>
        </w:rPr>
        <w:t>beyond</w:t>
      </w:r>
      <w:r w:rsidR="0058183F" w:rsidRPr="00FB2B5B">
        <w:rPr>
          <w:rFonts w:ascii="Times New Roman" w:hAnsi="Times New Roman" w:cs="Times New Roman"/>
          <w:color w:val="000000" w:themeColor="text1"/>
          <w:sz w:val="24"/>
          <w:szCs w:val="24"/>
        </w:rPr>
        <w:t>,</w:t>
      </w:r>
      <w:r w:rsidR="00915DFE" w:rsidRPr="00FB2B5B">
        <w:rPr>
          <w:rFonts w:ascii="Times New Roman" w:hAnsi="Times New Roman" w:cs="Times New Roman"/>
          <w:color w:val="000000" w:themeColor="text1"/>
          <w:sz w:val="24"/>
          <w:szCs w:val="24"/>
        </w:rPr>
        <w:t xml:space="preserve"> to which it serve</w:t>
      </w:r>
      <w:r w:rsidR="004B3D6D">
        <w:rPr>
          <w:rFonts w:ascii="Times New Roman" w:hAnsi="Times New Roman" w:cs="Times New Roman"/>
          <w:color w:val="000000" w:themeColor="text1"/>
          <w:sz w:val="24"/>
          <w:szCs w:val="24"/>
        </w:rPr>
        <w:t>s</w:t>
      </w:r>
      <w:r w:rsidR="00915DFE" w:rsidRPr="00FB2B5B">
        <w:rPr>
          <w:rFonts w:ascii="Times New Roman" w:hAnsi="Times New Roman" w:cs="Times New Roman"/>
          <w:color w:val="000000" w:themeColor="text1"/>
          <w:sz w:val="24"/>
          <w:szCs w:val="24"/>
        </w:rPr>
        <w:t xml:space="preserve"> essentially</w:t>
      </w:r>
      <w:r w:rsidR="002D26EC" w:rsidRPr="00FB2B5B">
        <w:rPr>
          <w:rFonts w:ascii="Times New Roman" w:hAnsi="Times New Roman" w:cs="Times New Roman"/>
          <w:color w:val="000000" w:themeColor="text1"/>
          <w:sz w:val="24"/>
          <w:szCs w:val="24"/>
        </w:rPr>
        <w:t xml:space="preserve"> as </w:t>
      </w:r>
      <w:r w:rsidR="0040481C" w:rsidRPr="00FB2B5B">
        <w:rPr>
          <w:rFonts w:ascii="Times New Roman" w:hAnsi="Times New Roman" w:cs="Times New Roman"/>
          <w:color w:val="000000" w:themeColor="text1"/>
          <w:sz w:val="24"/>
          <w:szCs w:val="24"/>
        </w:rPr>
        <w:t>a ceremonial</w:t>
      </w:r>
      <w:r w:rsidR="002D26EC" w:rsidRPr="00FB2B5B">
        <w:rPr>
          <w:rFonts w:ascii="Times New Roman" w:hAnsi="Times New Roman" w:cs="Times New Roman"/>
          <w:color w:val="000000" w:themeColor="text1"/>
          <w:sz w:val="24"/>
          <w:szCs w:val="24"/>
        </w:rPr>
        <w:t xml:space="preserve"> gateway</w:t>
      </w:r>
      <w:r w:rsidR="00480ED4" w:rsidRPr="00FB2B5B">
        <w:rPr>
          <w:rFonts w:ascii="Times New Roman" w:hAnsi="Times New Roman" w:cs="Times New Roman"/>
          <w:color w:val="000000" w:themeColor="text1"/>
          <w:sz w:val="24"/>
          <w:szCs w:val="24"/>
        </w:rPr>
        <w:t>.</w:t>
      </w:r>
      <w:r w:rsidR="00013FEA" w:rsidRPr="00FB2B5B">
        <w:rPr>
          <w:rFonts w:ascii="Times New Roman" w:hAnsi="Times New Roman" w:cs="Times New Roman"/>
          <w:color w:val="000000" w:themeColor="text1"/>
          <w:sz w:val="24"/>
          <w:szCs w:val="24"/>
        </w:rPr>
        <w:t xml:space="preserve"> This mediating </w:t>
      </w:r>
      <w:r w:rsidR="00F24888" w:rsidRPr="00FB2B5B">
        <w:rPr>
          <w:rFonts w:ascii="Times New Roman" w:hAnsi="Times New Roman" w:cs="Times New Roman"/>
          <w:color w:val="000000" w:themeColor="text1"/>
          <w:sz w:val="24"/>
          <w:szCs w:val="24"/>
        </w:rPr>
        <w:t>function</w:t>
      </w:r>
      <w:r w:rsidR="00013FEA" w:rsidRPr="00FB2B5B">
        <w:rPr>
          <w:rFonts w:ascii="Times New Roman" w:hAnsi="Times New Roman" w:cs="Times New Roman"/>
          <w:color w:val="000000" w:themeColor="text1"/>
          <w:sz w:val="24"/>
          <w:szCs w:val="24"/>
        </w:rPr>
        <w:t xml:space="preserve"> of the building</w:t>
      </w:r>
      <w:r w:rsidR="0025716C" w:rsidRPr="00FB2B5B">
        <w:rPr>
          <w:rFonts w:ascii="Times New Roman" w:hAnsi="Times New Roman" w:cs="Times New Roman"/>
          <w:color w:val="000000" w:themeColor="text1"/>
          <w:sz w:val="24"/>
          <w:szCs w:val="24"/>
        </w:rPr>
        <w:t xml:space="preserve"> </w:t>
      </w:r>
      <w:r w:rsidR="0052637F" w:rsidRPr="00FB2B5B">
        <w:rPr>
          <w:rFonts w:ascii="Times New Roman" w:hAnsi="Times New Roman" w:cs="Times New Roman"/>
          <w:color w:val="000000" w:themeColor="text1"/>
          <w:sz w:val="24"/>
          <w:szCs w:val="24"/>
        </w:rPr>
        <w:t xml:space="preserve">recalls </w:t>
      </w:r>
      <w:r w:rsidR="00D86A5A" w:rsidRPr="00FB2B5B">
        <w:rPr>
          <w:rFonts w:ascii="Times New Roman" w:hAnsi="Times New Roman" w:cs="Times New Roman"/>
          <w:color w:val="000000" w:themeColor="text1"/>
          <w:sz w:val="24"/>
          <w:szCs w:val="24"/>
        </w:rPr>
        <w:t xml:space="preserve">– in almost contradictory fashion </w:t>
      </w:r>
      <w:r w:rsidR="000A7533" w:rsidRPr="000A7533">
        <w:rPr>
          <w:rFonts w:ascii="Times New Roman" w:hAnsi="Times New Roman" w:cs="Times New Roman"/>
          <w:color w:val="000000" w:themeColor="text1"/>
          <w:sz w:val="24"/>
          <w:szCs w:val="24"/>
        </w:rPr>
        <w:t>–</w:t>
      </w:r>
      <w:r w:rsidR="00D86A5A" w:rsidRPr="00FB2B5B">
        <w:rPr>
          <w:rFonts w:ascii="Times New Roman" w:hAnsi="Times New Roman" w:cs="Times New Roman"/>
          <w:color w:val="000000" w:themeColor="text1"/>
          <w:sz w:val="24"/>
          <w:szCs w:val="24"/>
        </w:rPr>
        <w:t xml:space="preserve"> </w:t>
      </w:r>
      <w:r w:rsidR="0052637F" w:rsidRPr="00FB2B5B">
        <w:rPr>
          <w:rFonts w:ascii="Times New Roman" w:hAnsi="Times New Roman" w:cs="Times New Roman"/>
          <w:color w:val="000000" w:themeColor="text1"/>
          <w:sz w:val="24"/>
          <w:szCs w:val="24"/>
        </w:rPr>
        <w:t>both</w:t>
      </w:r>
      <w:r w:rsidR="0065481A" w:rsidRPr="00FB2B5B">
        <w:rPr>
          <w:rFonts w:ascii="Times New Roman" w:hAnsi="Times New Roman" w:cs="Times New Roman"/>
          <w:color w:val="000000" w:themeColor="text1"/>
          <w:sz w:val="24"/>
          <w:szCs w:val="24"/>
        </w:rPr>
        <w:t xml:space="preserve"> </w:t>
      </w:r>
      <w:r w:rsidR="0052637F" w:rsidRPr="00FB2B5B">
        <w:rPr>
          <w:rFonts w:ascii="Times New Roman" w:hAnsi="Times New Roman" w:cs="Times New Roman"/>
          <w:color w:val="000000" w:themeColor="text1"/>
          <w:sz w:val="24"/>
          <w:szCs w:val="24"/>
        </w:rPr>
        <w:t>Grassi’s principle of Renaissance</w:t>
      </w:r>
      <w:r w:rsidR="00C5043B" w:rsidRPr="00FB2B5B">
        <w:rPr>
          <w:rFonts w:ascii="Times New Roman" w:hAnsi="Times New Roman" w:cs="Times New Roman"/>
          <w:color w:val="000000" w:themeColor="text1"/>
          <w:sz w:val="24"/>
          <w:szCs w:val="24"/>
        </w:rPr>
        <w:t xml:space="preserve"> </w:t>
      </w:r>
      <w:r w:rsidR="000A7533">
        <w:rPr>
          <w:rFonts w:ascii="Times New Roman" w:hAnsi="Times New Roman" w:cs="Times New Roman"/>
          <w:color w:val="000000" w:themeColor="text1"/>
          <w:sz w:val="24"/>
          <w:szCs w:val="24"/>
        </w:rPr>
        <w:t>h</w:t>
      </w:r>
      <w:r w:rsidR="00C5043B" w:rsidRPr="00FB2B5B">
        <w:rPr>
          <w:rFonts w:ascii="Times New Roman" w:hAnsi="Times New Roman" w:cs="Times New Roman"/>
          <w:color w:val="000000" w:themeColor="text1"/>
          <w:sz w:val="24"/>
          <w:szCs w:val="24"/>
        </w:rPr>
        <w:t xml:space="preserve">umanism as a </w:t>
      </w:r>
      <w:r w:rsidR="00C5043B" w:rsidRPr="00FB2B5B">
        <w:rPr>
          <w:rFonts w:ascii="Times New Roman" w:hAnsi="Times New Roman" w:cs="Times New Roman"/>
          <w:i/>
          <w:color w:val="000000" w:themeColor="text1"/>
          <w:sz w:val="24"/>
          <w:szCs w:val="24"/>
        </w:rPr>
        <w:t>via media</w:t>
      </w:r>
      <w:r w:rsidR="00D52350" w:rsidRPr="00FB2B5B">
        <w:rPr>
          <w:rFonts w:ascii="Times New Roman" w:hAnsi="Times New Roman" w:cs="Times New Roman"/>
          <w:color w:val="000000" w:themeColor="text1"/>
          <w:sz w:val="24"/>
          <w:szCs w:val="24"/>
        </w:rPr>
        <w:t xml:space="preserve"> (</w:t>
      </w:r>
      <w:r w:rsidR="00C5043B" w:rsidRPr="00FB2B5B">
        <w:rPr>
          <w:rFonts w:ascii="Times New Roman" w:hAnsi="Times New Roman" w:cs="Times New Roman"/>
          <w:color w:val="000000" w:themeColor="text1"/>
          <w:sz w:val="24"/>
          <w:szCs w:val="24"/>
        </w:rPr>
        <w:t xml:space="preserve">between traditional and </w:t>
      </w:r>
      <w:r w:rsidR="0040481C" w:rsidRPr="00FB2B5B">
        <w:rPr>
          <w:rFonts w:ascii="Times New Roman" w:hAnsi="Times New Roman" w:cs="Times New Roman"/>
          <w:color w:val="000000" w:themeColor="text1"/>
          <w:sz w:val="24"/>
          <w:szCs w:val="24"/>
        </w:rPr>
        <w:t>proto-</w:t>
      </w:r>
      <w:r w:rsidR="00C5043B" w:rsidRPr="00FB2B5B">
        <w:rPr>
          <w:rFonts w:ascii="Times New Roman" w:hAnsi="Times New Roman" w:cs="Times New Roman"/>
          <w:color w:val="000000" w:themeColor="text1"/>
          <w:sz w:val="24"/>
          <w:szCs w:val="24"/>
        </w:rPr>
        <w:t>modern precepts</w:t>
      </w:r>
      <w:r w:rsidR="00D52350" w:rsidRPr="00FB2B5B">
        <w:rPr>
          <w:rFonts w:ascii="Times New Roman" w:hAnsi="Times New Roman" w:cs="Times New Roman"/>
          <w:color w:val="000000" w:themeColor="text1"/>
          <w:sz w:val="24"/>
          <w:szCs w:val="24"/>
        </w:rPr>
        <w:t xml:space="preserve">) and Gentile’s philosophy of </w:t>
      </w:r>
      <w:r w:rsidR="000A7533">
        <w:rPr>
          <w:rFonts w:ascii="Times New Roman" w:hAnsi="Times New Roman" w:cs="Times New Roman"/>
          <w:color w:val="000000" w:themeColor="text1"/>
          <w:sz w:val="24"/>
          <w:szCs w:val="24"/>
        </w:rPr>
        <w:t>a</w:t>
      </w:r>
      <w:r w:rsidR="00D52350" w:rsidRPr="00FB2B5B">
        <w:rPr>
          <w:rFonts w:ascii="Times New Roman" w:hAnsi="Times New Roman" w:cs="Times New Roman"/>
          <w:color w:val="000000" w:themeColor="text1"/>
          <w:sz w:val="24"/>
          <w:szCs w:val="24"/>
        </w:rPr>
        <w:t>ctualism</w:t>
      </w:r>
      <w:r w:rsidR="00D86A5A" w:rsidRPr="00FB2B5B">
        <w:rPr>
          <w:rFonts w:ascii="Times New Roman" w:hAnsi="Times New Roman" w:cs="Times New Roman"/>
          <w:color w:val="000000" w:themeColor="text1"/>
          <w:sz w:val="24"/>
          <w:szCs w:val="24"/>
        </w:rPr>
        <w:t>.</w:t>
      </w:r>
      <w:r w:rsidR="00FC3799" w:rsidRPr="00FB2B5B">
        <w:rPr>
          <w:rFonts w:ascii="Times New Roman" w:hAnsi="Times New Roman" w:cs="Times New Roman"/>
          <w:color w:val="000000" w:themeColor="text1"/>
          <w:sz w:val="24"/>
          <w:szCs w:val="24"/>
        </w:rPr>
        <w:t xml:space="preserve"> </w:t>
      </w:r>
    </w:p>
    <w:p w14:paraId="0A5CE19A" w14:textId="77777777" w:rsidR="00060DB4" w:rsidRPr="00FB2B5B" w:rsidRDefault="0040481C" w:rsidP="000A7533">
      <w:pPr>
        <w:spacing w:after="0" w:line="480" w:lineRule="auto"/>
        <w:ind w:firstLine="720"/>
        <w:rPr>
          <w:rFonts w:ascii="Times New Roman" w:hAnsi="Times New Roman" w:cs="Times New Roman"/>
          <w:color w:val="000000" w:themeColor="text1"/>
          <w:sz w:val="24"/>
          <w:szCs w:val="24"/>
        </w:rPr>
      </w:pPr>
      <w:r w:rsidRPr="00FB2B5B">
        <w:rPr>
          <w:rFonts w:ascii="Times New Roman" w:hAnsi="Times New Roman" w:cs="Times New Roman"/>
          <w:color w:val="000000" w:themeColor="text1"/>
          <w:sz w:val="24"/>
          <w:szCs w:val="24"/>
        </w:rPr>
        <w:t>The pavilion connects two trajectories of ‘vehicular’ movement</w:t>
      </w:r>
      <w:r w:rsidR="00584FF3" w:rsidRPr="00FB2B5B">
        <w:rPr>
          <w:rFonts w:ascii="Times New Roman" w:hAnsi="Times New Roman" w:cs="Times New Roman"/>
          <w:color w:val="000000" w:themeColor="text1"/>
          <w:sz w:val="24"/>
          <w:szCs w:val="24"/>
        </w:rPr>
        <w:t>;</w:t>
      </w:r>
      <w:r w:rsidRPr="00FB2B5B">
        <w:rPr>
          <w:rFonts w:ascii="Times New Roman" w:hAnsi="Times New Roman" w:cs="Times New Roman"/>
          <w:color w:val="000000" w:themeColor="text1"/>
          <w:sz w:val="24"/>
          <w:szCs w:val="24"/>
        </w:rPr>
        <w:t xml:space="preserve"> on the west side is the railway track and adjacent station platform</w:t>
      </w:r>
      <w:r w:rsidR="000A7533">
        <w:rPr>
          <w:rFonts w:ascii="Times New Roman" w:hAnsi="Times New Roman" w:cs="Times New Roman"/>
          <w:color w:val="000000" w:themeColor="text1"/>
          <w:sz w:val="24"/>
          <w:szCs w:val="24"/>
        </w:rPr>
        <w:t>, which</w:t>
      </w:r>
      <w:r w:rsidRPr="00FB2B5B">
        <w:rPr>
          <w:rFonts w:ascii="Times New Roman" w:hAnsi="Times New Roman" w:cs="Times New Roman"/>
          <w:color w:val="000000" w:themeColor="text1"/>
          <w:sz w:val="24"/>
          <w:szCs w:val="24"/>
        </w:rPr>
        <w:t xml:space="preserve"> forms the first in a sequence of parallel platforms of the main railway station. This </w:t>
      </w:r>
      <w:r w:rsidR="00E77469" w:rsidRPr="00FB2B5B">
        <w:rPr>
          <w:rFonts w:ascii="Times New Roman" w:hAnsi="Times New Roman" w:cs="Times New Roman"/>
          <w:color w:val="000000" w:themeColor="text1"/>
          <w:sz w:val="24"/>
          <w:szCs w:val="24"/>
        </w:rPr>
        <w:t xml:space="preserve">first </w:t>
      </w:r>
      <w:r w:rsidR="00D52350" w:rsidRPr="00FB2B5B">
        <w:rPr>
          <w:rFonts w:ascii="Times New Roman" w:hAnsi="Times New Roman" w:cs="Times New Roman"/>
          <w:color w:val="000000" w:themeColor="text1"/>
          <w:sz w:val="24"/>
          <w:szCs w:val="24"/>
        </w:rPr>
        <w:t>platform serves</w:t>
      </w:r>
      <w:r w:rsidRPr="00FB2B5B">
        <w:rPr>
          <w:rFonts w:ascii="Times New Roman" w:hAnsi="Times New Roman" w:cs="Times New Roman"/>
          <w:color w:val="000000" w:themeColor="text1"/>
          <w:sz w:val="24"/>
          <w:szCs w:val="24"/>
        </w:rPr>
        <w:t xml:space="preserve"> as the entry point to the </w:t>
      </w:r>
      <w:r w:rsidR="000A7533">
        <w:rPr>
          <w:rFonts w:ascii="Times New Roman" w:hAnsi="Times New Roman" w:cs="Times New Roman"/>
          <w:color w:val="000000" w:themeColor="text1"/>
          <w:sz w:val="24"/>
          <w:szCs w:val="24"/>
        </w:rPr>
        <w:t>p</w:t>
      </w:r>
      <w:r w:rsidRPr="00FB2B5B">
        <w:rPr>
          <w:rFonts w:ascii="Times New Roman" w:hAnsi="Times New Roman" w:cs="Times New Roman"/>
          <w:color w:val="000000" w:themeColor="text1"/>
          <w:sz w:val="24"/>
          <w:szCs w:val="24"/>
        </w:rPr>
        <w:t>alace</w:t>
      </w:r>
      <w:r w:rsidR="007F2EB0" w:rsidRPr="00FB2B5B">
        <w:rPr>
          <w:rFonts w:ascii="Times New Roman" w:hAnsi="Times New Roman" w:cs="Times New Roman"/>
          <w:color w:val="000000" w:themeColor="text1"/>
          <w:sz w:val="24"/>
          <w:szCs w:val="24"/>
        </w:rPr>
        <w:t xml:space="preserve"> via a double atrium space</w:t>
      </w:r>
      <w:r w:rsidRPr="00FB2B5B">
        <w:rPr>
          <w:rFonts w:ascii="Times New Roman" w:hAnsi="Times New Roman" w:cs="Times New Roman"/>
          <w:color w:val="000000" w:themeColor="text1"/>
          <w:sz w:val="24"/>
          <w:szCs w:val="24"/>
        </w:rPr>
        <w:t xml:space="preserve">. On the east side is </w:t>
      </w:r>
      <w:r w:rsidR="00D52350" w:rsidRPr="00FB2B5B">
        <w:rPr>
          <w:rFonts w:ascii="Times New Roman" w:hAnsi="Times New Roman" w:cs="Times New Roman"/>
          <w:color w:val="000000" w:themeColor="text1"/>
          <w:sz w:val="24"/>
          <w:szCs w:val="24"/>
        </w:rPr>
        <w:t>a</w:t>
      </w:r>
      <w:r w:rsidRPr="00FB2B5B">
        <w:rPr>
          <w:rFonts w:ascii="Times New Roman" w:hAnsi="Times New Roman" w:cs="Times New Roman"/>
          <w:color w:val="000000" w:themeColor="text1"/>
          <w:sz w:val="24"/>
          <w:szCs w:val="24"/>
        </w:rPr>
        <w:t xml:space="preserve"> curved route</w:t>
      </w:r>
      <w:r w:rsidR="007F2EB0" w:rsidRPr="00FB2B5B">
        <w:rPr>
          <w:rFonts w:ascii="Times New Roman" w:hAnsi="Times New Roman" w:cs="Times New Roman"/>
          <w:color w:val="000000" w:themeColor="text1"/>
          <w:sz w:val="24"/>
          <w:szCs w:val="24"/>
        </w:rPr>
        <w:t xml:space="preserve"> for the royal cortege</w:t>
      </w:r>
      <w:r w:rsidR="000A7533">
        <w:rPr>
          <w:rFonts w:ascii="Times New Roman" w:hAnsi="Times New Roman" w:cs="Times New Roman"/>
          <w:color w:val="000000" w:themeColor="text1"/>
          <w:sz w:val="24"/>
          <w:szCs w:val="24"/>
        </w:rPr>
        <w:t>,</w:t>
      </w:r>
      <w:r w:rsidR="007F2EB0" w:rsidRPr="00FB2B5B">
        <w:rPr>
          <w:rFonts w:ascii="Times New Roman" w:hAnsi="Times New Roman" w:cs="Times New Roman"/>
          <w:color w:val="000000" w:themeColor="text1"/>
          <w:sz w:val="24"/>
          <w:szCs w:val="24"/>
        </w:rPr>
        <w:t xml:space="preserve"> </w:t>
      </w:r>
      <w:r w:rsidR="000A7533">
        <w:rPr>
          <w:rFonts w:ascii="Times New Roman" w:hAnsi="Times New Roman" w:cs="Times New Roman"/>
          <w:color w:val="000000" w:themeColor="text1"/>
          <w:sz w:val="24"/>
          <w:szCs w:val="24"/>
        </w:rPr>
        <w:t>which</w:t>
      </w:r>
      <w:r w:rsidR="007F2EB0" w:rsidRPr="00FB2B5B">
        <w:rPr>
          <w:rFonts w:ascii="Times New Roman" w:hAnsi="Times New Roman" w:cs="Times New Roman"/>
          <w:color w:val="000000" w:themeColor="text1"/>
          <w:sz w:val="24"/>
          <w:szCs w:val="24"/>
        </w:rPr>
        <w:t xml:space="preserve"> culminates in a</w:t>
      </w:r>
      <w:r w:rsidR="00351679" w:rsidRPr="00FB2B5B">
        <w:rPr>
          <w:rFonts w:ascii="Times New Roman" w:hAnsi="Times New Roman" w:cs="Times New Roman"/>
          <w:color w:val="000000" w:themeColor="text1"/>
          <w:sz w:val="24"/>
          <w:szCs w:val="24"/>
        </w:rPr>
        <w:t>n open</w:t>
      </w:r>
      <w:r w:rsidR="000A7533">
        <w:rPr>
          <w:rFonts w:ascii="Times New Roman" w:hAnsi="Times New Roman" w:cs="Times New Roman"/>
          <w:color w:val="000000" w:themeColor="text1"/>
          <w:sz w:val="24"/>
          <w:szCs w:val="24"/>
        </w:rPr>
        <w:t>,</w:t>
      </w:r>
      <w:r w:rsidR="00351679" w:rsidRPr="00FB2B5B">
        <w:rPr>
          <w:rFonts w:ascii="Times New Roman" w:hAnsi="Times New Roman" w:cs="Times New Roman"/>
          <w:color w:val="000000" w:themeColor="text1"/>
          <w:sz w:val="24"/>
          <w:szCs w:val="24"/>
        </w:rPr>
        <w:t xml:space="preserve"> </w:t>
      </w:r>
      <w:r w:rsidR="007F2EB0" w:rsidRPr="00FB2B5B">
        <w:rPr>
          <w:rFonts w:ascii="Times New Roman" w:hAnsi="Times New Roman" w:cs="Times New Roman"/>
          <w:color w:val="000000" w:themeColor="text1"/>
          <w:sz w:val="24"/>
          <w:szCs w:val="24"/>
        </w:rPr>
        <w:t>double-height canopied space for</w:t>
      </w:r>
      <w:r w:rsidR="00351679" w:rsidRPr="00FB2B5B">
        <w:rPr>
          <w:rFonts w:ascii="Times New Roman" w:hAnsi="Times New Roman" w:cs="Times New Roman"/>
          <w:color w:val="000000" w:themeColor="text1"/>
          <w:sz w:val="24"/>
          <w:szCs w:val="24"/>
        </w:rPr>
        <w:t xml:space="preserve"> </w:t>
      </w:r>
      <w:r w:rsidR="007F2EB0" w:rsidRPr="00FB2B5B">
        <w:rPr>
          <w:rFonts w:ascii="Times New Roman" w:hAnsi="Times New Roman" w:cs="Times New Roman"/>
          <w:color w:val="000000" w:themeColor="text1"/>
          <w:sz w:val="24"/>
          <w:szCs w:val="24"/>
        </w:rPr>
        <w:t xml:space="preserve">parking cars that </w:t>
      </w:r>
      <w:r w:rsidR="00E77469" w:rsidRPr="00FB2B5B">
        <w:rPr>
          <w:rFonts w:ascii="Times New Roman" w:hAnsi="Times New Roman" w:cs="Times New Roman"/>
          <w:color w:val="000000" w:themeColor="text1"/>
          <w:sz w:val="24"/>
          <w:szCs w:val="24"/>
        </w:rPr>
        <w:t>forms an integral part</w:t>
      </w:r>
      <w:r w:rsidR="00D52350" w:rsidRPr="00FB2B5B">
        <w:rPr>
          <w:rFonts w:ascii="Times New Roman" w:hAnsi="Times New Roman" w:cs="Times New Roman"/>
          <w:color w:val="000000" w:themeColor="text1"/>
          <w:sz w:val="24"/>
          <w:szCs w:val="24"/>
        </w:rPr>
        <w:t xml:space="preserve"> of</w:t>
      </w:r>
      <w:r w:rsidR="00351679" w:rsidRPr="00FB2B5B">
        <w:rPr>
          <w:rFonts w:ascii="Times New Roman" w:hAnsi="Times New Roman" w:cs="Times New Roman"/>
          <w:color w:val="000000" w:themeColor="text1"/>
          <w:sz w:val="24"/>
          <w:szCs w:val="24"/>
        </w:rPr>
        <w:t xml:space="preserve"> the pavilion</w:t>
      </w:r>
      <w:r w:rsidR="00E77469" w:rsidRPr="00FB2B5B">
        <w:rPr>
          <w:rFonts w:ascii="Times New Roman" w:hAnsi="Times New Roman" w:cs="Times New Roman"/>
          <w:color w:val="000000" w:themeColor="text1"/>
          <w:sz w:val="24"/>
          <w:szCs w:val="24"/>
        </w:rPr>
        <w:t xml:space="preserve"> building</w:t>
      </w:r>
      <w:r w:rsidR="00351679" w:rsidRPr="00FB2B5B">
        <w:rPr>
          <w:rFonts w:ascii="Times New Roman" w:hAnsi="Times New Roman" w:cs="Times New Roman"/>
          <w:color w:val="000000" w:themeColor="text1"/>
          <w:sz w:val="24"/>
          <w:szCs w:val="24"/>
        </w:rPr>
        <w:t xml:space="preserve">. </w:t>
      </w:r>
      <w:r w:rsidR="00D52350" w:rsidRPr="00FB2B5B">
        <w:rPr>
          <w:rFonts w:ascii="Times New Roman" w:hAnsi="Times New Roman" w:cs="Times New Roman"/>
          <w:color w:val="000000" w:themeColor="text1"/>
          <w:sz w:val="24"/>
          <w:szCs w:val="24"/>
        </w:rPr>
        <w:t>This ceremonial passage functions as the exit point to the city. The building itself, which is planned in the form of simple rectangle</w:t>
      </w:r>
      <w:r w:rsidR="00303003" w:rsidRPr="00FB2B5B">
        <w:rPr>
          <w:rFonts w:ascii="Times New Roman" w:hAnsi="Times New Roman" w:cs="Times New Roman"/>
          <w:color w:val="000000" w:themeColor="text1"/>
          <w:sz w:val="24"/>
          <w:szCs w:val="24"/>
        </w:rPr>
        <w:t xml:space="preserve"> block</w:t>
      </w:r>
      <w:r w:rsidR="00D52350" w:rsidRPr="00FB2B5B">
        <w:rPr>
          <w:rFonts w:ascii="Times New Roman" w:hAnsi="Times New Roman" w:cs="Times New Roman"/>
          <w:color w:val="000000" w:themeColor="text1"/>
          <w:sz w:val="24"/>
          <w:szCs w:val="24"/>
        </w:rPr>
        <w:t>, is arranged in a series of spaces that follow the west-east movement from entry to exit points. In the middle of the pavilion is a large</w:t>
      </w:r>
      <w:r w:rsidR="000A7533">
        <w:rPr>
          <w:rFonts w:ascii="Times New Roman" w:hAnsi="Times New Roman" w:cs="Times New Roman"/>
          <w:color w:val="000000" w:themeColor="text1"/>
          <w:sz w:val="24"/>
          <w:szCs w:val="24"/>
        </w:rPr>
        <w:t>,</w:t>
      </w:r>
      <w:r w:rsidR="00D52350" w:rsidRPr="00FB2B5B">
        <w:rPr>
          <w:rFonts w:ascii="Times New Roman" w:hAnsi="Times New Roman" w:cs="Times New Roman"/>
          <w:color w:val="000000" w:themeColor="text1"/>
          <w:sz w:val="24"/>
          <w:szCs w:val="24"/>
        </w:rPr>
        <w:t xml:space="preserve"> double-height </w:t>
      </w:r>
      <w:r w:rsidR="00060DB4" w:rsidRPr="00FB2B5B">
        <w:rPr>
          <w:rFonts w:ascii="Times New Roman" w:hAnsi="Times New Roman" w:cs="Times New Roman"/>
          <w:color w:val="000000" w:themeColor="text1"/>
          <w:sz w:val="24"/>
          <w:szCs w:val="24"/>
        </w:rPr>
        <w:t>audience hall where the king would address an audience</w:t>
      </w:r>
      <w:r w:rsidR="00E77469" w:rsidRPr="00FB2B5B">
        <w:rPr>
          <w:rFonts w:ascii="Times New Roman" w:hAnsi="Times New Roman" w:cs="Times New Roman"/>
          <w:color w:val="000000" w:themeColor="text1"/>
          <w:sz w:val="24"/>
          <w:szCs w:val="24"/>
        </w:rPr>
        <w:t>,</w:t>
      </w:r>
      <w:r w:rsidR="00060DB4" w:rsidRPr="00FB2B5B">
        <w:rPr>
          <w:rFonts w:ascii="Times New Roman" w:hAnsi="Times New Roman" w:cs="Times New Roman"/>
          <w:color w:val="000000" w:themeColor="text1"/>
          <w:sz w:val="24"/>
          <w:szCs w:val="24"/>
        </w:rPr>
        <w:t xml:space="preserve"> with reception </w:t>
      </w:r>
      <w:r w:rsidR="00E32091" w:rsidRPr="00FB2B5B">
        <w:rPr>
          <w:rFonts w:ascii="Times New Roman" w:hAnsi="Times New Roman" w:cs="Times New Roman"/>
          <w:color w:val="000000" w:themeColor="text1"/>
          <w:sz w:val="24"/>
          <w:szCs w:val="24"/>
        </w:rPr>
        <w:t>foyers</w:t>
      </w:r>
      <w:r w:rsidR="00060DB4" w:rsidRPr="00FB2B5B">
        <w:rPr>
          <w:rFonts w:ascii="Times New Roman" w:hAnsi="Times New Roman" w:cs="Times New Roman"/>
          <w:color w:val="000000" w:themeColor="text1"/>
          <w:sz w:val="24"/>
          <w:szCs w:val="24"/>
        </w:rPr>
        <w:t xml:space="preserve"> at either end. On the south and north side</w:t>
      </w:r>
      <w:r w:rsidR="000A7533">
        <w:rPr>
          <w:rFonts w:ascii="Times New Roman" w:hAnsi="Times New Roman" w:cs="Times New Roman"/>
          <w:color w:val="000000" w:themeColor="text1"/>
          <w:sz w:val="24"/>
          <w:szCs w:val="24"/>
        </w:rPr>
        <w:t>s</w:t>
      </w:r>
      <w:r w:rsidR="00060DB4" w:rsidRPr="00FB2B5B">
        <w:rPr>
          <w:rFonts w:ascii="Times New Roman" w:hAnsi="Times New Roman" w:cs="Times New Roman"/>
          <w:color w:val="000000" w:themeColor="text1"/>
          <w:sz w:val="24"/>
          <w:szCs w:val="24"/>
        </w:rPr>
        <w:t xml:space="preserve"> of this hall are a series of transitionary spaces used</w:t>
      </w:r>
      <w:r w:rsidR="00303003" w:rsidRPr="00FB2B5B">
        <w:rPr>
          <w:rFonts w:ascii="Times New Roman" w:hAnsi="Times New Roman" w:cs="Times New Roman"/>
          <w:color w:val="000000" w:themeColor="text1"/>
          <w:sz w:val="24"/>
          <w:szCs w:val="24"/>
        </w:rPr>
        <w:t xml:space="preserve"> as </w:t>
      </w:r>
      <w:r w:rsidR="004247D3" w:rsidRPr="00FB2B5B">
        <w:rPr>
          <w:rFonts w:ascii="Times New Roman" w:hAnsi="Times New Roman" w:cs="Times New Roman"/>
          <w:color w:val="000000" w:themeColor="text1"/>
          <w:sz w:val="24"/>
          <w:szCs w:val="24"/>
        </w:rPr>
        <w:t>resting area</w:t>
      </w:r>
      <w:r w:rsidR="00303003" w:rsidRPr="00FB2B5B">
        <w:rPr>
          <w:rFonts w:ascii="Times New Roman" w:hAnsi="Times New Roman" w:cs="Times New Roman"/>
          <w:color w:val="000000" w:themeColor="text1"/>
          <w:sz w:val="24"/>
          <w:szCs w:val="24"/>
        </w:rPr>
        <w:t>s</w:t>
      </w:r>
      <w:r w:rsidR="004247D3" w:rsidRPr="00FB2B5B">
        <w:rPr>
          <w:rFonts w:ascii="Times New Roman" w:hAnsi="Times New Roman" w:cs="Times New Roman"/>
          <w:color w:val="000000" w:themeColor="text1"/>
          <w:sz w:val="24"/>
          <w:szCs w:val="24"/>
        </w:rPr>
        <w:t xml:space="preserve"> for the king and for </w:t>
      </w:r>
      <w:r w:rsidR="00060DB4" w:rsidRPr="00FB2B5B">
        <w:rPr>
          <w:rFonts w:ascii="Times New Roman" w:hAnsi="Times New Roman" w:cs="Times New Roman"/>
          <w:color w:val="000000" w:themeColor="text1"/>
          <w:sz w:val="24"/>
          <w:szCs w:val="24"/>
        </w:rPr>
        <w:t>members of the monarch’s court, whilst the first floor (accessed by a staircase f</w:t>
      </w:r>
      <w:r w:rsidR="00553246" w:rsidRPr="00FB2B5B">
        <w:rPr>
          <w:rFonts w:ascii="Times New Roman" w:hAnsi="Times New Roman" w:cs="Times New Roman"/>
          <w:color w:val="000000" w:themeColor="text1"/>
          <w:sz w:val="24"/>
          <w:szCs w:val="24"/>
        </w:rPr>
        <w:t>ro</w:t>
      </w:r>
      <w:r w:rsidR="00060DB4" w:rsidRPr="00FB2B5B">
        <w:rPr>
          <w:rFonts w:ascii="Times New Roman" w:hAnsi="Times New Roman" w:cs="Times New Roman"/>
          <w:color w:val="000000" w:themeColor="text1"/>
          <w:sz w:val="24"/>
          <w:szCs w:val="24"/>
        </w:rPr>
        <w:t xml:space="preserve">m the east lobby) is occupied by </w:t>
      </w:r>
      <w:r w:rsidR="004247D3" w:rsidRPr="00FB2B5B">
        <w:rPr>
          <w:rFonts w:ascii="Times New Roman" w:hAnsi="Times New Roman" w:cs="Times New Roman"/>
          <w:color w:val="000000" w:themeColor="text1"/>
          <w:sz w:val="24"/>
          <w:szCs w:val="24"/>
        </w:rPr>
        <w:t>offices</w:t>
      </w:r>
      <w:r w:rsidR="00060DB4" w:rsidRPr="00FB2B5B">
        <w:rPr>
          <w:rFonts w:ascii="Times New Roman" w:hAnsi="Times New Roman" w:cs="Times New Roman"/>
          <w:color w:val="000000" w:themeColor="text1"/>
          <w:sz w:val="24"/>
          <w:szCs w:val="24"/>
        </w:rPr>
        <w:t xml:space="preserve"> and </w:t>
      </w:r>
      <w:r w:rsidR="004247D3" w:rsidRPr="00FB2B5B">
        <w:rPr>
          <w:rFonts w:ascii="Times New Roman" w:hAnsi="Times New Roman" w:cs="Times New Roman"/>
          <w:color w:val="000000" w:themeColor="text1"/>
          <w:sz w:val="24"/>
          <w:szCs w:val="24"/>
        </w:rPr>
        <w:t xml:space="preserve">a </w:t>
      </w:r>
      <w:r w:rsidR="00060DB4" w:rsidRPr="00FB2B5B">
        <w:rPr>
          <w:rFonts w:ascii="Times New Roman" w:hAnsi="Times New Roman" w:cs="Times New Roman"/>
          <w:color w:val="000000" w:themeColor="text1"/>
          <w:sz w:val="24"/>
          <w:szCs w:val="24"/>
        </w:rPr>
        <w:t xml:space="preserve">balcony </w:t>
      </w:r>
      <w:r w:rsidR="004247D3" w:rsidRPr="00FB2B5B">
        <w:rPr>
          <w:rFonts w:ascii="Times New Roman" w:hAnsi="Times New Roman" w:cs="Times New Roman"/>
          <w:color w:val="000000" w:themeColor="text1"/>
          <w:sz w:val="24"/>
          <w:szCs w:val="24"/>
        </w:rPr>
        <w:t xml:space="preserve">overlooking the audience hall and </w:t>
      </w:r>
      <w:r w:rsidR="009714BB" w:rsidRPr="00FB2B5B">
        <w:rPr>
          <w:rFonts w:ascii="Times New Roman" w:hAnsi="Times New Roman" w:cs="Times New Roman"/>
          <w:color w:val="000000" w:themeColor="text1"/>
          <w:sz w:val="24"/>
          <w:szCs w:val="24"/>
        </w:rPr>
        <w:t xml:space="preserve">the </w:t>
      </w:r>
      <w:r w:rsidR="004247D3" w:rsidRPr="00FB2B5B">
        <w:rPr>
          <w:rFonts w:ascii="Times New Roman" w:hAnsi="Times New Roman" w:cs="Times New Roman"/>
          <w:color w:val="000000" w:themeColor="text1"/>
          <w:sz w:val="24"/>
          <w:szCs w:val="24"/>
        </w:rPr>
        <w:t>canopied driveway</w:t>
      </w:r>
      <w:r w:rsidR="00060DB4" w:rsidRPr="00FB2B5B">
        <w:rPr>
          <w:rFonts w:ascii="Times New Roman" w:hAnsi="Times New Roman" w:cs="Times New Roman"/>
          <w:color w:val="000000" w:themeColor="text1"/>
          <w:sz w:val="24"/>
          <w:szCs w:val="24"/>
        </w:rPr>
        <w:t>.</w:t>
      </w:r>
    </w:p>
    <w:p w14:paraId="28477D01" w14:textId="3B5243D7" w:rsidR="00B97ABC" w:rsidRPr="00FB2B5B" w:rsidRDefault="004247D3" w:rsidP="000A7533">
      <w:pPr>
        <w:spacing w:after="0" w:line="480" w:lineRule="auto"/>
        <w:ind w:firstLine="720"/>
        <w:rPr>
          <w:rFonts w:ascii="Times New Roman" w:hAnsi="Times New Roman" w:cs="Times New Roman"/>
          <w:color w:val="000000" w:themeColor="text1"/>
          <w:sz w:val="24"/>
          <w:szCs w:val="24"/>
        </w:rPr>
      </w:pPr>
      <w:r w:rsidRPr="00FB2B5B">
        <w:rPr>
          <w:rFonts w:ascii="Times New Roman" w:hAnsi="Times New Roman" w:cs="Times New Roman"/>
          <w:color w:val="000000" w:themeColor="text1"/>
          <w:sz w:val="24"/>
          <w:szCs w:val="24"/>
        </w:rPr>
        <w:t xml:space="preserve">When examined in isolation, the layout and configuration of the </w:t>
      </w:r>
      <w:proofErr w:type="spellStart"/>
      <w:r w:rsidRPr="00FB2B5B">
        <w:rPr>
          <w:rFonts w:ascii="Times New Roman" w:hAnsi="Times New Roman" w:cs="Times New Roman"/>
          <w:color w:val="000000" w:themeColor="text1"/>
          <w:sz w:val="24"/>
          <w:szCs w:val="24"/>
        </w:rPr>
        <w:t>Palazz</w:t>
      </w:r>
      <w:r w:rsidR="00553246" w:rsidRPr="00FB2B5B">
        <w:rPr>
          <w:rFonts w:ascii="Times New Roman" w:hAnsi="Times New Roman" w:cs="Times New Roman"/>
          <w:color w:val="000000" w:themeColor="text1"/>
          <w:sz w:val="24"/>
          <w:szCs w:val="24"/>
        </w:rPr>
        <w:t>ina</w:t>
      </w:r>
      <w:proofErr w:type="spellEnd"/>
      <w:r w:rsidRPr="00FB2B5B">
        <w:rPr>
          <w:rFonts w:ascii="Times New Roman" w:hAnsi="Times New Roman" w:cs="Times New Roman"/>
          <w:color w:val="000000" w:themeColor="text1"/>
          <w:sz w:val="24"/>
          <w:szCs w:val="24"/>
        </w:rPr>
        <w:t xml:space="preserve"> </w:t>
      </w:r>
      <w:proofErr w:type="spellStart"/>
      <w:r w:rsidRPr="00FB2B5B">
        <w:rPr>
          <w:rFonts w:ascii="Times New Roman" w:hAnsi="Times New Roman" w:cs="Times New Roman"/>
          <w:color w:val="000000" w:themeColor="text1"/>
          <w:sz w:val="24"/>
          <w:szCs w:val="24"/>
        </w:rPr>
        <w:t>Reale</w:t>
      </w:r>
      <w:proofErr w:type="spellEnd"/>
      <w:r w:rsidRPr="00FB2B5B">
        <w:rPr>
          <w:rFonts w:ascii="Times New Roman" w:hAnsi="Times New Roman" w:cs="Times New Roman"/>
          <w:color w:val="000000" w:themeColor="text1"/>
          <w:sz w:val="24"/>
          <w:szCs w:val="24"/>
        </w:rPr>
        <w:t xml:space="preserve"> reminds </w:t>
      </w:r>
      <w:r w:rsidR="00B767E3">
        <w:rPr>
          <w:rFonts w:ascii="Times New Roman" w:hAnsi="Times New Roman" w:cs="Times New Roman"/>
          <w:color w:val="000000" w:themeColor="text1"/>
          <w:sz w:val="24"/>
          <w:szCs w:val="24"/>
        </w:rPr>
        <w:t>us</w:t>
      </w:r>
      <w:r w:rsidRPr="00FB2B5B">
        <w:rPr>
          <w:rFonts w:ascii="Times New Roman" w:hAnsi="Times New Roman" w:cs="Times New Roman"/>
          <w:color w:val="000000" w:themeColor="text1"/>
          <w:sz w:val="24"/>
          <w:szCs w:val="24"/>
        </w:rPr>
        <w:t xml:space="preserve"> of a range of different plan</w:t>
      </w:r>
      <w:r w:rsidR="0028326C" w:rsidRPr="00FB2B5B">
        <w:rPr>
          <w:rFonts w:ascii="Times New Roman" w:hAnsi="Times New Roman" w:cs="Times New Roman"/>
          <w:color w:val="000000" w:themeColor="text1"/>
          <w:sz w:val="24"/>
          <w:szCs w:val="24"/>
        </w:rPr>
        <w:t>-</w:t>
      </w:r>
      <w:r w:rsidRPr="00FB2B5B">
        <w:rPr>
          <w:rFonts w:ascii="Times New Roman" w:hAnsi="Times New Roman" w:cs="Times New Roman"/>
          <w:color w:val="000000" w:themeColor="text1"/>
          <w:sz w:val="24"/>
          <w:szCs w:val="24"/>
        </w:rPr>
        <w:t xml:space="preserve">forms, among them the Renaissance </w:t>
      </w:r>
      <w:r w:rsidRPr="00FB2B5B">
        <w:rPr>
          <w:rFonts w:ascii="Times New Roman" w:hAnsi="Times New Roman" w:cs="Times New Roman"/>
          <w:i/>
          <w:color w:val="000000" w:themeColor="text1"/>
          <w:sz w:val="24"/>
          <w:szCs w:val="24"/>
        </w:rPr>
        <w:t xml:space="preserve">villa </w:t>
      </w:r>
      <w:proofErr w:type="spellStart"/>
      <w:r w:rsidRPr="00FB2B5B">
        <w:rPr>
          <w:rFonts w:ascii="Times New Roman" w:hAnsi="Times New Roman" w:cs="Times New Roman"/>
          <w:i/>
          <w:color w:val="000000" w:themeColor="text1"/>
          <w:sz w:val="24"/>
          <w:szCs w:val="24"/>
        </w:rPr>
        <w:t>suburbana</w:t>
      </w:r>
      <w:proofErr w:type="spellEnd"/>
      <w:r w:rsidR="00406208" w:rsidRPr="00FB2B5B">
        <w:rPr>
          <w:rFonts w:ascii="Times New Roman" w:hAnsi="Times New Roman" w:cs="Times New Roman"/>
          <w:color w:val="000000" w:themeColor="text1"/>
          <w:sz w:val="24"/>
          <w:szCs w:val="24"/>
        </w:rPr>
        <w:t xml:space="preserve"> (Villa Giulia, </w:t>
      </w:r>
      <w:r w:rsidRPr="00FB2B5B">
        <w:rPr>
          <w:rFonts w:ascii="Times New Roman" w:hAnsi="Times New Roman" w:cs="Times New Roman"/>
          <w:color w:val="000000" w:themeColor="text1"/>
          <w:sz w:val="24"/>
          <w:szCs w:val="24"/>
        </w:rPr>
        <w:t xml:space="preserve">Villa </w:t>
      </w:r>
      <w:proofErr w:type="spellStart"/>
      <w:r w:rsidRPr="00FB2B5B">
        <w:rPr>
          <w:rFonts w:ascii="Times New Roman" w:hAnsi="Times New Roman" w:cs="Times New Roman"/>
          <w:color w:val="000000" w:themeColor="text1"/>
          <w:sz w:val="24"/>
          <w:szCs w:val="24"/>
        </w:rPr>
        <w:t>Madama</w:t>
      </w:r>
      <w:proofErr w:type="spellEnd"/>
      <w:r w:rsidR="00406208" w:rsidRPr="00FB2B5B">
        <w:rPr>
          <w:rFonts w:ascii="Times New Roman" w:hAnsi="Times New Roman" w:cs="Times New Roman"/>
          <w:color w:val="000000" w:themeColor="text1"/>
          <w:sz w:val="24"/>
          <w:szCs w:val="24"/>
        </w:rPr>
        <w:t xml:space="preserve"> and Villa </w:t>
      </w:r>
      <w:proofErr w:type="spellStart"/>
      <w:r w:rsidR="00406208" w:rsidRPr="00FB2B5B">
        <w:rPr>
          <w:rFonts w:ascii="Times New Roman" w:hAnsi="Times New Roman" w:cs="Times New Roman"/>
          <w:color w:val="000000" w:themeColor="text1"/>
          <w:sz w:val="24"/>
          <w:szCs w:val="24"/>
        </w:rPr>
        <w:t>Farnesina</w:t>
      </w:r>
      <w:proofErr w:type="spellEnd"/>
      <w:r w:rsidR="00406208" w:rsidRPr="00FB2B5B">
        <w:rPr>
          <w:rFonts w:ascii="Times New Roman" w:hAnsi="Times New Roman" w:cs="Times New Roman"/>
          <w:color w:val="000000" w:themeColor="text1"/>
          <w:sz w:val="24"/>
          <w:szCs w:val="24"/>
        </w:rPr>
        <w:t>)</w:t>
      </w:r>
      <w:r w:rsidR="00B003C5" w:rsidRPr="00FB2B5B">
        <w:rPr>
          <w:rFonts w:ascii="Times New Roman" w:hAnsi="Times New Roman" w:cs="Times New Roman"/>
          <w:color w:val="000000" w:themeColor="text1"/>
          <w:sz w:val="24"/>
          <w:szCs w:val="24"/>
        </w:rPr>
        <w:t xml:space="preserve"> and its ancient Roman antecedents</w:t>
      </w:r>
      <w:r w:rsidR="00724183" w:rsidRPr="00FB2B5B">
        <w:rPr>
          <w:rFonts w:ascii="Times New Roman" w:hAnsi="Times New Roman" w:cs="Times New Roman"/>
          <w:color w:val="000000" w:themeColor="text1"/>
          <w:sz w:val="24"/>
          <w:szCs w:val="24"/>
        </w:rPr>
        <w:t>; t</w:t>
      </w:r>
      <w:r w:rsidR="0028326C" w:rsidRPr="00FB2B5B">
        <w:rPr>
          <w:rFonts w:ascii="Times New Roman" w:hAnsi="Times New Roman" w:cs="Times New Roman"/>
          <w:color w:val="000000" w:themeColor="text1"/>
          <w:sz w:val="24"/>
          <w:szCs w:val="24"/>
        </w:rPr>
        <w:t xml:space="preserve">he </w:t>
      </w:r>
      <w:r w:rsidR="003130ED" w:rsidRPr="00FB2B5B">
        <w:rPr>
          <w:rFonts w:ascii="Times New Roman" w:hAnsi="Times New Roman" w:cs="Times New Roman"/>
          <w:color w:val="000000" w:themeColor="text1"/>
          <w:sz w:val="24"/>
          <w:szCs w:val="24"/>
        </w:rPr>
        <w:t>sequence of spaces</w:t>
      </w:r>
      <w:r w:rsidR="00406208" w:rsidRPr="00FB2B5B">
        <w:rPr>
          <w:rFonts w:ascii="Times New Roman" w:hAnsi="Times New Roman" w:cs="Times New Roman"/>
          <w:color w:val="000000" w:themeColor="text1"/>
          <w:sz w:val="24"/>
          <w:szCs w:val="24"/>
        </w:rPr>
        <w:t xml:space="preserve"> of the pa</w:t>
      </w:r>
      <w:r w:rsidR="00615294" w:rsidRPr="00FB2B5B">
        <w:rPr>
          <w:rFonts w:ascii="Times New Roman" w:hAnsi="Times New Roman" w:cs="Times New Roman"/>
          <w:color w:val="000000" w:themeColor="text1"/>
          <w:sz w:val="24"/>
          <w:szCs w:val="24"/>
        </w:rPr>
        <w:t>vilion</w:t>
      </w:r>
      <w:r w:rsidR="00406208" w:rsidRPr="00FB2B5B">
        <w:rPr>
          <w:rFonts w:ascii="Times New Roman" w:hAnsi="Times New Roman" w:cs="Times New Roman"/>
          <w:color w:val="000000" w:themeColor="text1"/>
          <w:sz w:val="24"/>
          <w:szCs w:val="24"/>
        </w:rPr>
        <w:t xml:space="preserve"> bring</w:t>
      </w:r>
      <w:r w:rsidR="0028326C" w:rsidRPr="00FB2B5B">
        <w:rPr>
          <w:rFonts w:ascii="Times New Roman" w:hAnsi="Times New Roman" w:cs="Times New Roman"/>
          <w:color w:val="000000" w:themeColor="text1"/>
          <w:sz w:val="24"/>
          <w:szCs w:val="24"/>
        </w:rPr>
        <w:t>s</w:t>
      </w:r>
      <w:r w:rsidR="00406208" w:rsidRPr="00FB2B5B">
        <w:rPr>
          <w:rFonts w:ascii="Times New Roman" w:hAnsi="Times New Roman" w:cs="Times New Roman"/>
          <w:color w:val="000000" w:themeColor="text1"/>
          <w:sz w:val="24"/>
          <w:szCs w:val="24"/>
        </w:rPr>
        <w:t xml:space="preserve"> into play themes relating to classical notions of </w:t>
      </w:r>
      <w:proofErr w:type="spellStart"/>
      <w:r w:rsidR="00406208" w:rsidRPr="00FB2B5B">
        <w:rPr>
          <w:rFonts w:ascii="Times New Roman" w:hAnsi="Times New Roman" w:cs="Times New Roman"/>
          <w:i/>
          <w:color w:val="000000" w:themeColor="text1"/>
          <w:sz w:val="24"/>
          <w:szCs w:val="24"/>
        </w:rPr>
        <w:t>otium</w:t>
      </w:r>
      <w:proofErr w:type="spellEnd"/>
      <w:r w:rsidR="00406208" w:rsidRPr="00FB2B5B">
        <w:rPr>
          <w:rFonts w:ascii="Times New Roman" w:hAnsi="Times New Roman" w:cs="Times New Roman"/>
          <w:color w:val="000000" w:themeColor="text1"/>
          <w:sz w:val="24"/>
          <w:szCs w:val="24"/>
        </w:rPr>
        <w:t xml:space="preserve"> and </w:t>
      </w:r>
      <w:proofErr w:type="spellStart"/>
      <w:r w:rsidR="00406208" w:rsidRPr="00FB2B5B">
        <w:rPr>
          <w:rFonts w:ascii="Times New Roman" w:hAnsi="Times New Roman" w:cs="Times New Roman"/>
          <w:i/>
          <w:color w:val="000000" w:themeColor="text1"/>
          <w:sz w:val="24"/>
          <w:szCs w:val="24"/>
        </w:rPr>
        <w:t>negotium</w:t>
      </w:r>
      <w:proofErr w:type="spellEnd"/>
      <w:r w:rsidR="00406208" w:rsidRPr="00FB2B5B">
        <w:rPr>
          <w:rFonts w:ascii="Times New Roman" w:hAnsi="Times New Roman" w:cs="Times New Roman"/>
          <w:color w:val="000000" w:themeColor="text1"/>
          <w:sz w:val="24"/>
          <w:szCs w:val="24"/>
        </w:rPr>
        <w:t>, but in such a way that t</w:t>
      </w:r>
      <w:r w:rsidR="00D661FE" w:rsidRPr="00FB2B5B">
        <w:rPr>
          <w:rFonts w:ascii="Times New Roman" w:hAnsi="Times New Roman" w:cs="Times New Roman"/>
          <w:color w:val="000000" w:themeColor="text1"/>
          <w:sz w:val="24"/>
          <w:szCs w:val="24"/>
        </w:rPr>
        <w:t xml:space="preserve">hey are overlaid by the dynamics of the </w:t>
      </w:r>
      <w:r w:rsidR="00406208" w:rsidRPr="00FB2B5B">
        <w:rPr>
          <w:rFonts w:ascii="Times New Roman" w:hAnsi="Times New Roman" w:cs="Times New Roman"/>
          <w:color w:val="000000" w:themeColor="text1"/>
          <w:sz w:val="24"/>
          <w:szCs w:val="24"/>
        </w:rPr>
        <w:t xml:space="preserve">transitionary </w:t>
      </w:r>
      <w:r w:rsidR="00D661FE" w:rsidRPr="00FB2B5B">
        <w:rPr>
          <w:rFonts w:ascii="Times New Roman" w:hAnsi="Times New Roman" w:cs="Times New Roman"/>
          <w:color w:val="000000" w:themeColor="text1"/>
          <w:sz w:val="24"/>
          <w:szCs w:val="24"/>
        </w:rPr>
        <w:t>setting of</w:t>
      </w:r>
      <w:r w:rsidR="00303003" w:rsidRPr="00FB2B5B">
        <w:rPr>
          <w:rFonts w:ascii="Times New Roman" w:hAnsi="Times New Roman" w:cs="Times New Roman"/>
          <w:color w:val="000000" w:themeColor="text1"/>
          <w:sz w:val="24"/>
          <w:szCs w:val="24"/>
        </w:rPr>
        <w:t xml:space="preserve"> </w:t>
      </w:r>
      <w:r w:rsidR="0028326C" w:rsidRPr="00FB2B5B">
        <w:rPr>
          <w:rFonts w:ascii="Times New Roman" w:hAnsi="Times New Roman" w:cs="Times New Roman"/>
          <w:color w:val="000000" w:themeColor="text1"/>
          <w:sz w:val="24"/>
          <w:szCs w:val="24"/>
        </w:rPr>
        <w:t>modern vehicular movement</w:t>
      </w:r>
      <w:r w:rsidR="00406208" w:rsidRPr="00FB2B5B">
        <w:rPr>
          <w:rFonts w:ascii="Times New Roman" w:hAnsi="Times New Roman" w:cs="Times New Roman"/>
          <w:color w:val="000000" w:themeColor="text1"/>
          <w:sz w:val="24"/>
          <w:szCs w:val="24"/>
        </w:rPr>
        <w:t>.</w:t>
      </w:r>
      <w:r w:rsidR="00553246" w:rsidRPr="00FB2B5B">
        <w:rPr>
          <w:rFonts w:ascii="Times New Roman" w:hAnsi="Times New Roman" w:cs="Times New Roman"/>
          <w:color w:val="000000" w:themeColor="text1"/>
          <w:sz w:val="24"/>
          <w:szCs w:val="24"/>
        </w:rPr>
        <w:t xml:space="preserve"> This is </w:t>
      </w:r>
      <w:r w:rsidR="005A1F41" w:rsidRPr="00FB2B5B">
        <w:rPr>
          <w:rFonts w:ascii="Times New Roman" w:hAnsi="Times New Roman" w:cs="Times New Roman"/>
          <w:color w:val="000000" w:themeColor="text1"/>
          <w:sz w:val="24"/>
          <w:szCs w:val="24"/>
        </w:rPr>
        <w:t xml:space="preserve">initially </w:t>
      </w:r>
      <w:r w:rsidR="00553246" w:rsidRPr="00FB2B5B">
        <w:rPr>
          <w:rFonts w:ascii="Times New Roman" w:hAnsi="Times New Roman" w:cs="Times New Roman"/>
          <w:color w:val="000000" w:themeColor="text1"/>
          <w:sz w:val="24"/>
          <w:szCs w:val="24"/>
        </w:rPr>
        <w:t xml:space="preserve">demonstrated by the incorporation of </w:t>
      </w:r>
      <w:r w:rsidR="0002080C" w:rsidRPr="00FB2B5B">
        <w:rPr>
          <w:rFonts w:ascii="Times New Roman" w:hAnsi="Times New Roman" w:cs="Times New Roman"/>
          <w:color w:val="000000" w:themeColor="text1"/>
          <w:sz w:val="24"/>
          <w:szCs w:val="24"/>
        </w:rPr>
        <w:t xml:space="preserve">garden settings for </w:t>
      </w:r>
      <w:r w:rsidR="005A1F41" w:rsidRPr="00FB2B5B">
        <w:rPr>
          <w:rFonts w:ascii="Times New Roman" w:hAnsi="Times New Roman" w:cs="Times New Roman"/>
          <w:color w:val="000000" w:themeColor="text1"/>
          <w:sz w:val="24"/>
          <w:szCs w:val="24"/>
        </w:rPr>
        <w:t>both</w:t>
      </w:r>
      <w:r w:rsidR="00553246" w:rsidRPr="00FB2B5B">
        <w:rPr>
          <w:rFonts w:ascii="Times New Roman" w:hAnsi="Times New Roman" w:cs="Times New Roman"/>
          <w:color w:val="000000" w:themeColor="text1"/>
          <w:sz w:val="24"/>
          <w:szCs w:val="24"/>
        </w:rPr>
        <w:t xml:space="preserve"> entr</w:t>
      </w:r>
      <w:r w:rsidR="007064D6" w:rsidRPr="00FB2B5B">
        <w:rPr>
          <w:rFonts w:ascii="Times New Roman" w:hAnsi="Times New Roman" w:cs="Times New Roman"/>
          <w:color w:val="000000" w:themeColor="text1"/>
          <w:sz w:val="24"/>
          <w:szCs w:val="24"/>
        </w:rPr>
        <w:t>ance and departure</w:t>
      </w:r>
      <w:r w:rsidR="00553246" w:rsidRPr="00FB2B5B">
        <w:rPr>
          <w:rFonts w:ascii="Times New Roman" w:hAnsi="Times New Roman" w:cs="Times New Roman"/>
          <w:color w:val="000000" w:themeColor="text1"/>
          <w:sz w:val="24"/>
          <w:szCs w:val="24"/>
        </w:rPr>
        <w:t xml:space="preserve"> spaces of the </w:t>
      </w:r>
      <w:proofErr w:type="spellStart"/>
      <w:r w:rsidR="00553246" w:rsidRPr="00FB2B5B">
        <w:rPr>
          <w:rFonts w:ascii="Times New Roman" w:hAnsi="Times New Roman" w:cs="Times New Roman"/>
          <w:color w:val="000000" w:themeColor="text1"/>
          <w:sz w:val="24"/>
          <w:szCs w:val="24"/>
        </w:rPr>
        <w:t>Palazzina</w:t>
      </w:r>
      <w:proofErr w:type="spellEnd"/>
      <w:r w:rsidR="00553246" w:rsidRPr="00FB2B5B">
        <w:rPr>
          <w:rFonts w:ascii="Times New Roman" w:hAnsi="Times New Roman" w:cs="Times New Roman"/>
          <w:color w:val="000000" w:themeColor="text1"/>
          <w:sz w:val="24"/>
          <w:szCs w:val="24"/>
        </w:rPr>
        <w:t xml:space="preserve"> </w:t>
      </w:r>
      <w:proofErr w:type="spellStart"/>
      <w:r w:rsidR="00553246" w:rsidRPr="00FB2B5B">
        <w:rPr>
          <w:rFonts w:ascii="Times New Roman" w:hAnsi="Times New Roman" w:cs="Times New Roman"/>
          <w:color w:val="000000" w:themeColor="text1"/>
          <w:sz w:val="24"/>
          <w:szCs w:val="24"/>
        </w:rPr>
        <w:t>Reale</w:t>
      </w:r>
      <w:proofErr w:type="spellEnd"/>
      <w:r w:rsidR="0028326C" w:rsidRPr="00FB2B5B">
        <w:rPr>
          <w:rFonts w:ascii="Times New Roman" w:hAnsi="Times New Roman" w:cs="Times New Roman"/>
          <w:color w:val="000000" w:themeColor="text1"/>
          <w:sz w:val="24"/>
          <w:szCs w:val="24"/>
        </w:rPr>
        <w:t>, albeit a</w:t>
      </w:r>
      <w:r w:rsidR="00EE3017" w:rsidRPr="00FB2B5B">
        <w:rPr>
          <w:rFonts w:ascii="Times New Roman" w:hAnsi="Times New Roman" w:cs="Times New Roman"/>
          <w:color w:val="000000" w:themeColor="text1"/>
          <w:sz w:val="24"/>
          <w:szCs w:val="24"/>
        </w:rPr>
        <w:t>ppropriated</w:t>
      </w:r>
      <w:r w:rsidR="005A1F41" w:rsidRPr="00FB2B5B">
        <w:rPr>
          <w:rFonts w:ascii="Times New Roman" w:hAnsi="Times New Roman" w:cs="Times New Roman"/>
          <w:color w:val="000000" w:themeColor="text1"/>
          <w:sz w:val="24"/>
          <w:szCs w:val="24"/>
        </w:rPr>
        <w:t xml:space="preserve"> to</w:t>
      </w:r>
      <w:r w:rsidR="00B003C5" w:rsidRPr="00FB2B5B">
        <w:rPr>
          <w:rFonts w:ascii="Times New Roman" w:hAnsi="Times New Roman" w:cs="Times New Roman"/>
          <w:color w:val="000000" w:themeColor="text1"/>
          <w:sz w:val="24"/>
          <w:szCs w:val="24"/>
        </w:rPr>
        <w:t xml:space="preserve"> address</w:t>
      </w:r>
      <w:r w:rsidR="0028326C" w:rsidRPr="00FB2B5B">
        <w:rPr>
          <w:rFonts w:ascii="Times New Roman" w:hAnsi="Times New Roman" w:cs="Times New Roman"/>
          <w:color w:val="000000" w:themeColor="text1"/>
          <w:sz w:val="24"/>
          <w:szCs w:val="24"/>
        </w:rPr>
        <w:t xml:space="preserve"> the particular </w:t>
      </w:r>
      <w:r w:rsidR="0002080C" w:rsidRPr="00FB2B5B">
        <w:rPr>
          <w:rFonts w:ascii="Times New Roman" w:hAnsi="Times New Roman" w:cs="Times New Roman"/>
          <w:color w:val="000000" w:themeColor="text1"/>
          <w:sz w:val="24"/>
          <w:szCs w:val="24"/>
        </w:rPr>
        <w:t>urban</w:t>
      </w:r>
      <w:r w:rsidR="000A7533">
        <w:rPr>
          <w:rFonts w:ascii="Times New Roman" w:hAnsi="Times New Roman" w:cs="Times New Roman"/>
          <w:color w:val="000000" w:themeColor="text1"/>
          <w:sz w:val="24"/>
          <w:szCs w:val="24"/>
        </w:rPr>
        <w:t>,</w:t>
      </w:r>
      <w:r w:rsidR="0002080C" w:rsidRPr="00FB2B5B">
        <w:rPr>
          <w:rFonts w:ascii="Times New Roman" w:hAnsi="Times New Roman" w:cs="Times New Roman"/>
          <w:color w:val="000000" w:themeColor="text1"/>
          <w:sz w:val="24"/>
          <w:szCs w:val="24"/>
        </w:rPr>
        <w:t xml:space="preserve"> </w:t>
      </w:r>
      <w:r w:rsidR="0028326C" w:rsidRPr="00FB2B5B">
        <w:rPr>
          <w:rFonts w:ascii="Times New Roman" w:hAnsi="Times New Roman" w:cs="Times New Roman"/>
          <w:color w:val="000000" w:themeColor="text1"/>
          <w:sz w:val="24"/>
          <w:szCs w:val="24"/>
        </w:rPr>
        <w:t xml:space="preserve">temporal nature of the building. </w:t>
      </w:r>
      <w:r w:rsidR="00553246" w:rsidRPr="00FB2B5B">
        <w:rPr>
          <w:rFonts w:ascii="Times New Roman" w:hAnsi="Times New Roman" w:cs="Times New Roman"/>
          <w:color w:val="000000" w:themeColor="text1"/>
          <w:sz w:val="24"/>
          <w:szCs w:val="24"/>
        </w:rPr>
        <w:t xml:space="preserve">At the entrance, the </w:t>
      </w:r>
      <w:r w:rsidR="000A7533">
        <w:rPr>
          <w:rFonts w:ascii="Times New Roman" w:hAnsi="Times New Roman" w:cs="Times New Roman"/>
          <w:color w:val="000000" w:themeColor="text1"/>
          <w:sz w:val="24"/>
          <w:szCs w:val="24"/>
        </w:rPr>
        <w:t>k</w:t>
      </w:r>
      <w:r w:rsidR="00553246" w:rsidRPr="00FB2B5B">
        <w:rPr>
          <w:rFonts w:ascii="Times New Roman" w:hAnsi="Times New Roman" w:cs="Times New Roman"/>
          <w:color w:val="000000" w:themeColor="text1"/>
          <w:sz w:val="24"/>
          <w:szCs w:val="24"/>
        </w:rPr>
        <w:t xml:space="preserve">ing would </w:t>
      </w:r>
      <w:r w:rsidR="007064D6" w:rsidRPr="00FB2B5B">
        <w:rPr>
          <w:rFonts w:ascii="Times New Roman" w:hAnsi="Times New Roman" w:cs="Times New Roman"/>
          <w:color w:val="000000" w:themeColor="text1"/>
          <w:sz w:val="24"/>
          <w:szCs w:val="24"/>
        </w:rPr>
        <w:t xml:space="preserve">have </w:t>
      </w:r>
      <w:r w:rsidR="00553246" w:rsidRPr="00FB2B5B">
        <w:rPr>
          <w:rFonts w:ascii="Times New Roman" w:hAnsi="Times New Roman" w:cs="Times New Roman"/>
          <w:color w:val="000000" w:themeColor="text1"/>
          <w:sz w:val="24"/>
          <w:szCs w:val="24"/>
        </w:rPr>
        <w:t>pass</w:t>
      </w:r>
      <w:r w:rsidR="007064D6" w:rsidRPr="00FB2B5B">
        <w:rPr>
          <w:rFonts w:ascii="Times New Roman" w:hAnsi="Times New Roman" w:cs="Times New Roman"/>
          <w:color w:val="000000" w:themeColor="text1"/>
          <w:sz w:val="24"/>
          <w:szCs w:val="24"/>
        </w:rPr>
        <w:t>ed</w:t>
      </w:r>
      <w:r w:rsidR="00553246" w:rsidRPr="00FB2B5B">
        <w:rPr>
          <w:rFonts w:ascii="Times New Roman" w:hAnsi="Times New Roman" w:cs="Times New Roman"/>
          <w:color w:val="000000" w:themeColor="text1"/>
          <w:sz w:val="24"/>
          <w:szCs w:val="24"/>
        </w:rPr>
        <w:t xml:space="preserve"> through a double </w:t>
      </w:r>
      <w:r w:rsidR="009B791F" w:rsidRPr="00FB2B5B">
        <w:rPr>
          <w:rFonts w:ascii="Times New Roman" w:hAnsi="Times New Roman" w:cs="Times New Roman"/>
          <w:color w:val="000000" w:themeColor="text1"/>
          <w:sz w:val="24"/>
          <w:szCs w:val="24"/>
        </w:rPr>
        <w:t xml:space="preserve">(paired) </w:t>
      </w:r>
      <w:r w:rsidR="00553246" w:rsidRPr="00FB2B5B">
        <w:rPr>
          <w:rFonts w:ascii="Times New Roman" w:hAnsi="Times New Roman" w:cs="Times New Roman"/>
          <w:color w:val="000000" w:themeColor="text1"/>
          <w:sz w:val="24"/>
          <w:szCs w:val="24"/>
        </w:rPr>
        <w:t xml:space="preserve">atrium-space with planted palm trees – a miniature </w:t>
      </w:r>
      <w:proofErr w:type="spellStart"/>
      <w:r w:rsidR="00553246" w:rsidRPr="00FB2B5B">
        <w:rPr>
          <w:rFonts w:ascii="Times New Roman" w:hAnsi="Times New Roman" w:cs="Times New Roman"/>
          <w:i/>
          <w:color w:val="000000" w:themeColor="text1"/>
          <w:sz w:val="24"/>
          <w:szCs w:val="24"/>
        </w:rPr>
        <w:t>hortis</w:t>
      </w:r>
      <w:proofErr w:type="spellEnd"/>
      <w:r w:rsidR="00553246" w:rsidRPr="00FB2B5B">
        <w:rPr>
          <w:rFonts w:ascii="Times New Roman" w:hAnsi="Times New Roman" w:cs="Times New Roman"/>
          <w:i/>
          <w:color w:val="000000" w:themeColor="text1"/>
          <w:sz w:val="24"/>
          <w:szCs w:val="24"/>
        </w:rPr>
        <w:t xml:space="preserve"> </w:t>
      </w:r>
      <w:proofErr w:type="spellStart"/>
      <w:r w:rsidR="00553246" w:rsidRPr="00FB2B5B">
        <w:rPr>
          <w:rFonts w:ascii="Times New Roman" w:hAnsi="Times New Roman" w:cs="Times New Roman"/>
          <w:i/>
          <w:color w:val="000000" w:themeColor="text1"/>
          <w:sz w:val="24"/>
          <w:szCs w:val="24"/>
        </w:rPr>
        <w:t>conclusus</w:t>
      </w:r>
      <w:proofErr w:type="spellEnd"/>
      <w:r w:rsidR="00553246" w:rsidRPr="00FB2B5B">
        <w:rPr>
          <w:rFonts w:ascii="Times New Roman" w:hAnsi="Times New Roman" w:cs="Times New Roman"/>
          <w:color w:val="000000" w:themeColor="text1"/>
          <w:sz w:val="24"/>
          <w:szCs w:val="24"/>
        </w:rPr>
        <w:t xml:space="preserve"> provid</w:t>
      </w:r>
      <w:r w:rsidR="000A7533">
        <w:rPr>
          <w:rFonts w:ascii="Times New Roman" w:hAnsi="Times New Roman" w:cs="Times New Roman"/>
          <w:color w:val="000000" w:themeColor="text1"/>
          <w:sz w:val="24"/>
          <w:szCs w:val="24"/>
        </w:rPr>
        <w:t>ing</w:t>
      </w:r>
      <w:r w:rsidR="00553246" w:rsidRPr="00FB2B5B">
        <w:rPr>
          <w:rFonts w:ascii="Times New Roman" w:hAnsi="Times New Roman" w:cs="Times New Roman"/>
          <w:color w:val="000000" w:themeColor="text1"/>
          <w:sz w:val="24"/>
          <w:szCs w:val="24"/>
        </w:rPr>
        <w:t xml:space="preserve"> initial </w:t>
      </w:r>
      <w:r w:rsidR="009B791F" w:rsidRPr="00FB2B5B">
        <w:rPr>
          <w:rFonts w:ascii="Times New Roman" w:hAnsi="Times New Roman" w:cs="Times New Roman"/>
          <w:color w:val="000000" w:themeColor="text1"/>
          <w:sz w:val="24"/>
          <w:szCs w:val="24"/>
        </w:rPr>
        <w:t xml:space="preserve">respite </w:t>
      </w:r>
      <w:r w:rsidR="00553246" w:rsidRPr="00FB2B5B">
        <w:rPr>
          <w:rFonts w:ascii="Times New Roman" w:hAnsi="Times New Roman" w:cs="Times New Roman"/>
          <w:color w:val="000000" w:themeColor="text1"/>
          <w:sz w:val="24"/>
          <w:szCs w:val="24"/>
        </w:rPr>
        <w:t>from his train journey</w:t>
      </w:r>
      <w:r w:rsidR="00E32B46" w:rsidRPr="00FB2B5B">
        <w:rPr>
          <w:rFonts w:ascii="Times New Roman" w:hAnsi="Times New Roman" w:cs="Times New Roman"/>
          <w:color w:val="000000" w:themeColor="text1"/>
          <w:sz w:val="24"/>
          <w:szCs w:val="24"/>
        </w:rPr>
        <w:t>.</w:t>
      </w:r>
      <w:r w:rsidR="008A4E97" w:rsidRPr="00FB2B5B">
        <w:rPr>
          <w:rStyle w:val="EndnoteReference"/>
          <w:rFonts w:ascii="Times New Roman" w:hAnsi="Times New Roman" w:cs="Times New Roman"/>
          <w:color w:val="000000" w:themeColor="text1"/>
          <w:sz w:val="24"/>
          <w:szCs w:val="24"/>
        </w:rPr>
        <w:endnoteReference w:id="80"/>
      </w:r>
      <w:r w:rsidR="008A4E97" w:rsidRPr="00FB2B5B">
        <w:rPr>
          <w:rFonts w:ascii="Times New Roman" w:hAnsi="Times New Roman" w:cs="Times New Roman"/>
          <w:color w:val="000000" w:themeColor="text1"/>
          <w:sz w:val="24"/>
          <w:szCs w:val="24"/>
        </w:rPr>
        <w:t xml:space="preserve"> </w:t>
      </w:r>
      <w:r w:rsidR="00D018E4">
        <w:rPr>
          <w:rFonts w:ascii="Times New Roman" w:hAnsi="Times New Roman" w:cs="Times New Roman"/>
          <w:color w:val="000000" w:themeColor="text1"/>
          <w:sz w:val="24"/>
          <w:szCs w:val="24"/>
        </w:rPr>
        <w:t xml:space="preserve">These classical references also remind one of </w:t>
      </w:r>
      <w:r w:rsidR="007E638C" w:rsidRPr="00FB2B5B">
        <w:rPr>
          <w:rFonts w:ascii="Times New Roman" w:hAnsi="Times New Roman" w:cs="Times New Roman"/>
          <w:color w:val="000000" w:themeColor="text1"/>
          <w:sz w:val="24"/>
          <w:szCs w:val="24"/>
        </w:rPr>
        <w:t xml:space="preserve">Roman houses, </w:t>
      </w:r>
      <w:r w:rsidR="00D018E4">
        <w:rPr>
          <w:rFonts w:ascii="Times New Roman" w:hAnsi="Times New Roman" w:cs="Times New Roman"/>
          <w:color w:val="000000" w:themeColor="text1"/>
          <w:sz w:val="24"/>
          <w:szCs w:val="24"/>
        </w:rPr>
        <w:t xml:space="preserve">perhaps </w:t>
      </w:r>
      <w:r w:rsidR="007E638C" w:rsidRPr="00FB2B5B">
        <w:rPr>
          <w:rFonts w:ascii="Times New Roman" w:hAnsi="Times New Roman" w:cs="Times New Roman"/>
          <w:color w:val="000000" w:themeColor="text1"/>
          <w:sz w:val="24"/>
          <w:szCs w:val="24"/>
        </w:rPr>
        <w:t xml:space="preserve">a conscious </w:t>
      </w:r>
      <w:r w:rsidR="00D018E4">
        <w:rPr>
          <w:rFonts w:ascii="Times New Roman" w:hAnsi="Times New Roman" w:cs="Times New Roman"/>
          <w:color w:val="000000" w:themeColor="text1"/>
          <w:sz w:val="24"/>
          <w:szCs w:val="24"/>
        </w:rPr>
        <w:t xml:space="preserve">allusion to the </w:t>
      </w:r>
      <w:r w:rsidR="007E638C" w:rsidRPr="00FB2B5B">
        <w:rPr>
          <w:rFonts w:ascii="Times New Roman" w:hAnsi="Times New Roman" w:cs="Times New Roman"/>
          <w:color w:val="000000" w:themeColor="text1"/>
          <w:sz w:val="24"/>
          <w:szCs w:val="24"/>
        </w:rPr>
        <w:t>‘domus housing’</w:t>
      </w:r>
      <w:r w:rsidR="00D018E4">
        <w:rPr>
          <w:rFonts w:ascii="Times New Roman" w:hAnsi="Times New Roman" w:cs="Times New Roman"/>
          <w:color w:val="000000" w:themeColor="text1"/>
          <w:sz w:val="24"/>
          <w:szCs w:val="24"/>
        </w:rPr>
        <w:t xml:space="preserve"> found in Pompeii which were a great source of interest under the Fascists.</w:t>
      </w:r>
      <w:r w:rsidR="007E638C" w:rsidRPr="00FB2B5B">
        <w:rPr>
          <w:rStyle w:val="EndnoteReference"/>
          <w:rFonts w:ascii="Times New Roman" w:hAnsi="Times New Roman" w:cs="Times New Roman"/>
          <w:color w:val="000000" w:themeColor="text1"/>
          <w:sz w:val="24"/>
          <w:szCs w:val="24"/>
        </w:rPr>
        <w:endnoteReference w:id="81"/>
      </w:r>
    </w:p>
    <w:p w14:paraId="599361B5" w14:textId="77777777" w:rsidR="00B97ABC" w:rsidRPr="00FB2B5B" w:rsidRDefault="00B97ABC" w:rsidP="00274E8C">
      <w:pPr>
        <w:spacing w:after="0" w:line="480" w:lineRule="auto"/>
        <w:rPr>
          <w:rFonts w:ascii="Times New Roman" w:hAnsi="Times New Roman" w:cs="Times New Roman"/>
          <w:color w:val="000000" w:themeColor="text1"/>
          <w:sz w:val="24"/>
          <w:szCs w:val="24"/>
        </w:rPr>
      </w:pPr>
    </w:p>
    <w:p w14:paraId="06184E80" w14:textId="63060000" w:rsidR="00911FC9" w:rsidRPr="00FB2B5B" w:rsidRDefault="00911FC9" w:rsidP="00465E61">
      <w:pPr>
        <w:spacing w:after="0" w:line="240" w:lineRule="auto"/>
        <w:rPr>
          <w:rFonts w:ascii="Times New Roman" w:hAnsi="Times New Roman" w:cs="Times New Roman"/>
          <w:b/>
          <w:sz w:val="24"/>
          <w:szCs w:val="24"/>
        </w:rPr>
      </w:pPr>
      <w:r w:rsidRPr="00FB2B5B">
        <w:rPr>
          <w:rFonts w:ascii="Times New Roman" w:hAnsi="Times New Roman" w:cs="Times New Roman"/>
          <w:b/>
          <w:sz w:val="24"/>
          <w:szCs w:val="24"/>
        </w:rPr>
        <w:t xml:space="preserve">Insert Figure </w:t>
      </w:r>
      <w:r w:rsidR="00DB0928" w:rsidRPr="00FB2B5B">
        <w:rPr>
          <w:rFonts w:ascii="Times New Roman" w:hAnsi="Times New Roman" w:cs="Times New Roman"/>
          <w:b/>
          <w:sz w:val="24"/>
          <w:szCs w:val="24"/>
        </w:rPr>
        <w:t>24.5</w:t>
      </w:r>
      <w:r w:rsidRPr="00FB2B5B">
        <w:rPr>
          <w:rFonts w:ascii="Times New Roman" w:hAnsi="Times New Roman" w:cs="Times New Roman"/>
          <w:b/>
          <w:sz w:val="24"/>
          <w:szCs w:val="24"/>
        </w:rPr>
        <w:t xml:space="preserve"> here</w:t>
      </w:r>
      <w:r w:rsidR="00CE7518">
        <w:rPr>
          <w:rFonts w:ascii="Times New Roman" w:hAnsi="Times New Roman" w:cs="Times New Roman"/>
          <w:b/>
          <w:sz w:val="24"/>
          <w:szCs w:val="24"/>
        </w:rPr>
        <w:t>:</w:t>
      </w:r>
    </w:p>
    <w:p w14:paraId="6D882DA2" w14:textId="77777777" w:rsidR="006E00CC" w:rsidRPr="00FB2B5B" w:rsidRDefault="006E00CC" w:rsidP="00465E61">
      <w:pPr>
        <w:spacing w:after="0" w:line="240" w:lineRule="auto"/>
        <w:rPr>
          <w:rFonts w:ascii="Times New Roman" w:hAnsi="Times New Roman" w:cs="Times New Roman"/>
          <w:b/>
          <w:sz w:val="24"/>
          <w:szCs w:val="24"/>
        </w:rPr>
      </w:pPr>
    </w:p>
    <w:p w14:paraId="1C4B9557" w14:textId="400360CA" w:rsidR="00DB0928" w:rsidRPr="00FB2B5B" w:rsidRDefault="00DB0928" w:rsidP="00DB0928">
      <w:pPr>
        <w:spacing w:after="0" w:line="240" w:lineRule="auto"/>
        <w:rPr>
          <w:rFonts w:ascii="Times New Roman" w:hAnsi="Times New Roman" w:cs="Times New Roman"/>
          <w:b/>
          <w:sz w:val="24"/>
          <w:szCs w:val="24"/>
        </w:rPr>
      </w:pPr>
      <w:r w:rsidRPr="00FB2B5B">
        <w:rPr>
          <w:rFonts w:ascii="Times New Roman" w:hAnsi="Times New Roman" w:cs="Times New Roman"/>
          <w:b/>
          <w:sz w:val="24"/>
          <w:szCs w:val="24"/>
        </w:rPr>
        <w:t xml:space="preserve">Gruppo Toscano and Giovanni </w:t>
      </w:r>
      <w:proofErr w:type="spellStart"/>
      <w:r w:rsidRPr="00FB2B5B">
        <w:rPr>
          <w:rFonts w:ascii="Times New Roman" w:hAnsi="Times New Roman" w:cs="Times New Roman"/>
          <w:b/>
          <w:sz w:val="24"/>
          <w:szCs w:val="24"/>
        </w:rPr>
        <w:t>Michelucci</w:t>
      </w:r>
      <w:proofErr w:type="spellEnd"/>
      <w:r w:rsidRPr="00FB2B5B">
        <w:rPr>
          <w:rFonts w:ascii="Times New Roman" w:hAnsi="Times New Roman" w:cs="Times New Roman"/>
          <w:b/>
          <w:sz w:val="24"/>
          <w:szCs w:val="24"/>
        </w:rPr>
        <w:t xml:space="preserve"> (1891-1990), </w:t>
      </w:r>
      <w:proofErr w:type="spellStart"/>
      <w:r w:rsidRPr="00FB2B5B">
        <w:rPr>
          <w:rFonts w:ascii="Times New Roman" w:hAnsi="Times New Roman" w:cs="Times New Roman"/>
          <w:b/>
          <w:sz w:val="24"/>
          <w:szCs w:val="24"/>
        </w:rPr>
        <w:t>Palazzina</w:t>
      </w:r>
      <w:proofErr w:type="spellEnd"/>
      <w:r w:rsidRPr="00FB2B5B">
        <w:rPr>
          <w:rFonts w:ascii="Times New Roman" w:hAnsi="Times New Roman" w:cs="Times New Roman"/>
          <w:b/>
          <w:sz w:val="24"/>
          <w:szCs w:val="24"/>
        </w:rPr>
        <w:t xml:space="preserve"> </w:t>
      </w:r>
      <w:proofErr w:type="spellStart"/>
      <w:r w:rsidRPr="00FB2B5B">
        <w:rPr>
          <w:rFonts w:ascii="Times New Roman" w:hAnsi="Times New Roman" w:cs="Times New Roman"/>
          <w:b/>
          <w:sz w:val="24"/>
          <w:szCs w:val="24"/>
        </w:rPr>
        <w:t>Reale</w:t>
      </w:r>
      <w:proofErr w:type="spellEnd"/>
      <w:r w:rsidRPr="00FB2B5B">
        <w:rPr>
          <w:rFonts w:ascii="Times New Roman" w:hAnsi="Times New Roman" w:cs="Times New Roman"/>
          <w:b/>
          <w:sz w:val="24"/>
          <w:szCs w:val="24"/>
        </w:rPr>
        <w:t xml:space="preserve"> (1935); a) View of the</w:t>
      </w:r>
      <w:r w:rsidR="000A7533">
        <w:rPr>
          <w:rFonts w:ascii="Times New Roman" w:hAnsi="Times New Roman" w:cs="Times New Roman"/>
          <w:b/>
          <w:sz w:val="24"/>
          <w:szCs w:val="24"/>
        </w:rPr>
        <w:t xml:space="preserve"> </w:t>
      </w:r>
      <w:r w:rsidRPr="00FB2B5B">
        <w:rPr>
          <w:rFonts w:ascii="Times New Roman" w:hAnsi="Times New Roman" w:cs="Times New Roman"/>
          <w:b/>
          <w:sz w:val="24"/>
          <w:szCs w:val="24"/>
        </w:rPr>
        <w:t>south façade with canopied driveway on the right; b) View of the allegorical sculpture of the</w:t>
      </w:r>
      <w:r w:rsidR="000A7533">
        <w:rPr>
          <w:rFonts w:ascii="Times New Roman" w:hAnsi="Times New Roman" w:cs="Times New Roman"/>
          <w:b/>
          <w:sz w:val="24"/>
          <w:szCs w:val="24"/>
        </w:rPr>
        <w:t xml:space="preserve"> </w:t>
      </w:r>
      <w:r w:rsidRPr="00FB2B5B">
        <w:rPr>
          <w:rFonts w:ascii="Times New Roman" w:hAnsi="Times New Roman" w:cs="Times New Roman"/>
          <w:b/>
          <w:sz w:val="24"/>
          <w:szCs w:val="24"/>
        </w:rPr>
        <w:t>city/regions of Florence and the Arno River on the east façade, facing the fountain garden</w:t>
      </w:r>
      <w:r w:rsidR="00CE7518">
        <w:rPr>
          <w:rFonts w:ascii="Times New Roman" w:hAnsi="Times New Roman" w:cs="Times New Roman"/>
          <w:b/>
          <w:sz w:val="24"/>
          <w:szCs w:val="24"/>
        </w:rPr>
        <w:t>.</w:t>
      </w:r>
    </w:p>
    <w:p w14:paraId="1AACFD41" w14:textId="77777777" w:rsidR="00911FC9" w:rsidRPr="00FB2B5B" w:rsidRDefault="00911FC9" w:rsidP="00274E8C">
      <w:pPr>
        <w:spacing w:after="0" w:line="480" w:lineRule="auto"/>
        <w:rPr>
          <w:rFonts w:ascii="Times New Roman" w:hAnsi="Times New Roman" w:cs="Times New Roman"/>
          <w:sz w:val="24"/>
          <w:szCs w:val="24"/>
        </w:rPr>
      </w:pPr>
    </w:p>
    <w:p w14:paraId="797C677F" w14:textId="77777777" w:rsidR="001C4EC0" w:rsidRPr="00FB2B5B" w:rsidRDefault="00553246" w:rsidP="000A7533">
      <w:pPr>
        <w:spacing w:after="0" w:line="480" w:lineRule="auto"/>
        <w:ind w:firstLine="720"/>
        <w:rPr>
          <w:rFonts w:ascii="Times New Roman" w:hAnsi="Times New Roman" w:cs="Times New Roman"/>
          <w:color w:val="00B0F0"/>
          <w:sz w:val="24"/>
          <w:szCs w:val="24"/>
        </w:rPr>
      </w:pPr>
      <w:r w:rsidRPr="00FB2B5B">
        <w:rPr>
          <w:rFonts w:ascii="Times New Roman" w:hAnsi="Times New Roman" w:cs="Times New Roman"/>
          <w:sz w:val="24"/>
          <w:szCs w:val="24"/>
        </w:rPr>
        <w:t>From this space</w:t>
      </w:r>
      <w:r w:rsidR="009B791F" w:rsidRPr="00FB2B5B">
        <w:rPr>
          <w:rFonts w:ascii="Times New Roman" w:hAnsi="Times New Roman" w:cs="Times New Roman"/>
          <w:sz w:val="24"/>
          <w:szCs w:val="24"/>
        </w:rPr>
        <w:t>,</w:t>
      </w:r>
      <w:r w:rsidRPr="00FB2B5B">
        <w:rPr>
          <w:rFonts w:ascii="Times New Roman" w:hAnsi="Times New Roman" w:cs="Times New Roman"/>
          <w:sz w:val="24"/>
          <w:szCs w:val="24"/>
        </w:rPr>
        <w:t xml:space="preserve"> </w:t>
      </w:r>
      <w:r w:rsidR="009B791F" w:rsidRPr="00FB2B5B">
        <w:rPr>
          <w:rFonts w:ascii="Times New Roman" w:hAnsi="Times New Roman" w:cs="Times New Roman"/>
          <w:sz w:val="24"/>
          <w:szCs w:val="24"/>
        </w:rPr>
        <w:t xml:space="preserve">the </w:t>
      </w:r>
      <w:r w:rsidR="000A7533">
        <w:rPr>
          <w:rFonts w:ascii="Times New Roman" w:hAnsi="Times New Roman" w:cs="Times New Roman"/>
          <w:sz w:val="24"/>
          <w:szCs w:val="24"/>
        </w:rPr>
        <w:t>k</w:t>
      </w:r>
      <w:r w:rsidR="009B791F" w:rsidRPr="00FB2B5B">
        <w:rPr>
          <w:rFonts w:ascii="Times New Roman" w:hAnsi="Times New Roman" w:cs="Times New Roman"/>
          <w:sz w:val="24"/>
          <w:szCs w:val="24"/>
        </w:rPr>
        <w:t>ing</w:t>
      </w:r>
      <w:r w:rsidRPr="00FB2B5B">
        <w:rPr>
          <w:rFonts w:ascii="Times New Roman" w:hAnsi="Times New Roman" w:cs="Times New Roman"/>
          <w:sz w:val="24"/>
          <w:szCs w:val="24"/>
        </w:rPr>
        <w:t xml:space="preserve"> would</w:t>
      </w:r>
      <w:r w:rsidR="005A1F41" w:rsidRPr="00FB2B5B">
        <w:rPr>
          <w:rFonts w:ascii="Times New Roman" w:hAnsi="Times New Roman" w:cs="Times New Roman"/>
          <w:sz w:val="24"/>
          <w:szCs w:val="24"/>
        </w:rPr>
        <w:t xml:space="preserve"> </w:t>
      </w:r>
      <w:r w:rsidR="007064D6" w:rsidRPr="00FB2B5B">
        <w:rPr>
          <w:rFonts w:ascii="Times New Roman" w:hAnsi="Times New Roman" w:cs="Times New Roman"/>
          <w:sz w:val="24"/>
          <w:szCs w:val="24"/>
        </w:rPr>
        <w:t xml:space="preserve">then </w:t>
      </w:r>
      <w:r w:rsidRPr="00FB2B5B">
        <w:rPr>
          <w:rFonts w:ascii="Times New Roman" w:hAnsi="Times New Roman" w:cs="Times New Roman"/>
          <w:sz w:val="24"/>
          <w:szCs w:val="24"/>
        </w:rPr>
        <w:t xml:space="preserve">enter the west foyer </w:t>
      </w:r>
      <w:r w:rsidR="005A1F41" w:rsidRPr="00FB2B5B">
        <w:rPr>
          <w:rFonts w:ascii="Times New Roman" w:hAnsi="Times New Roman" w:cs="Times New Roman"/>
          <w:sz w:val="24"/>
          <w:szCs w:val="24"/>
        </w:rPr>
        <w:t>(</w:t>
      </w:r>
      <w:proofErr w:type="spellStart"/>
      <w:r w:rsidR="005A1F41" w:rsidRPr="00CB7E73">
        <w:rPr>
          <w:rFonts w:ascii="Times New Roman" w:hAnsi="Times New Roman" w:cs="Times New Roman"/>
          <w:i/>
          <w:sz w:val="24"/>
          <w:szCs w:val="24"/>
        </w:rPr>
        <w:t>vestibolo</w:t>
      </w:r>
      <w:proofErr w:type="spellEnd"/>
      <w:r w:rsidR="005A1F41" w:rsidRPr="00CB7E73">
        <w:rPr>
          <w:rFonts w:ascii="Times New Roman" w:hAnsi="Times New Roman" w:cs="Times New Roman"/>
          <w:i/>
          <w:sz w:val="24"/>
          <w:szCs w:val="24"/>
        </w:rPr>
        <w:t xml:space="preserve"> </w:t>
      </w:r>
      <w:proofErr w:type="spellStart"/>
      <w:r w:rsidR="005A1F41" w:rsidRPr="00CB7E73">
        <w:rPr>
          <w:rFonts w:ascii="Times New Roman" w:hAnsi="Times New Roman" w:cs="Times New Roman"/>
          <w:i/>
          <w:sz w:val="24"/>
          <w:szCs w:val="24"/>
        </w:rPr>
        <w:t>d’onore</w:t>
      </w:r>
      <w:proofErr w:type="spellEnd"/>
      <w:r w:rsidR="005A1F41" w:rsidRPr="00FB2B5B">
        <w:rPr>
          <w:rFonts w:ascii="Times New Roman" w:hAnsi="Times New Roman" w:cs="Times New Roman"/>
          <w:sz w:val="24"/>
          <w:szCs w:val="24"/>
        </w:rPr>
        <w:t xml:space="preserve">) </w:t>
      </w:r>
      <w:r w:rsidRPr="00FB2B5B">
        <w:rPr>
          <w:rFonts w:ascii="Times New Roman" w:hAnsi="Times New Roman" w:cs="Times New Roman"/>
          <w:sz w:val="24"/>
          <w:szCs w:val="24"/>
        </w:rPr>
        <w:t xml:space="preserve">of the </w:t>
      </w:r>
      <w:r w:rsidR="000A7533">
        <w:rPr>
          <w:rFonts w:ascii="Times New Roman" w:hAnsi="Times New Roman" w:cs="Times New Roman"/>
          <w:sz w:val="24"/>
          <w:szCs w:val="24"/>
        </w:rPr>
        <w:t>p</w:t>
      </w:r>
      <w:r w:rsidRPr="00FB2B5B">
        <w:rPr>
          <w:rFonts w:ascii="Times New Roman" w:hAnsi="Times New Roman" w:cs="Times New Roman"/>
          <w:sz w:val="24"/>
          <w:szCs w:val="24"/>
        </w:rPr>
        <w:t>avilion</w:t>
      </w:r>
      <w:r w:rsidR="00445732" w:rsidRPr="00FB2B5B">
        <w:rPr>
          <w:rFonts w:ascii="Times New Roman" w:hAnsi="Times New Roman" w:cs="Times New Roman"/>
          <w:sz w:val="24"/>
          <w:szCs w:val="24"/>
        </w:rPr>
        <w:t xml:space="preserve">, </w:t>
      </w:r>
      <w:r w:rsidRPr="00FB2B5B">
        <w:rPr>
          <w:rFonts w:ascii="Times New Roman" w:hAnsi="Times New Roman" w:cs="Times New Roman"/>
          <w:sz w:val="24"/>
          <w:szCs w:val="24"/>
        </w:rPr>
        <w:t xml:space="preserve">flanked on either side by </w:t>
      </w:r>
      <w:r w:rsidR="005A1F41" w:rsidRPr="00FB2B5B">
        <w:rPr>
          <w:rFonts w:ascii="Times New Roman" w:hAnsi="Times New Roman" w:cs="Times New Roman"/>
          <w:sz w:val="24"/>
          <w:szCs w:val="24"/>
        </w:rPr>
        <w:t xml:space="preserve">large marble </w:t>
      </w:r>
      <w:r w:rsidR="00445732" w:rsidRPr="00FB2B5B">
        <w:rPr>
          <w:rFonts w:ascii="Times New Roman" w:hAnsi="Times New Roman" w:cs="Times New Roman"/>
          <w:sz w:val="24"/>
          <w:szCs w:val="24"/>
        </w:rPr>
        <w:t>bas-</w:t>
      </w:r>
      <w:r w:rsidR="005A1F41" w:rsidRPr="00FB2B5B">
        <w:rPr>
          <w:rFonts w:ascii="Times New Roman" w:hAnsi="Times New Roman" w:cs="Times New Roman"/>
          <w:sz w:val="24"/>
          <w:szCs w:val="24"/>
        </w:rPr>
        <w:t>reliefs that commemorate Renaissance engineering and architectural achievements in Florence.</w:t>
      </w:r>
      <w:r w:rsidR="007064D6" w:rsidRPr="00FB2B5B">
        <w:rPr>
          <w:rStyle w:val="EndnoteReference"/>
          <w:rFonts w:ascii="Times New Roman" w:hAnsi="Times New Roman" w:cs="Times New Roman"/>
          <w:sz w:val="24"/>
          <w:szCs w:val="24"/>
        </w:rPr>
        <w:endnoteReference w:id="82"/>
      </w:r>
      <w:r w:rsidR="005A1F41" w:rsidRPr="00FB2B5B">
        <w:rPr>
          <w:rFonts w:ascii="Times New Roman" w:hAnsi="Times New Roman" w:cs="Times New Roman"/>
          <w:sz w:val="24"/>
          <w:szCs w:val="24"/>
        </w:rPr>
        <w:t xml:space="preserve"> On th</w:t>
      </w:r>
      <w:r w:rsidR="00D661FE" w:rsidRPr="00FB2B5B">
        <w:rPr>
          <w:rFonts w:ascii="Times New Roman" w:hAnsi="Times New Roman" w:cs="Times New Roman"/>
          <w:sz w:val="24"/>
          <w:szCs w:val="24"/>
        </w:rPr>
        <w:t xml:space="preserve">e south wall is a </w:t>
      </w:r>
      <w:bookmarkStart w:id="20" w:name="_Hlk534889047"/>
      <w:r w:rsidR="00D661FE" w:rsidRPr="00FB2B5B">
        <w:rPr>
          <w:rFonts w:ascii="Times New Roman" w:hAnsi="Times New Roman" w:cs="Times New Roman"/>
          <w:sz w:val="24"/>
          <w:szCs w:val="24"/>
        </w:rPr>
        <w:t>relief</w:t>
      </w:r>
      <w:r w:rsidR="005A1F41" w:rsidRPr="00FB2B5B">
        <w:rPr>
          <w:rFonts w:ascii="Times New Roman" w:hAnsi="Times New Roman" w:cs="Times New Roman"/>
          <w:sz w:val="24"/>
          <w:szCs w:val="24"/>
        </w:rPr>
        <w:t xml:space="preserve"> </w:t>
      </w:r>
      <w:r w:rsidR="001217AD" w:rsidRPr="00FB2B5B">
        <w:rPr>
          <w:rFonts w:ascii="Times New Roman" w:hAnsi="Times New Roman" w:cs="Times New Roman"/>
          <w:sz w:val="24"/>
          <w:szCs w:val="24"/>
        </w:rPr>
        <w:t xml:space="preserve">by Mario </w:t>
      </w:r>
      <w:proofErr w:type="spellStart"/>
      <w:r w:rsidR="001217AD" w:rsidRPr="00FB2B5B">
        <w:rPr>
          <w:rFonts w:ascii="Times New Roman" w:hAnsi="Times New Roman" w:cs="Times New Roman"/>
          <w:sz w:val="24"/>
          <w:szCs w:val="24"/>
        </w:rPr>
        <w:t>Moschi</w:t>
      </w:r>
      <w:proofErr w:type="spellEnd"/>
      <w:r w:rsidR="001217AD" w:rsidRPr="00FB2B5B">
        <w:rPr>
          <w:rFonts w:ascii="Times New Roman" w:hAnsi="Times New Roman" w:cs="Times New Roman"/>
          <w:sz w:val="24"/>
          <w:szCs w:val="24"/>
        </w:rPr>
        <w:t xml:space="preserve"> </w:t>
      </w:r>
      <w:bookmarkEnd w:id="20"/>
      <w:r w:rsidR="005A1F41" w:rsidRPr="00FB2B5B">
        <w:rPr>
          <w:rFonts w:ascii="Times New Roman" w:hAnsi="Times New Roman" w:cs="Times New Roman"/>
          <w:sz w:val="24"/>
          <w:szCs w:val="24"/>
        </w:rPr>
        <w:t>of</w:t>
      </w:r>
      <w:r w:rsidR="001217AD" w:rsidRPr="00FB2B5B">
        <w:rPr>
          <w:rFonts w:ascii="Times New Roman" w:hAnsi="Times New Roman" w:cs="Times New Roman"/>
          <w:sz w:val="24"/>
          <w:szCs w:val="24"/>
        </w:rPr>
        <w:t xml:space="preserve"> the construction of the fortifications of Florence by Michelangelo in 1529, showing a</w:t>
      </w:r>
      <w:r w:rsidR="00526815" w:rsidRPr="00FB2B5B">
        <w:rPr>
          <w:rFonts w:ascii="Times New Roman" w:hAnsi="Times New Roman" w:cs="Times New Roman"/>
          <w:sz w:val="24"/>
          <w:szCs w:val="24"/>
        </w:rPr>
        <w:t xml:space="preserve"> fully</w:t>
      </w:r>
      <w:r w:rsidR="000A7533">
        <w:rPr>
          <w:rFonts w:ascii="Times New Roman" w:hAnsi="Times New Roman" w:cs="Times New Roman"/>
          <w:sz w:val="24"/>
          <w:szCs w:val="24"/>
        </w:rPr>
        <w:t>-</w:t>
      </w:r>
      <w:r w:rsidR="001217AD" w:rsidRPr="00FB2B5B">
        <w:rPr>
          <w:rFonts w:ascii="Times New Roman" w:hAnsi="Times New Roman" w:cs="Times New Roman"/>
          <w:sz w:val="24"/>
          <w:szCs w:val="24"/>
        </w:rPr>
        <w:t xml:space="preserve">armoured knight/warrior </w:t>
      </w:r>
      <w:r w:rsidR="00526815" w:rsidRPr="00FB2B5B">
        <w:rPr>
          <w:rFonts w:ascii="Times New Roman" w:hAnsi="Times New Roman" w:cs="Times New Roman"/>
          <w:sz w:val="24"/>
          <w:szCs w:val="24"/>
        </w:rPr>
        <w:t xml:space="preserve">holding </w:t>
      </w:r>
      <w:r w:rsidR="000A7533">
        <w:rPr>
          <w:rFonts w:ascii="Times New Roman" w:hAnsi="Times New Roman" w:cs="Times New Roman"/>
          <w:sz w:val="24"/>
          <w:szCs w:val="24"/>
        </w:rPr>
        <w:t xml:space="preserve">a </w:t>
      </w:r>
      <w:r w:rsidR="00D661FE" w:rsidRPr="00FB2B5B">
        <w:rPr>
          <w:rFonts w:ascii="Times New Roman" w:hAnsi="Times New Roman" w:cs="Times New Roman"/>
          <w:color w:val="000000" w:themeColor="text1"/>
          <w:sz w:val="24"/>
          <w:szCs w:val="24"/>
        </w:rPr>
        <w:t>swor</w:t>
      </w:r>
      <w:r w:rsidR="00526815" w:rsidRPr="00FB2B5B">
        <w:rPr>
          <w:rFonts w:ascii="Times New Roman" w:hAnsi="Times New Roman" w:cs="Times New Roman"/>
          <w:color w:val="000000" w:themeColor="text1"/>
          <w:sz w:val="24"/>
          <w:szCs w:val="24"/>
        </w:rPr>
        <w:t xml:space="preserve">d </w:t>
      </w:r>
      <w:r w:rsidR="001217AD" w:rsidRPr="00FB2B5B">
        <w:rPr>
          <w:rFonts w:ascii="Times New Roman" w:hAnsi="Times New Roman" w:cs="Times New Roman"/>
          <w:color w:val="000000" w:themeColor="text1"/>
          <w:sz w:val="24"/>
          <w:szCs w:val="24"/>
        </w:rPr>
        <w:t>(centre)</w:t>
      </w:r>
      <w:r w:rsidR="000A7533">
        <w:rPr>
          <w:rFonts w:ascii="Times New Roman" w:hAnsi="Times New Roman" w:cs="Times New Roman"/>
          <w:color w:val="000000" w:themeColor="text1"/>
          <w:sz w:val="24"/>
          <w:szCs w:val="24"/>
        </w:rPr>
        <w:t>,</w:t>
      </w:r>
      <w:r w:rsidR="001217AD" w:rsidRPr="00FB2B5B">
        <w:rPr>
          <w:rFonts w:ascii="Times New Roman" w:hAnsi="Times New Roman" w:cs="Times New Roman"/>
          <w:color w:val="000000" w:themeColor="text1"/>
          <w:sz w:val="24"/>
          <w:szCs w:val="24"/>
        </w:rPr>
        <w:t xml:space="preserve"> flanked by the architect with</w:t>
      </w:r>
      <w:r w:rsidR="00526815" w:rsidRPr="00FB2B5B">
        <w:rPr>
          <w:rFonts w:ascii="Times New Roman" w:hAnsi="Times New Roman" w:cs="Times New Roman"/>
          <w:color w:val="000000" w:themeColor="text1"/>
          <w:sz w:val="24"/>
          <w:szCs w:val="24"/>
        </w:rPr>
        <w:t xml:space="preserve"> </w:t>
      </w:r>
      <w:r w:rsidR="001217AD" w:rsidRPr="00FB2B5B">
        <w:rPr>
          <w:rFonts w:ascii="Times New Roman" w:hAnsi="Times New Roman" w:cs="Times New Roman"/>
          <w:color w:val="000000" w:themeColor="text1"/>
          <w:sz w:val="24"/>
          <w:szCs w:val="24"/>
        </w:rPr>
        <w:t xml:space="preserve">youthful assistant </w:t>
      </w:r>
      <w:r w:rsidR="00526815" w:rsidRPr="00FB2B5B">
        <w:rPr>
          <w:rFonts w:ascii="Times New Roman" w:hAnsi="Times New Roman" w:cs="Times New Roman"/>
          <w:color w:val="000000" w:themeColor="text1"/>
          <w:sz w:val="24"/>
          <w:szCs w:val="24"/>
        </w:rPr>
        <w:t xml:space="preserve">in attendance </w:t>
      </w:r>
      <w:r w:rsidR="001217AD" w:rsidRPr="00FB2B5B">
        <w:rPr>
          <w:rFonts w:ascii="Times New Roman" w:hAnsi="Times New Roman" w:cs="Times New Roman"/>
          <w:color w:val="000000" w:themeColor="text1"/>
          <w:sz w:val="24"/>
          <w:szCs w:val="24"/>
        </w:rPr>
        <w:t xml:space="preserve">on the left and the project’s head mason on the right with his back turned. The panoramic scene of the walled city of Florence, visible in the background, was no doubt intended to refer to Giorgio Vasari’s famous fresco of the 1530 Siege of Florence in the Palazzo Vecchio. </w:t>
      </w:r>
      <w:r w:rsidR="00D661FE" w:rsidRPr="00FB2B5B">
        <w:rPr>
          <w:rFonts w:ascii="Times New Roman" w:hAnsi="Times New Roman" w:cs="Times New Roman"/>
          <w:color w:val="000000" w:themeColor="text1"/>
          <w:sz w:val="24"/>
          <w:szCs w:val="24"/>
        </w:rPr>
        <w:t>The other bas-</w:t>
      </w:r>
      <w:r w:rsidR="007064D6" w:rsidRPr="00FB2B5B">
        <w:rPr>
          <w:rFonts w:ascii="Times New Roman" w:hAnsi="Times New Roman" w:cs="Times New Roman"/>
          <w:color w:val="000000" w:themeColor="text1"/>
          <w:sz w:val="24"/>
          <w:szCs w:val="24"/>
        </w:rPr>
        <w:t xml:space="preserve">relief on the north wall, by </w:t>
      </w:r>
      <w:proofErr w:type="spellStart"/>
      <w:r w:rsidR="007064D6" w:rsidRPr="00FB2B5B">
        <w:rPr>
          <w:rFonts w:ascii="Times New Roman" w:hAnsi="Times New Roman" w:cs="Times New Roman"/>
          <w:color w:val="000000" w:themeColor="text1"/>
          <w:sz w:val="24"/>
          <w:szCs w:val="24"/>
        </w:rPr>
        <w:t>Giannetto</w:t>
      </w:r>
      <w:proofErr w:type="spellEnd"/>
      <w:r w:rsidR="007064D6" w:rsidRPr="00FB2B5B">
        <w:rPr>
          <w:rFonts w:ascii="Times New Roman" w:hAnsi="Times New Roman" w:cs="Times New Roman"/>
          <w:color w:val="000000" w:themeColor="text1"/>
          <w:sz w:val="24"/>
          <w:szCs w:val="24"/>
        </w:rPr>
        <w:t xml:space="preserve"> </w:t>
      </w:r>
      <w:proofErr w:type="spellStart"/>
      <w:r w:rsidR="007064D6" w:rsidRPr="00FB2B5B">
        <w:rPr>
          <w:rFonts w:ascii="Times New Roman" w:hAnsi="Times New Roman" w:cs="Times New Roman"/>
          <w:color w:val="000000" w:themeColor="text1"/>
          <w:sz w:val="24"/>
          <w:szCs w:val="24"/>
        </w:rPr>
        <w:t>Mannucci</w:t>
      </w:r>
      <w:proofErr w:type="spellEnd"/>
      <w:r w:rsidR="007064D6" w:rsidRPr="00FB2B5B">
        <w:rPr>
          <w:rFonts w:ascii="Times New Roman" w:hAnsi="Times New Roman" w:cs="Times New Roman"/>
          <w:color w:val="000000" w:themeColor="text1"/>
          <w:sz w:val="24"/>
          <w:szCs w:val="24"/>
        </w:rPr>
        <w:t xml:space="preserve">, </w:t>
      </w:r>
      <w:r w:rsidR="00526815" w:rsidRPr="00FB2B5B">
        <w:rPr>
          <w:rFonts w:ascii="Times New Roman" w:hAnsi="Times New Roman" w:cs="Times New Roman"/>
          <w:color w:val="000000" w:themeColor="text1"/>
          <w:sz w:val="24"/>
          <w:szCs w:val="24"/>
        </w:rPr>
        <w:t>shows</w:t>
      </w:r>
      <w:r w:rsidR="007064D6" w:rsidRPr="00FB2B5B">
        <w:rPr>
          <w:rFonts w:ascii="Times New Roman" w:hAnsi="Times New Roman" w:cs="Times New Roman"/>
          <w:color w:val="000000" w:themeColor="text1"/>
          <w:sz w:val="24"/>
          <w:szCs w:val="24"/>
        </w:rPr>
        <w:t xml:space="preserve"> a representation of the construction of the dome of Florence </w:t>
      </w:r>
      <w:r w:rsidR="000A7533">
        <w:rPr>
          <w:rFonts w:ascii="Times New Roman" w:hAnsi="Times New Roman" w:cs="Times New Roman"/>
          <w:color w:val="000000" w:themeColor="text1"/>
          <w:sz w:val="24"/>
          <w:szCs w:val="24"/>
        </w:rPr>
        <w:t>c</w:t>
      </w:r>
      <w:r w:rsidR="007064D6" w:rsidRPr="00FB2B5B">
        <w:rPr>
          <w:rFonts w:ascii="Times New Roman" w:hAnsi="Times New Roman" w:cs="Times New Roman"/>
          <w:color w:val="000000" w:themeColor="text1"/>
          <w:sz w:val="24"/>
          <w:szCs w:val="24"/>
        </w:rPr>
        <w:t>athedral</w:t>
      </w:r>
      <w:r w:rsidR="00526815" w:rsidRPr="00FB2B5B">
        <w:rPr>
          <w:rFonts w:ascii="Times New Roman" w:hAnsi="Times New Roman" w:cs="Times New Roman"/>
          <w:color w:val="000000" w:themeColor="text1"/>
          <w:sz w:val="24"/>
          <w:szCs w:val="24"/>
        </w:rPr>
        <w:t xml:space="preserve">, with the figure of Brunelleschi on the left holding a model of the dome (without lantern) and dividers in his right hand. Dominated by a scene of </w:t>
      </w:r>
      <w:r w:rsidR="001C4EC0" w:rsidRPr="00FB2B5B">
        <w:rPr>
          <w:rFonts w:ascii="Times New Roman" w:hAnsi="Times New Roman" w:cs="Times New Roman"/>
          <w:color w:val="000000" w:themeColor="text1"/>
          <w:sz w:val="24"/>
          <w:szCs w:val="24"/>
        </w:rPr>
        <w:t>building labourers</w:t>
      </w:r>
      <w:r w:rsidR="00526815" w:rsidRPr="00FB2B5B">
        <w:rPr>
          <w:rFonts w:ascii="Times New Roman" w:hAnsi="Times New Roman" w:cs="Times New Roman"/>
          <w:color w:val="000000" w:themeColor="text1"/>
          <w:sz w:val="24"/>
          <w:szCs w:val="24"/>
        </w:rPr>
        <w:t xml:space="preserve"> in the centre of the relief, the background is highlighted </w:t>
      </w:r>
      <w:r w:rsidR="001C4EC0" w:rsidRPr="00FB2B5B">
        <w:rPr>
          <w:rFonts w:ascii="Times New Roman" w:hAnsi="Times New Roman" w:cs="Times New Roman"/>
          <w:color w:val="000000" w:themeColor="text1"/>
          <w:sz w:val="24"/>
          <w:szCs w:val="24"/>
        </w:rPr>
        <w:t>with</w:t>
      </w:r>
      <w:r w:rsidR="00526815" w:rsidRPr="00FB2B5B">
        <w:rPr>
          <w:rFonts w:ascii="Times New Roman" w:hAnsi="Times New Roman" w:cs="Times New Roman"/>
          <w:color w:val="000000" w:themeColor="text1"/>
          <w:sz w:val="24"/>
          <w:szCs w:val="24"/>
        </w:rPr>
        <w:t xml:space="preserve"> a </w:t>
      </w:r>
      <w:r w:rsidR="001C4EC0" w:rsidRPr="00FB2B5B">
        <w:rPr>
          <w:rFonts w:ascii="Times New Roman" w:hAnsi="Times New Roman" w:cs="Times New Roman"/>
          <w:color w:val="000000" w:themeColor="text1"/>
          <w:sz w:val="24"/>
          <w:szCs w:val="24"/>
        </w:rPr>
        <w:t xml:space="preserve">profile of the unfinished dome of the </w:t>
      </w:r>
      <w:r w:rsidR="000A7533">
        <w:rPr>
          <w:rFonts w:ascii="Times New Roman" w:hAnsi="Times New Roman" w:cs="Times New Roman"/>
          <w:color w:val="000000" w:themeColor="text1"/>
          <w:sz w:val="24"/>
          <w:szCs w:val="24"/>
        </w:rPr>
        <w:t>c</w:t>
      </w:r>
      <w:r w:rsidR="001C4EC0" w:rsidRPr="00FB2B5B">
        <w:rPr>
          <w:rFonts w:ascii="Times New Roman" w:hAnsi="Times New Roman" w:cs="Times New Roman"/>
          <w:color w:val="000000" w:themeColor="text1"/>
          <w:sz w:val="24"/>
          <w:szCs w:val="24"/>
        </w:rPr>
        <w:t xml:space="preserve">athedral with stone ribs clearly visible. </w:t>
      </w:r>
    </w:p>
    <w:p w14:paraId="349B7EE1" w14:textId="77777777" w:rsidR="006E00CC" w:rsidRPr="00FB2B5B" w:rsidRDefault="006E00CC" w:rsidP="006E00CC">
      <w:pPr>
        <w:spacing w:after="0" w:line="240" w:lineRule="auto"/>
        <w:rPr>
          <w:rFonts w:ascii="Times New Roman" w:hAnsi="Times New Roman" w:cs="Times New Roman"/>
          <w:color w:val="000000" w:themeColor="text1"/>
          <w:sz w:val="24"/>
          <w:szCs w:val="24"/>
        </w:rPr>
      </w:pPr>
    </w:p>
    <w:p w14:paraId="4C5F4E70" w14:textId="1066A7BE" w:rsidR="001C4EC0" w:rsidRPr="00FB2B5B" w:rsidRDefault="006E00CC" w:rsidP="006E00CC">
      <w:pPr>
        <w:spacing w:after="0" w:line="240" w:lineRule="auto"/>
        <w:rPr>
          <w:rFonts w:ascii="Times New Roman" w:hAnsi="Times New Roman" w:cs="Times New Roman"/>
          <w:b/>
          <w:color w:val="000000" w:themeColor="text1"/>
          <w:sz w:val="24"/>
          <w:szCs w:val="24"/>
        </w:rPr>
      </w:pPr>
      <w:r w:rsidRPr="00FB2B5B">
        <w:rPr>
          <w:rFonts w:ascii="Times New Roman" w:hAnsi="Times New Roman" w:cs="Times New Roman"/>
          <w:b/>
          <w:color w:val="000000" w:themeColor="text1"/>
          <w:sz w:val="24"/>
          <w:szCs w:val="24"/>
        </w:rPr>
        <w:t xml:space="preserve">Insert Figure </w:t>
      </w:r>
      <w:r w:rsidR="00435CB8" w:rsidRPr="00FB2B5B">
        <w:rPr>
          <w:rFonts w:ascii="Times New Roman" w:hAnsi="Times New Roman" w:cs="Times New Roman"/>
          <w:b/>
          <w:color w:val="000000" w:themeColor="text1"/>
          <w:sz w:val="24"/>
          <w:szCs w:val="24"/>
        </w:rPr>
        <w:t>24.6</w:t>
      </w:r>
      <w:r w:rsidRPr="00FB2B5B">
        <w:rPr>
          <w:rFonts w:ascii="Times New Roman" w:hAnsi="Times New Roman" w:cs="Times New Roman"/>
          <w:b/>
          <w:color w:val="000000" w:themeColor="text1"/>
          <w:sz w:val="24"/>
          <w:szCs w:val="24"/>
        </w:rPr>
        <w:t xml:space="preserve"> here</w:t>
      </w:r>
      <w:r w:rsidR="00FC6031">
        <w:rPr>
          <w:rFonts w:ascii="Times New Roman" w:hAnsi="Times New Roman" w:cs="Times New Roman"/>
          <w:b/>
          <w:color w:val="000000" w:themeColor="text1"/>
          <w:sz w:val="24"/>
          <w:szCs w:val="24"/>
        </w:rPr>
        <w:t>:</w:t>
      </w:r>
    </w:p>
    <w:p w14:paraId="7F50EA36" w14:textId="77777777" w:rsidR="006E00CC" w:rsidRPr="00FB2B5B" w:rsidRDefault="006E00CC" w:rsidP="006E00CC">
      <w:pPr>
        <w:spacing w:after="0" w:line="240" w:lineRule="auto"/>
        <w:rPr>
          <w:rFonts w:ascii="Times New Roman" w:hAnsi="Times New Roman" w:cs="Times New Roman"/>
          <w:b/>
          <w:color w:val="000000" w:themeColor="text1"/>
          <w:sz w:val="24"/>
          <w:szCs w:val="24"/>
        </w:rPr>
      </w:pPr>
    </w:p>
    <w:p w14:paraId="5E361D6A" w14:textId="50846C9E" w:rsidR="00435CB8" w:rsidRPr="00FB2B5B" w:rsidRDefault="00435CB8" w:rsidP="00435CB8">
      <w:pPr>
        <w:spacing w:after="0" w:line="240" w:lineRule="auto"/>
        <w:rPr>
          <w:rFonts w:ascii="Times New Roman" w:hAnsi="Times New Roman" w:cs="Times New Roman"/>
          <w:b/>
          <w:color w:val="000000" w:themeColor="text1"/>
          <w:sz w:val="24"/>
          <w:szCs w:val="24"/>
        </w:rPr>
      </w:pPr>
      <w:r w:rsidRPr="00FB2B5B">
        <w:rPr>
          <w:rFonts w:ascii="Times New Roman" w:hAnsi="Times New Roman" w:cs="Times New Roman"/>
          <w:b/>
          <w:color w:val="000000" w:themeColor="text1"/>
          <w:sz w:val="24"/>
          <w:szCs w:val="24"/>
        </w:rPr>
        <w:t xml:space="preserve">Gruppo Toscano and Giovanni </w:t>
      </w:r>
      <w:proofErr w:type="spellStart"/>
      <w:r w:rsidRPr="00FB2B5B">
        <w:rPr>
          <w:rFonts w:ascii="Times New Roman" w:hAnsi="Times New Roman" w:cs="Times New Roman"/>
          <w:b/>
          <w:color w:val="000000" w:themeColor="text1"/>
          <w:sz w:val="24"/>
          <w:szCs w:val="24"/>
        </w:rPr>
        <w:t>Michelucci</w:t>
      </w:r>
      <w:proofErr w:type="spellEnd"/>
      <w:r w:rsidRPr="00FB2B5B">
        <w:rPr>
          <w:rFonts w:ascii="Times New Roman" w:hAnsi="Times New Roman" w:cs="Times New Roman"/>
          <w:b/>
          <w:color w:val="000000" w:themeColor="text1"/>
          <w:sz w:val="24"/>
          <w:szCs w:val="24"/>
        </w:rPr>
        <w:t xml:space="preserve"> (1891-1990), </w:t>
      </w:r>
      <w:proofErr w:type="spellStart"/>
      <w:r w:rsidRPr="00FB2B5B">
        <w:rPr>
          <w:rFonts w:ascii="Times New Roman" w:hAnsi="Times New Roman" w:cs="Times New Roman"/>
          <w:b/>
          <w:color w:val="000000" w:themeColor="text1"/>
          <w:sz w:val="24"/>
          <w:szCs w:val="24"/>
        </w:rPr>
        <w:t>Palazzina</w:t>
      </w:r>
      <w:proofErr w:type="spellEnd"/>
      <w:r w:rsidRPr="00FB2B5B">
        <w:rPr>
          <w:rFonts w:ascii="Times New Roman" w:hAnsi="Times New Roman" w:cs="Times New Roman"/>
          <w:b/>
          <w:color w:val="000000" w:themeColor="text1"/>
          <w:sz w:val="24"/>
          <w:szCs w:val="24"/>
        </w:rPr>
        <w:t xml:space="preserve"> </w:t>
      </w:r>
      <w:proofErr w:type="spellStart"/>
      <w:r w:rsidRPr="00FB2B5B">
        <w:rPr>
          <w:rFonts w:ascii="Times New Roman" w:hAnsi="Times New Roman" w:cs="Times New Roman"/>
          <w:b/>
          <w:color w:val="000000" w:themeColor="text1"/>
          <w:sz w:val="24"/>
          <w:szCs w:val="24"/>
        </w:rPr>
        <w:t>Reale</w:t>
      </w:r>
      <w:proofErr w:type="spellEnd"/>
      <w:r w:rsidRPr="00FB2B5B">
        <w:rPr>
          <w:rFonts w:ascii="Times New Roman" w:hAnsi="Times New Roman" w:cs="Times New Roman"/>
          <w:b/>
          <w:color w:val="000000" w:themeColor="text1"/>
          <w:sz w:val="24"/>
          <w:szCs w:val="24"/>
        </w:rPr>
        <w:t xml:space="preserve"> (1935); a) Mario</w:t>
      </w:r>
      <w:r w:rsidR="000A7533">
        <w:rPr>
          <w:rFonts w:ascii="Times New Roman" w:hAnsi="Times New Roman" w:cs="Times New Roman"/>
          <w:b/>
          <w:color w:val="000000" w:themeColor="text1"/>
          <w:sz w:val="24"/>
          <w:szCs w:val="24"/>
        </w:rPr>
        <w:t xml:space="preserve"> </w:t>
      </w:r>
      <w:proofErr w:type="spellStart"/>
      <w:r w:rsidRPr="00FB2B5B">
        <w:rPr>
          <w:rFonts w:ascii="Times New Roman" w:hAnsi="Times New Roman" w:cs="Times New Roman"/>
          <w:b/>
          <w:color w:val="000000" w:themeColor="text1"/>
          <w:sz w:val="24"/>
          <w:szCs w:val="24"/>
        </w:rPr>
        <w:t>Moschi</w:t>
      </w:r>
      <w:proofErr w:type="spellEnd"/>
      <w:r w:rsidRPr="00FB2B5B">
        <w:rPr>
          <w:rFonts w:ascii="Times New Roman" w:hAnsi="Times New Roman" w:cs="Times New Roman"/>
          <w:b/>
          <w:color w:val="000000" w:themeColor="text1"/>
          <w:sz w:val="24"/>
          <w:szCs w:val="24"/>
        </w:rPr>
        <w:t xml:space="preserve">, </w:t>
      </w:r>
      <w:r w:rsidR="000A7533">
        <w:rPr>
          <w:rFonts w:ascii="Times New Roman" w:hAnsi="Times New Roman" w:cs="Times New Roman"/>
          <w:b/>
          <w:color w:val="000000" w:themeColor="text1"/>
          <w:sz w:val="24"/>
          <w:szCs w:val="24"/>
        </w:rPr>
        <w:t>b</w:t>
      </w:r>
      <w:r w:rsidRPr="00FB2B5B">
        <w:rPr>
          <w:rFonts w:ascii="Times New Roman" w:hAnsi="Times New Roman" w:cs="Times New Roman"/>
          <w:b/>
          <w:color w:val="000000" w:themeColor="text1"/>
          <w:sz w:val="24"/>
          <w:szCs w:val="24"/>
        </w:rPr>
        <w:t>as-relief ‘Michelangelo and the construction of the fortifications of Florence’; b)</w:t>
      </w:r>
      <w:r w:rsidR="000A7533">
        <w:rPr>
          <w:rFonts w:ascii="Times New Roman" w:hAnsi="Times New Roman" w:cs="Times New Roman"/>
          <w:b/>
          <w:color w:val="000000" w:themeColor="text1"/>
          <w:sz w:val="24"/>
          <w:szCs w:val="24"/>
        </w:rPr>
        <w:t xml:space="preserve"> </w:t>
      </w:r>
      <w:proofErr w:type="spellStart"/>
      <w:r w:rsidRPr="00FB2B5B">
        <w:rPr>
          <w:rFonts w:ascii="Times New Roman" w:hAnsi="Times New Roman" w:cs="Times New Roman"/>
          <w:b/>
          <w:color w:val="000000" w:themeColor="text1"/>
          <w:sz w:val="24"/>
          <w:szCs w:val="24"/>
        </w:rPr>
        <w:t>Giannetto</w:t>
      </w:r>
      <w:proofErr w:type="spellEnd"/>
      <w:r w:rsidRPr="00FB2B5B">
        <w:rPr>
          <w:rFonts w:ascii="Times New Roman" w:hAnsi="Times New Roman" w:cs="Times New Roman"/>
          <w:b/>
          <w:color w:val="000000" w:themeColor="text1"/>
          <w:sz w:val="24"/>
          <w:szCs w:val="24"/>
        </w:rPr>
        <w:t xml:space="preserve"> </w:t>
      </w:r>
      <w:proofErr w:type="spellStart"/>
      <w:r w:rsidRPr="00FB2B5B">
        <w:rPr>
          <w:rFonts w:ascii="Times New Roman" w:hAnsi="Times New Roman" w:cs="Times New Roman"/>
          <w:b/>
          <w:color w:val="000000" w:themeColor="text1"/>
          <w:sz w:val="24"/>
          <w:szCs w:val="24"/>
        </w:rPr>
        <w:t>Mannucci</w:t>
      </w:r>
      <w:proofErr w:type="spellEnd"/>
      <w:r w:rsidRPr="00FB2B5B">
        <w:rPr>
          <w:rFonts w:ascii="Times New Roman" w:hAnsi="Times New Roman" w:cs="Times New Roman"/>
          <w:b/>
          <w:color w:val="000000" w:themeColor="text1"/>
          <w:sz w:val="24"/>
          <w:szCs w:val="24"/>
        </w:rPr>
        <w:t xml:space="preserve">, </w:t>
      </w:r>
      <w:r w:rsidR="000A7533">
        <w:rPr>
          <w:rFonts w:ascii="Times New Roman" w:hAnsi="Times New Roman" w:cs="Times New Roman"/>
          <w:b/>
          <w:color w:val="000000" w:themeColor="text1"/>
          <w:sz w:val="24"/>
          <w:szCs w:val="24"/>
        </w:rPr>
        <w:t>b</w:t>
      </w:r>
      <w:r w:rsidRPr="00FB2B5B">
        <w:rPr>
          <w:rFonts w:ascii="Times New Roman" w:hAnsi="Times New Roman" w:cs="Times New Roman"/>
          <w:b/>
          <w:color w:val="000000" w:themeColor="text1"/>
          <w:sz w:val="24"/>
          <w:szCs w:val="24"/>
        </w:rPr>
        <w:t>as-relief ‘Brunelleschi and the building of Florence Cathedral Dome</w:t>
      </w:r>
      <w:r w:rsidR="000A7533">
        <w:rPr>
          <w:rFonts w:ascii="Times New Roman" w:hAnsi="Times New Roman" w:cs="Times New Roman"/>
          <w:b/>
          <w:color w:val="000000" w:themeColor="text1"/>
          <w:sz w:val="24"/>
          <w:szCs w:val="24"/>
        </w:rPr>
        <w:t>.</w:t>
      </w:r>
      <w:r w:rsidRPr="00FB2B5B">
        <w:rPr>
          <w:rFonts w:ascii="Times New Roman" w:hAnsi="Times New Roman" w:cs="Times New Roman"/>
          <w:b/>
          <w:color w:val="000000" w:themeColor="text1"/>
          <w:sz w:val="24"/>
          <w:szCs w:val="24"/>
        </w:rPr>
        <w:t>’</w:t>
      </w:r>
    </w:p>
    <w:p w14:paraId="5D1358D4" w14:textId="77777777" w:rsidR="00435CB8" w:rsidRPr="00FB2B5B" w:rsidRDefault="00435CB8" w:rsidP="00274E8C">
      <w:pPr>
        <w:spacing w:after="0" w:line="480" w:lineRule="auto"/>
        <w:rPr>
          <w:rFonts w:ascii="Times New Roman" w:hAnsi="Times New Roman" w:cs="Times New Roman"/>
          <w:color w:val="000000" w:themeColor="text1"/>
          <w:sz w:val="24"/>
          <w:szCs w:val="24"/>
        </w:rPr>
      </w:pPr>
    </w:p>
    <w:p w14:paraId="4A439761" w14:textId="03D2ECBD" w:rsidR="00E723CE" w:rsidRPr="00FB2B5B" w:rsidRDefault="00D661FE" w:rsidP="00036B77">
      <w:pPr>
        <w:spacing w:after="0" w:line="480" w:lineRule="auto"/>
        <w:ind w:firstLine="720"/>
        <w:rPr>
          <w:rFonts w:ascii="Times New Roman" w:hAnsi="Times New Roman" w:cs="Times New Roman"/>
          <w:color w:val="000000" w:themeColor="text1"/>
          <w:sz w:val="24"/>
          <w:szCs w:val="24"/>
        </w:rPr>
      </w:pPr>
      <w:r w:rsidRPr="00FB2B5B">
        <w:rPr>
          <w:rFonts w:ascii="Times New Roman" w:hAnsi="Times New Roman" w:cs="Times New Roman"/>
          <w:color w:val="000000" w:themeColor="text1"/>
          <w:sz w:val="24"/>
          <w:szCs w:val="24"/>
        </w:rPr>
        <w:t>E</w:t>
      </w:r>
      <w:r w:rsidR="001C4EC0" w:rsidRPr="00FB2B5B">
        <w:rPr>
          <w:rFonts w:ascii="Times New Roman" w:hAnsi="Times New Roman" w:cs="Times New Roman"/>
          <w:color w:val="000000" w:themeColor="text1"/>
          <w:sz w:val="24"/>
          <w:szCs w:val="24"/>
        </w:rPr>
        <w:t xml:space="preserve">ach </w:t>
      </w:r>
      <w:r w:rsidR="000E3F11" w:rsidRPr="00FB2B5B">
        <w:rPr>
          <w:rFonts w:ascii="Times New Roman" w:hAnsi="Times New Roman" w:cs="Times New Roman"/>
          <w:color w:val="000000" w:themeColor="text1"/>
          <w:sz w:val="24"/>
          <w:szCs w:val="24"/>
        </w:rPr>
        <w:t>bas-relief</w:t>
      </w:r>
      <w:r w:rsidR="001C4EC0" w:rsidRPr="00FB2B5B">
        <w:rPr>
          <w:rFonts w:ascii="Times New Roman" w:hAnsi="Times New Roman" w:cs="Times New Roman"/>
          <w:color w:val="000000" w:themeColor="text1"/>
          <w:sz w:val="24"/>
          <w:szCs w:val="24"/>
        </w:rPr>
        <w:t xml:space="preserve"> is orientated</w:t>
      </w:r>
      <w:r w:rsidR="008234E1" w:rsidRPr="00FB2B5B">
        <w:rPr>
          <w:rFonts w:ascii="Times New Roman" w:hAnsi="Times New Roman" w:cs="Times New Roman"/>
          <w:color w:val="000000" w:themeColor="text1"/>
          <w:sz w:val="24"/>
          <w:szCs w:val="24"/>
        </w:rPr>
        <w:t xml:space="preserve"> </w:t>
      </w:r>
      <w:r w:rsidR="001C4EC0" w:rsidRPr="00FB2B5B">
        <w:rPr>
          <w:rFonts w:ascii="Times New Roman" w:hAnsi="Times New Roman" w:cs="Times New Roman"/>
          <w:color w:val="000000" w:themeColor="text1"/>
          <w:sz w:val="24"/>
          <w:szCs w:val="24"/>
        </w:rPr>
        <w:t>in the direction of the engineering</w:t>
      </w:r>
      <w:r w:rsidR="0013415C" w:rsidRPr="00FB2B5B">
        <w:rPr>
          <w:rFonts w:ascii="Times New Roman" w:hAnsi="Times New Roman" w:cs="Times New Roman"/>
          <w:color w:val="000000" w:themeColor="text1"/>
          <w:sz w:val="24"/>
          <w:szCs w:val="24"/>
        </w:rPr>
        <w:t>/architectural</w:t>
      </w:r>
      <w:r w:rsidR="001C4EC0" w:rsidRPr="00FB2B5B">
        <w:rPr>
          <w:rFonts w:ascii="Times New Roman" w:hAnsi="Times New Roman" w:cs="Times New Roman"/>
          <w:color w:val="000000" w:themeColor="text1"/>
          <w:sz w:val="24"/>
          <w:szCs w:val="24"/>
        </w:rPr>
        <w:t xml:space="preserve"> achievements</w:t>
      </w:r>
      <w:r w:rsidR="002179CC" w:rsidRPr="00FB2B5B">
        <w:rPr>
          <w:rFonts w:ascii="Times New Roman" w:hAnsi="Times New Roman" w:cs="Times New Roman"/>
          <w:color w:val="000000" w:themeColor="text1"/>
          <w:sz w:val="24"/>
          <w:szCs w:val="24"/>
        </w:rPr>
        <w:t xml:space="preserve"> </w:t>
      </w:r>
      <w:r w:rsidR="000E3F11" w:rsidRPr="00FB2B5B">
        <w:rPr>
          <w:rFonts w:ascii="Times New Roman" w:hAnsi="Times New Roman" w:cs="Times New Roman"/>
          <w:color w:val="000000" w:themeColor="text1"/>
          <w:sz w:val="24"/>
          <w:szCs w:val="24"/>
        </w:rPr>
        <w:t>they refer to</w:t>
      </w:r>
      <w:r w:rsidR="00F95548">
        <w:rPr>
          <w:rFonts w:ascii="Times New Roman" w:hAnsi="Times New Roman" w:cs="Times New Roman"/>
          <w:color w:val="000000" w:themeColor="text1"/>
          <w:sz w:val="24"/>
          <w:szCs w:val="24"/>
        </w:rPr>
        <w:t>,</w:t>
      </w:r>
      <w:r w:rsidR="001C4EC0" w:rsidRPr="00FB2B5B">
        <w:rPr>
          <w:rFonts w:ascii="Times New Roman" w:hAnsi="Times New Roman" w:cs="Times New Roman"/>
          <w:color w:val="000000" w:themeColor="text1"/>
          <w:sz w:val="24"/>
          <w:szCs w:val="24"/>
        </w:rPr>
        <w:t xml:space="preserve"> the </w:t>
      </w:r>
      <w:r w:rsidR="008234E1" w:rsidRPr="00FB2B5B">
        <w:rPr>
          <w:rFonts w:ascii="Times New Roman" w:hAnsi="Times New Roman" w:cs="Times New Roman"/>
          <w:color w:val="000000" w:themeColor="text1"/>
          <w:sz w:val="24"/>
          <w:szCs w:val="24"/>
        </w:rPr>
        <w:t xml:space="preserve">scene of Brunelleschi’s dome facing the </w:t>
      </w:r>
      <w:r w:rsidR="00F006E2">
        <w:rPr>
          <w:rFonts w:ascii="Times New Roman" w:hAnsi="Times New Roman" w:cs="Times New Roman"/>
          <w:color w:val="000000" w:themeColor="text1"/>
          <w:sz w:val="24"/>
          <w:szCs w:val="24"/>
        </w:rPr>
        <w:t>d</w:t>
      </w:r>
      <w:r w:rsidR="008234E1" w:rsidRPr="00FB2B5B">
        <w:rPr>
          <w:rFonts w:ascii="Times New Roman" w:hAnsi="Times New Roman" w:cs="Times New Roman"/>
          <w:color w:val="000000" w:themeColor="text1"/>
          <w:sz w:val="24"/>
          <w:szCs w:val="24"/>
        </w:rPr>
        <w:t xml:space="preserve">uomo to the south and the representation of the city’s fortifications appropriately </w:t>
      </w:r>
      <w:r w:rsidR="002179CC" w:rsidRPr="00FB2B5B">
        <w:rPr>
          <w:rFonts w:ascii="Times New Roman" w:hAnsi="Times New Roman" w:cs="Times New Roman"/>
          <w:color w:val="000000" w:themeColor="text1"/>
          <w:sz w:val="24"/>
          <w:szCs w:val="24"/>
        </w:rPr>
        <w:t xml:space="preserve">oriented </w:t>
      </w:r>
      <w:r w:rsidR="008234E1" w:rsidRPr="00FB2B5B">
        <w:rPr>
          <w:rFonts w:ascii="Times New Roman" w:hAnsi="Times New Roman" w:cs="Times New Roman"/>
          <w:color w:val="000000" w:themeColor="text1"/>
          <w:sz w:val="24"/>
          <w:szCs w:val="24"/>
        </w:rPr>
        <w:t xml:space="preserve">towards the periphery of the city. Hence, upon entering the </w:t>
      </w:r>
      <w:proofErr w:type="spellStart"/>
      <w:r w:rsidR="008234E1" w:rsidRPr="00FB2B5B">
        <w:rPr>
          <w:rFonts w:ascii="Times New Roman" w:hAnsi="Times New Roman" w:cs="Times New Roman"/>
          <w:color w:val="000000" w:themeColor="text1"/>
          <w:sz w:val="24"/>
          <w:szCs w:val="24"/>
        </w:rPr>
        <w:t>Palazzina</w:t>
      </w:r>
      <w:proofErr w:type="spellEnd"/>
      <w:r w:rsidR="008234E1" w:rsidRPr="00FB2B5B">
        <w:rPr>
          <w:rFonts w:ascii="Times New Roman" w:hAnsi="Times New Roman" w:cs="Times New Roman"/>
          <w:color w:val="000000" w:themeColor="text1"/>
          <w:sz w:val="24"/>
          <w:szCs w:val="24"/>
        </w:rPr>
        <w:t xml:space="preserve"> </w:t>
      </w:r>
      <w:proofErr w:type="spellStart"/>
      <w:r w:rsidR="008234E1" w:rsidRPr="00FB2B5B">
        <w:rPr>
          <w:rFonts w:ascii="Times New Roman" w:hAnsi="Times New Roman" w:cs="Times New Roman"/>
          <w:color w:val="000000" w:themeColor="text1"/>
          <w:sz w:val="24"/>
          <w:szCs w:val="24"/>
        </w:rPr>
        <w:t>Reale</w:t>
      </w:r>
      <w:proofErr w:type="spellEnd"/>
      <w:r w:rsidR="008234E1" w:rsidRPr="00FB2B5B">
        <w:rPr>
          <w:rFonts w:ascii="Times New Roman" w:hAnsi="Times New Roman" w:cs="Times New Roman"/>
          <w:color w:val="000000" w:themeColor="text1"/>
          <w:sz w:val="24"/>
          <w:szCs w:val="24"/>
        </w:rPr>
        <w:t xml:space="preserve">, </w:t>
      </w:r>
      <w:bookmarkStart w:id="21" w:name="_Hlk513551004"/>
      <w:r w:rsidR="008234E1" w:rsidRPr="00FB2B5B">
        <w:rPr>
          <w:rFonts w:ascii="Times New Roman" w:hAnsi="Times New Roman" w:cs="Times New Roman"/>
          <w:color w:val="000000" w:themeColor="text1"/>
          <w:sz w:val="24"/>
          <w:szCs w:val="24"/>
        </w:rPr>
        <w:t xml:space="preserve">Vittorio Emanuele III </w:t>
      </w:r>
      <w:bookmarkEnd w:id="21"/>
      <w:r w:rsidR="008234E1" w:rsidRPr="00FB2B5B">
        <w:rPr>
          <w:rFonts w:ascii="Times New Roman" w:hAnsi="Times New Roman" w:cs="Times New Roman"/>
          <w:color w:val="000000" w:themeColor="text1"/>
          <w:sz w:val="24"/>
          <w:szCs w:val="24"/>
        </w:rPr>
        <w:t xml:space="preserve">would </w:t>
      </w:r>
      <w:r w:rsidR="0013415C" w:rsidRPr="00FB2B5B">
        <w:rPr>
          <w:rFonts w:ascii="Times New Roman" w:hAnsi="Times New Roman" w:cs="Times New Roman"/>
          <w:color w:val="000000" w:themeColor="text1"/>
          <w:sz w:val="24"/>
          <w:szCs w:val="24"/>
        </w:rPr>
        <w:t xml:space="preserve">have </w:t>
      </w:r>
      <w:r w:rsidR="008234E1" w:rsidRPr="00FB2B5B">
        <w:rPr>
          <w:rFonts w:ascii="Times New Roman" w:hAnsi="Times New Roman" w:cs="Times New Roman"/>
          <w:color w:val="000000" w:themeColor="text1"/>
          <w:sz w:val="24"/>
          <w:szCs w:val="24"/>
        </w:rPr>
        <w:t>be</w:t>
      </w:r>
      <w:r w:rsidR="0013415C" w:rsidRPr="00FB2B5B">
        <w:rPr>
          <w:rFonts w:ascii="Times New Roman" w:hAnsi="Times New Roman" w:cs="Times New Roman"/>
          <w:color w:val="000000" w:themeColor="text1"/>
          <w:sz w:val="24"/>
          <w:szCs w:val="24"/>
        </w:rPr>
        <w:t>en</w:t>
      </w:r>
      <w:r w:rsidR="008234E1" w:rsidRPr="00FB2B5B">
        <w:rPr>
          <w:rFonts w:ascii="Times New Roman" w:hAnsi="Times New Roman" w:cs="Times New Roman"/>
          <w:color w:val="000000" w:themeColor="text1"/>
          <w:sz w:val="24"/>
          <w:szCs w:val="24"/>
        </w:rPr>
        <w:t xml:space="preserve"> presented with representations ev</w:t>
      </w:r>
      <w:r w:rsidR="005E440A" w:rsidRPr="00FB2B5B">
        <w:rPr>
          <w:rFonts w:ascii="Times New Roman" w:hAnsi="Times New Roman" w:cs="Times New Roman"/>
          <w:color w:val="000000" w:themeColor="text1"/>
          <w:sz w:val="24"/>
          <w:szCs w:val="24"/>
        </w:rPr>
        <w:t xml:space="preserve">oking the geography </w:t>
      </w:r>
      <w:r w:rsidR="008234E1" w:rsidRPr="00FB2B5B">
        <w:rPr>
          <w:rFonts w:ascii="Times New Roman" w:hAnsi="Times New Roman" w:cs="Times New Roman"/>
          <w:color w:val="000000" w:themeColor="text1"/>
          <w:sz w:val="24"/>
          <w:szCs w:val="24"/>
        </w:rPr>
        <w:t>of the Renaissance city</w:t>
      </w:r>
      <w:r w:rsidR="000E3F11" w:rsidRPr="00FB2B5B">
        <w:rPr>
          <w:rFonts w:ascii="Times New Roman" w:hAnsi="Times New Roman" w:cs="Times New Roman"/>
          <w:color w:val="000000" w:themeColor="text1"/>
          <w:sz w:val="24"/>
          <w:szCs w:val="24"/>
        </w:rPr>
        <w:t xml:space="preserve"> (centre and periphery)</w:t>
      </w:r>
      <w:r w:rsidR="00B767E3">
        <w:rPr>
          <w:rFonts w:ascii="Times New Roman" w:hAnsi="Times New Roman" w:cs="Times New Roman"/>
          <w:color w:val="000000" w:themeColor="text1"/>
          <w:sz w:val="24"/>
          <w:szCs w:val="24"/>
        </w:rPr>
        <w:t>. These reliefs served to r</w:t>
      </w:r>
      <w:r w:rsidR="0013415C" w:rsidRPr="00FB2B5B">
        <w:rPr>
          <w:rFonts w:ascii="Times New Roman" w:hAnsi="Times New Roman" w:cs="Times New Roman"/>
          <w:color w:val="000000" w:themeColor="text1"/>
          <w:sz w:val="24"/>
          <w:szCs w:val="24"/>
        </w:rPr>
        <w:t>einforc</w:t>
      </w:r>
      <w:r w:rsidR="00B767E3">
        <w:rPr>
          <w:rFonts w:ascii="Times New Roman" w:hAnsi="Times New Roman" w:cs="Times New Roman"/>
          <w:color w:val="000000" w:themeColor="text1"/>
          <w:sz w:val="24"/>
          <w:szCs w:val="24"/>
        </w:rPr>
        <w:t xml:space="preserve">e </w:t>
      </w:r>
      <w:r w:rsidR="008234E1" w:rsidRPr="00FB2B5B">
        <w:rPr>
          <w:rFonts w:ascii="Times New Roman" w:hAnsi="Times New Roman" w:cs="Times New Roman"/>
          <w:color w:val="000000" w:themeColor="text1"/>
          <w:sz w:val="24"/>
          <w:szCs w:val="24"/>
        </w:rPr>
        <w:t xml:space="preserve">the </w:t>
      </w:r>
      <w:r w:rsidR="00B767E3">
        <w:rPr>
          <w:rFonts w:ascii="Times New Roman" w:hAnsi="Times New Roman" w:cs="Times New Roman"/>
          <w:color w:val="000000" w:themeColor="text1"/>
          <w:sz w:val="24"/>
          <w:szCs w:val="24"/>
        </w:rPr>
        <w:t xml:space="preserve">revival of the </w:t>
      </w:r>
      <w:r w:rsidR="008234E1" w:rsidRPr="00FB2B5B">
        <w:rPr>
          <w:rFonts w:ascii="Times New Roman" w:hAnsi="Times New Roman" w:cs="Times New Roman"/>
          <w:color w:val="000000" w:themeColor="text1"/>
          <w:sz w:val="24"/>
          <w:szCs w:val="24"/>
        </w:rPr>
        <w:t>‘active’</w:t>
      </w:r>
      <w:r w:rsidR="00537F1B" w:rsidRPr="00FB2B5B">
        <w:rPr>
          <w:rFonts w:ascii="Times New Roman" w:hAnsi="Times New Roman" w:cs="Times New Roman"/>
          <w:color w:val="000000" w:themeColor="text1"/>
          <w:sz w:val="24"/>
          <w:szCs w:val="24"/>
        </w:rPr>
        <w:t xml:space="preserve"> life</w:t>
      </w:r>
      <w:r w:rsidR="00FD60CF">
        <w:rPr>
          <w:rFonts w:ascii="Times New Roman" w:hAnsi="Times New Roman" w:cs="Times New Roman"/>
          <w:color w:val="000000" w:themeColor="text1"/>
          <w:sz w:val="24"/>
          <w:szCs w:val="24"/>
        </w:rPr>
        <w:t xml:space="preserve"> of</w:t>
      </w:r>
      <w:r w:rsidR="00B767E3">
        <w:rPr>
          <w:rFonts w:ascii="Times New Roman" w:hAnsi="Times New Roman" w:cs="Times New Roman"/>
          <w:color w:val="000000" w:themeColor="text1"/>
          <w:sz w:val="24"/>
          <w:szCs w:val="24"/>
        </w:rPr>
        <w:t xml:space="preserve"> </w:t>
      </w:r>
      <w:r w:rsidR="000E3F11" w:rsidRPr="00FB2B5B">
        <w:rPr>
          <w:rFonts w:ascii="Times New Roman" w:hAnsi="Times New Roman" w:cs="Times New Roman"/>
          <w:color w:val="000000" w:themeColor="text1"/>
          <w:sz w:val="24"/>
          <w:szCs w:val="24"/>
        </w:rPr>
        <w:t>Italian (humanist) culture</w:t>
      </w:r>
      <w:r w:rsidR="00B767E3">
        <w:rPr>
          <w:rFonts w:ascii="Times New Roman" w:hAnsi="Times New Roman" w:cs="Times New Roman"/>
          <w:color w:val="000000" w:themeColor="text1"/>
          <w:sz w:val="24"/>
          <w:szCs w:val="24"/>
        </w:rPr>
        <w:t>,</w:t>
      </w:r>
      <w:r w:rsidR="000E3F11" w:rsidRPr="00FB2B5B">
        <w:rPr>
          <w:rFonts w:ascii="Times New Roman" w:hAnsi="Times New Roman" w:cs="Times New Roman"/>
          <w:color w:val="000000" w:themeColor="text1"/>
          <w:sz w:val="24"/>
          <w:szCs w:val="24"/>
        </w:rPr>
        <w:t xml:space="preserve"> </w:t>
      </w:r>
      <w:r w:rsidR="00FD60CF">
        <w:rPr>
          <w:rFonts w:ascii="Times New Roman" w:hAnsi="Times New Roman" w:cs="Times New Roman"/>
          <w:color w:val="000000" w:themeColor="text1"/>
          <w:sz w:val="24"/>
          <w:szCs w:val="24"/>
        </w:rPr>
        <w:t xml:space="preserve">which from the </w:t>
      </w:r>
      <w:r w:rsidR="00B767E3">
        <w:rPr>
          <w:rFonts w:ascii="Times New Roman" w:hAnsi="Times New Roman" w:cs="Times New Roman"/>
          <w:color w:val="000000" w:themeColor="text1"/>
          <w:sz w:val="24"/>
          <w:szCs w:val="24"/>
        </w:rPr>
        <w:t xml:space="preserve">perspective of </w:t>
      </w:r>
      <w:proofErr w:type="spellStart"/>
      <w:r w:rsidR="00B767E3">
        <w:rPr>
          <w:rFonts w:ascii="Times New Roman" w:hAnsi="Times New Roman" w:cs="Times New Roman"/>
          <w:color w:val="000000" w:themeColor="text1"/>
          <w:sz w:val="24"/>
          <w:szCs w:val="24"/>
        </w:rPr>
        <w:t>Gentilian</w:t>
      </w:r>
      <w:proofErr w:type="spellEnd"/>
      <w:r w:rsidR="00B767E3">
        <w:rPr>
          <w:rFonts w:ascii="Times New Roman" w:hAnsi="Times New Roman" w:cs="Times New Roman"/>
          <w:color w:val="000000" w:themeColor="text1"/>
          <w:sz w:val="24"/>
          <w:szCs w:val="24"/>
        </w:rPr>
        <w:t xml:space="preserve"> Actualism </w:t>
      </w:r>
      <w:r w:rsidR="00FD60CF">
        <w:rPr>
          <w:rFonts w:ascii="Times New Roman" w:hAnsi="Times New Roman" w:cs="Times New Roman"/>
          <w:color w:val="000000" w:themeColor="text1"/>
          <w:sz w:val="24"/>
          <w:szCs w:val="24"/>
        </w:rPr>
        <w:t>involved modern equivalents of engineering achievements such as the</w:t>
      </w:r>
      <w:r w:rsidR="00537F1B" w:rsidRPr="00FB2B5B">
        <w:rPr>
          <w:rFonts w:ascii="Times New Roman" w:hAnsi="Times New Roman" w:cs="Times New Roman"/>
          <w:color w:val="000000" w:themeColor="text1"/>
          <w:sz w:val="24"/>
          <w:szCs w:val="24"/>
        </w:rPr>
        <w:t xml:space="preserve"> construction of the new railway station. </w:t>
      </w:r>
      <w:r w:rsidR="008234E1" w:rsidRPr="00FB2B5B">
        <w:rPr>
          <w:rFonts w:ascii="Times New Roman" w:hAnsi="Times New Roman" w:cs="Times New Roman"/>
          <w:color w:val="000000" w:themeColor="text1"/>
          <w:sz w:val="24"/>
          <w:szCs w:val="24"/>
        </w:rPr>
        <w:t>The military theme (underlying the scene of the fortifications of Florence) continue</w:t>
      </w:r>
      <w:r w:rsidR="0013415C" w:rsidRPr="00FB2B5B">
        <w:rPr>
          <w:rFonts w:ascii="Times New Roman" w:hAnsi="Times New Roman" w:cs="Times New Roman"/>
          <w:color w:val="000000" w:themeColor="text1"/>
          <w:sz w:val="24"/>
          <w:szCs w:val="24"/>
        </w:rPr>
        <w:t>s</w:t>
      </w:r>
      <w:r w:rsidR="008234E1" w:rsidRPr="00FB2B5B">
        <w:rPr>
          <w:rFonts w:ascii="Times New Roman" w:hAnsi="Times New Roman" w:cs="Times New Roman"/>
          <w:color w:val="000000" w:themeColor="text1"/>
          <w:sz w:val="24"/>
          <w:szCs w:val="24"/>
        </w:rPr>
        <w:t xml:space="preserve"> in the main audience hall of the pavilion</w:t>
      </w:r>
      <w:r w:rsidR="00036B77">
        <w:rPr>
          <w:rFonts w:ascii="Times New Roman" w:hAnsi="Times New Roman" w:cs="Times New Roman"/>
          <w:color w:val="000000" w:themeColor="text1"/>
          <w:sz w:val="24"/>
          <w:szCs w:val="24"/>
        </w:rPr>
        <w:t>,</w:t>
      </w:r>
      <w:r w:rsidR="008234E1" w:rsidRPr="00FB2B5B">
        <w:rPr>
          <w:rFonts w:ascii="Times New Roman" w:hAnsi="Times New Roman" w:cs="Times New Roman"/>
          <w:color w:val="000000" w:themeColor="text1"/>
          <w:sz w:val="24"/>
          <w:szCs w:val="24"/>
        </w:rPr>
        <w:t xml:space="preserve"> where tapestries are displayed showing both historic (Renaissance) and modern (Fascist) arm</w:t>
      </w:r>
      <w:r w:rsidR="004A2183" w:rsidRPr="00FB2B5B">
        <w:rPr>
          <w:rFonts w:ascii="Times New Roman" w:hAnsi="Times New Roman" w:cs="Times New Roman"/>
          <w:color w:val="000000" w:themeColor="text1"/>
          <w:sz w:val="24"/>
          <w:szCs w:val="24"/>
        </w:rPr>
        <w:t>oury.</w:t>
      </w:r>
      <w:r w:rsidR="004A2183" w:rsidRPr="00FB2B5B">
        <w:rPr>
          <w:rStyle w:val="EndnoteReference"/>
          <w:rFonts w:ascii="Times New Roman" w:hAnsi="Times New Roman" w:cs="Times New Roman"/>
          <w:color w:val="000000" w:themeColor="text1"/>
          <w:sz w:val="24"/>
          <w:szCs w:val="24"/>
        </w:rPr>
        <w:endnoteReference w:id="83"/>
      </w:r>
      <w:r w:rsidR="004A2183" w:rsidRPr="00FB2B5B">
        <w:rPr>
          <w:rFonts w:ascii="Times New Roman" w:hAnsi="Times New Roman" w:cs="Times New Roman"/>
          <w:color w:val="000000" w:themeColor="text1"/>
          <w:sz w:val="24"/>
          <w:szCs w:val="24"/>
        </w:rPr>
        <w:t xml:space="preserve"> </w:t>
      </w:r>
      <w:r w:rsidR="008234E1" w:rsidRPr="00FB2B5B">
        <w:rPr>
          <w:rFonts w:ascii="Times New Roman" w:hAnsi="Times New Roman" w:cs="Times New Roman"/>
          <w:color w:val="000000" w:themeColor="text1"/>
          <w:sz w:val="24"/>
          <w:szCs w:val="24"/>
        </w:rPr>
        <w:t xml:space="preserve">Finally, the </w:t>
      </w:r>
      <w:r w:rsidR="00055069" w:rsidRPr="00FB2B5B">
        <w:rPr>
          <w:rFonts w:ascii="Times New Roman" w:hAnsi="Times New Roman" w:cs="Times New Roman"/>
          <w:color w:val="000000" w:themeColor="text1"/>
          <w:sz w:val="24"/>
          <w:szCs w:val="24"/>
        </w:rPr>
        <w:t xml:space="preserve">departure space of the </w:t>
      </w:r>
      <w:proofErr w:type="spellStart"/>
      <w:r w:rsidR="00055069" w:rsidRPr="00FB2B5B">
        <w:rPr>
          <w:rFonts w:ascii="Times New Roman" w:hAnsi="Times New Roman" w:cs="Times New Roman"/>
          <w:color w:val="000000" w:themeColor="text1"/>
          <w:sz w:val="24"/>
          <w:szCs w:val="24"/>
        </w:rPr>
        <w:t>Palazzina</w:t>
      </w:r>
      <w:proofErr w:type="spellEnd"/>
      <w:r w:rsidR="00055069" w:rsidRPr="00FB2B5B">
        <w:rPr>
          <w:rFonts w:ascii="Times New Roman" w:hAnsi="Times New Roman" w:cs="Times New Roman"/>
          <w:color w:val="000000" w:themeColor="text1"/>
          <w:sz w:val="24"/>
          <w:szCs w:val="24"/>
        </w:rPr>
        <w:t xml:space="preserve"> </w:t>
      </w:r>
      <w:proofErr w:type="spellStart"/>
      <w:r w:rsidR="00055069" w:rsidRPr="00FB2B5B">
        <w:rPr>
          <w:rFonts w:ascii="Times New Roman" w:hAnsi="Times New Roman" w:cs="Times New Roman"/>
          <w:color w:val="000000" w:themeColor="text1"/>
          <w:sz w:val="24"/>
          <w:szCs w:val="24"/>
        </w:rPr>
        <w:t>Reale</w:t>
      </w:r>
      <w:proofErr w:type="spellEnd"/>
      <w:r w:rsidR="00055069" w:rsidRPr="00FB2B5B">
        <w:rPr>
          <w:rFonts w:ascii="Times New Roman" w:hAnsi="Times New Roman" w:cs="Times New Roman"/>
          <w:color w:val="000000" w:themeColor="text1"/>
          <w:sz w:val="24"/>
          <w:szCs w:val="24"/>
        </w:rPr>
        <w:t xml:space="preserve"> evokes a </w:t>
      </w:r>
      <w:r w:rsidR="00FD60CF">
        <w:rPr>
          <w:rFonts w:ascii="Times New Roman" w:hAnsi="Times New Roman" w:cs="Times New Roman"/>
          <w:color w:val="000000" w:themeColor="text1"/>
          <w:sz w:val="24"/>
          <w:szCs w:val="24"/>
        </w:rPr>
        <w:t xml:space="preserve">revived </w:t>
      </w:r>
      <w:r w:rsidR="00055069" w:rsidRPr="00FB2B5B">
        <w:rPr>
          <w:rFonts w:ascii="Times New Roman" w:hAnsi="Times New Roman" w:cs="Times New Roman"/>
          <w:color w:val="000000" w:themeColor="text1"/>
          <w:sz w:val="24"/>
          <w:szCs w:val="24"/>
        </w:rPr>
        <w:t xml:space="preserve">classical nymphaeum, with </w:t>
      </w:r>
      <w:r w:rsidR="000E3F11" w:rsidRPr="00FB2B5B">
        <w:rPr>
          <w:rFonts w:ascii="Times New Roman" w:hAnsi="Times New Roman" w:cs="Times New Roman"/>
          <w:color w:val="000000" w:themeColor="text1"/>
          <w:sz w:val="24"/>
          <w:szCs w:val="24"/>
        </w:rPr>
        <w:t xml:space="preserve">an </w:t>
      </w:r>
      <w:r w:rsidR="00055069" w:rsidRPr="00FB2B5B">
        <w:rPr>
          <w:rFonts w:ascii="Times New Roman" w:hAnsi="Times New Roman" w:cs="Times New Roman"/>
          <w:color w:val="000000" w:themeColor="text1"/>
          <w:sz w:val="24"/>
          <w:szCs w:val="24"/>
        </w:rPr>
        <w:t xml:space="preserve">imposing exedra terminating the north side </w:t>
      </w:r>
      <w:r w:rsidR="002179CC" w:rsidRPr="00FB2B5B">
        <w:rPr>
          <w:rFonts w:ascii="Times New Roman" w:hAnsi="Times New Roman" w:cs="Times New Roman"/>
          <w:color w:val="000000" w:themeColor="text1"/>
          <w:sz w:val="24"/>
          <w:szCs w:val="24"/>
        </w:rPr>
        <w:t xml:space="preserve">of the pavilion </w:t>
      </w:r>
      <w:r w:rsidR="00055069" w:rsidRPr="00FB2B5B">
        <w:rPr>
          <w:rFonts w:ascii="Times New Roman" w:hAnsi="Times New Roman" w:cs="Times New Roman"/>
          <w:color w:val="000000" w:themeColor="text1"/>
          <w:sz w:val="24"/>
          <w:szCs w:val="24"/>
        </w:rPr>
        <w:t xml:space="preserve">and </w:t>
      </w:r>
      <w:r w:rsidR="00036B77">
        <w:rPr>
          <w:rFonts w:ascii="Times New Roman" w:hAnsi="Times New Roman" w:cs="Times New Roman"/>
          <w:color w:val="000000" w:themeColor="text1"/>
          <w:sz w:val="24"/>
          <w:szCs w:val="24"/>
        </w:rPr>
        <w:t xml:space="preserve">a </w:t>
      </w:r>
      <w:r w:rsidR="00055069" w:rsidRPr="00FB2B5B">
        <w:rPr>
          <w:rFonts w:ascii="Times New Roman" w:hAnsi="Times New Roman" w:cs="Times New Roman"/>
          <w:color w:val="000000" w:themeColor="text1"/>
          <w:sz w:val="24"/>
          <w:szCs w:val="24"/>
        </w:rPr>
        <w:t xml:space="preserve">pool opening out from the glazed and marbled wall of the </w:t>
      </w:r>
      <w:r w:rsidR="00FD60CF">
        <w:rPr>
          <w:rFonts w:ascii="Times New Roman" w:hAnsi="Times New Roman" w:cs="Times New Roman"/>
          <w:color w:val="000000" w:themeColor="text1"/>
          <w:sz w:val="24"/>
          <w:szCs w:val="24"/>
        </w:rPr>
        <w:t>porticoed</w:t>
      </w:r>
      <w:r w:rsidR="00055069" w:rsidRPr="00FB2B5B">
        <w:rPr>
          <w:rFonts w:ascii="Times New Roman" w:hAnsi="Times New Roman" w:cs="Times New Roman"/>
          <w:color w:val="000000" w:themeColor="text1"/>
          <w:sz w:val="24"/>
          <w:szCs w:val="24"/>
        </w:rPr>
        <w:t xml:space="preserve"> driveway. Importantly,</w:t>
      </w:r>
      <w:r w:rsidR="000E3F11" w:rsidRPr="00FB2B5B">
        <w:rPr>
          <w:rFonts w:ascii="Times New Roman" w:hAnsi="Times New Roman" w:cs="Times New Roman"/>
          <w:color w:val="000000" w:themeColor="text1"/>
          <w:sz w:val="24"/>
          <w:szCs w:val="24"/>
        </w:rPr>
        <w:t xml:space="preserve"> t</w:t>
      </w:r>
      <w:r w:rsidR="00055069" w:rsidRPr="00FB2B5B">
        <w:rPr>
          <w:rFonts w:ascii="Times New Roman" w:hAnsi="Times New Roman" w:cs="Times New Roman"/>
          <w:color w:val="000000" w:themeColor="text1"/>
          <w:sz w:val="24"/>
          <w:szCs w:val="24"/>
        </w:rPr>
        <w:t>h</w:t>
      </w:r>
      <w:r w:rsidR="00073754" w:rsidRPr="00FB2B5B">
        <w:rPr>
          <w:rFonts w:ascii="Times New Roman" w:hAnsi="Times New Roman" w:cs="Times New Roman"/>
          <w:color w:val="000000" w:themeColor="text1"/>
          <w:sz w:val="24"/>
          <w:szCs w:val="24"/>
        </w:rPr>
        <w:t>e</w:t>
      </w:r>
      <w:r w:rsidR="00055069" w:rsidRPr="00FB2B5B">
        <w:rPr>
          <w:rFonts w:ascii="Times New Roman" w:hAnsi="Times New Roman" w:cs="Times New Roman"/>
          <w:color w:val="000000" w:themeColor="text1"/>
          <w:sz w:val="24"/>
          <w:szCs w:val="24"/>
        </w:rPr>
        <w:t xml:space="preserve"> configuration of this </w:t>
      </w:r>
      <w:r w:rsidR="002179CC" w:rsidRPr="00FB2B5B">
        <w:rPr>
          <w:rFonts w:ascii="Times New Roman" w:hAnsi="Times New Roman" w:cs="Times New Roman"/>
          <w:color w:val="000000" w:themeColor="text1"/>
          <w:sz w:val="24"/>
          <w:szCs w:val="24"/>
        </w:rPr>
        <w:t xml:space="preserve">semi-enclosed </w:t>
      </w:r>
      <w:r w:rsidR="00055069" w:rsidRPr="00FB2B5B">
        <w:rPr>
          <w:rFonts w:ascii="Times New Roman" w:hAnsi="Times New Roman" w:cs="Times New Roman"/>
          <w:color w:val="000000" w:themeColor="text1"/>
          <w:sz w:val="24"/>
          <w:szCs w:val="24"/>
        </w:rPr>
        <w:t xml:space="preserve">space </w:t>
      </w:r>
      <w:r w:rsidR="00073754" w:rsidRPr="00FB2B5B">
        <w:rPr>
          <w:rFonts w:ascii="Times New Roman" w:hAnsi="Times New Roman" w:cs="Times New Roman"/>
          <w:color w:val="000000" w:themeColor="text1"/>
          <w:sz w:val="24"/>
          <w:szCs w:val="24"/>
        </w:rPr>
        <w:t>constitutes a</w:t>
      </w:r>
      <w:r w:rsidR="00513313">
        <w:rPr>
          <w:rFonts w:ascii="Times New Roman" w:hAnsi="Times New Roman" w:cs="Times New Roman"/>
          <w:color w:val="000000" w:themeColor="text1"/>
          <w:sz w:val="24"/>
          <w:szCs w:val="24"/>
        </w:rPr>
        <w:t xml:space="preserve"> somewhat strange</w:t>
      </w:r>
      <w:r w:rsidR="00073754" w:rsidRPr="00FB2B5B">
        <w:rPr>
          <w:rFonts w:ascii="Times New Roman" w:hAnsi="Times New Roman" w:cs="Times New Roman"/>
          <w:color w:val="000000" w:themeColor="text1"/>
          <w:sz w:val="24"/>
          <w:szCs w:val="24"/>
        </w:rPr>
        <w:t xml:space="preserve"> </w:t>
      </w:r>
      <w:r w:rsidR="00055069" w:rsidRPr="00FB2B5B">
        <w:rPr>
          <w:rFonts w:ascii="Times New Roman" w:hAnsi="Times New Roman" w:cs="Times New Roman"/>
          <w:color w:val="000000" w:themeColor="text1"/>
          <w:sz w:val="24"/>
          <w:szCs w:val="24"/>
        </w:rPr>
        <w:t>conflation</w:t>
      </w:r>
      <w:r w:rsidR="00513313">
        <w:rPr>
          <w:rFonts w:ascii="Times New Roman" w:hAnsi="Times New Roman" w:cs="Times New Roman"/>
          <w:color w:val="000000" w:themeColor="text1"/>
          <w:sz w:val="24"/>
          <w:szCs w:val="24"/>
        </w:rPr>
        <w:t xml:space="preserve"> between</w:t>
      </w:r>
      <w:r w:rsidR="00055069" w:rsidRPr="00FB2B5B">
        <w:rPr>
          <w:rFonts w:ascii="Times New Roman" w:hAnsi="Times New Roman" w:cs="Times New Roman"/>
          <w:color w:val="000000" w:themeColor="text1"/>
          <w:sz w:val="24"/>
          <w:szCs w:val="24"/>
        </w:rPr>
        <w:t xml:space="preserve"> </w:t>
      </w:r>
      <w:r w:rsidR="00E723CE" w:rsidRPr="00FB2B5B">
        <w:rPr>
          <w:rFonts w:ascii="Times New Roman" w:hAnsi="Times New Roman" w:cs="Times New Roman"/>
          <w:color w:val="000000" w:themeColor="text1"/>
          <w:sz w:val="24"/>
          <w:szCs w:val="24"/>
        </w:rPr>
        <w:t xml:space="preserve">a </w:t>
      </w:r>
      <w:r w:rsidR="00055069" w:rsidRPr="00FB2B5B">
        <w:rPr>
          <w:rFonts w:ascii="Times New Roman" w:hAnsi="Times New Roman" w:cs="Times New Roman"/>
          <w:color w:val="000000" w:themeColor="text1"/>
          <w:sz w:val="24"/>
          <w:szCs w:val="24"/>
        </w:rPr>
        <w:t xml:space="preserve">familiar Roman classical archetype and the curved trajectory of a motor car, </w:t>
      </w:r>
      <w:r w:rsidR="00513313">
        <w:rPr>
          <w:rFonts w:ascii="Times New Roman" w:hAnsi="Times New Roman" w:cs="Times New Roman"/>
          <w:color w:val="000000" w:themeColor="text1"/>
          <w:sz w:val="24"/>
          <w:szCs w:val="24"/>
        </w:rPr>
        <w:t xml:space="preserve">the latter </w:t>
      </w:r>
      <w:r w:rsidR="00055069" w:rsidRPr="00FB2B5B">
        <w:rPr>
          <w:rFonts w:ascii="Times New Roman" w:hAnsi="Times New Roman" w:cs="Times New Roman"/>
          <w:color w:val="000000" w:themeColor="text1"/>
          <w:sz w:val="24"/>
          <w:szCs w:val="24"/>
        </w:rPr>
        <w:t xml:space="preserve">defining the route of the </w:t>
      </w:r>
      <w:r w:rsidR="000D409A" w:rsidRPr="00FB2B5B">
        <w:rPr>
          <w:rFonts w:ascii="Times New Roman" w:hAnsi="Times New Roman" w:cs="Times New Roman"/>
          <w:color w:val="000000" w:themeColor="text1"/>
          <w:sz w:val="24"/>
          <w:szCs w:val="24"/>
        </w:rPr>
        <w:t>de</w:t>
      </w:r>
      <w:r w:rsidR="00055069" w:rsidRPr="00FB2B5B">
        <w:rPr>
          <w:rFonts w:ascii="Times New Roman" w:hAnsi="Times New Roman" w:cs="Times New Roman"/>
          <w:color w:val="000000" w:themeColor="text1"/>
          <w:sz w:val="24"/>
          <w:szCs w:val="24"/>
        </w:rPr>
        <w:t xml:space="preserve">parting cortege from the </w:t>
      </w:r>
      <w:proofErr w:type="spellStart"/>
      <w:r w:rsidR="00055069" w:rsidRPr="00FB2B5B">
        <w:rPr>
          <w:rFonts w:ascii="Times New Roman" w:hAnsi="Times New Roman" w:cs="Times New Roman"/>
          <w:color w:val="000000" w:themeColor="text1"/>
          <w:sz w:val="24"/>
          <w:szCs w:val="24"/>
        </w:rPr>
        <w:t>Palazzina</w:t>
      </w:r>
      <w:proofErr w:type="spellEnd"/>
      <w:r w:rsidR="00055069" w:rsidRPr="00FB2B5B">
        <w:rPr>
          <w:rFonts w:ascii="Times New Roman" w:hAnsi="Times New Roman" w:cs="Times New Roman"/>
          <w:color w:val="000000" w:themeColor="text1"/>
          <w:sz w:val="24"/>
          <w:szCs w:val="24"/>
        </w:rPr>
        <w:t xml:space="preserve"> </w:t>
      </w:r>
      <w:proofErr w:type="spellStart"/>
      <w:r w:rsidR="00055069" w:rsidRPr="00FB2B5B">
        <w:rPr>
          <w:rFonts w:ascii="Times New Roman" w:hAnsi="Times New Roman" w:cs="Times New Roman"/>
          <w:color w:val="000000" w:themeColor="text1"/>
          <w:sz w:val="24"/>
          <w:szCs w:val="24"/>
        </w:rPr>
        <w:t>Reale</w:t>
      </w:r>
      <w:proofErr w:type="spellEnd"/>
      <w:r w:rsidR="00055069" w:rsidRPr="00FB2B5B">
        <w:rPr>
          <w:rFonts w:ascii="Times New Roman" w:hAnsi="Times New Roman" w:cs="Times New Roman"/>
          <w:color w:val="000000" w:themeColor="text1"/>
          <w:sz w:val="24"/>
          <w:szCs w:val="24"/>
        </w:rPr>
        <w:t xml:space="preserve"> </w:t>
      </w:r>
      <w:r w:rsidR="002179CC" w:rsidRPr="00FB2B5B">
        <w:rPr>
          <w:rFonts w:ascii="Times New Roman" w:hAnsi="Times New Roman" w:cs="Times New Roman"/>
          <w:color w:val="000000" w:themeColor="text1"/>
          <w:sz w:val="24"/>
          <w:szCs w:val="24"/>
        </w:rPr>
        <w:t xml:space="preserve">to the city </w:t>
      </w:r>
      <w:r w:rsidR="00055069" w:rsidRPr="00FB2B5B">
        <w:rPr>
          <w:rFonts w:ascii="Times New Roman" w:hAnsi="Times New Roman" w:cs="Times New Roman"/>
          <w:color w:val="000000" w:themeColor="text1"/>
          <w:sz w:val="24"/>
          <w:szCs w:val="24"/>
        </w:rPr>
        <w:t xml:space="preserve">as it </w:t>
      </w:r>
      <w:r w:rsidR="00513313">
        <w:rPr>
          <w:rFonts w:ascii="Times New Roman" w:hAnsi="Times New Roman" w:cs="Times New Roman"/>
          <w:color w:val="000000" w:themeColor="text1"/>
          <w:sz w:val="24"/>
          <w:szCs w:val="24"/>
        </w:rPr>
        <w:t>circumnavigates</w:t>
      </w:r>
      <w:r w:rsidR="00055069" w:rsidRPr="00FB2B5B">
        <w:rPr>
          <w:rFonts w:ascii="Times New Roman" w:hAnsi="Times New Roman" w:cs="Times New Roman"/>
          <w:color w:val="000000" w:themeColor="text1"/>
          <w:sz w:val="24"/>
          <w:szCs w:val="24"/>
        </w:rPr>
        <w:t xml:space="preserve"> the perimeter of the </w:t>
      </w:r>
      <w:r w:rsidR="0079707B" w:rsidRPr="00FB2B5B">
        <w:rPr>
          <w:rFonts w:ascii="Times New Roman" w:hAnsi="Times New Roman" w:cs="Times New Roman"/>
          <w:color w:val="000000" w:themeColor="text1"/>
          <w:sz w:val="24"/>
          <w:szCs w:val="24"/>
        </w:rPr>
        <w:t xml:space="preserve">ceremonial </w:t>
      </w:r>
      <w:r w:rsidR="00055069" w:rsidRPr="00FB2B5B">
        <w:rPr>
          <w:rFonts w:ascii="Times New Roman" w:hAnsi="Times New Roman" w:cs="Times New Roman"/>
          <w:color w:val="000000" w:themeColor="text1"/>
          <w:sz w:val="24"/>
          <w:szCs w:val="24"/>
        </w:rPr>
        <w:t>pool.</w:t>
      </w:r>
      <w:r w:rsidR="00F95548">
        <w:rPr>
          <w:rFonts w:ascii="Times New Roman" w:hAnsi="Times New Roman" w:cs="Times New Roman"/>
          <w:color w:val="000000" w:themeColor="text1"/>
          <w:sz w:val="24"/>
          <w:szCs w:val="24"/>
        </w:rPr>
        <w:t xml:space="preserve"> </w:t>
      </w:r>
      <w:r w:rsidR="000D409A" w:rsidRPr="00FB2B5B">
        <w:rPr>
          <w:rFonts w:ascii="Times New Roman" w:hAnsi="Times New Roman" w:cs="Times New Roman"/>
          <w:color w:val="000000" w:themeColor="text1"/>
          <w:sz w:val="24"/>
          <w:szCs w:val="24"/>
        </w:rPr>
        <w:t xml:space="preserve"> </w:t>
      </w:r>
    </w:p>
    <w:p w14:paraId="1E134054" w14:textId="77777777" w:rsidR="005620F0" w:rsidRPr="00FB2B5B" w:rsidRDefault="000D409A" w:rsidP="00F95548">
      <w:pPr>
        <w:spacing w:after="0" w:line="480" w:lineRule="auto"/>
        <w:ind w:firstLine="720"/>
        <w:rPr>
          <w:rFonts w:ascii="Times New Roman" w:hAnsi="Times New Roman" w:cs="Times New Roman"/>
          <w:color w:val="000000" w:themeColor="text1"/>
          <w:sz w:val="24"/>
          <w:szCs w:val="24"/>
        </w:rPr>
      </w:pPr>
      <w:r w:rsidRPr="00FB2B5B">
        <w:rPr>
          <w:rFonts w:ascii="Times New Roman" w:hAnsi="Times New Roman" w:cs="Times New Roman"/>
          <w:color w:val="000000" w:themeColor="text1"/>
          <w:sz w:val="24"/>
          <w:szCs w:val="24"/>
        </w:rPr>
        <w:t>T</w:t>
      </w:r>
      <w:r w:rsidR="003729FB" w:rsidRPr="00FB2B5B">
        <w:rPr>
          <w:rFonts w:ascii="Times New Roman" w:hAnsi="Times New Roman" w:cs="Times New Roman"/>
          <w:color w:val="000000" w:themeColor="text1"/>
          <w:sz w:val="24"/>
          <w:szCs w:val="24"/>
        </w:rPr>
        <w:t xml:space="preserve">his </w:t>
      </w:r>
      <w:r w:rsidR="002179CC" w:rsidRPr="00FB2B5B">
        <w:rPr>
          <w:rFonts w:ascii="Times New Roman" w:hAnsi="Times New Roman" w:cs="Times New Roman"/>
          <w:color w:val="000000" w:themeColor="text1"/>
          <w:sz w:val="24"/>
          <w:szCs w:val="24"/>
        </w:rPr>
        <w:t>ceremonial journey</w:t>
      </w:r>
      <w:r w:rsidR="00D27BF6" w:rsidRPr="00FB2B5B">
        <w:rPr>
          <w:rFonts w:ascii="Times New Roman" w:hAnsi="Times New Roman" w:cs="Times New Roman"/>
          <w:color w:val="000000" w:themeColor="text1"/>
          <w:sz w:val="24"/>
          <w:szCs w:val="24"/>
        </w:rPr>
        <w:t xml:space="preserve">, moreover, passes </w:t>
      </w:r>
      <w:r w:rsidR="002179CC" w:rsidRPr="00FB2B5B">
        <w:rPr>
          <w:rFonts w:ascii="Times New Roman" w:hAnsi="Times New Roman" w:cs="Times New Roman"/>
          <w:color w:val="000000" w:themeColor="text1"/>
          <w:sz w:val="24"/>
          <w:szCs w:val="24"/>
        </w:rPr>
        <w:t xml:space="preserve">a monumental sculpture </w:t>
      </w:r>
      <w:r w:rsidRPr="00FB2B5B">
        <w:rPr>
          <w:rFonts w:ascii="Times New Roman" w:hAnsi="Times New Roman" w:cs="Times New Roman"/>
          <w:color w:val="000000" w:themeColor="text1"/>
          <w:sz w:val="24"/>
          <w:szCs w:val="24"/>
        </w:rPr>
        <w:t>installed</w:t>
      </w:r>
      <w:r w:rsidR="0013415C" w:rsidRPr="00FB2B5B">
        <w:rPr>
          <w:rFonts w:ascii="Times New Roman" w:hAnsi="Times New Roman" w:cs="Times New Roman"/>
          <w:color w:val="000000" w:themeColor="text1"/>
          <w:sz w:val="24"/>
          <w:szCs w:val="24"/>
        </w:rPr>
        <w:t xml:space="preserve"> on</w:t>
      </w:r>
      <w:r w:rsidR="002179CC" w:rsidRPr="00FB2B5B">
        <w:rPr>
          <w:rFonts w:ascii="Times New Roman" w:hAnsi="Times New Roman" w:cs="Times New Roman"/>
          <w:color w:val="000000" w:themeColor="text1"/>
          <w:sz w:val="24"/>
          <w:szCs w:val="24"/>
        </w:rPr>
        <w:t xml:space="preserve"> the </w:t>
      </w:r>
      <w:r w:rsidR="0013415C" w:rsidRPr="00FB2B5B">
        <w:rPr>
          <w:rFonts w:ascii="Times New Roman" w:hAnsi="Times New Roman" w:cs="Times New Roman"/>
          <w:color w:val="000000" w:themeColor="text1"/>
          <w:sz w:val="24"/>
          <w:szCs w:val="24"/>
        </w:rPr>
        <w:t>east</w:t>
      </w:r>
      <w:r w:rsidR="00F95548">
        <w:rPr>
          <w:rFonts w:ascii="Times New Roman" w:hAnsi="Times New Roman" w:cs="Times New Roman"/>
          <w:color w:val="000000" w:themeColor="text1"/>
          <w:sz w:val="24"/>
          <w:szCs w:val="24"/>
        </w:rPr>
        <w:t>-</w:t>
      </w:r>
      <w:r w:rsidR="002179CC" w:rsidRPr="00FB2B5B">
        <w:rPr>
          <w:rFonts w:ascii="Times New Roman" w:hAnsi="Times New Roman" w:cs="Times New Roman"/>
          <w:color w:val="000000" w:themeColor="text1"/>
          <w:sz w:val="24"/>
          <w:szCs w:val="24"/>
        </w:rPr>
        <w:t>facing wall of the</w:t>
      </w:r>
      <w:r w:rsidR="0013415C" w:rsidRPr="00FB2B5B">
        <w:rPr>
          <w:rFonts w:ascii="Times New Roman" w:hAnsi="Times New Roman" w:cs="Times New Roman"/>
          <w:color w:val="000000" w:themeColor="text1"/>
          <w:sz w:val="24"/>
          <w:szCs w:val="24"/>
        </w:rPr>
        <w:t xml:space="preserve"> building. Here, allegories of both the city</w:t>
      </w:r>
      <w:r w:rsidR="00C86C6B" w:rsidRPr="00FB2B5B">
        <w:rPr>
          <w:rFonts w:ascii="Times New Roman" w:hAnsi="Times New Roman" w:cs="Times New Roman"/>
          <w:color w:val="000000" w:themeColor="text1"/>
          <w:sz w:val="24"/>
          <w:szCs w:val="24"/>
        </w:rPr>
        <w:t>/regions</w:t>
      </w:r>
      <w:r w:rsidR="0013415C" w:rsidRPr="00FB2B5B">
        <w:rPr>
          <w:rFonts w:ascii="Times New Roman" w:hAnsi="Times New Roman" w:cs="Times New Roman"/>
          <w:color w:val="000000" w:themeColor="text1"/>
          <w:sz w:val="24"/>
          <w:szCs w:val="24"/>
        </w:rPr>
        <w:t xml:space="preserve"> of Florence and the Arno </w:t>
      </w:r>
      <w:r w:rsidR="00036B77">
        <w:rPr>
          <w:rFonts w:ascii="Times New Roman" w:hAnsi="Times New Roman" w:cs="Times New Roman"/>
          <w:color w:val="000000" w:themeColor="text1"/>
          <w:sz w:val="24"/>
          <w:szCs w:val="24"/>
        </w:rPr>
        <w:t>r</w:t>
      </w:r>
      <w:r w:rsidR="0013415C" w:rsidRPr="00FB2B5B">
        <w:rPr>
          <w:rFonts w:ascii="Times New Roman" w:hAnsi="Times New Roman" w:cs="Times New Roman"/>
          <w:color w:val="000000" w:themeColor="text1"/>
          <w:sz w:val="24"/>
          <w:szCs w:val="24"/>
        </w:rPr>
        <w:t>iver are represented by large</w:t>
      </w:r>
      <w:r w:rsidR="00036B77">
        <w:rPr>
          <w:rFonts w:ascii="Times New Roman" w:hAnsi="Times New Roman" w:cs="Times New Roman"/>
          <w:color w:val="000000" w:themeColor="text1"/>
          <w:sz w:val="24"/>
          <w:szCs w:val="24"/>
        </w:rPr>
        <w:t>,</w:t>
      </w:r>
      <w:r w:rsidR="0013415C" w:rsidRPr="00FB2B5B">
        <w:rPr>
          <w:rFonts w:ascii="Times New Roman" w:hAnsi="Times New Roman" w:cs="Times New Roman"/>
          <w:color w:val="000000" w:themeColor="text1"/>
          <w:sz w:val="24"/>
          <w:szCs w:val="24"/>
        </w:rPr>
        <w:t xml:space="preserve"> reclining figures</w:t>
      </w:r>
      <w:r w:rsidR="00036B77">
        <w:rPr>
          <w:rFonts w:ascii="Times New Roman" w:hAnsi="Times New Roman" w:cs="Times New Roman"/>
          <w:color w:val="000000" w:themeColor="text1"/>
          <w:sz w:val="24"/>
          <w:szCs w:val="24"/>
        </w:rPr>
        <w:t>:</w:t>
      </w:r>
      <w:r w:rsidR="0013415C" w:rsidRPr="00FB2B5B">
        <w:rPr>
          <w:rFonts w:ascii="Times New Roman" w:hAnsi="Times New Roman" w:cs="Times New Roman"/>
          <w:color w:val="000000" w:themeColor="text1"/>
          <w:sz w:val="24"/>
          <w:szCs w:val="24"/>
        </w:rPr>
        <w:t xml:space="preserve"> a female representing the city and a male the river, in each case following the traditions of Roman classical iconography</w:t>
      </w:r>
      <w:r w:rsidR="00D53207" w:rsidRPr="00FB2B5B">
        <w:rPr>
          <w:rFonts w:ascii="Times New Roman" w:hAnsi="Times New Roman" w:cs="Times New Roman"/>
          <w:color w:val="7030A0"/>
          <w:sz w:val="24"/>
          <w:szCs w:val="24"/>
        </w:rPr>
        <w:t>.</w:t>
      </w:r>
      <w:r w:rsidR="00D83928" w:rsidRPr="00FB2B5B">
        <w:rPr>
          <w:rStyle w:val="EndnoteReference"/>
          <w:rFonts w:ascii="Times New Roman" w:hAnsi="Times New Roman" w:cs="Times New Roman"/>
          <w:sz w:val="24"/>
          <w:szCs w:val="24"/>
        </w:rPr>
        <w:endnoteReference w:id="84"/>
      </w:r>
      <w:r w:rsidR="00D83928" w:rsidRPr="00FB2B5B">
        <w:rPr>
          <w:rFonts w:ascii="Times New Roman" w:hAnsi="Times New Roman" w:cs="Times New Roman"/>
          <w:color w:val="7030A0"/>
          <w:sz w:val="24"/>
          <w:szCs w:val="24"/>
        </w:rPr>
        <w:t xml:space="preserve"> </w:t>
      </w:r>
      <w:r w:rsidR="003729FB" w:rsidRPr="00FB2B5B">
        <w:rPr>
          <w:rFonts w:ascii="Times New Roman" w:hAnsi="Times New Roman" w:cs="Times New Roman"/>
          <w:color w:val="000000" w:themeColor="text1"/>
          <w:sz w:val="24"/>
          <w:szCs w:val="24"/>
        </w:rPr>
        <w:t xml:space="preserve">Whilst the attribution of the male figure is </w:t>
      </w:r>
      <w:r w:rsidR="00F95548">
        <w:rPr>
          <w:rFonts w:ascii="Times New Roman" w:hAnsi="Times New Roman" w:cs="Times New Roman"/>
          <w:color w:val="000000" w:themeColor="text1"/>
          <w:sz w:val="24"/>
          <w:szCs w:val="24"/>
        </w:rPr>
        <w:t xml:space="preserve">made </w:t>
      </w:r>
      <w:r w:rsidR="003729FB" w:rsidRPr="00FB2B5B">
        <w:rPr>
          <w:rFonts w:ascii="Times New Roman" w:hAnsi="Times New Roman" w:cs="Times New Roman"/>
          <w:color w:val="000000" w:themeColor="text1"/>
          <w:sz w:val="24"/>
          <w:szCs w:val="24"/>
        </w:rPr>
        <w:t>clear enough by the presence of a conspicuous shell, over which hovers his right hand, the symbolic association of the female figure require</w:t>
      </w:r>
      <w:r w:rsidR="00105E90" w:rsidRPr="00FB2B5B">
        <w:rPr>
          <w:rFonts w:ascii="Times New Roman" w:hAnsi="Times New Roman" w:cs="Times New Roman"/>
          <w:color w:val="000000" w:themeColor="text1"/>
          <w:sz w:val="24"/>
          <w:szCs w:val="24"/>
        </w:rPr>
        <w:t>s</w:t>
      </w:r>
      <w:r w:rsidR="003729FB" w:rsidRPr="00FB2B5B">
        <w:rPr>
          <w:rFonts w:ascii="Times New Roman" w:hAnsi="Times New Roman" w:cs="Times New Roman"/>
          <w:color w:val="000000" w:themeColor="text1"/>
          <w:sz w:val="24"/>
          <w:szCs w:val="24"/>
        </w:rPr>
        <w:t xml:space="preserve"> more explanation. She is shown caressing a small lamb resting on the rocky ledge next to the </w:t>
      </w:r>
      <w:r w:rsidR="00F05E4C" w:rsidRPr="00FB2B5B">
        <w:rPr>
          <w:rFonts w:ascii="Times New Roman" w:hAnsi="Times New Roman" w:cs="Times New Roman"/>
          <w:color w:val="000000" w:themeColor="text1"/>
          <w:sz w:val="24"/>
          <w:szCs w:val="24"/>
        </w:rPr>
        <w:t>trunk</w:t>
      </w:r>
      <w:r w:rsidR="003729FB" w:rsidRPr="00FB2B5B">
        <w:rPr>
          <w:rFonts w:ascii="Times New Roman" w:hAnsi="Times New Roman" w:cs="Times New Roman"/>
          <w:color w:val="000000" w:themeColor="text1"/>
          <w:sz w:val="24"/>
          <w:szCs w:val="24"/>
        </w:rPr>
        <w:t xml:space="preserve"> of a tree. Beyond its obvious biblical meanings, the lamb </w:t>
      </w:r>
      <w:r w:rsidR="00F05E4C" w:rsidRPr="00FB2B5B">
        <w:rPr>
          <w:rFonts w:ascii="Times New Roman" w:hAnsi="Times New Roman" w:cs="Times New Roman"/>
          <w:color w:val="000000" w:themeColor="text1"/>
          <w:sz w:val="24"/>
          <w:szCs w:val="24"/>
        </w:rPr>
        <w:t xml:space="preserve">(when </w:t>
      </w:r>
      <w:r w:rsidR="00464106" w:rsidRPr="00FB2B5B">
        <w:rPr>
          <w:rFonts w:ascii="Times New Roman" w:hAnsi="Times New Roman" w:cs="Times New Roman"/>
          <w:color w:val="000000" w:themeColor="text1"/>
          <w:sz w:val="24"/>
          <w:szCs w:val="24"/>
        </w:rPr>
        <w:t xml:space="preserve">represented with </w:t>
      </w:r>
      <w:r w:rsidR="00F05E4C" w:rsidRPr="00FB2B5B">
        <w:rPr>
          <w:rFonts w:ascii="Times New Roman" w:hAnsi="Times New Roman" w:cs="Times New Roman"/>
          <w:color w:val="000000" w:themeColor="text1"/>
          <w:sz w:val="24"/>
          <w:szCs w:val="24"/>
        </w:rPr>
        <w:t>a flag) has a particularly important symbolism</w:t>
      </w:r>
      <w:r w:rsidR="000B2822" w:rsidRPr="00FB2B5B">
        <w:rPr>
          <w:rFonts w:ascii="Times New Roman" w:hAnsi="Times New Roman" w:cs="Times New Roman"/>
          <w:color w:val="000000" w:themeColor="text1"/>
          <w:sz w:val="24"/>
          <w:szCs w:val="24"/>
        </w:rPr>
        <w:t xml:space="preserve"> that</w:t>
      </w:r>
      <w:r w:rsidR="00F05E4C" w:rsidRPr="00FB2B5B">
        <w:rPr>
          <w:rFonts w:ascii="Times New Roman" w:hAnsi="Times New Roman" w:cs="Times New Roman"/>
          <w:color w:val="000000" w:themeColor="text1"/>
          <w:sz w:val="24"/>
          <w:szCs w:val="24"/>
        </w:rPr>
        <w:t xml:space="preserve"> Vittorio Emanuele III would have known</w:t>
      </w:r>
      <w:r w:rsidR="00E723CE" w:rsidRPr="00FB2B5B">
        <w:rPr>
          <w:rFonts w:ascii="Times New Roman" w:hAnsi="Times New Roman" w:cs="Times New Roman"/>
          <w:color w:val="000000" w:themeColor="text1"/>
          <w:sz w:val="24"/>
          <w:szCs w:val="24"/>
        </w:rPr>
        <w:t xml:space="preserve">; it served </w:t>
      </w:r>
      <w:r w:rsidR="00F05E4C" w:rsidRPr="00FB2B5B">
        <w:rPr>
          <w:rFonts w:ascii="Times New Roman" w:hAnsi="Times New Roman" w:cs="Times New Roman"/>
          <w:color w:val="000000" w:themeColor="text1"/>
          <w:sz w:val="24"/>
          <w:szCs w:val="24"/>
        </w:rPr>
        <w:t xml:space="preserve">as the coat-of-arms of the powerful Wool Guild </w:t>
      </w:r>
      <w:r w:rsidR="00F05E4C" w:rsidRPr="00FB2B5B">
        <w:rPr>
          <w:rFonts w:ascii="Times New Roman" w:hAnsi="Times New Roman" w:cs="Times New Roman"/>
          <w:sz w:val="24"/>
          <w:szCs w:val="24"/>
        </w:rPr>
        <w:t>(</w:t>
      </w:r>
      <w:proofErr w:type="spellStart"/>
      <w:r w:rsidR="00F05E4C" w:rsidRPr="00CB7E73">
        <w:rPr>
          <w:rFonts w:ascii="Times New Roman" w:hAnsi="Times New Roman" w:cs="Times New Roman"/>
          <w:i/>
          <w:sz w:val="24"/>
          <w:szCs w:val="24"/>
        </w:rPr>
        <w:t>Arte</w:t>
      </w:r>
      <w:proofErr w:type="spellEnd"/>
      <w:r w:rsidR="00F05E4C" w:rsidRPr="00CB7E73">
        <w:rPr>
          <w:rFonts w:ascii="Times New Roman" w:hAnsi="Times New Roman" w:cs="Times New Roman"/>
          <w:i/>
          <w:sz w:val="24"/>
          <w:szCs w:val="24"/>
        </w:rPr>
        <w:t xml:space="preserve"> </w:t>
      </w:r>
      <w:proofErr w:type="spellStart"/>
      <w:r w:rsidR="00F05E4C" w:rsidRPr="00CB7E73">
        <w:rPr>
          <w:rFonts w:ascii="Times New Roman" w:hAnsi="Times New Roman" w:cs="Times New Roman"/>
          <w:i/>
          <w:sz w:val="24"/>
          <w:szCs w:val="24"/>
        </w:rPr>
        <w:t>della</w:t>
      </w:r>
      <w:proofErr w:type="spellEnd"/>
      <w:r w:rsidR="00F05E4C" w:rsidRPr="00CB7E73">
        <w:rPr>
          <w:rFonts w:ascii="Times New Roman" w:hAnsi="Times New Roman" w:cs="Times New Roman"/>
          <w:i/>
          <w:sz w:val="24"/>
          <w:szCs w:val="24"/>
        </w:rPr>
        <w:t xml:space="preserve"> Lana</w:t>
      </w:r>
      <w:r w:rsidR="00F05E4C" w:rsidRPr="00FB2B5B">
        <w:rPr>
          <w:rFonts w:ascii="Times New Roman" w:hAnsi="Times New Roman" w:cs="Times New Roman"/>
          <w:sz w:val="24"/>
          <w:szCs w:val="24"/>
        </w:rPr>
        <w:t>)</w:t>
      </w:r>
      <w:r w:rsidR="00F05E4C" w:rsidRPr="00FB2B5B">
        <w:rPr>
          <w:rFonts w:ascii="Times New Roman" w:hAnsi="Times New Roman" w:cs="Times New Roman"/>
          <w:color w:val="000000" w:themeColor="text1"/>
          <w:sz w:val="24"/>
          <w:szCs w:val="24"/>
        </w:rPr>
        <w:t xml:space="preserve"> of Renaissance Florence (previously related to the rival </w:t>
      </w:r>
      <w:proofErr w:type="spellStart"/>
      <w:r w:rsidR="00F05E4C" w:rsidRPr="00CB7E73">
        <w:rPr>
          <w:rFonts w:ascii="Times New Roman" w:hAnsi="Times New Roman" w:cs="Times New Roman"/>
          <w:i/>
          <w:color w:val="000000" w:themeColor="text1"/>
          <w:sz w:val="24"/>
          <w:szCs w:val="24"/>
        </w:rPr>
        <w:t>Arte</w:t>
      </w:r>
      <w:proofErr w:type="spellEnd"/>
      <w:r w:rsidR="00F05E4C" w:rsidRPr="00CB7E73">
        <w:rPr>
          <w:rFonts w:ascii="Times New Roman" w:hAnsi="Times New Roman" w:cs="Times New Roman"/>
          <w:i/>
          <w:color w:val="000000" w:themeColor="text1"/>
          <w:sz w:val="24"/>
          <w:szCs w:val="24"/>
        </w:rPr>
        <w:t xml:space="preserve"> di </w:t>
      </w:r>
      <w:proofErr w:type="spellStart"/>
      <w:r w:rsidR="00F05E4C" w:rsidRPr="00CB7E73">
        <w:rPr>
          <w:rFonts w:ascii="Times New Roman" w:hAnsi="Times New Roman" w:cs="Times New Roman"/>
          <w:i/>
          <w:color w:val="000000" w:themeColor="text1"/>
          <w:sz w:val="24"/>
          <w:szCs w:val="24"/>
        </w:rPr>
        <w:t>Calimala</w:t>
      </w:r>
      <w:proofErr w:type="spellEnd"/>
      <w:r w:rsidR="00F05E4C" w:rsidRPr="00FB2B5B">
        <w:rPr>
          <w:rFonts w:ascii="Times New Roman" w:hAnsi="Times New Roman" w:cs="Times New Roman"/>
          <w:color w:val="000000" w:themeColor="text1"/>
          <w:sz w:val="24"/>
          <w:szCs w:val="24"/>
        </w:rPr>
        <w:t xml:space="preserve">), which was instrumental in the construction of the dome of Florence </w:t>
      </w:r>
      <w:r w:rsidR="00036B77">
        <w:rPr>
          <w:rFonts w:ascii="Times New Roman" w:hAnsi="Times New Roman" w:cs="Times New Roman"/>
          <w:color w:val="000000" w:themeColor="text1"/>
          <w:sz w:val="24"/>
          <w:szCs w:val="24"/>
        </w:rPr>
        <w:t>c</w:t>
      </w:r>
      <w:r w:rsidR="00F05E4C" w:rsidRPr="00FB2B5B">
        <w:rPr>
          <w:rFonts w:ascii="Times New Roman" w:hAnsi="Times New Roman" w:cs="Times New Roman"/>
          <w:color w:val="000000" w:themeColor="text1"/>
          <w:sz w:val="24"/>
          <w:szCs w:val="24"/>
        </w:rPr>
        <w:t xml:space="preserve">athedral. Hence, upon </w:t>
      </w:r>
      <w:r w:rsidR="000B2822" w:rsidRPr="00FB2B5B">
        <w:rPr>
          <w:rFonts w:ascii="Times New Roman" w:hAnsi="Times New Roman" w:cs="Times New Roman"/>
          <w:color w:val="000000" w:themeColor="text1"/>
          <w:sz w:val="24"/>
          <w:szCs w:val="24"/>
        </w:rPr>
        <w:t xml:space="preserve">leaving the </w:t>
      </w:r>
      <w:proofErr w:type="spellStart"/>
      <w:r w:rsidR="000B2822" w:rsidRPr="00FB2B5B">
        <w:rPr>
          <w:rFonts w:ascii="Times New Roman" w:hAnsi="Times New Roman" w:cs="Times New Roman"/>
          <w:color w:val="000000" w:themeColor="text1"/>
          <w:sz w:val="24"/>
          <w:szCs w:val="24"/>
        </w:rPr>
        <w:t>Palazzina</w:t>
      </w:r>
      <w:proofErr w:type="spellEnd"/>
      <w:r w:rsidR="000B2822" w:rsidRPr="00FB2B5B">
        <w:rPr>
          <w:rFonts w:ascii="Times New Roman" w:hAnsi="Times New Roman" w:cs="Times New Roman"/>
          <w:color w:val="000000" w:themeColor="text1"/>
          <w:sz w:val="24"/>
          <w:szCs w:val="24"/>
        </w:rPr>
        <w:t xml:space="preserve"> </w:t>
      </w:r>
      <w:proofErr w:type="spellStart"/>
      <w:r w:rsidR="000B2822" w:rsidRPr="00FB2B5B">
        <w:rPr>
          <w:rFonts w:ascii="Times New Roman" w:hAnsi="Times New Roman" w:cs="Times New Roman"/>
          <w:color w:val="000000" w:themeColor="text1"/>
          <w:sz w:val="24"/>
          <w:szCs w:val="24"/>
        </w:rPr>
        <w:t>Reale</w:t>
      </w:r>
      <w:proofErr w:type="spellEnd"/>
      <w:r w:rsidR="00F05E4C" w:rsidRPr="00FB2B5B">
        <w:rPr>
          <w:rFonts w:ascii="Times New Roman" w:hAnsi="Times New Roman" w:cs="Times New Roman"/>
          <w:color w:val="000000" w:themeColor="text1"/>
          <w:sz w:val="24"/>
          <w:szCs w:val="24"/>
        </w:rPr>
        <w:t xml:space="preserve">, the </w:t>
      </w:r>
      <w:r w:rsidR="00036B77">
        <w:rPr>
          <w:rFonts w:ascii="Times New Roman" w:hAnsi="Times New Roman" w:cs="Times New Roman"/>
          <w:color w:val="000000" w:themeColor="text1"/>
          <w:sz w:val="24"/>
          <w:szCs w:val="24"/>
        </w:rPr>
        <w:t>k</w:t>
      </w:r>
      <w:r w:rsidR="00F05E4C" w:rsidRPr="00FB2B5B">
        <w:rPr>
          <w:rFonts w:ascii="Times New Roman" w:hAnsi="Times New Roman" w:cs="Times New Roman"/>
          <w:color w:val="000000" w:themeColor="text1"/>
          <w:sz w:val="24"/>
          <w:szCs w:val="24"/>
        </w:rPr>
        <w:t xml:space="preserve">ing would be reminded </w:t>
      </w:r>
      <w:r w:rsidR="000B2822" w:rsidRPr="00FB2B5B">
        <w:rPr>
          <w:rFonts w:ascii="Times New Roman" w:hAnsi="Times New Roman" w:cs="Times New Roman"/>
          <w:color w:val="000000" w:themeColor="text1"/>
          <w:sz w:val="24"/>
          <w:szCs w:val="24"/>
        </w:rPr>
        <w:t>of the propitious meanings and venerated status of Florence</w:t>
      </w:r>
      <w:r w:rsidR="00464106" w:rsidRPr="00FB2B5B">
        <w:rPr>
          <w:rFonts w:ascii="Times New Roman" w:hAnsi="Times New Roman" w:cs="Times New Roman"/>
          <w:color w:val="000000" w:themeColor="text1"/>
          <w:sz w:val="24"/>
          <w:szCs w:val="24"/>
        </w:rPr>
        <w:t xml:space="preserve"> and its regional topography</w:t>
      </w:r>
      <w:r w:rsidR="000B2822" w:rsidRPr="00FB2B5B">
        <w:rPr>
          <w:rFonts w:ascii="Times New Roman" w:hAnsi="Times New Roman" w:cs="Times New Roman"/>
          <w:color w:val="000000" w:themeColor="text1"/>
          <w:sz w:val="24"/>
          <w:szCs w:val="24"/>
        </w:rPr>
        <w:t>, whose rich legacy of Renaissance humanistic achievements serve</w:t>
      </w:r>
      <w:r w:rsidR="00036B77">
        <w:rPr>
          <w:rFonts w:ascii="Times New Roman" w:hAnsi="Times New Roman" w:cs="Times New Roman"/>
          <w:color w:val="000000" w:themeColor="text1"/>
          <w:sz w:val="24"/>
          <w:szCs w:val="24"/>
        </w:rPr>
        <w:t>d</w:t>
      </w:r>
      <w:r w:rsidR="000B2822" w:rsidRPr="00FB2B5B">
        <w:rPr>
          <w:rFonts w:ascii="Times New Roman" w:hAnsi="Times New Roman" w:cs="Times New Roman"/>
          <w:color w:val="000000" w:themeColor="text1"/>
          <w:sz w:val="24"/>
          <w:szCs w:val="24"/>
        </w:rPr>
        <w:t xml:space="preserve"> as an exemplary model for modern Fascist Italy</w:t>
      </w:r>
      <w:r w:rsidR="00464106" w:rsidRPr="00FB2B5B">
        <w:rPr>
          <w:rFonts w:ascii="Times New Roman" w:hAnsi="Times New Roman" w:cs="Times New Roman"/>
          <w:color w:val="000000" w:themeColor="text1"/>
          <w:sz w:val="24"/>
          <w:szCs w:val="24"/>
        </w:rPr>
        <w:t>,</w:t>
      </w:r>
      <w:r w:rsidR="000B2822" w:rsidRPr="00FB2B5B">
        <w:rPr>
          <w:rFonts w:ascii="Times New Roman" w:hAnsi="Times New Roman" w:cs="Times New Roman"/>
          <w:color w:val="000000" w:themeColor="text1"/>
          <w:sz w:val="24"/>
          <w:szCs w:val="24"/>
        </w:rPr>
        <w:t xml:space="preserve"> </w:t>
      </w:r>
      <w:r w:rsidR="00036B77">
        <w:rPr>
          <w:rFonts w:ascii="Times New Roman" w:hAnsi="Times New Roman" w:cs="Times New Roman"/>
          <w:color w:val="000000" w:themeColor="text1"/>
          <w:sz w:val="24"/>
          <w:szCs w:val="24"/>
        </w:rPr>
        <w:t>of</w:t>
      </w:r>
      <w:r w:rsidR="000B2822" w:rsidRPr="00FB2B5B">
        <w:rPr>
          <w:rFonts w:ascii="Times New Roman" w:hAnsi="Times New Roman" w:cs="Times New Roman"/>
          <w:color w:val="000000" w:themeColor="text1"/>
          <w:sz w:val="24"/>
          <w:szCs w:val="24"/>
        </w:rPr>
        <w:t xml:space="preserve"> which he was sovereign custodian.</w:t>
      </w:r>
      <w:r w:rsidR="00C55507" w:rsidRPr="00FB2B5B">
        <w:rPr>
          <w:rFonts w:ascii="Times New Roman" w:hAnsi="Times New Roman" w:cs="Times New Roman"/>
          <w:color w:val="000000" w:themeColor="text1"/>
          <w:sz w:val="24"/>
          <w:szCs w:val="24"/>
        </w:rPr>
        <w:t xml:space="preserve"> </w:t>
      </w:r>
    </w:p>
    <w:p w14:paraId="6397930E" w14:textId="77777777" w:rsidR="00E723CE" w:rsidRPr="00FB2B5B" w:rsidRDefault="00C2499F" w:rsidP="00036B77">
      <w:pPr>
        <w:spacing w:after="0" w:line="480" w:lineRule="auto"/>
        <w:ind w:firstLine="720"/>
        <w:rPr>
          <w:rFonts w:ascii="Times New Roman" w:hAnsi="Times New Roman" w:cs="Times New Roman"/>
          <w:color w:val="000000" w:themeColor="text1"/>
          <w:sz w:val="24"/>
          <w:szCs w:val="24"/>
        </w:rPr>
      </w:pPr>
      <w:r w:rsidRPr="00FB2B5B">
        <w:rPr>
          <w:rFonts w:ascii="Times New Roman" w:hAnsi="Times New Roman" w:cs="Times New Roman"/>
          <w:color w:val="000000" w:themeColor="text1"/>
          <w:sz w:val="24"/>
          <w:szCs w:val="24"/>
        </w:rPr>
        <w:t>Many years after the construction of the new station in Florence</w:t>
      </w:r>
      <w:r w:rsidR="00FE5B18">
        <w:rPr>
          <w:rFonts w:ascii="Times New Roman" w:hAnsi="Times New Roman" w:cs="Times New Roman"/>
          <w:color w:val="000000" w:themeColor="text1"/>
          <w:sz w:val="24"/>
          <w:szCs w:val="24"/>
        </w:rPr>
        <w:t>,</w:t>
      </w:r>
      <w:r w:rsidRPr="00FB2B5B">
        <w:rPr>
          <w:rFonts w:ascii="Times New Roman" w:hAnsi="Times New Roman" w:cs="Times New Roman"/>
          <w:color w:val="000000" w:themeColor="text1"/>
          <w:sz w:val="24"/>
          <w:szCs w:val="24"/>
        </w:rPr>
        <w:t xml:space="preserve"> </w:t>
      </w:r>
      <w:proofErr w:type="spellStart"/>
      <w:r w:rsidRPr="00FB2B5B">
        <w:rPr>
          <w:rFonts w:ascii="Times New Roman" w:hAnsi="Times New Roman" w:cs="Times New Roman"/>
          <w:color w:val="000000" w:themeColor="text1"/>
          <w:sz w:val="24"/>
          <w:szCs w:val="24"/>
        </w:rPr>
        <w:t>Michelucci</w:t>
      </w:r>
      <w:proofErr w:type="spellEnd"/>
      <w:r w:rsidRPr="00FB2B5B">
        <w:rPr>
          <w:rFonts w:ascii="Times New Roman" w:hAnsi="Times New Roman" w:cs="Times New Roman"/>
          <w:color w:val="000000" w:themeColor="text1"/>
          <w:sz w:val="24"/>
          <w:szCs w:val="24"/>
        </w:rPr>
        <w:t xml:space="preserve"> wrote a book on Brunelleschi</w:t>
      </w:r>
      <w:r w:rsidR="008C54C2" w:rsidRPr="00FB2B5B">
        <w:rPr>
          <w:rFonts w:ascii="Times New Roman" w:hAnsi="Times New Roman" w:cs="Times New Roman"/>
          <w:color w:val="000000" w:themeColor="text1"/>
          <w:sz w:val="24"/>
          <w:szCs w:val="24"/>
        </w:rPr>
        <w:t xml:space="preserve"> (</w:t>
      </w:r>
      <w:r w:rsidR="008C54C2" w:rsidRPr="00FB2B5B">
        <w:rPr>
          <w:rFonts w:ascii="Times New Roman" w:hAnsi="Times New Roman" w:cs="Times New Roman"/>
          <w:i/>
          <w:color w:val="000000" w:themeColor="text1"/>
          <w:sz w:val="24"/>
          <w:szCs w:val="24"/>
        </w:rPr>
        <w:t>Brunelleschi Mago</w:t>
      </w:r>
      <w:r w:rsidR="007018F4" w:rsidRPr="00FB2B5B">
        <w:rPr>
          <w:rFonts w:ascii="Times New Roman" w:hAnsi="Times New Roman" w:cs="Times New Roman"/>
          <w:color w:val="000000" w:themeColor="text1"/>
          <w:sz w:val="24"/>
          <w:szCs w:val="24"/>
        </w:rPr>
        <w:t>)</w:t>
      </w:r>
      <w:r w:rsidR="00FE5B18">
        <w:rPr>
          <w:rFonts w:ascii="Times New Roman" w:hAnsi="Times New Roman" w:cs="Times New Roman"/>
          <w:color w:val="000000" w:themeColor="text1"/>
          <w:sz w:val="24"/>
          <w:szCs w:val="24"/>
        </w:rPr>
        <w:t>,</w:t>
      </w:r>
      <w:r w:rsidR="00716E0C" w:rsidRPr="00FB2B5B">
        <w:rPr>
          <w:rStyle w:val="EndnoteReference"/>
          <w:rFonts w:ascii="Times New Roman" w:hAnsi="Times New Roman" w:cs="Times New Roman"/>
          <w:color w:val="000000" w:themeColor="text1"/>
          <w:sz w:val="24"/>
          <w:szCs w:val="24"/>
        </w:rPr>
        <w:endnoteReference w:id="85"/>
      </w:r>
      <w:r w:rsidR="007E6016" w:rsidRPr="00FB2B5B">
        <w:rPr>
          <w:rFonts w:ascii="Times New Roman" w:hAnsi="Times New Roman" w:cs="Times New Roman"/>
          <w:color w:val="000000" w:themeColor="text1"/>
          <w:sz w:val="24"/>
          <w:szCs w:val="24"/>
        </w:rPr>
        <w:t xml:space="preserve"> </w:t>
      </w:r>
      <w:r w:rsidR="00F90EF6" w:rsidRPr="00FB2B5B">
        <w:rPr>
          <w:rFonts w:ascii="Times New Roman" w:hAnsi="Times New Roman" w:cs="Times New Roman"/>
          <w:color w:val="000000" w:themeColor="text1"/>
          <w:sz w:val="24"/>
          <w:szCs w:val="24"/>
        </w:rPr>
        <w:t>in which he reflect</w:t>
      </w:r>
      <w:r w:rsidR="00F95548">
        <w:rPr>
          <w:rFonts w:ascii="Times New Roman" w:hAnsi="Times New Roman" w:cs="Times New Roman"/>
          <w:color w:val="000000" w:themeColor="text1"/>
          <w:sz w:val="24"/>
          <w:szCs w:val="24"/>
        </w:rPr>
        <w:t>s</w:t>
      </w:r>
      <w:r w:rsidR="00F90EF6" w:rsidRPr="00FB2B5B">
        <w:rPr>
          <w:rFonts w:ascii="Times New Roman" w:hAnsi="Times New Roman" w:cs="Times New Roman"/>
          <w:color w:val="000000" w:themeColor="text1"/>
          <w:sz w:val="24"/>
          <w:szCs w:val="24"/>
        </w:rPr>
        <w:t xml:space="preserve"> on</w:t>
      </w:r>
      <w:r w:rsidR="007018F4" w:rsidRPr="00FB2B5B">
        <w:rPr>
          <w:rFonts w:ascii="Times New Roman" w:hAnsi="Times New Roman" w:cs="Times New Roman"/>
          <w:color w:val="000000" w:themeColor="text1"/>
          <w:sz w:val="24"/>
          <w:szCs w:val="24"/>
        </w:rPr>
        <w:t xml:space="preserve"> the </w:t>
      </w:r>
      <w:r w:rsidR="00CF3B96" w:rsidRPr="00FB2B5B">
        <w:rPr>
          <w:rFonts w:ascii="Times New Roman" w:hAnsi="Times New Roman" w:cs="Times New Roman"/>
          <w:color w:val="000000" w:themeColor="text1"/>
          <w:sz w:val="24"/>
          <w:szCs w:val="24"/>
        </w:rPr>
        <w:t>influence</w:t>
      </w:r>
      <w:r w:rsidR="007018F4" w:rsidRPr="00FB2B5B">
        <w:rPr>
          <w:rFonts w:ascii="Times New Roman" w:hAnsi="Times New Roman" w:cs="Times New Roman"/>
          <w:color w:val="000000" w:themeColor="text1"/>
          <w:sz w:val="24"/>
          <w:szCs w:val="24"/>
        </w:rPr>
        <w:t xml:space="preserve"> of the great Re</w:t>
      </w:r>
      <w:r w:rsidR="00C954E7" w:rsidRPr="00FB2B5B">
        <w:rPr>
          <w:rFonts w:ascii="Times New Roman" w:hAnsi="Times New Roman" w:cs="Times New Roman"/>
          <w:color w:val="000000" w:themeColor="text1"/>
          <w:sz w:val="24"/>
          <w:szCs w:val="24"/>
        </w:rPr>
        <w:t>naissance architect on his own work</w:t>
      </w:r>
      <w:r w:rsidR="007018F4" w:rsidRPr="00FB2B5B">
        <w:rPr>
          <w:rFonts w:ascii="Times New Roman" w:hAnsi="Times New Roman" w:cs="Times New Roman"/>
          <w:color w:val="000000" w:themeColor="text1"/>
          <w:sz w:val="24"/>
          <w:szCs w:val="24"/>
        </w:rPr>
        <w:t xml:space="preserve">: </w:t>
      </w:r>
      <w:r w:rsidR="00345E9C" w:rsidRPr="00FB2B5B">
        <w:rPr>
          <w:rFonts w:ascii="Times New Roman" w:hAnsi="Times New Roman" w:cs="Times New Roman"/>
          <w:color w:val="000000" w:themeColor="text1"/>
          <w:sz w:val="24"/>
          <w:szCs w:val="24"/>
        </w:rPr>
        <w:t>“If life is lackin</w:t>
      </w:r>
      <w:r w:rsidR="005D7D78" w:rsidRPr="00FB2B5B">
        <w:rPr>
          <w:rFonts w:ascii="Times New Roman" w:hAnsi="Times New Roman" w:cs="Times New Roman"/>
          <w:color w:val="000000" w:themeColor="text1"/>
          <w:sz w:val="24"/>
          <w:szCs w:val="24"/>
        </w:rPr>
        <w:t>g in</w:t>
      </w:r>
      <w:r w:rsidR="00345E9C" w:rsidRPr="00FB2B5B">
        <w:rPr>
          <w:rFonts w:ascii="Times New Roman" w:hAnsi="Times New Roman" w:cs="Times New Roman"/>
          <w:color w:val="000000" w:themeColor="text1"/>
          <w:sz w:val="24"/>
          <w:szCs w:val="24"/>
        </w:rPr>
        <w:t xml:space="preserve"> the creative presence and participation of man, then space does not speak. And </w:t>
      </w:r>
      <w:proofErr w:type="spellStart"/>
      <w:r w:rsidR="007A49D7" w:rsidRPr="00FB2B5B">
        <w:rPr>
          <w:rFonts w:ascii="Times New Roman" w:hAnsi="Times New Roman" w:cs="Times New Roman"/>
          <w:color w:val="000000" w:themeColor="text1"/>
          <w:sz w:val="24"/>
          <w:szCs w:val="24"/>
        </w:rPr>
        <w:t>B</w:t>
      </w:r>
      <w:r w:rsidR="00345E9C" w:rsidRPr="00FB2B5B">
        <w:rPr>
          <w:rFonts w:ascii="Times New Roman" w:hAnsi="Times New Roman" w:cs="Times New Roman"/>
          <w:color w:val="000000" w:themeColor="text1"/>
          <w:sz w:val="24"/>
          <w:szCs w:val="24"/>
        </w:rPr>
        <w:t>runelleschian</w:t>
      </w:r>
      <w:proofErr w:type="spellEnd"/>
      <w:r w:rsidR="00345E9C" w:rsidRPr="00FB2B5B">
        <w:rPr>
          <w:rFonts w:ascii="Times New Roman" w:hAnsi="Times New Roman" w:cs="Times New Roman"/>
          <w:color w:val="000000" w:themeColor="text1"/>
          <w:sz w:val="24"/>
          <w:szCs w:val="24"/>
        </w:rPr>
        <w:t xml:space="preserve"> space </w:t>
      </w:r>
      <w:r w:rsidR="007A49D7" w:rsidRPr="00FB2B5B">
        <w:rPr>
          <w:rFonts w:ascii="Times New Roman" w:hAnsi="Times New Roman" w:cs="Times New Roman"/>
          <w:color w:val="000000" w:themeColor="text1"/>
          <w:sz w:val="24"/>
          <w:szCs w:val="24"/>
        </w:rPr>
        <w:t>speaks of</w:t>
      </w:r>
      <w:r w:rsidR="00345E9C" w:rsidRPr="00FB2B5B">
        <w:rPr>
          <w:rFonts w:ascii="Times New Roman" w:hAnsi="Times New Roman" w:cs="Times New Roman"/>
          <w:color w:val="000000" w:themeColor="text1"/>
          <w:sz w:val="24"/>
          <w:szCs w:val="24"/>
        </w:rPr>
        <w:t xml:space="preserve"> the intensity of life in an elementary language that is very pure and profound, even when</w:t>
      </w:r>
      <w:r w:rsidR="00E04412" w:rsidRPr="00FB2B5B">
        <w:rPr>
          <w:rFonts w:ascii="Times New Roman" w:hAnsi="Times New Roman" w:cs="Times New Roman"/>
          <w:color w:val="000000" w:themeColor="text1"/>
          <w:sz w:val="24"/>
          <w:szCs w:val="24"/>
        </w:rPr>
        <w:t xml:space="preserve"> we do not want to listen to it.</w:t>
      </w:r>
      <w:r w:rsidR="00345E9C" w:rsidRPr="00FB2B5B">
        <w:rPr>
          <w:rFonts w:ascii="Times New Roman" w:hAnsi="Times New Roman" w:cs="Times New Roman"/>
          <w:color w:val="000000" w:themeColor="text1"/>
          <w:sz w:val="24"/>
          <w:szCs w:val="24"/>
        </w:rPr>
        <w:t>”</w:t>
      </w:r>
      <w:r w:rsidR="00281421" w:rsidRPr="00FB2B5B">
        <w:rPr>
          <w:rStyle w:val="EndnoteReference"/>
          <w:rFonts w:ascii="Times New Roman" w:hAnsi="Times New Roman" w:cs="Times New Roman"/>
          <w:color w:val="000000" w:themeColor="text1"/>
          <w:sz w:val="24"/>
          <w:szCs w:val="24"/>
        </w:rPr>
        <w:endnoteReference w:id="86"/>
      </w:r>
      <w:r w:rsidR="007A49D7" w:rsidRPr="00FB2B5B">
        <w:rPr>
          <w:rFonts w:ascii="Times New Roman" w:hAnsi="Times New Roman" w:cs="Times New Roman"/>
          <w:color w:val="000000" w:themeColor="text1"/>
          <w:sz w:val="24"/>
          <w:szCs w:val="24"/>
        </w:rPr>
        <w:t xml:space="preserve"> </w:t>
      </w:r>
      <w:r w:rsidR="00E723CE" w:rsidRPr="00FB2B5B">
        <w:rPr>
          <w:rFonts w:ascii="Times New Roman" w:hAnsi="Times New Roman" w:cs="Times New Roman"/>
          <w:color w:val="000000" w:themeColor="text1"/>
          <w:sz w:val="24"/>
          <w:szCs w:val="24"/>
        </w:rPr>
        <w:t xml:space="preserve">Moreover, </w:t>
      </w:r>
      <w:proofErr w:type="spellStart"/>
      <w:r w:rsidR="00F90EF6" w:rsidRPr="00FB2B5B">
        <w:rPr>
          <w:rFonts w:ascii="Times New Roman" w:hAnsi="Times New Roman" w:cs="Times New Roman"/>
          <w:color w:val="000000" w:themeColor="text1"/>
          <w:sz w:val="24"/>
          <w:szCs w:val="24"/>
        </w:rPr>
        <w:t>Michelucci</w:t>
      </w:r>
      <w:proofErr w:type="spellEnd"/>
      <w:r w:rsidR="00E04412" w:rsidRPr="00FB2B5B">
        <w:rPr>
          <w:rFonts w:ascii="Times New Roman" w:hAnsi="Times New Roman" w:cs="Times New Roman"/>
          <w:color w:val="000000" w:themeColor="text1"/>
          <w:sz w:val="24"/>
          <w:szCs w:val="24"/>
        </w:rPr>
        <w:t xml:space="preserve"> goes on to state: </w:t>
      </w:r>
    </w:p>
    <w:p w14:paraId="48F1774C" w14:textId="77777777" w:rsidR="000B1B07" w:rsidRPr="00FB2B5B" w:rsidRDefault="00E6312D" w:rsidP="00FE5B18">
      <w:pPr>
        <w:spacing w:after="0" w:line="480" w:lineRule="auto"/>
        <w:ind w:left="567" w:right="567"/>
        <w:rPr>
          <w:rFonts w:ascii="Times New Roman" w:hAnsi="Times New Roman" w:cs="Times New Roman"/>
          <w:color w:val="000000" w:themeColor="text1"/>
          <w:sz w:val="24"/>
          <w:szCs w:val="24"/>
        </w:rPr>
      </w:pPr>
      <w:r w:rsidRPr="00FB2B5B">
        <w:rPr>
          <w:rFonts w:ascii="Times New Roman" w:hAnsi="Times New Roman" w:cs="Times New Roman"/>
          <w:color w:val="000000" w:themeColor="text1"/>
          <w:sz w:val="24"/>
          <w:szCs w:val="24"/>
        </w:rPr>
        <w:t>But we must ask what is the city for Brunelleschi. The city is man with other men:</w:t>
      </w:r>
      <w:r w:rsidR="00B6650F" w:rsidRPr="00FB2B5B">
        <w:rPr>
          <w:rFonts w:ascii="Times New Roman" w:hAnsi="Times New Roman" w:cs="Times New Roman"/>
          <w:color w:val="000000" w:themeColor="text1"/>
          <w:sz w:val="24"/>
          <w:szCs w:val="24"/>
        </w:rPr>
        <w:t xml:space="preserve"> i</w:t>
      </w:r>
      <w:r w:rsidRPr="00FB2B5B">
        <w:rPr>
          <w:rFonts w:ascii="Times New Roman" w:hAnsi="Times New Roman" w:cs="Times New Roman"/>
          <w:color w:val="000000" w:themeColor="text1"/>
          <w:sz w:val="24"/>
          <w:szCs w:val="24"/>
        </w:rPr>
        <w:t>f there is God on the streets and squares we cannot know it and we cannot exclude it. But God is certainly in the diffusion of movement and in the miracle of its duration…</w:t>
      </w:r>
      <w:r w:rsidR="00B65F18" w:rsidRPr="00FB2B5B">
        <w:rPr>
          <w:rFonts w:ascii="Times New Roman" w:hAnsi="Times New Roman" w:cs="Times New Roman"/>
          <w:color w:val="000000" w:themeColor="text1"/>
          <w:sz w:val="24"/>
          <w:szCs w:val="24"/>
        </w:rPr>
        <w:t xml:space="preserve">Of this god-city Brunelleschi has made his constructive principle and it could only be so: we have yet to add, if it were needed, that this universalism of the city destroys the walled city: </w:t>
      </w:r>
      <w:r w:rsidR="005E440A" w:rsidRPr="00FB2B5B">
        <w:rPr>
          <w:rFonts w:ascii="Times New Roman" w:hAnsi="Times New Roman" w:cs="Times New Roman"/>
          <w:color w:val="000000" w:themeColor="text1"/>
          <w:sz w:val="24"/>
          <w:szCs w:val="24"/>
        </w:rPr>
        <w:t xml:space="preserve">the </w:t>
      </w:r>
      <w:r w:rsidR="00B65F18" w:rsidRPr="00FB2B5B">
        <w:rPr>
          <w:rFonts w:ascii="Times New Roman" w:hAnsi="Times New Roman" w:cs="Times New Roman"/>
          <w:color w:val="000000" w:themeColor="text1"/>
          <w:sz w:val="24"/>
          <w:szCs w:val="24"/>
        </w:rPr>
        <w:t>city is also the countryside and therefore other cities.</w:t>
      </w:r>
      <w:r w:rsidRPr="00FB2B5B">
        <w:rPr>
          <w:rStyle w:val="EndnoteReference"/>
          <w:rFonts w:ascii="Times New Roman" w:hAnsi="Times New Roman" w:cs="Times New Roman"/>
          <w:color w:val="000000" w:themeColor="text1"/>
          <w:sz w:val="24"/>
          <w:szCs w:val="24"/>
        </w:rPr>
        <w:endnoteReference w:id="87"/>
      </w:r>
      <w:r w:rsidR="00B4331D" w:rsidRPr="00FB2B5B">
        <w:rPr>
          <w:rFonts w:ascii="Times New Roman" w:hAnsi="Times New Roman" w:cs="Times New Roman"/>
          <w:color w:val="000000" w:themeColor="text1"/>
          <w:sz w:val="24"/>
          <w:szCs w:val="24"/>
        </w:rPr>
        <w:t xml:space="preserve"> </w:t>
      </w:r>
    </w:p>
    <w:p w14:paraId="727A7812" w14:textId="77777777" w:rsidR="002E0005" w:rsidRPr="00FB2B5B" w:rsidRDefault="00626D33" w:rsidP="00FE5B18">
      <w:pPr>
        <w:spacing w:after="0" w:line="480" w:lineRule="auto"/>
        <w:ind w:firstLine="720"/>
        <w:rPr>
          <w:rFonts w:ascii="Times New Roman" w:hAnsi="Times New Roman" w:cs="Times New Roman"/>
          <w:sz w:val="24"/>
          <w:szCs w:val="24"/>
        </w:rPr>
      </w:pPr>
      <w:proofErr w:type="spellStart"/>
      <w:r w:rsidRPr="00FB2B5B">
        <w:rPr>
          <w:rFonts w:ascii="Times New Roman" w:hAnsi="Times New Roman" w:cs="Times New Roman"/>
          <w:sz w:val="24"/>
          <w:szCs w:val="24"/>
        </w:rPr>
        <w:t>Michelucci’s</w:t>
      </w:r>
      <w:proofErr w:type="spellEnd"/>
      <w:r w:rsidRPr="00FB2B5B">
        <w:rPr>
          <w:rFonts w:ascii="Times New Roman" w:hAnsi="Times New Roman" w:cs="Times New Roman"/>
          <w:sz w:val="24"/>
          <w:szCs w:val="24"/>
        </w:rPr>
        <w:t xml:space="preserve"> interpretation of</w:t>
      </w:r>
      <w:r w:rsidR="006F1E19" w:rsidRPr="00FB2B5B">
        <w:rPr>
          <w:rFonts w:ascii="Times New Roman" w:hAnsi="Times New Roman" w:cs="Times New Roman"/>
          <w:sz w:val="24"/>
          <w:szCs w:val="24"/>
        </w:rPr>
        <w:t xml:space="preserve"> Brunelleschi</w:t>
      </w:r>
      <w:r w:rsidR="006D3686" w:rsidRPr="00FB2B5B">
        <w:rPr>
          <w:rFonts w:ascii="Times New Roman" w:hAnsi="Times New Roman" w:cs="Times New Roman"/>
          <w:sz w:val="24"/>
          <w:szCs w:val="24"/>
        </w:rPr>
        <w:t>, in which architecture and the cit</w:t>
      </w:r>
      <w:r w:rsidR="00872C9D" w:rsidRPr="00FB2B5B">
        <w:rPr>
          <w:rFonts w:ascii="Times New Roman" w:hAnsi="Times New Roman" w:cs="Times New Roman"/>
          <w:sz w:val="24"/>
          <w:szCs w:val="24"/>
        </w:rPr>
        <w:t>y “speak” of human interaction</w:t>
      </w:r>
      <w:r w:rsidRPr="00FB2B5B">
        <w:rPr>
          <w:rFonts w:ascii="Times New Roman" w:hAnsi="Times New Roman" w:cs="Times New Roman"/>
          <w:sz w:val="24"/>
          <w:szCs w:val="24"/>
        </w:rPr>
        <w:t xml:space="preserve"> </w:t>
      </w:r>
      <w:r w:rsidR="006D3686" w:rsidRPr="00FB2B5B">
        <w:rPr>
          <w:rFonts w:ascii="Times New Roman" w:hAnsi="Times New Roman" w:cs="Times New Roman"/>
          <w:sz w:val="24"/>
          <w:szCs w:val="24"/>
        </w:rPr>
        <w:t>and a latent</w:t>
      </w:r>
      <w:r w:rsidRPr="00FB2B5B">
        <w:rPr>
          <w:rFonts w:ascii="Times New Roman" w:hAnsi="Times New Roman" w:cs="Times New Roman"/>
          <w:sz w:val="24"/>
          <w:szCs w:val="24"/>
        </w:rPr>
        <w:t xml:space="preserve"> divine presence, </w:t>
      </w:r>
      <w:r w:rsidR="006D3686" w:rsidRPr="00FB2B5B">
        <w:rPr>
          <w:rFonts w:ascii="Times New Roman" w:hAnsi="Times New Roman" w:cs="Times New Roman"/>
          <w:sz w:val="24"/>
          <w:szCs w:val="24"/>
        </w:rPr>
        <w:t>convey</w:t>
      </w:r>
      <w:r w:rsidR="009C2A9D" w:rsidRPr="00FB2B5B">
        <w:rPr>
          <w:rFonts w:ascii="Times New Roman" w:hAnsi="Times New Roman" w:cs="Times New Roman"/>
          <w:sz w:val="24"/>
          <w:szCs w:val="24"/>
        </w:rPr>
        <w:t xml:space="preserve">s </w:t>
      </w:r>
      <w:r w:rsidR="00EA239A" w:rsidRPr="00FB2B5B">
        <w:rPr>
          <w:rFonts w:ascii="Times New Roman" w:hAnsi="Times New Roman" w:cs="Times New Roman"/>
          <w:sz w:val="24"/>
          <w:szCs w:val="24"/>
        </w:rPr>
        <w:t xml:space="preserve">a </w:t>
      </w:r>
      <w:r w:rsidR="006D3686" w:rsidRPr="00FB2B5B">
        <w:rPr>
          <w:rFonts w:ascii="Times New Roman" w:hAnsi="Times New Roman" w:cs="Times New Roman"/>
          <w:sz w:val="24"/>
          <w:szCs w:val="24"/>
        </w:rPr>
        <w:t xml:space="preserve">distinctly </w:t>
      </w:r>
      <w:r w:rsidR="00EA239A" w:rsidRPr="00FB2B5B">
        <w:rPr>
          <w:rFonts w:ascii="Times New Roman" w:hAnsi="Times New Roman" w:cs="Times New Roman"/>
          <w:sz w:val="24"/>
          <w:szCs w:val="24"/>
        </w:rPr>
        <w:t xml:space="preserve">humanistic sensibility </w:t>
      </w:r>
      <w:r w:rsidR="00E13E6A" w:rsidRPr="00FB2B5B">
        <w:rPr>
          <w:rFonts w:ascii="Times New Roman" w:hAnsi="Times New Roman" w:cs="Times New Roman"/>
          <w:sz w:val="24"/>
          <w:szCs w:val="24"/>
        </w:rPr>
        <w:t xml:space="preserve">redolent of </w:t>
      </w:r>
      <w:r w:rsidR="00EA239A" w:rsidRPr="00FB2B5B">
        <w:rPr>
          <w:rFonts w:ascii="Times New Roman" w:hAnsi="Times New Roman" w:cs="Times New Roman"/>
          <w:sz w:val="24"/>
          <w:szCs w:val="24"/>
        </w:rPr>
        <w:t xml:space="preserve">Grassi’s </w:t>
      </w:r>
      <w:r w:rsidR="00872C9D" w:rsidRPr="00FB2B5B">
        <w:rPr>
          <w:rFonts w:ascii="Times New Roman" w:hAnsi="Times New Roman" w:cs="Times New Roman"/>
          <w:sz w:val="24"/>
          <w:szCs w:val="24"/>
        </w:rPr>
        <w:t>rhetorical model of Heidegger’s ontology</w:t>
      </w:r>
      <w:r w:rsidR="00FE5B18">
        <w:rPr>
          <w:rFonts w:ascii="Times New Roman" w:hAnsi="Times New Roman" w:cs="Times New Roman"/>
          <w:sz w:val="24"/>
          <w:szCs w:val="24"/>
        </w:rPr>
        <w:t>,</w:t>
      </w:r>
      <w:r w:rsidR="00981579" w:rsidRPr="00FB2B5B">
        <w:rPr>
          <w:rFonts w:ascii="Times New Roman" w:hAnsi="Times New Roman" w:cs="Times New Roman"/>
          <w:sz w:val="24"/>
          <w:szCs w:val="24"/>
        </w:rPr>
        <w:t xml:space="preserve"> outlined earlier</w:t>
      </w:r>
      <w:r w:rsidRPr="00FB2B5B">
        <w:rPr>
          <w:rFonts w:ascii="Times New Roman" w:hAnsi="Times New Roman" w:cs="Times New Roman"/>
          <w:sz w:val="24"/>
          <w:szCs w:val="24"/>
        </w:rPr>
        <w:t>.</w:t>
      </w:r>
      <w:r w:rsidR="00872C9D" w:rsidRPr="00FB2B5B">
        <w:rPr>
          <w:rStyle w:val="EndnoteReference"/>
          <w:rFonts w:ascii="Times New Roman" w:hAnsi="Times New Roman" w:cs="Times New Roman"/>
          <w:sz w:val="24"/>
          <w:szCs w:val="24"/>
        </w:rPr>
        <w:endnoteReference w:id="88"/>
      </w:r>
      <w:r w:rsidR="00EF2C6C" w:rsidRPr="00FB2B5B">
        <w:rPr>
          <w:rFonts w:ascii="Times New Roman" w:hAnsi="Times New Roman" w:cs="Times New Roman"/>
          <w:sz w:val="24"/>
          <w:szCs w:val="24"/>
        </w:rPr>
        <w:t xml:space="preserve"> </w:t>
      </w:r>
      <w:r w:rsidR="006F1E19" w:rsidRPr="00FB2B5B">
        <w:rPr>
          <w:rFonts w:ascii="Times New Roman" w:hAnsi="Times New Roman" w:cs="Times New Roman"/>
          <w:sz w:val="24"/>
          <w:szCs w:val="24"/>
        </w:rPr>
        <w:t>The</w:t>
      </w:r>
      <w:r w:rsidR="00981579" w:rsidRPr="00FB2B5B">
        <w:rPr>
          <w:rFonts w:ascii="Times New Roman" w:hAnsi="Times New Roman" w:cs="Times New Roman"/>
          <w:sz w:val="24"/>
          <w:szCs w:val="24"/>
        </w:rPr>
        <w:t xml:space="preserve"> emphasis on the “god-city”</w:t>
      </w:r>
      <w:r w:rsidR="00601167" w:rsidRPr="00FB2B5B">
        <w:rPr>
          <w:rFonts w:ascii="Times New Roman" w:hAnsi="Times New Roman" w:cs="Times New Roman"/>
          <w:sz w:val="24"/>
          <w:szCs w:val="24"/>
        </w:rPr>
        <w:t xml:space="preserve"> (perhaps a conscious allusion to St Augustine’s </w:t>
      </w:r>
      <w:r w:rsidR="00601167" w:rsidRPr="00FB2B5B">
        <w:rPr>
          <w:rFonts w:ascii="Times New Roman" w:hAnsi="Times New Roman" w:cs="Times New Roman"/>
          <w:i/>
          <w:sz w:val="24"/>
          <w:szCs w:val="24"/>
        </w:rPr>
        <w:t xml:space="preserve">de </w:t>
      </w:r>
      <w:proofErr w:type="spellStart"/>
      <w:r w:rsidR="00601167" w:rsidRPr="00FB2B5B">
        <w:rPr>
          <w:rFonts w:ascii="Times New Roman" w:hAnsi="Times New Roman" w:cs="Times New Roman"/>
          <w:i/>
          <w:sz w:val="24"/>
          <w:szCs w:val="24"/>
        </w:rPr>
        <w:t>Civitate</w:t>
      </w:r>
      <w:proofErr w:type="spellEnd"/>
      <w:r w:rsidR="00601167" w:rsidRPr="00FB2B5B">
        <w:rPr>
          <w:rFonts w:ascii="Times New Roman" w:hAnsi="Times New Roman" w:cs="Times New Roman"/>
          <w:i/>
          <w:sz w:val="24"/>
          <w:szCs w:val="24"/>
        </w:rPr>
        <w:t xml:space="preserve"> Dei</w:t>
      </w:r>
      <w:r w:rsidR="00601167" w:rsidRPr="00FB2B5B">
        <w:rPr>
          <w:rFonts w:ascii="Times New Roman" w:hAnsi="Times New Roman" w:cs="Times New Roman"/>
          <w:sz w:val="24"/>
          <w:szCs w:val="24"/>
        </w:rPr>
        <w:t>)</w:t>
      </w:r>
      <w:r w:rsidR="00BE3B0E" w:rsidRPr="00FB2B5B">
        <w:rPr>
          <w:rFonts w:ascii="Times New Roman" w:hAnsi="Times New Roman" w:cs="Times New Roman"/>
          <w:sz w:val="24"/>
          <w:szCs w:val="24"/>
        </w:rPr>
        <w:t>, whose influence</w:t>
      </w:r>
      <w:r w:rsidR="00601167" w:rsidRPr="00FB2B5B">
        <w:rPr>
          <w:rFonts w:ascii="Times New Roman" w:hAnsi="Times New Roman" w:cs="Times New Roman"/>
          <w:sz w:val="24"/>
          <w:szCs w:val="24"/>
        </w:rPr>
        <w:t xml:space="preserve"> </w:t>
      </w:r>
      <w:r w:rsidR="005E440A" w:rsidRPr="00FB2B5B">
        <w:rPr>
          <w:rFonts w:ascii="Times New Roman" w:hAnsi="Times New Roman" w:cs="Times New Roman"/>
          <w:sz w:val="24"/>
          <w:szCs w:val="24"/>
        </w:rPr>
        <w:t>extends</w:t>
      </w:r>
      <w:r w:rsidR="00981579" w:rsidRPr="00FB2B5B">
        <w:rPr>
          <w:rFonts w:ascii="Times New Roman" w:hAnsi="Times New Roman" w:cs="Times New Roman"/>
          <w:sz w:val="24"/>
          <w:szCs w:val="24"/>
        </w:rPr>
        <w:t xml:space="preserve"> beyond the physical boundaries of the city walls</w:t>
      </w:r>
      <w:r w:rsidR="0077163C" w:rsidRPr="00FB2B5B">
        <w:rPr>
          <w:rFonts w:ascii="Times New Roman" w:hAnsi="Times New Roman" w:cs="Times New Roman"/>
          <w:sz w:val="24"/>
          <w:szCs w:val="24"/>
        </w:rPr>
        <w:t>,</w:t>
      </w:r>
      <w:r w:rsidR="00981579" w:rsidRPr="00FB2B5B">
        <w:rPr>
          <w:rFonts w:ascii="Times New Roman" w:hAnsi="Times New Roman" w:cs="Times New Roman"/>
          <w:sz w:val="24"/>
          <w:szCs w:val="24"/>
        </w:rPr>
        <w:t xml:space="preserve"> </w:t>
      </w:r>
      <w:r w:rsidR="00EF2C6C" w:rsidRPr="00FB2B5B">
        <w:rPr>
          <w:rFonts w:ascii="Times New Roman" w:hAnsi="Times New Roman" w:cs="Times New Roman"/>
          <w:sz w:val="24"/>
          <w:szCs w:val="24"/>
        </w:rPr>
        <w:t xml:space="preserve">reminds us of </w:t>
      </w:r>
      <w:r w:rsidR="00981579" w:rsidRPr="00FB2B5B">
        <w:rPr>
          <w:rFonts w:ascii="Times New Roman" w:hAnsi="Times New Roman" w:cs="Times New Roman"/>
          <w:sz w:val="24"/>
          <w:szCs w:val="24"/>
        </w:rPr>
        <w:t xml:space="preserve">Alberti’s </w:t>
      </w:r>
      <w:r w:rsidR="005E440A" w:rsidRPr="00FB2B5B">
        <w:rPr>
          <w:rFonts w:ascii="Times New Roman" w:hAnsi="Times New Roman" w:cs="Times New Roman"/>
          <w:sz w:val="24"/>
          <w:szCs w:val="24"/>
        </w:rPr>
        <w:t xml:space="preserve">famous </w:t>
      </w:r>
      <w:r w:rsidR="00981579" w:rsidRPr="00FB2B5B">
        <w:rPr>
          <w:rFonts w:ascii="Times New Roman" w:hAnsi="Times New Roman" w:cs="Times New Roman"/>
          <w:sz w:val="24"/>
          <w:szCs w:val="24"/>
        </w:rPr>
        <w:t>interpretation of Brunelleschi’s newly</w:t>
      </w:r>
      <w:r w:rsidR="00F95548">
        <w:rPr>
          <w:rFonts w:ascii="Times New Roman" w:hAnsi="Times New Roman" w:cs="Times New Roman"/>
          <w:sz w:val="24"/>
          <w:szCs w:val="24"/>
        </w:rPr>
        <w:t>-</w:t>
      </w:r>
      <w:r w:rsidR="00981579" w:rsidRPr="00FB2B5B">
        <w:rPr>
          <w:rFonts w:ascii="Times New Roman" w:hAnsi="Times New Roman" w:cs="Times New Roman"/>
          <w:sz w:val="24"/>
          <w:szCs w:val="24"/>
        </w:rPr>
        <w:t>completed dome of Santa Maria del Fiore. In his pr</w:t>
      </w:r>
      <w:r w:rsidR="002E0005" w:rsidRPr="00FB2B5B">
        <w:rPr>
          <w:rFonts w:ascii="Times New Roman" w:hAnsi="Times New Roman" w:cs="Times New Roman"/>
          <w:sz w:val="24"/>
          <w:szCs w:val="24"/>
        </w:rPr>
        <w:t>ologue</w:t>
      </w:r>
      <w:r w:rsidR="00981579" w:rsidRPr="00FB2B5B">
        <w:rPr>
          <w:rFonts w:ascii="Times New Roman" w:hAnsi="Times New Roman" w:cs="Times New Roman"/>
          <w:sz w:val="24"/>
          <w:szCs w:val="24"/>
        </w:rPr>
        <w:t xml:space="preserve"> to the </w:t>
      </w:r>
      <w:proofErr w:type="spellStart"/>
      <w:r w:rsidR="004E41A7" w:rsidRPr="00FB2B5B">
        <w:rPr>
          <w:rFonts w:ascii="Times New Roman" w:hAnsi="Times New Roman" w:cs="Times New Roman"/>
          <w:i/>
          <w:sz w:val="24"/>
          <w:szCs w:val="24"/>
        </w:rPr>
        <w:t>volgare</w:t>
      </w:r>
      <w:proofErr w:type="spellEnd"/>
      <w:r w:rsidR="004E41A7" w:rsidRPr="00FB2B5B">
        <w:rPr>
          <w:rFonts w:ascii="Times New Roman" w:hAnsi="Times New Roman" w:cs="Times New Roman"/>
          <w:sz w:val="24"/>
          <w:szCs w:val="24"/>
        </w:rPr>
        <w:t xml:space="preserve"> version of his famous treatise, </w:t>
      </w:r>
      <w:r w:rsidR="004E41A7" w:rsidRPr="00FB2B5B">
        <w:rPr>
          <w:rFonts w:ascii="Times New Roman" w:hAnsi="Times New Roman" w:cs="Times New Roman"/>
          <w:i/>
          <w:sz w:val="24"/>
          <w:szCs w:val="24"/>
        </w:rPr>
        <w:t>On Painting</w:t>
      </w:r>
      <w:r w:rsidR="004E41A7" w:rsidRPr="00FB2B5B">
        <w:rPr>
          <w:rFonts w:ascii="Times New Roman" w:hAnsi="Times New Roman" w:cs="Times New Roman"/>
          <w:sz w:val="24"/>
          <w:szCs w:val="24"/>
        </w:rPr>
        <w:t xml:space="preserve">, </w:t>
      </w:r>
      <w:r w:rsidR="00601167" w:rsidRPr="00FB2B5B">
        <w:rPr>
          <w:rFonts w:ascii="Times New Roman" w:hAnsi="Times New Roman" w:cs="Times New Roman"/>
          <w:sz w:val="24"/>
          <w:szCs w:val="24"/>
        </w:rPr>
        <w:t>Alberti describes how</w:t>
      </w:r>
      <w:r w:rsidR="00981579" w:rsidRPr="00FB2B5B">
        <w:rPr>
          <w:rFonts w:ascii="Times New Roman" w:hAnsi="Times New Roman" w:cs="Times New Roman"/>
          <w:sz w:val="24"/>
          <w:szCs w:val="24"/>
        </w:rPr>
        <w:t xml:space="preserve"> the dome casts a shadow over all of Tuscany</w:t>
      </w:r>
      <w:r w:rsidR="0077163C" w:rsidRPr="00FB2B5B">
        <w:rPr>
          <w:rFonts w:ascii="Times New Roman" w:hAnsi="Times New Roman" w:cs="Times New Roman"/>
          <w:sz w:val="24"/>
          <w:szCs w:val="24"/>
        </w:rPr>
        <w:t>,</w:t>
      </w:r>
      <w:r w:rsidR="00981579" w:rsidRPr="00FB2B5B">
        <w:rPr>
          <w:rFonts w:ascii="Times New Roman" w:hAnsi="Times New Roman" w:cs="Times New Roman"/>
          <w:sz w:val="24"/>
          <w:szCs w:val="24"/>
        </w:rPr>
        <w:t xml:space="preserve"> thereby encompass</w:t>
      </w:r>
      <w:r w:rsidR="004E41A7" w:rsidRPr="00FB2B5B">
        <w:rPr>
          <w:rFonts w:ascii="Times New Roman" w:hAnsi="Times New Roman" w:cs="Times New Roman"/>
          <w:sz w:val="24"/>
          <w:szCs w:val="24"/>
        </w:rPr>
        <w:t>ing</w:t>
      </w:r>
      <w:r w:rsidR="000B1B07" w:rsidRPr="00FB2B5B">
        <w:rPr>
          <w:rFonts w:ascii="Times New Roman" w:hAnsi="Times New Roman" w:cs="Times New Roman"/>
          <w:sz w:val="24"/>
          <w:szCs w:val="24"/>
        </w:rPr>
        <w:t xml:space="preserve"> within its symbolic reach</w:t>
      </w:r>
      <w:r w:rsidR="00981579" w:rsidRPr="00FB2B5B">
        <w:rPr>
          <w:rFonts w:ascii="Times New Roman" w:hAnsi="Times New Roman" w:cs="Times New Roman"/>
          <w:sz w:val="24"/>
          <w:szCs w:val="24"/>
        </w:rPr>
        <w:t xml:space="preserve"> all Tuscan citizen</w:t>
      </w:r>
      <w:r w:rsidR="0077163C" w:rsidRPr="00FB2B5B">
        <w:rPr>
          <w:rFonts w:ascii="Times New Roman" w:hAnsi="Times New Roman" w:cs="Times New Roman"/>
          <w:sz w:val="24"/>
          <w:szCs w:val="24"/>
        </w:rPr>
        <w:t>s</w:t>
      </w:r>
      <w:r w:rsidR="00981579" w:rsidRPr="00FB2B5B">
        <w:rPr>
          <w:rFonts w:ascii="Times New Roman" w:hAnsi="Times New Roman" w:cs="Times New Roman"/>
          <w:sz w:val="24"/>
          <w:szCs w:val="24"/>
        </w:rPr>
        <w:t xml:space="preserve"> </w:t>
      </w:r>
      <w:r w:rsidR="00601167" w:rsidRPr="00FB2B5B">
        <w:rPr>
          <w:rFonts w:ascii="Times New Roman" w:hAnsi="Times New Roman" w:cs="Times New Roman"/>
          <w:sz w:val="24"/>
          <w:szCs w:val="24"/>
        </w:rPr>
        <w:t>(</w:t>
      </w:r>
      <w:r w:rsidR="00981579" w:rsidRPr="00FB2B5B">
        <w:rPr>
          <w:rFonts w:ascii="Times New Roman" w:hAnsi="Times New Roman" w:cs="Times New Roman"/>
          <w:sz w:val="24"/>
          <w:szCs w:val="24"/>
        </w:rPr>
        <w:t xml:space="preserve">like the protective cape of the Madonna </w:t>
      </w:r>
      <w:proofErr w:type="spellStart"/>
      <w:r w:rsidR="00981579" w:rsidRPr="00FB2B5B">
        <w:rPr>
          <w:rFonts w:ascii="Times New Roman" w:hAnsi="Times New Roman" w:cs="Times New Roman"/>
          <w:sz w:val="24"/>
          <w:szCs w:val="24"/>
        </w:rPr>
        <w:t>della</w:t>
      </w:r>
      <w:proofErr w:type="spellEnd"/>
      <w:r w:rsidR="00981579" w:rsidRPr="00FB2B5B">
        <w:rPr>
          <w:rFonts w:ascii="Times New Roman" w:hAnsi="Times New Roman" w:cs="Times New Roman"/>
          <w:sz w:val="24"/>
          <w:szCs w:val="24"/>
        </w:rPr>
        <w:t xml:space="preserve"> Misericordia</w:t>
      </w:r>
      <w:r w:rsidR="00601167" w:rsidRPr="00FB2B5B">
        <w:rPr>
          <w:rFonts w:ascii="Times New Roman" w:hAnsi="Times New Roman" w:cs="Times New Roman"/>
          <w:sz w:val="24"/>
          <w:szCs w:val="24"/>
        </w:rPr>
        <w:t>)</w:t>
      </w:r>
      <w:r w:rsidR="00981579" w:rsidRPr="00FB2B5B">
        <w:rPr>
          <w:rFonts w:ascii="Times New Roman" w:hAnsi="Times New Roman" w:cs="Times New Roman"/>
          <w:sz w:val="24"/>
          <w:szCs w:val="24"/>
        </w:rPr>
        <w:t>.</w:t>
      </w:r>
      <w:r w:rsidR="00946E38" w:rsidRPr="00FB2B5B">
        <w:rPr>
          <w:rStyle w:val="EndnoteReference"/>
          <w:rFonts w:ascii="Times New Roman" w:hAnsi="Times New Roman" w:cs="Times New Roman"/>
          <w:sz w:val="24"/>
          <w:szCs w:val="24"/>
        </w:rPr>
        <w:endnoteReference w:id="89"/>
      </w:r>
      <w:r w:rsidR="0077163C" w:rsidRPr="00FB2B5B">
        <w:rPr>
          <w:rFonts w:ascii="Times New Roman" w:hAnsi="Times New Roman" w:cs="Times New Roman"/>
          <w:sz w:val="24"/>
          <w:szCs w:val="24"/>
        </w:rPr>
        <w:t xml:space="preserve"> </w:t>
      </w:r>
      <w:r w:rsidR="000B1B07" w:rsidRPr="00FB2B5B">
        <w:rPr>
          <w:rFonts w:ascii="Times New Roman" w:hAnsi="Times New Roman" w:cs="Times New Roman"/>
          <w:sz w:val="24"/>
          <w:szCs w:val="24"/>
        </w:rPr>
        <w:t>Implicit in Alberti’s</w:t>
      </w:r>
      <w:r w:rsidR="004E41A7" w:rsidRPr="00FB2B5B">
        <w:rPr>
          <w:rFonts w:ascii="Times New Roman" w:hAnsi="Times New Roman" w:cs="Times New Roman"/>
          <w:sz w:val="24"/>
          <w:szCs w:val="24"/>
        </w:rPr>
        <w:t xml:space="preserve"> </w:t>
      </w:r>
      <w:r w:rsidR="00BE3B0E" w:rsidRPr="00FB2B5B">
        <w:rPr>
          <w:rFonts w:ascii="Times New Roman" w:hAnsi="Times New Roman" w:cs="Times New Roman"/>
          <w:sz w:val="24"/>
          <w:szCs w:val="24"/>
        </w:rPr>
        <w:t xml:space="preserve">vernacular </w:t>
      </w:r>
      <w:r w:rsidR="004E41A7" w:rsidRPr="00FB2B5B">
        <w:rPr>
          <w:rFonts w:ascii="Times New Roman" w:hAnsi="Times New Roman" w:cs="Times New Roman"/>
          <w:sz w:val="24"/>
          <w:szCs w:val="24"/>
        </w:rPr>
        <w:t xml:space="preserve">panegyric to </w:t>
      </w:r>
      <w:r w:rsidR="000B1B07" w:rsidRPr="00FB2B5B">
        <w:rPr>
          <w:rFonts w:ascii="Times New Roman" w:hAnsi="Times New Roman" w:cs="Times New Roman"/>
          <w:sz w:val="24"/>
          <w:szCs w:val="24"/>
        </w:rPr>
        <w:t>the great architect is his</w:t>
      </w:r>
      <w:r w:rsidR="004E41A7" w:rsidRPr="00FB2B5B">
        <w:rPr>
          <w:rFonts w:ascii="Times New Roman" w:hAnsi="Times New Roman" w:cs="Times New Roman"/>
          <w:sz w:val="24"/>
          <w:szCs w:val="24"/>
        </w:rPr>
        <w:t xml:space="preserve"> t</w:t>
      </w:r>
      <w:r w:rsidR="00A41ABD" w:rsidRPr="00FB2B5B">
        <w:rPr>
          <w:rFonts w:ascii="Times New Roman" w:hAnsi="Times New Roman" w:cs="Times New Roman"/>
          <w:sz w:val="24"/>
          <w:szCs w:val="24"/>
        </w:rPr>
        <w:t xml:space="preserve">acit acknowledgment of the relationship between language (the </w:t>
      </w:r>
      <w:proofErr w:type="spellStart"/>
      <w:r w:rsidR="00A41ABD" w:rsidRPr="00FB2B5B">
        <w:rPr>
          <w:rFonts w:ascii="Times New Roman" w:hAnsi="Times New Roman" w:cs="Times New Roman"/>
          <w:i/>
          <w:sz w:val="24"/>
          <w:szCs w:val="24"/>
        </w:rPr>
        <w:t>volgare</w:t>
      </w:r>
      <w:proofErr w:type="spellEnd"/>
      <w:r w:rsidR="00A41ABD" w:rsidRPr="00FB2B5B">
        <w:rPr>
          <w:rFonts w:ascii="Times New Roman" w:hAnsi="Times New Roman" w:cs="Times New Roman"/>
          <w:sz w:val="24"/>
          <w:szCs w:val="24"/>
        </w:rPr>
        <w:t xml:space="preserve"> of the people) and architecture (embodied in the cathedral dome).</w:t>
      </w:r>
      <w:r w:rsidR="004909E6" w:rsidRPr="00FB2B5B">
        <w:rPr>
          <w:rFonts w:ascii="Times New Roman" w:hAnsi="Times New Roman" w:cs="Times New Roman"/>
          <w:sz w:val="24"/>
          <w:szCs w:val="24"/>
        </w:rPr>
        <w:t xml:space="preserve"> </w:t>
      </w:r>
    </w:p>
    <w:p w14:paraId="5F5D4618" w14:textId="32C25B97" w:rsidR="00B4331D" w:rsidRPr="00FB2B5B" w:rsidRDefault="0077163C" w:rsidP="00FE5B18">
      <w:pPr>
        <w:spacing w:after="0" w:line="480" w:lineRule="auto"/>
        <w:ind w:firstLine="720"/>
        <w:rPr>
          <w:rFonts w:ascii="Times New Roman" w:hAnsi="Times New Roman" w:cs="Times New Roman"/>
          <w:sz w:val="24"/>
          <w:szCs w:val="24"/>
        </w:rPr>
      </w:pPr>
      <w:r w:rsidRPr="00FB2B5B">
        <w:rPr>
          <w:rFonts w:ascii="Times New Roman" w:hAnsi="Times New Roman" w:cs="Times New Roman"/>
          <w:sz w:val="24"/>
          <w:szCs w:val="24"/>
        </w:rPr>
        <w:t xml:space="preserve">Such </w:t>
      </w:r>
      <w:r w:rsidR="00601167" w:rsidRPr="00FB2B5B">
        <w:rPr>
          <w:rFonts w:ascii="Times New Roman" w:hAnsi="Times New Roman" w:cs="Times New Roman"/>
          <w:sz w:val="24"/>
          <w:szCs w:val="24"/>
        </w:rPr>
        <w:t>a relationship prompts us to</w:t>
      </w:r>
      <w:r w:rsidR="00A41ABD" w:rsidRPr="00FB2B5B">
        <w:rPr>
          <w:rFonts w:ascii="Times New Roman" w:hAnsi="Times New Roman" w:cs="Times New Roman"/>
          <w:sz w:val="24"/>
          <w:szCs w:val="24"/>
        </w:rPr>
        <w:t xml:space="preserve"> speculate on </w:t>
      </w:r>
      <w:proofErr w:type="spellStart"/>
      <w:r w:rsidR="00A41ABD" w:rsidRPr="00FB2B5B">
        <w:rPr>
          <w:rFonts w:ascii="Times New Roman" w:hAnsi="Times New Roman" w:cs="Times New Roman"/>
          <w:sz w:val="24"/>
          <w:szCs w:val="24"/>
        </w:rPr>
        <w:t>Michelucci’s</w:t>
      </w:r>
      <w:proofErr w:type="spellEnd"/>
      <w:r w:rsidR="00601167" w:rsidRPr="00FB2B5B">
        <w:rPr>
          <w:rFonts w:ascii="Times New Roman" w:hAnsi="Times New Roman" w:cs="Times New Roman"/>
          <w:sz w:val="24"/>
          <w:szCs w:val="24"/>
        </w:rPr>
        <w:t xml:space="preserve"> intended symbolism of</w:t>
      </w:r>
      <w:r w:rsidR="00A41ABD" w:rsidRPr="00FB2B5B">
        <w:rPr>
          <w:rFonts w:ascii="Times New Roman" w:hAnsi="Times New Roman" w:cs="Times New Roman"/>
          <w:sz w:val="24"/>
          <w:szCs w:val="24"/>
        </w:rPr>
        <w:t xml:space="preserve"> the </w:t>
      </w:r>
      <w:proofErr w:type="spellStart"/>
      <w:r w:rsidR="00A41ABD" w:rsidRPr="00FB2B5B">
        <w:rPr>
          <w:rFonts w:ascii="Times New Roman" w:hAnsi="Times New Roman" w:cs="Times New Roman"/>
          <w:sz w:val="24"/>
          <w:szCs w:val="24"/>
        </w:rPr>
        <w:t>Palazzina</w:t>
      </w:r>
      <w:proofErr w:type="spellEnd"/>
      <w:r w:rsidR="00A41ABD" w:rsidRPr="00FB2B5B">
        <w:rPr>
          <w:rFonts w:ascii="Times New Roman" w:hAnsi="Times New Roman" w:cs="Times New Roman"/>
          <w:sz w:val="24"/>
          <w:szCs w:val="24"/>
        </w:rPr>
        <w:t xml:space="preserve"> </w:t>
      </w:r>
      <w:proofErr w:type="spellStart"/>
      <w:r w:rsidR="00A41ABD" w:rsidRPr="00FB2B5B">
        <w:rPr>
          <w:rFonts w:ascii="Times New Roman" w:hAnsi="Times New Roman" w:cs="Times New Roman"/>
          <w:sz w:val="24"/>
          <w:szCs w:val="24"/>
        </w:rPr>
        <w:t>Reale</w:t>
      </w:r>
      <w:proofErr w:type="spellEnd"/>
      <w:r w:rsidR="00A41ABD" w:rsidRPr="00FB2B5B">
        <w:rPr>
          <w:rFonts w:ascii="Times New Roman" w:hAnsi="Times New Roman" w:cs="Times New Roman"/>
          <w:sz w:val="24"/>
          <w:szCs w:val="24"/>
        </w:rPr>
        <w:t>, particularly how its function as a ‘threshold’ to Florence</w:t>
      </w:r>
      <w:r w:rsidR="00601167" w:rsidRPr="00FB2B5B">
        <w:rPr>
          <w:rFonts w:ascii="Times New Roman" w:hAnsi="Times New Roman" w:cs="Times New Roman"/>
          <w:sz w:val="24"/>
          <w:szCs w:val="24"/>
        </w:rPr>
        <w:t xml:space="preserve"> for the king</w:t>
      </w:r>
      <w:r w:rsidR="00A41ABD" w:rsidRPr="00FB2B5B">
        <w:rPr>
          <w:rFonts w:ascii="Times New Roman" w:hAnsi="Times New Roman" w:cs="Times New Roman"/>
          <w:sz w:val="24"/>
          <w:szCs w:val="24"/>
        </w:rPr>
        <w:t xml:space="preserve"> of Italy</w:t>
      </w:r>
      <w:r w:rsidR="00601167" w:rsidRPr="00FB2B5B">
        <w:rPr>
          <w:rFonts w:ascii="Times New Roman" w:hAnsi="Times New Roman" w:cs="Times New Roman"/>
          <w:sz w:val="24"/>
          <w:szCs w:val="24"/>
        </w:rPr>
        <w:t xml:space="preserve"> </w:t>
      </w:r>
      <w:r w:rsidR="00946E38" w:rsidRPr="00FB2B5B">
        <w:rPr>
          <w:rFonts w:ascii="Times New Roman" w:hAnsi="Times New Roman" w:cs="Times New Roman"/>
          <w:sz w:val="24"/>
          <w:szCs w:val="24"/>
        </w:rPr>
        <w:t xml:space="preserve">intentionally </w:t>
      </w:r>
      <w:r w:rsidR="00A41ABD" w:rsidRPr="00FB2B5B">
        <w:rPr>
          <w:rFonts w:ascii="Times New Roman" w:hAnsi="Times New Roman" w:cs="Times New Roman"/>
          <w:sz w:val="24"/>
          <w:szCs w:val="24"/>
        </w:rPr>
        <w:t xml:space="preserve">mediates between </w:t>
      </w:r>
      <w:r w:rsidR="00946E38" w:rsidRPr="00FB2B5B">
        <w:rPr>
          <w:rFonts w:ascii="Times New Roman" w:hAnsi="Times New Roman" w:cs="Times New Roman"/>
          <w:sz w:val="24"/>
          <w:szCs w:val="24"/>
        </w:rPr>
        <w:t xml:space="preserve">notions of </w:t>
      </w:r>
      <w:r w:rsidR="00A41ABD" w:rsidRPr="00FB2B5B">
        <w:rPr>
          <w:rFonts w:ascii="Times New Roman" w:hAnsi="Times New Roman" w:cs="Times New Roman"/>
          <w:sz w:val="24"/>
          <w:szCs w:val="24"/>
        </w:rPr>
        <w:t>centre and periphery of the city</w:t>
      </w:r>
      <w:r w:rsidR="00946E38" w:rsidRPr="00FB2B5B">
        <w:rPr>
          <w:rFonts w:ascii="Times New Roman" w:hAnsi="Times New Roman" w:cs="Times New Roman"/>
          <w:sz w:val="24"/>
          <w:szCs w:val="24"/>
        </w:rPr>
        <w:t xml:space="preserve">, </w:t>
      </w:r>
      <w:r w:rsidR="005528B4" w:rsidRPr="00FB2B5B">
        <w:rPr>
          <w:rFonts w:ascii="Times New Roman" w:hAnsi="Times New Roman" w:cs="Times New Roman"/>
          <w:sz w:val="24"/>
          <w:szCs w:val="24"/>
        </w:rPr>
        <w:t xml:space="preserve">expressed </w:t>
      </w:r>
      <w:r w:rsidR="000B1B07" w:rsidRPr="00FB2B5B">
        <w:rPr>
          <w:rFonts w:ascii="Times New Roman" w:hAnsi="Times New Roman" w:cs="Times New Roman"/>
          <w:sz w:val="24"/>
          <w:szCs w:val="24"/>
        </w:rPr>
        <w:t>in the bas-</w:t>
      </w:r>
      <w:r w:rsidR="00A41ABD" w:rsidRPr="00FB2B5B">
        <w:rPr>
          <w:rFonts w:ascii="Times New Roman" w:hAnsi="Times New Roman" w:cs="Times New Roman"/>
          <w:sz w:val="24"/>
          <w:szCs w:val="24"/>
        </w:rPr>
        <w:t>reliefs of Brunelleschi’s dome and Michelangelo’s city-walls</w:t>
      </w:r>
      <w:r w:rsidR="00313979" w:rsidRPr="00FB2B5B">
        <w:rPr>
          <w:rFonts w:ascii="Times New Roman" w:hAnsi="Times New Roman" w:cs="Times New Roman"/>
          <w:sz w:val="24"/>
          <w:szCs w:val="24"/>
        </w:rPr>
        <w:t xml:space="preserve"> displayed</w:t>
      </w:r>
      <w:r w:rsidR="005528B4" w:rsidRPr="00FB2B5B">
        <w:rPr>
          <w:rFonts w:ascii="Times New Roman" w:hAnsi="Times New Roman" w:cs="Times New Roman"/>
          <w:sz w:val="24"/>
          <w:szCs w:val="24"/>
        </w:rPr>
        <w:t xml:space="preserve"> in the entrance foyer of the building</w:t>
      </w:r>
      <w:r w:rsidR="00A41ABD" w:rsidRPr="00FB2B5B">
        <w:rPr>
          <w:rFonts w:ascii="Times New Roman" w:hAnsi="Times New Roman" w:cs="Times New Roman"/>
          <w:sz w:val="24"/>
          <w:szCs w:val="24"/>
        </w:rPr>
        <w:t>.</w:t>
      </w:r>
      <w:r w:rsidR="00601167" w:rsidRPr="00FB2B5B">
        <w:rPr>
          <w:rFonts w:ascii="Times New Roman" w:hAnsi="Times New Roman" w:cs="Times New Roman"/>
          <w:sz w:val="24"/>
          <w:szCs w:val="24"/>
        </w:rPr>
        <w:t xml:space="preserve"> </w:t>
      </w:r>
      <w:r w:rsidR="00F374A0" w:rsidRPr="00FB2B5B">
        <w:rPr>
          <w:rFonts w:ascii="Times New Roman" w:hAnsi="Times New Roman" w:cs="Times New Roman"/>
          <w:sz w:val="24"/>
          <w:szCs w:val="24"/>
        </w:rPr>
        <w:t>In their symbolic</w:t>
      </w:r>
      <w:r w:rsidR="006C6B34" w:rsidRPr="00FB2B5B">
        <w:rPr>
          <w:rFonts w:ascii="Times New Roman" w:hAnsi="Times New Roman" w:cs="Times New Roman"/>
          <w:sz w:val="24"/>
          <w:szCs w:val="24"/>
        </w:rPr>
        <w:t xml:space="preserve"> relationship</w:t>
      </w:r>
      <w:r w:rsidR="002E0005" w:rsidRPr="00FB2B5B">
        <w:rPr>
          <w:rFonts w:ascii="Times New Roman" w:hAnsi="Times New Roman" w:cs="Times New Roman"/>
          <w:sz w:val="24"/>
          <w:szCs w:val="24"/>
        </w:rPr>
        <w:t>,</w:t>
      </w:r>
      <w:r w:rsidR="006C6B34" w:rsidRPr="00FB2B5B">
        <w:rPr>
          <w:rFonts w:ascii="Times New Roman" w:hAnsi="Times New Roman" w:cs="Times New Roman"/>
          <w:sz w:val="24"/>
          <w:szCs w:val="24"/>
        </w:rPr>
        <w:t xml:space="preserve"> Fascism </w:t>
      </w:r>
      <w:r w:rsidR="00A64D48" w:rsidRPr="00FB2B5B">
        <w:rPr>
          <w:rFonts w:ascii="Times New Roman" w:hAnsi="Times New Roman" w:cs="Times New Roman"/>
          <w:sz w:val="24"/>
          <w:szCs w:val="24"/>
        </w:rPr>
        <w:t xml:space="preserve">exploited for its own </w:t>
      </w:r>
      <w:r w:rsidR="00245CB9" w:rsidRPr="00FB2B5B">
        <w:rPr>
          <w:rFonts w:ascii="Times New Roman" w:hAnsi="Times New Roman" w:cs="Times New Roman"/>
          <w:sz w:val="24"/>
          <w:szCs w:val="24"/>
        </w:rPr>
        <w:t xml:space="preserve">political </w:t>
      </w:r>
      <w:r w:rsidR="00A64D48" w:rsidRPr="00FB2B5B">
        <w:rPr>
          <w:rFonts w:ascii="Times New Roman" w:hAnsi="Times New Roman" w:cs="Times New Roman"/>
          <w:sz w:val="24"/>
          <w:szCs w:val="24"/>
        </w:rPr>
        <w:t xml:space="preserve">ends </w:t>
      </w:r>
      <w:r w:rsidR="006C6B34" w:rsidRPr="00FB2B5B">
        <w:rPr>
          <w:rFonts w:ascii="Times New Roman" w:hAnsi="Times New Roman" w:cs="Times New Roman"/>
          <w:sz w:val="24"/>
          <w:szCs w:val="24"/>
        </w:rPr>
        <w:t xml:space="preserve">the </w:t>
      </w:r>
      <w:r w:rsidR="00F374A0" w:rsidRPr="00FB2B5B">
        <w:rPr>
          <w:rFonts w:ascii="Times New Roman" w:hAnsi="Times New Roman" w:cs="Times New Roman"/>
          <w:sz w:val="24"/>
          <w:szCs w:val="24"/>
        </w:rPr>
        <w:t xml:space="preserve">Renaissance </w:t>
      </w:r>
      <w:r w:rsidR="00D22927" w:rsidRPr="00FB2B5B">
        <w:rPr>
          <w:rFonts w:ascii="Times New Roman" w:hAnsi="Times New Roman" w:cs="Times New Roman"/>
          <w:sz w:val="24"/>
          <w:szCs w:val="24"/>
        </w:rPr>
        <w:t>indistinguishability between artistic/architectural achievement</w:t>
      </w:r>
      <w:r w:rsidR="00A64D48" w:rsidRPr="00FB2B5B">
        <w:rPr>
          <w:rFonts w:ascii="Times New Roman" w:hAnsi="Times New Roman" w:cs="Times New Roman"/>
          <w:sz w:val="24"/>
          <w:szCs w:val="24"/>
        </w:rPr>
        <w:t xml:space="preserve">, </w:t>
      </w:r>
      <w:r w:rsidR="00D22927" w:rsidRPr="00FB2B5B">
        <w:rPr>
          <w:rFonts w:ascii="Times New Roman" w:hAnsi="Times New Roman" w:cs="Times New Roman"/>
          <w:sz w:val="24"/>
          <w:szCs w:val="24"/>
        </w:rPr>
        <w:t>military prowess</w:t>
      </w:r>
      <w:r w:rsidR="00A64D48" w:rsidRPr="00FB2B5B">
        <w:rPr>
          <w:rFonts w:ascii="Times New Roman" w:hAnsi="Times New Roman" w:cs="Times New Roman"/>
          <w:sz w:val="24"/>
          <w:szCs w:val="24"/>
        </w:rPr>
        <w:t xml:space="preserve"> and humanistic enquiry</w:t>
      </w:r>
      <w:r w:rsidR="002E0005" w:rsidRPr="00FB2B5B">
        <w:rPr>
          <w:rFonts w:ascii="Times New Roman" w:hAnsi="Times New Roman" w:cs="Times New Roman"/>
          <w:sz w:val="24"/>
          <w:szCs w:val="24"/>
        </w:rPr>
        <w:t>,</w:t>
      </w:r>
      <w:r w:rsidR="00A64D48" w:rsidRPr="00FB2B5B">
        <w:rPr>
          <w:rFonts w:ascii="Times New Roman" w:hAnsi="Times New Roman" w:cs="Times New Roman"/>
          <w:sz w:val="24"/>
          <w:szCs w:val="24"/>
        </w:rPr>
        <w:t xml:space="preserve"> </w:t>
      </w:r>
      <w:r w:rsidR="002E1FB7">
        <w:rPr>
          <w:rFonts w:ascii="Times New Roman" w:hAnsi="Times New Roman" w:cs="Times New Roman"/>
          <w:sz w:val="24"/>
          <w:szCs w:val="24"/>
        </w:rPr>
        <w:t xml:space="preserve">famously demonstrated in the iconography of </w:t>
      </w:r>
      <w:r w:rsidR="00097CDE" w:rsidRPr="00FB2B5B">
        <w:rPr>
          <w:rFonts w:ascii="Times New Roman" w:hAnsi="Times New Roman" w:cs="Times New Roman"/>
          <w:sz w:val="24"/>
          <w:szCs w:val="24"/>
        </w:rPr>
        <w:t>the</w:t>
      </w:r>
      <w:r w:rsidR="00A64D48" w:rsidRPr="00FB2B5B">
        <w:rPr>
          <w:rFonts w:ascii="Times New Roman" w:hAnsi="Times New Roman" w:cs="Times New Roman"/>
          <w:sz w:val="24"/>
          <w:szCs w:val="24"/>
        </w:rPr>
        <w:t xml:space="preserve"> court of Federico da </w:t>
      </w:r>
      <w:proofErr w:type="spellStart"/>
      <w:r w:rsidR="00A64D48" w:rsidRPr="00FB2B5B">
        <w:rPr>
          <w:rFonts w:ascii="Times New Roman" w:hAnsi="Times New Roman" w:cs="Times New Roman"/>
          <w:sz w:val="24"/>
          <w:szCs w:val="24"/>
        </w:rPr>
        <w:t>Montefeltro</w:t>
      </w:r>
      <w:proofErr w:type="spellEnd"/>
      <w:r w:rsidR="00A64D48" w:rsidRPr="00FB2B5B">
        <w:rPr>
          <w:rFonts w:ascii="Times New Roman" w:hAnsi="Times New Roman" w:cs="Times New Roman"/>
          <w:sz w:val="24"/>
          <w:szCs w:val="24"/>
        </w:rPr>
        <w:t>.</w:t>
      </w:r>
      <w:r w:rsidR="00097CDE" w:rsidRPr="00FB2B5B">
        <w:rPr>
          <w:rStyle w:val="EndnoteReference"/>
          <w:rFonts w:ascii="Times New Roman" w:hAnsi="Times New Roman" w:cs="Times New Roman"/>
          <w:sz w:val="24"/>
          <w:szCs w:val="24"/>
        </w:rPr>
        <w:endnoteReference w:id="90"/>
      </w:r>
      <w:r w:rsidR="006C6B34" w:rsidRPr="00FB2B5B">
        <w:rPr>
          <w:rFonts w:ascii="Times New Roman" w:hAnsi="Times New Roman" w:cs="Times New Roman"/>
          <w:sz w:val="24"/>
          <w:szCs w:val="24"/>
        </w:rPr>
        <w:t xml:space="preserve">   </w:t>
      </w:r>
      <w:r w:rsidR="00A41ABD" w:rsidRPr="00FB2B5B">
        <w:rPr>
          <w:rFonts w:ascii="Times New Roman" w:hAnsi="Times New Roman" w:cs="Times New Roman"/>
          <w:sz w:val="24"/>
          <w:szCs w:val="24"/>
        </w:rPr>
        <w:t xml:space="preserve">   </w:t>
      </w:r>
      <w:r w:rsidRPr="00FB2B5B">
        <w:rPr>
          <w:rFonts w:ascii="Times New Roman" w:hAnsi="Times New Roman" w:cs="Times New Roman"/>
          <w:sz w:val="24"/>
          <w:szCs w:val="24"/>
        </w:rPr>
        <w:t xml:space="preserve"> </w:t>
      </w:r>
    </w:p>
    <w:p w14:paraId="60211E22" w14:textId="77777777" w:rsidR="002865DA" w:rsidRDefault="002865DA" w:rsidP="00274E8C">
      <w:pPr>
        <w:spacing w:after="0" w:line="480" w:lineRule="auto"/>
        <w:rPr>
          <w:rFonts w:ascii="Times New Roman" w:hAnsi="Times New Roman" w:cs="Times New Roman"/>
          <w:b/>
          <w:sz w:val="24"/>
          <w:szCs w:val="24"/>
        </w:rPr>
      </w:pPr>
    </w:p>
    <w:p w14:paraId="1856F4CB" w14:textId="235A7401" w:rsidR="00DF3E7C" w:rsidRPr="00FB2B5B" w:rsidRDefault="00DF3E7C" w:rsidP="00274E8C">
      <w:pPr>
        <w:spacing w:after="0" w:line="480" w:lineRule="auto"/>
        <w:rPr>
          <w:rFonts w:ascii="Times New Roman" w:hAnsi="Times New Roman" w:cs="Times New Roman"/>
          <w:b/>
          <w:sz w:val="24"/>
          <w:szCs w:val="24"/>
        </w:rPr>
      </w:pPr>
      <w:r w:rsidRPr="00FB2B5B">
        <w:rPr>
          <w:rFonts w:ascii="Times New Roman" w:hAnsi="Times New Roman" w:cs="Times New Roman"/>
          <w:b/>
          <w:sz w:val="24"/>
          <w:szCs w:val="24"/>
        </w:rPr>
        <w:t>Conclusion</w:t>
      </w:r>
    </w:p>
    <w:p w14:paraId="5AF9BCB4" w14:textId="7CECFF53" w:rsidR="001B3989" w:rsidRPr="00FB2B5B" w:rsidRDefault="00FE5B18" w:rsidP="00FE5B1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F2521C" w:rsidRPr="00FB2B5B">
        <w:rPr>
          <w:rFonts w:ascii="Times New Roman" w:hAnsi="Times New Roman" w:cs="Times New Roman"/>
          <w:sz w:val="24"/>
          <w:szCs w:val="24"/>
        </w:rPr>
        <w:t>his chapter</w:t>
      </w:r>
      <w:r w:rsidR="00565912" w:rsidRPr="00FB2B5B">
        <w:rPr>
          <w:rFonts w:ascii="Times New Roman" w:hAnsi="Times New Roman" w:cs="Times New Roman"/>
          <w:sz w:val="24"/>
          <w:szCs w:val="24"/>
        </w:rPr>
        <w:t xml:space="preserve"> ha</w:t>
      </w:r>
      <w:r>
        <w:rPr>
          <w:rFonts w:ascii="Times New Roman" w:hAnsi="Times New Roman" w:cs="Times New Roman"/>
          <w:sz w:val="24"/>
          <w:szCs w:val="24"/>
        </w:rPr>
        <w:t>s</w:t>
      </w:r>
      <w:r w:rsidR="00565912" w:rsidRPr="00FB2B5B">
        <w:rPr>
          <w:rFonts w:ascii="Times New Roman" w:hAnsi="Times New Roman" w:cs="Times New Roman"/>
          <w:sz w:val="24"/>
          <w:szCs w:val="24"/>
        </w:rPr>
        <w:t xml:space="preserve"> sought t</w:t>
      </w:r>
      <w:r w:rsidR="00F2521C" w:rsidRPr="00FB2B5B">
        <w:rPr>
          <w:rFonts w:ascii="Times New Roman" w:hAnsi="Times New Roman" w:cs="Times New Roman"/>
          <w:sz w:val="24"/>
          <w:szCs w:val="24"/>
        </w:rPr>
        <w:t>o demonstrate</w:t>
      </w:r>
      <w:r w:rsidR="00916C6E" w:rsidRPr="00FB2B5B">
        <w:rPr>
          <w:rFonts w:ascii="Times New Roman" w:hAnsi="Times New Roman" w:cs="Times New Roman"/>
          <w:sz w:val="24"/>
          <w:szCs w:val="24"/>
        </w:rPr>
        <w:t xml:space="preserve"> how the intellectual debates surrounding</w:t>
      </w:r>
      <w:r w:rsidR="00A01581" w:rsidRPr="00FB2B5B">
        <w:rPr>
          <w:rFonts w:ascii="Times New Roman" w:hAnsi="Times New Roman" w:cs="Times New Roman"/>
          <w:sz w:val="24"/>
          <w:szCs w:val="24"/>
        </w:rPr>
        <w:t xml:space="preserve"> the meaning and veracity of Renaissance </w:t>
      </w:r>
      <w:r>
        <w:rPr>
          <w:rFonts w:ascii="Times New Roman" w:hAnsi="Times New Roman" w:cs="Times New Roman"/>
          <w:sz w:val="24"/>
          <w:szCs w:val="24"/>
        </w:rPr>
        <w:t>h</w:t>
      </w:r>
      <w:r w:rsidR="00A01581" w:rsidRPr="00FB2B5B">
        <w:rPr>
          <w:rFonts w:ascii="Times New Roman" w:hAnsi="Times New Roman" w:cs="Times New Roman"/>
          <w:sz w:val="24"/>
          <w:szCs w:val="24"/>
        </w:rPr>
        <w:t>umanism as a philosophy</w:t>
      </w:r>
      <w:r w:rsidR="00493AA7" w:rsidRPr="00FB2B5B">
        <w:rPr>
          <w:rFonts w:ascii="Times New Roman" w:hAnsi="Times New Roman" w:cs="Times New Roman"/>
          <w:sz w:val="24"/>
          <w:szCs w:val="24"/>
        </w:rPr>
        <w:t xml:space="preserve"> and social model</w:t>
      </w:r>
      <w:r w:rsidR="00A01581" w:rsidRPr="00FB2B5B">
        <w:rPr>
          <w:rFonts w:ascii="Times New Roman" w:hAnsi="Times New Roman" w:cs="Times New Roman"/>
          <w:sz w:val="24"/>
          <w:szCs w:val="24"/>
        </w:rPr>
        <w:t xml:space="preserve"> in interwar Germany and Italy</w:t>
      </w:r>
      <w:r w:rsidR="002865DA">
        <w:rPr>
          <w:rFonts w:ascii="Times New Roman" w:hAnsi="Times New Roman" w:cs="Times New Roman"/>
          <w:sz w:val="24"/>
          <w:szCs w:val="24"/>
        </w:rPr>
        <w:t>,</w:t>
      </w:r>
      <w:r w:rsidR="00916C6E" w:rsidRPr="00FB2B5B">
        <w:rPr>
          <w:rFonts w:ascii="Times New Roman" w:hAnsi="Times New Roman" w:cs="Times New Roman"/>
          <w:sz w:val="24"/>
          <w:szCs w:val="24"/>
        </w:rPr>
        <w:t xml:space="preserve"> find </w:t>
      </w:r>
      <w:r w:rsidR="002865DA">
        <w:rPr>
          <w:rFonts w:ascii="Times New Roman" w:hAnsi="Times New Roman" w:cs="Times New Roman"/>
          <w:sz w:val="24"/>
          <w:szCs w:val="24"/>
        </w:rPr>
        <w:t>fertile comparisons</w:t>
      </w:r>
      <w:r w:rsidR="00916C6E" w:rsidRPr="00FB2B5B">
        <w:rPr>
          <w:rFonts w:ascii="Times New Roman" w:hAnsi="Times New Roman" w:cs="Times New Roman"/>
          <w:sz w:val="24"/>
          <w:szCs w:val="24"/>
        </w:rPr>
        <w:t xml:space="preserve"> </w:t>
      </w:r>
      <w:r w:rsidR="002865DA">
        <w:rPr>
          <w:rFonts w:ascii="Times New Roman" w:hAnsi="Times New Roman" w:cs="Times New Roman"/>
          <w:sz w:val="24"/>
          <w:szCs w:val="24"/>
        </w:rPr>
        <w:t xml:space="preserve">with </w:t>
      </w:r>
      <w:r w:rsidR="00410375" w:rsidRPr="00FB2B5B">
        <w:rPr>
          <w:rFonts w:ascii="Times New Roman" w:hAnsi="Times New Roman" w:cs="Times New Roman"/>
          <w:sz w:val="24"/>
          <w:szCs w:val="24"/>
        </w:rPr>
        <w:t>t</w:t>
      </w:r>
      <w:r w:rsidR="00916C6E" w:rsidRPr="00FB2B5B">
        <w:rPr>
          <w:rFonts w:ascii="Times New Roman" w:hAnsi="Times New Roman" w:cs="Times New Roman"/>
          <w:sz w:val="24"/>
          <w:szCs w:val="24"/>
        </w:rPr>
        <w:t xml:space="preserve">he </w:t>
      </w:r>
      <w:r w:rsidR="000F49B6">
        <w:rPr>
          <w:rFonts w:ascii="Times New Roman" w:hAnsi="Times New Roman" w:cs="Times New Roman"/>
          <w:sz w:val="24"/>
          <w:szCs w:val="24"/>
        </w:rPr>
        <w:t xml:space="preserve">internal </w:t>
      </w:r>
      <w:r w:rsidR="00916C6E" w:rsidRPr="00FB2B5B">
        <w:rPr>
          <w:rFonts w:ascii="Times New Roman" w:hAnsi="Times New Roman" w:cs="Times New Roman"/>
          <w:sz w:val="24"/>
          <w:szCs w:val="24"/>
        </w:rPr>
        <w:t>conflicts</w:t>
      </w:r>
      <w:r w:rsidR="00410375" w:rsidRPr="00FB2B5B">
        <w:rPr>
          <w:rFonts w:ascii="Times New Roman" w:hAnsi="Times New Roman" w:cs="Times New Roman"/>
          <w:sz w:val="24"/>
          <w:szCs w:val="24"/>
        </w:rPr>
        <w:t xml:space="preserve"> </w:t>
      </w:r>
      <w:r w:rsidR="00313979" w:rsidRPr="00FB2B5B">
        <w:rPr>
          <w:rFonts w:ascii="Times New Roman" w:hAnsi="Times New Roman" w:cs="Times New Roman"/>
          <w:sz w:val="24"/>
          <w:szCs w:val="24"/>
        </w:rPr>
        <w:t xml:space="preserve">underlying </w:t>
      </w:r>
      <w:r w:rsidR="00EE3017" w:rsidRPr="00FB2B5B">
        <w:rPr>
          <w:rFonts w:ascii="Times New Roman" w:hAnsi="Times New Roman" w:cs="Times New Roman"/>
          <w:sz w:val="24"/>
          <w:szCs w:val="24"/>
        </w:rPr>
        <w:t xml:space="preserve">Italian </w:t>
      </w:r>
      <w:r w:rsidR="00C4120B" w:rsidRPr="00FB2B5B">
        <w:rPr>
          <w:rFonts w:ascii="Times New Roman" w:hAnsi="Times New Roman" w:cs="Times New Roman"/>
          <w:sz w:val="24"/>
          <w:szCs w:val="24"/>
        </w:rPr>
        <w:t xml:space="preserve">Fascist architecture. </w:t>
      </w:r>
      <w:r w:rsidR="00916C6E" w:rsidRPr="00FB2B5B">
        <w:rPr>
          <w:rFonts w:ascii="Times New Roman" w:hAnsi="Times New Roman" w:cs="Times New Roman"/>
          <w:sz w:val="24"/>
          <w:szCs w:val="24"/>
        </w:rPr>
        <w:t>In the disputes betw</w:t>
      </w:r>
      <w:r w:rsidR="00313979" w:rsidRPr="00FB2B5B">
        <w:rPr>
          <w:rFonts w:ascii="Times New Roman" w:hAnsi="Times New Roman" w:cs="Times New Roman"/>
          <w:sz w:val="24"/>
          <w:szCs w:val="24"/>
        </w:rPr>
        <w:t>een Gentile and Croce</w:t>
      </w:r>
      <w:r w:rsidR="00493AA7" w:rsidRPr="00FB2B5B">
        <w:rPr>
          <w:rFonts w:ascii="Times New Roman" w:hAnsi="Times New Roman" w:cs="Times New Roman"/>
          <w:sz w:val="24"/>
          <w:szCs w:val="24"/>
        </w:rPr>
        <w:t>,</w:t>
      </w:r>
      <w:r w:rsidR="00313979" w:rsidRPr="00FB2B5B">
        <w:rPr>
          <w:rFonts w:ascii="Times New Roman" w:hAnsi="Times New Roman" w:cs="Times New Roman"/>
          <w:sz w:val="24"/>
          <w:szCs w:val="24"/>
        </w:rPr>
        <w:t xml:space="preserve"> and </w:t>
      </w:r>
      <w:r w:rsidR="00C77798" w:rsidRPr="00FB2B5B">
        <w:rPr>
          <w:rFonts w:ascii="Times New Roman" w:hAnsi="Times New Roman" w:cs="Times New Roman"/>
          <w:sz w:val="24"/>
          <w:szCs w:val="24"/>
        </w:rPr>
        <w:t>Grassi an</w:t>
      </w:r>
      <w:r w:rsidR="00C4120B" w:rsidRPr="00FB2B5B">
        <w:rPr>
          <w:rFonts w:ascii="Times New Roman" w:hAnsi="Times New Roman" w:cs="Times New Roman"/>
          <w:sz w:val="24"/>
          <w:szCs w:val="24"/>
        </w:rPr>
        <w:t>d Heidegger</w:t>
      </w:r>
      <w:r w:rsidR="00493AA7" w:rsidRPr="00FB2B5B">
        <w:rPr>
          <w:rFonts w:ascii="Times New Roman" w:hAnsi="Times New Roman" w:cs="Times New Roman"/>
          <w:sz w:val="24"/>
          <w:szCs w:val="24"/>
        </w:rPr>
        <w:t>,</w:t>
      </w:r>
      <w:r w:rsidR="00C4120B" w:rsidRPr="00FB2B5B">
        <w:rPr>
          <w:rFonts w:ascii="Times New Roman" w:hAnsi="Times New Roman" w:cs="Times New Roman"/>
          <w:sz w:val="24"/>
          <w:szCs w:val="24"/>
        </w:rPr>
        <w:t xml:space="preserve"> </w:t>
      </w:r>
      <w:r w:rsidR="000F49B6">
        <w:rPr>
          <w:rFonts w:ascii="Times New Roman" w:hAnsi="Times New Roman" w:cs="Times New Roman"/>
          <w:sz w:val="24"/>
          <w:szCs w:val="24"/>
        </w:rPr>
        <w:t xml:space="preserve">it is apparent that the </w:t>
      </w:r>
      <w:r w:rsidR="00493AA7" w:rsidRPr="00FB2B5B">
        <w:rPr>
          <w:rFonts w:ascii="Times New Roman" w:hAnsi="Times New Roman" w:cs="Times New Roman"/>
          <w:sz w:val="24"/>
          <w:szCs w:val="24"/>
        </w:rPr>
        <w:t>debates about Latinity</w:t>
      </w:r>
      <w:r w:rsidR="00771A9D" w:rsidRPr="00FB2B5B">
        <w:rPr>
          <w:rFonts w:ascii="Times New Roman" w:hAnsi="Times New Roman" w:cs="Times New Roman"/>
          <w:sz w:val="24"/>
          <w:szCs w:val="24"/>
        </w:rPr>
        <w:t>, language</w:t>
      </w:r>
      <w:r w:rsidR="00493AA7" w:rsidRPr="00FB2B5B">
        <w:rPr>
          <w:rFonts w:ascii="Times New Roman" w:hAnsi="Times New Roman" w:cs="Times New Roman"/>
          <w:sz w:val="24"/>
          <w:szCs w:val="24"/>
        </w:rPr>
        <w:t xml:space="preserve"> and civic identity </w:t>
      </w:r>
      <w:r w:rsidR="000F49B6">
        <w:rPr>
          <w:rFonts w:ascii="Times New Roman" w:hAnsi="Times New Roman" w:cs="Times New Roman"/>
          <w:sz w:val="24"/>
          <w:szCs w:val="24"/>
        </w:rPr>
        <w:t>reveal</w:t>
      </w:r>
      <w:r w:rsidR="00C4120B" w:rsidRPr="00FB2B5B">
        <w:rPr>
          <w:rFonts w:ascii="Times New Roman" w:hAnsi="Times New Roman" w:cs="Times New Roman"/>
          <w:sz w:val="24"/>
          <w:szCs w:val="24"/>
        </w:rPr>
        <w:t xml:space="preserve"> broader questions about the relevance of humanis</w:t>
      </w:r>
      <w:r w:rsidR="008B1509" w:rsidRPr="00FB2B5B">
        <w:rPr>
          <w:rFonts w:ascii="Times New Roman" w:hAnsi="Times New Roman" w:cs="Times New Roman"/>
          <w:sz w:val="24"/>
          <w:szCs w:val="24"/>
        </w:rPr>
        <w:t>tic thinking to</w:t>
      </w:r>
      <w:r w:rsidR="00C4120B" w:rsidRPr="00FB2B5B">
        <w:rPr>
          <w:rFonts w:ascii="Times New Roman" w:hAnsi="Times New Roman" w:cs="Times New Roman"/>
          <w:sz w:val="24"/>
          <w:szCs w:val="24"/>
        </w:rPr>
        <w:t xml:space="preserve"> modernity, and </w:t>
      </w:r>
      <w:r>
        <w:rPr>
          <w:rFonts w:ascii="Times New Roman" w:hAnsi="Times New Roman" w:cs="Times New Roman"/>
          <w:sz w:val="24"/>
          <w:szCs w:val="24"/>
        </w:rPr>
        <w:t>the</w:t>
      </w:r>
      <w:r w:rsidR="00C4120B" w:rsidRPr="00FB2B5B">
        <w:rPr>
          <w:rFonts w:ascii="Times New Roman" w:hAnsi="Times New Roman" w:cs="Times New Roman"/>
          <w:sz w:val="24"/>
          <w:szCs w:val="24"/>
        </w:rPr>
        <w:t xml:space="preserve"> extent </w:t>
      </w:r>
      <w:r>
        <w:rPr>
          <w:rFonts w:ascii="Times New Roman" w:hAnsi="Times New Roman" w:cs="Times New Roman"/>
          <w:sz w:val="24"/>
          <w:szCs w:val="24"/>
        </w:rPr>
        <w:t xml:space="preserve">to which </w:t>
      </w:r>
      <w:r w:rsidR="00C4120B" w:rsidRPr="00FB2B5B">
        <w:rPr>
          <w:rFonts w:ascii="Times New Roman" w:hAnsi="Times New Roman" w:cs="Times New Roman"/>
          <w:sz w:val="24"/>
          <w:szCs w:val="24"/>
        </w:rPr>
        <w:t xml:space="preserve">the reception of classical culture </w:t>
      </w:r>
      <w:r w:rsidR="00471E0A" w:rsidRPr="00FB2B5B">
        <w:rPr>
          <w:rFonts w:ascii="Times New Roman" w:hAnsi="Times New Roman" w:cs="Times New Roman"/>
          <w:sz w:val="24"/>
          <w:szCs w:val="24"/>
        </w:rPr>
        <w:t xml:space="preserve">in general </w:t>
      </w:r>
      <w:r w:rsidR="00C4120B" w:rsidRPr="00FB2B5B">
        <w:rPr>
          <w:rFonts w:ascii="Times New Roman" w:hAnsi="Times New Roman" w:cs="Times New Roman"/>
          <w:sz w:val="24"/>
          <w:szCs w:val="24"/>
        </w:rPr>
        <w:t xml:space="preserve">during this time was </w:t>
      </w:r>
      <w:r w:rsidR="00471E0A" w:rsidRPr="00FB2B5B">
        <w:rPr>
          <w:rFonts w:ascii="Times New Roman" w:hAnsi="Times New Roman" w:cs="Times New Roman"/>
          <w:sz w:val="24"/>
          <w:szCs w:val="24"/>
        </w:rPr>
        <w:t>unconsciously</w:t>
      </w:r>
      <w:r w:rsidR="00C4120B" w:rsidRPr="00FB2B5B">
        <w:rPr>
          <w:rFonts w:ascii="Times New Roman" w:hAnsi="Times New Roman" w:cs="Times New Roman"/>
          <w:sz w:val="24"/>
          <w:szCs w:val="24"/>
        </w:rPr>
        <w:t xml:space="preserve"> filtered through artistic and scholarly interests in the </w:t>
      </w:r>
      <w:proofErr w:type="spellStart"/>
      <w:r w:rsidR="00C4120B" w:rsidRPr="00FB2B5B">
        <w:rPr>
          <w:rFonts w:ascii="Times New Roman" w:hAnsi="Times New Roman" w:cs="Times New Roman"/>
          <w:i/>
          <w:sz w:val="24"/>
          <w:szCs w:val="24"/>
        </w:rPr>
        <w:t>Rinascimento</w:t>
      </w:r>
      <w:proofErr w:type="spellEnd"/>
      <w:r w:rsidR="00C4120B" w:rsidRPr="00FB2B5B">
        <w:rPr>
          <w:rFonts w:ascii="Times New Roman" w:hAnsi="Times New Roman" w:cs="Times New Roman"/>
          <w:sz w:val="24"/>
          <w:szCs w:val="24"/>
        </w:rPr>
        <w:t>.</w:t>
      </w:r>
      <w:r w:rsidR="009A2007" w:rsidRPr="00FB2B5B">
        <w:rPr>
          <w:rFonts w:ascii="Times New Roman" w:hAnsi="Times New Roman" w:cs="Times New Roman"/>
          <w:sz w:val="24"/>
          <w:szCs w:val="24"/>
        </w:rPr>
        <w:t xml:space="preserve"> </w:t>
      </w:r>
      <w:r w:rsidR="00471E0A" w:rsidRPr="00FB2B5B">
        <w:rPr>
          <w:rFonts w:ascii="Times New Roman" w:hAnsi="Times New Roman" w:cs="Times New Roman"/>
          <w:sz w:val="24"/>
          <w:szCs w:val="24"/>
        </w:rPr>
        <w:t>Th</w:t>
      </w:r>
      <w:r w:rsidR="00DE22FE">
        <w:rPr>
          <w:rFonts w:ascii="Times New Roman" w:hAnsi="Times New Roman" w:cs="Times New Roman"/>
          <w:sz w:val="24"/>
          <w:szCs w:val="24"/>
        </w:rPr>
        <w:t xml:space="preserve">e ease with which this filtering process took place was </w:t>
      </w:r>
      <w:r>
        <w:rPr>
          <w:rFonts w:ascii="Times New Roman" w:hAnsi="Times New Roman" w:cs="Times New Roman"/>
          <w:sz w:val="24"/>
          <w:szCs w:val="24"/>
        </w:rPr>
        <w:t xml:space="preserve">due </w:t>
      </w:r>
      <w:r w:rsidR="00DE22FE">
        <w:rPr>
          <w:rFonts w:ascii="Times New Roman" w:hAnsi="Times New Roman" w:cs="Times New Roman"/>
          <w:sz w:val="24"/>
          <w:szCs w:val="24"/>
        </w:rPr>
        <w:t xml:space="preserve">in part </w:t>
      </w:r>
      <w:r>
        <w:rPr>
          <w:rFonts w:ascii="Times New Roman" w:hAnsi="Times New Roman" w:cs="Times New Roman"/>
          <w:sz w:val="24"/>
          <w:szCs w:val="24"/>
        </w:rPr>
        <w:t>to</w:t>
      </w:r>
      <w:r w:rsidR="00471E0A" w:rsidRPr="00FB2B5B">
        <w:rPr>
          <w:rFonts w:ascii="Times New Roman" w:hAnsi="Times New Roman" w:cs="Times New Roman"/>
          <w:sz w:val="24"/>
          <w:szCs w:val="24"/>
        </w:rPr>
        <w:t xml:space="preserve"> </w:t>
      </w:r>
      <w:r w:rsidR="006D58AB" w:rsidRPr="00FB2B5B">
        <w:rPr>
          <w:rFonts w:ascii="Times New Roman" w:hAnsi="Times New Roman" w:cs="Times New Roman"/>
          <w:sz w:val="24"/>
          <w:szCs w:val="24"/>
        </w:rPr>
        <w:t xml:space="preserve">the relative ‘closeness’ of </w:t>
      </w:r>
      <w:r w:rsidR="00471E0A" w:rsidRPr="00FB2B5B">
        <w:rPr>
          <w:rFonts w:ascii="Times New Roman" w:hAnsi="Times New Roman" w:cs="Times New Roman"/>
          <w:sz w:val="24"/>
          <w:szCs w:val="24"/>
        </w:rPr>
        <w:t xml:space="preserve">Renaissance </w:t>
      </w:r>
      <w:r w:rsidR="006D58AB" w:rsidRPr="00FB2B5B">
        <w:rPr>
          <w:rFonts w:ascii="Times New Roman" w:hAnsi="Times New Roman" w:cs="Times New Roman"/>
          <w:sz w:val="24"/>
          <w:szCs w:val="24"/>
        </w:rPr>
        <w:t xml:space="preserve">culture </w:t>
      </w:r>
      <w:r w:rsidR="00471E0A" w:rsidRPr="00FB2B5B">
        <w:rPr>
          <w:rFonts w:ascii="Times New Roman" w:hAnsi="Times New Roman" w:cs="Times New Roman"/>
          <w:sz w:val="24"/>
          <w:szCs w:val="24"/>
        </w:rPr>
        <w:t xml:space="preserve">to early </w:t>
      </w:r>
      <w:r>
        <w:rPr>
          <w:rFonts w:ascii="Times New Roman" w:hAnsi="Times New Roman" w:cs="Times New Roman"/>
          <w:sz w:val="24"/>
          <w:szCs w:val="24"/>
        </w:rPr>
        <w:t>twentieth-</w:t>
      </w:r>
      <w:r w:rsidR="00493AA7" w:rsidRPr="00FB2B5B">
        <w:rPr>
          <w:rFonts w:ascii="Times New Roman" w:hAnsi="Times New Roman" w:cs="Times New Roman"/>
          <w:sz w:val="24"/>
          <w:szCs w:val="24"/>
        </w:rPr>
        <w:t>century Italian thinking</w:t>
      </w:r>
      <w:r w:rsidR="002865DA">
        <w:rPr>
          <w:rFonts w:ascii="Times New Roman" w:hAnsi="Times New Roman" w:cs="Times New Roman"/>
          <w:sz w:val="24"/>
          <w:szCs w:val="24"/>
        </w:rPr>
        <w:t>,</w:t>
      </w:r>
      <w:r w:rsidR="00471E0A" w:rsidRPr="00FB2B5B">
        <w:rPr>
          <w:rFonts w:ascii="Times New Roman" w:hAnsi="Times New Roman" w:cs="Times New Roman"/>
          <w:sz w:val="24"/>
          <w:szCs w:val="24"/>
        </w:rPr>
        <w:t xml:space="preserve"> in terms of its </w:t>
      </w:r>
      <w:r w:rsidR="002F1596" w:rsidRPr="00FB2B5B">
        <w:rPr>
          <w:rFonts w:ascii="Times New Roman" w:hAnsi="Times New Roman" w:cs="Times New Roman"/>
          <w:sz w:val="24"/>
          <w:szCs w:val="24"/>
        </w:rPr>
        <w:t xml:space="preserve">familiar </w:t>
      </w:r>
      <w:r w:rsidR="00471E0A" w:rsidRPr="00FB2B5B">
        <w:rPr>
          <w:rFonts w:ascii="Times New Roman" w:hAnsi="Times New Roman" w:cs="Times New Roman"/>
          <w:sz w:val="24"/>
          <w:szCs w:val="24"/>
        </w:rPr>
        <w:t>social/political structures,</w:t>
      </w:r>
      <w:r w:rsidR="00493AA7" w:rsidRPr="00FB2B5B">
        <w:rPr>
          <w:rFonts w:ascii="Times New Roman" w:hAnsi="Times New Roman" w:cs="Times New Roman"/>
          <w:sz w:val="24"/>
          <w:szCs w:val="24"/>
        </w:rPr>
        <w:t xml:space="preserve"> its </w:t>
      </w:r>
      <w:r w:rsidR="002F1596" w:rsidRPr="00FB2B5B">
        <w:rPr>
          <w:rFonts w:ascii="Times New Roman" w:hAnsi="Times New Roman" w:cs="Times New Roman"/>
          <w:sz w:val="24"/>
          <w:szCs w:val="24"/>
        </w:rPr>
        <w:t>much</w:t>
      </w:r>
      <w:r w:rsidR="00EE3017" w:rsidRPr="00FB2B5B">
        <w:rPr>
          <w:rFonts w:ascii="Times New Roman" w:hAnsi="Times New Roman" w:cs="Times New Roman"/>
          <w:sz w:val="24"/>
          <w:szCs w:val="24"/>
        </w:rPr>
        <w:t>-</w:t>
      </w:r>
      <w:r w:rsidR="002F1596" w:rsidRPr="00FB2B5B">
        <w:rPr>
          <w:rFonts w:ascii="Times New Roman" w:hAnsi="Times New Roman" w:cs="Times New Roman"/>
          <w:sz w:val="24"/>
          <w:szCs w:val="24"/>
        </w:rPr>
        <w:t xml:space="preserve">paraded </w:t>
      </w:r>
      <w:r w:rsidR="00471E0A" w:rsidRPr="00FB2B5B">
        <w:rPr>
          <w:rFonts w:ascii="Times New Roman" w:hAnsi="Times New Roman" w:cs="Times New Roman"/>
          <w:sz w:val="24"/>
          <w:szCs w:val="24"/>
        </w:rPr>
        <w:t xml:space="preserve">intellectual achievements and </w:t>
      </w:r>
      <w:r w:rsidR="00493AA7" w:rsidRPr="00FB2B5B">
        <w:rPr>
          <w:rFonts w:ascii="Times New Roman" w:hAnsi="Times New Roman" w:cs="Times New Roman"/>
          <w:sz w:val="24"/>
          <w:szCs w:val="24"/>
        </w:rPr>
        <w:t xml:space="preserve">its </w:t>
      </w:r>
      <w:r w:rsidR="00471E0A" w:rsidRPr="00FB2B5B">
        <w:rPr>
          <w:rFonts w:ascii="Times New Roman" w:hAnsi="Times New Roman" w:cs="Times New Roman"/>
          <w:sz w:val="24"/>
          <w:szCs w:val="24"/>
        </w:rPr>
        <w:t>very visible artistic and architectural legacy</w:t>
      </w:r>
      <w:r>
        <w:rPr>
          <w:rFonts w:ascii="Times New Roman" w:hAnsi="Times New Roman" w:cs="Times New Roman"/>
          <w:sz w:val="24"/>
          <w:szCs w:val="24"/>
        </w:rPr>
        <w:t>,</w:t>
      </w:r>
      <w:r w:rsidR="00471E0A" w:rsidRPr="00FB2B5B">
        <w:rPr>
          <w:rFonts w:ascii="Times New Roman" w:hAnsi="Times New Roman" w:cs="Times New Roman"/>
          <w:sz w:val="24"/>
          <w:szCs w:val="24"/>
        </w:rPr>
        <w:t xml:space="preserve"> not to mention the perceived importance of the period as a ‘bridge’ between modernity and </w:t>
      </w:r>
      <w:r w:rsidR="00BC1545" w:rsidRPr="00FB2B5B">
        <w:rPr>
          <w:rFonts w:ascii="Times New Roman" w:hAnsi="Times New Roman" w:cs="Times New Roman"/>
          <w:sz w:val="24"/>
          <w:szCs w:val="24"/>
        </w:rPr>
        <w:t>antiquity (</w:t>
      </w:r>
      <w:r w:rsidR="00592031" w:rsidRPr="00FB2B5B">
        <w:rPr>
          <w:rFonts w:ascii="Times New Roman" w:hAnsi="Times New Roman" w:cs="Times New Roman"/>
          <w:sz w:val="24"/>
          <w:szCs w:val="24"/>
        </w:rPr>
        <w:t xml:space="preserve">essential </w:t>
      </w:r>
      <w:r w:rsidR="006D58AB" w:rsidRPr="00FB2B5B">
        <w:rPr>
          <w:rFonts w:ascii="Times New Roman" w:hAnsi="Times New Roman" w:cs="Times New Roman"/>
          <w:sz w:val="24"/>
          <w:szCs w:val="24"/>
        </w:rPr>
        <w:t xml:space="preserve">to </w:t>
      </w:r>
      <w:proofErr w:type="spellStart"/>
      <w:r w:rsidR="006D58AB" w:rsidRPr="00FB2B5B">
        <w:rPr>
          <w:rFonts w:ascii="Times New Roman" w:hAnsi="Times New Roman" w:cs="Times New Roman"/>
          <w:i/>
          <w:sz w:val="24"/>
          <w:szCs w:val="24"/>
        </w:rPr>
        <w:t>Romanitas</w:t>
      </w:r>
      <w:proofErr w:type="spellEnd"/>
      <w:r w:rsidR="006D58AB" w:rsidRPr="00FB2B5B">
        <w:rPr>
          <w:rFonts w:ascii="Times New Roman" w:hAnsi="Times New Roman" w:cs="Times New Roman"/>
          <w:sz w:val="24"/>
          <w:szCs w:val="24"/>
        </w:rPr>
        <w:t xml:space="preserve"> </w:t>
      </w:r>
      <w:r w:rsidR="00592031" w:rsidRPr="00FB2B5B">
        <w:rPr>
          <w:rFonts w:ascii="Times New Roman" w:hAnsi="Times New Roman" w:cs="Times New Roman"/>
          <w:sz w:val="24"/>
          <w:szCs w:val="24"/>
        </w:rPr>
        <w:t xml:space="preserve">as Gustavo </w:t>
      </w:r>
      <w:proofErr w:type="spellStart"/>
      <w:r w:rsidR="00592031" w:rsidRPr="00FB2B5B">
        <w:rPr>
          <w:rFonts w:ascii="Times New Roman" w:hAnsi="Times New Roman" w:cs="Times New Roman"/>
          <w:sz w:val="24"/>
          <w:szCs w:val="24"/>
        </w:rPr>
        <w:t>Giovan</w:t>
      </w:r>
      <w:r w:rsidR="006D58AB" w:rsidRPr="00FB2B5B">
        <w:rPr>
          <w:rFonts w:ascii="Times New Roman" w:hAnsi="Times New Roman" w:cs="Times New Roman"/>
          <w:sz w:val="24"/>
          <w:szCs w:val="24"/>
        </w:rPr>
        <w:t>noni</w:t>
      </w:r>
      <w:proofErr w:type="spellEnd"/>
      <w:r w:rsidR="006D58AB" w:rsidRPr="00FB2B5B">
        <w:rPr>
          <w:rFonts w:ascii="Times New Roman" w:hAnsi="Times New Roman" w:cs="Times New Roman"/>
          <w:sz w:val="24"/>
          <w:szCs w:val="24"/>
        </w:rPr>
        <w:t xml:space="preserve"> believed</w:t>
      </w:r>
      <w:r w:rsidR="00493AA7" w:rsidRPr="00FB2B5B">
        <w:rPr>
          <w:rFonts w:ascii="Times New Roman" w:hAnsi="Times New Roman" w:cs="Times New Roman"/>
          <w:sz w:val="24"/>
          <w:szCs w:val="24"/>
        </w:rPr>
        <w:t xml:space="preserve">). </w:t>
      </w:r>
    </w:p>
    <w:p w14:paraId="39C91EA2" w14:textId="3A607336" w:rsidR="00410375" w:rsidRPr="00FB2B5B" w:rsidRDefault="00493AA7" w:rsidP="00FE5B18">
      <w:pPr>
        <w:spacing w:after="0" w:line="480" w:lineRule="auto"/>
        <w:ind w:firstLine="720"/>
        <w:rPr>
          <w:rFonts w:ascii="Times New Roman" w:hAnsi="Times New Roman" w:cs="Times New Roman"/>
          <w:color w:val="4472C4" w:themeColor="accent1"/>
          <w:sz w:val="24"/>
          <w:szCs w:val="24"/>
        </w:rPr>
      </w:pPr>
      <w:r w:rsidRPr="00FB2B5B">
        <w:rPr>
          <w:rFonts w:ascii="Times New Roman" w:hAnsi="Times New Roman" w:cs="Times New Roman"/>
          <w:sz w:val="24"/>
          <w:szCs w:val="24"/>
        </w:rPr>
        <w:t>It is</w:t>
      </w:r>
      <w:r w:rsidR="004610BA">
        <w:rPr>
          <w:rFonts w:ascii="Times New Roman" w:hAnsi="Times New Roman" w:cs="Times New Roman"/>
          <w:sz w:val="24"/>
          <w:szCs w:val="24"/>
        </w:rPr>
        <w:t>,</w:t>
      </w:r>
      <w:r w:rsidRPr="00FB2B5B">
        <w:rPr>
          <w:rFonts w:ascii="Times New Roman" w:hAnsi="Times New Roman" w:cs="Times New Roman"/>
          <w:sz w:val="24"/>
          <w:szCs w:val="24"/>
        </w:rPr>
        <w:t xml:space="preserve"> however</w:t>
      </w:r>
      <w:r w:rsidR="004610BA">
        <w:rPr>
          <w:rFonts w:ascii="Times New Roman" w:hAnsi="Times New Roman" w:cs="Times New Roman"/>
          <w:sz w:val="24"/>
          <w:szCs w:val="24"/>
        </w:rPr>
        <w:t>,</w:t>
      </w:r>
      <w:r w:rsidR="007E792A" w:rsidRPr="00FB2B5B">
        <w:rPr>
          <w:rFonts w:ascii="Times New Roman" w:hAnsi="Times New Roman" w:cs="Times New Roman"/>
          <w:sz w:val="24"/>
          <w:szCs w:val="24"/>
        </w:rPr>
        <w:t xml:space="preserve"> </w:t>
      </w:r>
      <w:r w:rsidR="009A2007" w:rsidRPr="00FB2B5B">
        <w:rPr>
          <w:rFonts w:ascii="Times New Roman" w:hAnsi="Times New Roman" w:cs="Times New Roman"/>
          <w:sz w:val="24"/>
          <w:szCs w:val="24"/>
        </w:rPr>
        <w:t>for the simple reason that the</w:t>
      </w:r>
      <w:r w:rsidRPr="00FB2B5B">
        <w:rPr>
          <w:rFonts w:ascii="Times New Roman" w:hAnsi="Times New Roman" w:cs="Times New Roman"/>
          <w:sz w:val="24"/>
          <w:szCs w:val="24"/>
        </w:rPr>
        <w:t xml:space="preserve"> so-called</w:t>
      </w:r>
      <w:r w:rsidR="009A2007" w:rsidRPr="00FB2B5B">
        <w:rPr>
          <w:rFonts w:ascii="Times New Roman" w:hAnsi="Times New Roman" w:cs="Times New Roman"/>
          <w:sz w:val="24"/>
          <w:szCs w:val="24"/>
        </w:rPr>
        <w:t xml:space="preserve"> ‘</w:t>
      </w:r>
      <w:r w:rsidR="0074490C" w:rsidRPr="00FB2B5B">
        <w:rPr>
          <w:rFonts w:ascii="Times New Roman" w:hAnsi="Times New Roman" w:cs="Times New Roman"/>
          <w:sz w:val="24"/>
          <w:szCs w:val="24"/>
        </w:rPr>
        <w:t>rebirth’</w:t>
      </w:r>
      <w:r w:rsidR="009A2007" w:rsidRPr="00FB2B5B">
        <w:rPr>
          <w:rFonts w:ascii="Times New Roman" w:hAnsi="Times New Roman" w:cs="Times New Roman"/>
          <w:sz w:val="24"/>
          <w:szCs w:val="24"/>
        </w:rPr>
        <w:t xml:space="preserve"> of the classical past</w:t>
      </w:r>
      <w:r w:rsidR="00C062A2" w:rsidRPr="00FB2B5B">
        <w:rPr>
          <w:rFonts w:ascii="Times New Roman" w:hAnsi="Times New Roman" w:cs="Times New Roman"/>
          <w:sz w:val="24"/>
          <w:szCs w:val="24"/>
        </w:rPr>
        <w:t xml:space="preserve"> </w:t>
      </w:r>
      <w:r w:rsidR="009A2007" w:rsidRPr="00FB2B5B">
        <w:rPr>
          <w:rFonts w:ascii="Times New Roman" w:hAnsi="Times New Roman" w:cs="Times New Roman"/>
          <w:sz w:val="24"/>
          <w:szCs w:val="24"/>
        </w:rPr>
        <w:t>during the age of humanism</w:t>
      </w:r>
      <w:r w:rsidR="00C062A2" w:rsidRPr="00FB2B5B">
        <w:rPr>
          <w:rFonts w:ascii="Times New Roman" w:hAnsi="Times New Roman" w:cs="Times New Roman"/>
          <w:sz w:val="24"/>
          <w:szCs w:val="24"/>
        </w:rPr>
        <w:t xml:space="preserve"> was </w:t>
      </w:r>
      <w:r w:rsidR="005120FD" w:rsidRPr="00FB2B5B">
        <w:rPr>
          <w:rFonts w:ascii="Times New Roman" w:hAnsi="Times New Roman" w:cs="Times New Roman"/>
          <w:sz w:val="24"/>
          <w:szCs w:val="24"/>
        </w:rPr>
        <w:t xml:space="preserve">ultimately </w:t>
      </w:r>
      <w:r w:rsidR="008B1509" w:rsidRPr="00FB2B5B">
        <w:rPr>
          <w:rFonts w:ascii="Times New Roman" w:hAnsi="Times New Roman" w:cs="Times New Roman"/>
          <w:sz w:val="24"/>
          <w:szCs w:val="24"/>
        </w:rPr>
        <w:t>mo</w:t>
      </w:r>
      <w:r w:rsidR="00C062A2" w:rsidRPr="00FB2B5B">
        <w:rPr>
          <w:rFonts w:ascii="Times New Roman" w:hAnsi="Times New Roman" w:cs="Times New Roman"/>
          <w:sz w:val="24"/>
          <w:szCs w:val="24"/>
        </w:rPr>
        <w:t>re convincing and cu</w:t>
      </w:r>
      <w:r w:rsidRPr="00FB2B5B">
        <w:rPr>
          <w:rFonts w:ascii="Times New Roman" w:hAnsi="Times New Roman" w:cs="Times New Roman"/>
          <w:sz w:val="24"/>
          <w:szCs w:val="24"/>
        </w:rPr>
        <w:t>lturally embedded</w:t>
      </w:r>
      <w:r w:rsidR="002F1596" w:rsidRPr="00FB2B5B">
        <w:rPr>
          <w:rFonts w:ascii="Times New Roman" w:hAnsi="Times New Roman" w:cs="Times New Roman"/>
          <w:sz w:val="24"/>
          <w:szCs w:val="24"/>
        </w:rPr>
        <w:t>,</w:t>
      </w:r>
      <w:r w:rsidR="00897B5C" w:rsidRPr="00FB2B5B">
        <w:rPr>
          <w:rFonts w:ascii="Times New Roman" w:hAnsi="Times New Roman" w:cs="Times New Roman"/>
          <w:sz w:val="24"/>
          <w:szCs w:val="24"/>
        </w:rPr>
        <w:t xml:space="preserve"> </w:t>
      </w:r>
      <w:r w:rsidRPr="00FB2B5B">
        <w:rPr>
          <w:rFonts w:ascii="Times New Roman" w:hAnsi="Times New Roman" w:cs="Times New Roman"/>
          <w:sz w:val="24"/>
          <w:szCs w:val="24"/>
        </w:rPr>
        <w:t xml:space="preserve">from </w:t>
      </w:r>
      <w:r w:rsidR="00897B5C" w:rsidRPr="00FB2B5B">
        <w:rPr>
          <w:rFonts w:ascii="Times New Roman" w:hAnsi="Times New Roman" w:cs="Times New Roman"/>
          <w:sz w:val="24"/>
          <w:szCs w:val="24"/>
        </w:rPr>
        <w:t xml:space="preserve">a </w:t>
      </w:r>
      <w:r w:rsidR="004610BA">
        <w:rPr>
          <w:rFonts w:ascii="Times New Roman" w:hAnsi="Times New Roman" w:cs="Times New Roman"/>
          <w:sz w:val="24"/>
          <w:szCs w:val="24"/>
        </w:rPr>
        <w:t>twentieth-</w:t>
      </w:r>
      <w:r w:rsidR="00897B5C" w:rsidRPr="00FB2B5B">
        <w:rPr>
          <w:rFonts w:ascii="Times New Roman" w:hAnsi="Times New Roman" w:cs="Times New Roman"/>
          <w:sz w:val="24"/>
          <w:szCs w:val="24"/>
        </w:rPr>
        <w:t xml:space="preserve">century perspective (privileged </w:t>
      </w:r>
      <w:r w:rsidR="00592031" w:rsidRPr="00FB2B5B">
        <w:rPr>
          <w:rFonts w:ascii="Times New Roman" w:hAnsi="Times New Roman" w:cs="Times New Roman"/>
          <w:sz w:val="24"/>
          <w:szCs w:val="24"/>
        </w:rPr>
        <w:t xml:space="preserve">as it was </w:t>
      </w:r>
      <w:r w:rsidR="00897B5C" w:rsidRPr="00FB2B5B">
        <w:rPr>
          <w:rFonts w:ascii="Times New Roman" w:hAnsi="Times New Roman" w:cs="Times New Roman"/>
          <w:sz w:val="24"/>
          <w:szCs w:val="24"/>
        </w:rPr>
        <w:t>in possessing new academic knowledge and insight)</w:t>
      </w:r>
      <w:r w:rsidR="001C0011">
        <w:rPr>
          <w:rFonts w:ascii="Times New Roman" w:hAnsi="Times New Roman" w:cs="Times New Roman"/>
          <w:sz w:val="24"/>
          <w:szCs w:val="24"/>
        </w:rPr>
        <w:t>,</w:t>
      </w:r>
      <w:r w:rsidRPr="00FB2B5B">
        <w:rPr>
          <w:rFonts w:ascii="Times New Roman" w:hAnsi="Times New Roman" w:cs="Times New Roman"/>
          <w:sz w:val="24"/>
          <w:szCs w:val="24"/>
        </w:rPr>
        <w:t xml:space="preserve"> </w:t>
      </w:r>
      <w:r w:rsidR="009A2007" w:rsidRPr="00FB2B5B">
        <w:rPr>
          <w:rFonts w:ascii="Times New Roman" w:hAnsi="Times New Roman" w:cs="Times New Roman"/>
          <w:sz w:val="24"/>
          <w:szCs w:val="24"/>
        </w:rPr>
        <w:t xml:space="preserve">than later </w:t>
      </w:r>
      <w:r w:rsidR="00CE682C">
        <w:rPr>
          <w:rFonts w:ascii="Times New Roman" w:hAnsi="Times New Roman" w:cs="Times New Roman"/>
          <w:sz w:val="24"/>
          <w:szCs w:val="24"/>
        </w:rPr>
        <w:t xml:space="preserve">post-Renaissance </w:t>
      </w:r>
      <w:r w:rsidR="008344E0" w:rsidRPr="00FB2B5B">
        <w:rPr>
          <w:rFonts w:ascii="Times New Roman" w:hAnsi="Times New Roman" w:cs="Times New Roman"/>
          <w:sz w:val="24"/>
          <w:szCs w:val="24"/>
        </w:rPr>
        <w:t xml:space="preserve">classical </w:t>
      </w:r>
      <w:r w:rsidR="0074490C" w:rsidRPr="00FB2B5B">
        <w:rPr>
          <w:rFonts w:ascii="Times New Roman" w:hAnsi="Times New Roman" w:cs="Times New Roman"/>
          <w:sz w:val="24"/>
          <w:szCs w:val="24"/>
        </w:rPr>
        <w:t>‘</w:t>
      </w:r>
      <w:r w:rsidR="009A2007" w:rsidRPr="00FB2B5B">
        <w:rPr>
          <w:rFonts w:ascii="Times New Roman" w:hAnsi="Times New Roman" w:cs="Times New Roman"/>
          <w:sz w:val="24"/>
          <w:szCs w:val="24"/>
        </w:rPr>
        <w:t>revivals</w:t>
      </w:r>
      <w:r w:rsidR="0074490C" w:rsidRPr="00FB2B5B">
        <w:rPr>
          <w:rFonts w:ascii="Times New Roman" w:hAnsi="Times New Roman" w:cs="Times New Roman"/>
          <w:sz w:val="24"/>
          <w:szCs w:val="24"/>
        </w:rPr>
        <w:t>’</w:t>
      </w:r>
      <w:r w:rsidR="009A2007" w:rsidRPr="00FB2B5B">
        <w:rPr>
          <w:rFonts w:ascii="Times New Roman" w:hAnsi="Times New Roman" w:cs="Times New Roman"/>
          <w:sz w:val="24"/>
          <w:szCs w:val="24"/>
        </w:rPr>
        <w:t xml:space="preserve"> such as </w:t>
      </w:r>
      <w:r w:rsidR="004610BA">
        <w:rPr>
          <w:rFonts w:ascii="Times New Roman" w:hAnsi="Times New Roman" w:cs="Times New Roman"/>
          <w:sz w:val="24"/>
          <w:szCs w:val="24"/>
        </w:rPr>
        <w:t>eighteenth-</w:t>
      </w:r>
      <w:r w:rsidR="009A2007" w:rsidRPr="00FB2B5B">
        <w:rPr>
          <w:rFonts w:ascii="Times New Roman" w:hAnsi="Times New Roman" w:cs="Times New Roman"/>
          <w:sz w:val="24"/>
          <w:szCs w:val="24"/>
        </w:rPr>
        <w:t xml:space="preserve">century </w:t>
      </w:r>
      <w:r w:rsidR="004610BA">
        <w:rPr>
          <w:rFonts w:ascii="Times New Roman" w:hAnsi="Times New Roman" w:cs="Times New Roman"/>
          <w:sz w:val="24"/>
          <w:szCs w:val="24"/>
        </w:rPr>
        <w:t>n</w:t>
      </w:r>
      <w:r w:rsidR="009A2007" w:rsidRPr="00FB2B5B">
        <w:rPr>
          <w:rFonts w:ascii="Times New Roman" w:hAnsi="Times New Roman" w:cs="Times New Roman"/>
          <w:sz w:val="24"/>
          <w:szCs w:val="24"/>
        </w:rPr>
        <w:t>eo</w:t>
      </w:r>
      <w:r w:rsidR="004610BA">
        <w:rPr>
          <w:rFonts w:ascii="Times New Roman" w:hAnsi="Times New Roman" w:cs="Times New Roman"/>
          <w:sz w:val="24"/>
          <w:szCs w:val="24"/>
        </w:rPr>
        <w:t>c</w:t>
      </w:r>
      <w:r w:rsidR="009A2007" w:rsidRPr="00FB2B5B">
        <w:rPr>
          <w:rFonts w:ascii="Times New Roman" w:hAnsi="Times New Roman" w:cs="Times New Roman"/>
          <w:sz w:val="24"/>
          <w:szCs w:val="24"/>
        </w:rPr>
        <w:t>lassicism</w:t>
      </w:r>
      <w:r w:rsidR="0074490C" w:rsidRPr="00FB2B5B">
        <w:rPr>
          <w:rFonts w:ascii="Times New Roman" w:hAnsi="Times New Roman" w:cs="Times New Roman"/>
          <w:sz w:val="24"/>
          <w:szCs w:val="24"/>
        </w:rPr>
        <w:t xml:space="preserve"> or </w:t>
      </w:r>
      <w:r w:rsidR="004610BA">
        <w:rPr>
          <w:rFonts w:ascii="Times New Roman" w:hAnsi="Times New Roman" w:cs="Times New Roman"/>
          <w:sz w:val="24"/>
          <w:szCs w:val="24"/>
        </w:rPr>
        <w:t>nineteenth-</w:t>
      </w:r>
      <w:r w:rsidR="0074490C" w:rsidRPr="00FB2B5B">
        <w:rPr>
          <w:rFonts w:ascii="Times New Roman" w:hAnsi="Times New Roman" w:cs="Times New Roman"/>
          <w:sz w:val="24"/>
          <w:szCs w:val="24"/>
        </w:rPr>
        <w:t>century historicism</w:t>
      </w:r>
      <w:r w:rsidR="00C062A2" w:rsidRPr="00FB2B5B">
        <w:rPr>
          <w:rFonts w:ascii="Times New Roman" w:hAnsi="Times New Roman" w:cs="Times New Roman"/>
          <w:sz w:val="24"/>
          <w:szCs w:val="24"/>
        </w:rPr>
        <w:t xml:space="preserve">, that </w:t>
      </w:r>
      <w:r w:rsidRPr="00FB2B5B">
        <w:rPr>
          <w:rFonts w:ascii="Times New Roman" w:hAnsi="Times New Roman" w:cs="Times New Roman"/>
          <w:sz w:val="24"/>
          <w:szCs w:val="24"/>
        </w:rPr>
        <w:t xml:space="preserve">Fascist </w:t>
      </w:r>
      <w:r w:rsidR="0074490C" w:rsidRPr="00FB2B5B">
        <w:rPr>
          <w:rFonts w:ascii="Times New Roman" w:hAnsi="Times New Roman" w:cs="Times New Roman"/>
          <w:sz w:val="24"/>
          <w:szCs w:val="24"/>
        </w:rPr>
        <w:t>interpretations</w:t>
      </w:r>
      <w:r w:rsidR="00C062A2" w:rsidRPr="00FB2B5B">
        <w:rPr>
          <w:rFonts w:ascii="Times New Roman" w:hAnsi="Times New Roman" w:cs="Times New Roman"/>
          <w:sz w:val="24"/>
          <w:szCs w:val="24"/>
        </w:rPr>
        <w:t xml:space="preserve"> had a certain </w:t>
      </w:r>
      <w:r w:rsidR="00B06B45" w:rsidRPr="00FB2B5B">
        <w:rPr>
          <w:rFonts w:ascii="Times New Roman" w:hAnsi="Times New Roman" w:cs="Times New Roman"/>
          <w:sz w:val="24"/>
          <w:szCs w:val="24"/>
        </w:rPr>
        <w:t>persuasiveness</w:t>
      </w:r>
      <w:r w:rsidR="00BC1545" w:rsidRPr="00FB2B5B">
        <w:rPr>
          <w:rFonts w:ascii="Times New Roman" w:hAnsi="Times New Roman" w:cs="Times New Roman"/>
          <w:sz w:val="24"/>
          <w:szCs w:val="24"/>
        </w:rPr>
        <w:t xml:space="preserve"> and </w:t>
      </w:r>
      <w:r w:rsidR="008E76EF" w:rsidRPr="00FB2B5B">
        <w:rPr>
          <w:rFonts w:ascii="Times New Roman" w:hAnsi="Times New Roman" w:cs="Times New Roman"/>
          <w:sz w:val="24"/>
          <w:szCs w:val="24"/>
        </w:rPr>
        <w:t xml:space="preserve">depth of </w:t>
      </w:r>
      <w:r w:rsidR="00BC1545" w:rsidRPr="00FB2B5B">
        <w:rPr>
          <w:rFonts w:ascii="Times New Roman" w:hAnsi="Times New Roman" w:cs="Times New Roman"/>
          <w:sz w:val="24"/>
          <w:szCs w:val="24"/>
        </w:rPr>
        <w:t>meaning</w:t>
      </w:r>
      <w:r w:rsidR="00C062A2" w:rsidRPr="00FB2B5B">
        <w:rPr>
          <w:rFonts w:ascii="Times New Roman" w:hAnsi="Times New Roman" w:cs="Times New Roman"/>
          <w:sz w:val="24"/>
          <w:szCs w:val="24"/>
        </w:rPr>
        <w:t xml:space="preserve">. </w:t>
      </w:r>
      <w:r w:rsidRPr="00FB2B5B">
        <w:rPr>
          <w:rFonts w:ascii="Times New Roman" w:hAnsi="Times New Roman" w:cs="Times New Roman"/>
          <w:sz w:val="24"/>
          <w:szCs w:val="24"/>
        </w:rPr>
        <w:t xml:space="preserve">As we have </w:t>
      </w:r>
      <w:r w:rsidR="00897B5C" w:rsidRPr="00FB2B5B">
        <w:rPr>
          <w:rFonts w:ascii="Times New Roman" w:hAnsi="Times New Roman" w:cs="Times New Roman"/>
          <w:sz w:val="24"/>
          <w:szCs w:val="24"/>
        </w:rPr>
        <w:t xml:space="preserve">seen in the </w:t>
      </w:r>
      <w:r w:rsidR="00592031" w:rsidRPr="00FB2B5B">
        <w:rPr>
          <w:rFonts w:ascii="Times New Roman" w:hAnsi="Times New Roman" w:cs="Times New Roman"/>
          <w:sz w:val="24"/>
          <w:szCs w:val="24"/>
        </w:rPr>
        <w:t xml:space="preserve">architectural </w:t>
      </w:r>
      <w:r w:rsidR="00897B5C" w:rsidRPr="00FB2B5B">
        <w:rPr>
          <w:rFonts w:ascii="Times New Roman" w:hAnsi="Times New Roman" w:cs="Times New Roman"/>
          <w:sz w:val="24"/>
          <w:szCs w:val="24"/>
        </w:rPr>
        <w:t>examples highlighted in this chapter</w:t>
      </w:r>
      <w:r w:rsidRPr="00FB2B5B">
        <w:rPr>
          <w:rFonts w:ascii="Times New Roman" w:hAnsi="Times New Roman" w:cs="Times New Roman"/>
          <w:sz w:val="24"/>
          <w:szCs w:val="24"/>
        </w:rPr>
        <w:t xml:space="preserve">, by </w:t>
      </w:r>
      <w:proofErr w:type="spellStart"/>
      <w:r w:rsidRPr="00FB2B5B">
        <w:rPr>
          <w:rFonts w:ascii="Times New Roman" w:hAnsi="Times New Roman" w:cs="Times New Roman"/>
          <w:sz w:val="24"/>
          <w:szCs w:val="24"/>
        </w:rPr>
        <w:t>Terragni</w:t>
      </w:r>
      <w:proofErr w:type="spellEnd"/>
      <w:r w:rsidRPr="00FB2B5B">
        <w:rPr>
          <w:rFonts w:ascii="Times New Roman" w:hAnsi="Times New Roman" w:cs="Times New Roman"/>
          <w:sz w:val="24"/>
          <w:szCs w:val="24"/>
        </w:rPr>
        <w:t xml:space="preserve"> and </w:t>
      </w:r>
      <w:proofErr w:type="spellStart"/>
      <w:r w:rsidRPr="00FB2B5B">
        <w:rPr>
          <w:rFonts w:ascii="Times New Roman" w:hAnsi="Times New Roman" w:cs="Times New Roman"/>
          <w:sz w:val="24"/>
          <w:szCs w:val="24"/>
        </w:rPr>
        <w:t>Michelucci</w:t>
      </w:r>
      <w:proofErr w:type="spellEnd"/>
      <w:r w:rsidRPr="00FB2B5B">
        <w:rPr>
          <w:rFonts w:ascii="Times New Roman" w:hAnsi="Times New Roman" w:cs="Times New Roman"/>
          <w:sz w:val="24"/>
          <w:szCs w:val="24"/>
        </w:rPr>
        <w:t xml:space="preserve">, this </w:t>
      </w:r>
      <w:r w:rsidR="00897B5C" w:rsidRPr="00FB2B5B">
        <w:rPr>
          <w:rFonts w:ascii="Times New Roman" w:hAnsi="Times New Roman" w:cs="Times New Roman"/>
          <w:sz w:val="24"/>
          <w:szCs w:val="24"/>
        </w:rPr>
        <w:t xml:space="preserve">association with Renaissance </w:t>
      </w:r>
      <w:r w:rsidR="004610BA">
        <w:rPr>
          <w:rFonts w:ascii="Times New Roman" w:hAnsi="Times New Roman" w:cs="Times New Roman"/>
          <w:sz w:val="24"/>
          <w:szCs w:val="24"/>
        </w:rPr>
        <w:t>h</w:t>
      </w:r>
      <w:r w:rsidR="00897B5C" w:rsidRPr="00FB2B5B">
        <w:rPr>
          <w:rFonts w:ascii="Times New Roman" w:hAnsi="Times New Roman" w:cs="Times New Roman"/>
          <w:sz w:val="24"/>
          <w:szCs w:val="24"/>
        </w:rPr>
        <w:t>umani</w:t>
      </w:r>
      <w:r w:rsidR="00BC1545" w:rsidRPr="00FB2B5B">
        <w:rPr>
          <w:rFonts w:ascii="Times New Roman" w:hAnsi="Times New Roman" w:cs="Times New Roman"/>
          <w:sz w:val="24"/>
          <w:szCs w:val="24"/>
        </w:rPr>
        <w:t xml:space="preserve">sm was not so much a </w:t>
      </w:r>
      <w:r w:rsidR="00592031" w:rsidRPr="00FB2B5B">
        <w:rPr>
          <w:rFonts w:ascii="Times New Roman" w:hAnsi="Times New Roman" w:cs="Times New Roman"/>
          <w:sz w:val="24"/>
          <w:szCs w:val="24"/>
        </w:rPr>
        <w:t>conscious reworking or re-enactment</w:t>
      </w:r>
      <w:r w:rsidR="00897B5C" w:rsidRPr="00FB2B5B">
        <w:rPr>
          <w:rFonts w:ascii="Times New Roman" w:hAnsi="Times New Roman" w:cs="Times New Roman"/>
          <w:sz w:val="24"/>
          <w:szCs w:val="24"/>
        </w:rPr>
        <w:t xml:space="preserve"> </w:t>
      </w:r>
      <w:r w:rsidR="00BC1545" w:rsidRPr="00FB2B5B">
        <w:rPr>
          <w:rFonts w:ascii="Times New Roman" w:hAnsi="Times New Roman" w:cs="Times New Roman"/>
          <w:sz w:val="24"/>
          <w:szCs w:val="24"/>
        </w:rPr>
        <w:t>of ‘set pieces’</w:t>
      </w:r>
      <w:r w:rsidR="001B3989" w:rsidRPr="00FB2B5B">
        <w:rPr>
          <w:rFonts w:ascii="Times New Roman" w:hAnsi="Times New Roman" w:cs="Times New Roman"/>
          <w:sz w:val="24"/>
          <w:szCs w:val="24"/>
        </w:rPr>
        <w:t xml:space="preserve"> or</w:t>
      </w:r>
      <w:r w:rsidR="00BC1545" w:rsidRPr="00FB2B5B">
        <w:rPr>
          <w:rFonts w:ascii="Times New Roman" w:hAnsi="Times New Roman" w:cs="Times New Roman"/>
          <w:sz w:val="24"/>
          <w:szCs w:val="24"/>
        </w:rPr>
        <w:t xml:space="preserve"> models (in spite of what took place </w:t>
      </w:r>
      <w:r w:rsidR="001B3989" w:rsidRPr="00FB2B5B">
        <w:rPr>
          <w:rFonts w:ascii="Times New Roman" w:hAnsi="Times New Roman" w:cs="Times New Roman"/>
          <w:sz w:val="24"/>
          <w:szCs w:val="24"/>
        </w:rPr>
        <w:t xml:space="preserve">elsewhere </w:t>
      </w:r>
      <w:r w:rsidR="00BC1545" w:rsidRPr="00FB2B5B">
        <w:rPr>
          <w:rFonts w:ascii="Times New Roman" w:hAnsi="Times New Roman" w:cs="Times New Roman"/>
          <w:sz w:val="24"/>
          <w:szCs w:val="24"/>
        </w:rPr>
        <w:t xml:space="preserve">in Fascist revivals of some </w:t>
      </w:r>
      <w:r w:rsidR="004610BA">
        <w:rPr>
          <w:rFonts w:ascii="Times New Roman" w:hAnsi="Times New Roman" w:cs="Times New Roman"/>
          <w:sz w:val="24"/>
          <w:szCs w:val="24"/>
        </w:rPr>
        <w:t>m</w:t>
      </w:r>
      <w:r w:rsidR="00BC1545" w:rsidRPr="00FB2B5B">
        <w:rPr>
          <w:rFonts w:ascii="Times New Roman" w:hAnsi="Times New Roman" w:cs="Times New Roman"/>
          <w:sz w:val="24"/>
          <w:szCs w:val="24"/>
        </w:rPr>
        <w:t>edi</w:t>
      </w:r>
      <w:r w:rsidR="004610BA">
        <w:rPr>
          <w:rFonts w:ascii="Times New Roman" w:hAnsi="Times New Roman" w:cs="Times New Roman"/>
          <w:sz w:val="24"/>
          <w:szCs w:val="24"/>
        </w:rPr>
        <w:t>a</w:t>
      </w:r>
      <w:r w:rsidR="00BC1545" w:rsidRPr="00FB2B5B">
        <w:rPr>
          <w:rFonts w:ascii="Times New Roman" w:hAnsi="Times New Roman" w:cs="Times New Roman"/>
          <w:sz w:val="24"/>
          <w:szCs w:val="24"/>
        </w:rPr>
        <w:t>eval/Renaissance festivals)</w:t>
      </w:r>
      <w:r w:rsidR="00B06B45" w:rsidRPr="00FB2B5B">
        <w:rPr>
          <w:rFonts w:ascii="Times New Roman" w:hAnsi="Times New Roman" w:cs="Times New Roman"/>
          <w:sz w:val="24"/>
          <w:szCs w:val="24"/>
        </w:rPr>
        <w:t>,</w:t>
      </w:r>
      <w:r w:rsidR="00BC1545" w:rsidRPr="00FB2B5B">
        <w:rPr>
          <w:rFonts w:ascii="Times New Roman" w:hAnsi="Times New Roman" w:cs="Times New Roman"/>
          <w:sz w:val="24"/>
          <w:szCs w:val="24"/>
        </w:rPr>
        <w:t xml:space="preserve"> </w:t>
      </w:r>
      <w:r w:rsidR="00897B5C" w:rsidRPr="00FB2B5B">
        <w:rPr>
          <w:rFonts w:ascii="Times New Roman" w:hAnsi="Times New Roman" w:cs="Times New Roman"/>
          <w:sz w:val="24"/>
          <w:szCs w:val="24"/>
        </w:rPr>
        <w:t>but rather a</w:t>
      </w:r>
      <w:r w:rsidR="00BC1545" w:rsidRPr="00FB2B5B">
        <w:rPr>
          <w:rFonts w:ascii="Times New Roman" w:hAnsi="Times New Roman" w:cs="Times New Roman"/>
          <w:sz w:val="24"/>
          <w:szCs w:val="24"/>
        </w:rPr>
        <w:t xml:space="preserve"> c</w:t>
      </w:r>
      <w:r w:rsidR="00592031" w:rsidRPr="00FB2B5B">
        <w:rPr>
          <w:rFonts w:ascii="Times New Roman" w:hAnsi="Times New Roman" w:cs="Times New Roman"/>
          <w:sz w:val="24"/>
          <w:szCs w:val="24"/>
        </w:rPr>
        <w:t xml:space="preserve">reative </w:t>
      </w:r>
      <w:r w:rsidR="00BC1545" w:rsidRPr="00FB2B5B">
        <w:rPr>
          <w:rFonts w:ascii="Times New Roman" w:hAnsi="Times New Roman" w:cs="Times New Roman"/>
          <w:sz w:val="24"/>
          <w:szCs w:val="24"/>
        </w:rPr>
        <w:t xml:space="preserve">quarrying of </w:t>
      </w:r>
      <w:r w:rsidR="001B3989" w:rsidRPr="00FB2B5B">
        <w:rPr>
          <w:rFonts w:ascii="Times New Roman" w:hAnsi="Times New Roman" w:cs="Times New Roman"/>
          <w:sz w:val="24"/>
          <w:szCs w:val="24"/>
        </w:rPr>
        <w:t>themes</w:t>
      </w:r>
      <w:r w:rsidR="005C14CA" w:rsidRPr="00FB2B5B">
        <w:rPr>
          <w:rFonts w:ascii="Times New Roman" w:hAnsi="Times New Roman" w:cs="Times New Roman"/>
          <w:sz w:val="24"/>
          <w:szCs w:val="24"/>
        </w:rPr>
        <w:t xml:space="preserve"> susceptible to reinterpretation</w:t>
      </w:r>
      <w:r w:rsidR="000F49B6">
        <w:rPr>
          <w:rFonts w:ascii="Times New Roman" w:hAnsi="Times New Roman" w:cs="Times New Roman"/>
          <w:sz w:val="24"/>
          <w:szCs w:val="24"/>
        </w:rPr>
        <w:t>,</w:t>
      </w:r>
      <w:r w:rsidR="005C14CA" w:rsidRPr="00FB2B5B">
        <w:rPr>
          <w:rFonts w:ascii="Times New Roman" w:hAnsi="Times New Roman" w:cs="Times New Roman"/>
          <w:sz w:val="24"/>
          <w:szCs w:val="24"/>
        </w:rPr>
        <w:t xml:space="preserve"> transformation</w:t>
      </w:r>
      <w:r w:rsidR="000F49B6">
        <w:rPr>
          <w:rFonts w:ascii="Times New Roman" w:hAnsi="Times New Roman" w:cs="Times New Roman"/>
          <w:sz w:val="24"/>
          <w:szCs w:val="24"/>
        </w:rPr>
        <w:t xml:space="preserve"> and </w:t>
      </w:r>
      <w:r w:rsidR="00D8139F">
        <w:rPr>
          <w:rFonts w:ascii="Times New Roman" w:hAnsi="Times New Roman" w:cs="Times New Roman"/>
          <w:sz w:val="24"/>
          <w:szCs w:val="24"/>
        </w:rPr>
        <w:t>even</w:t>
      </w:r>
      <w:r w:rsidR="000F49B6">
        <w:rPr>
          <w:rFonts w:ascii="Times New Roman" w:hAnsi="Times New Roman" w:cs="Times New Roman"/>
          <w:sz w:val="24"/>
          <w:szCs w:val="24"/>
        </w:rPr>
        <w:t xml:space="preserve"> renewal</w:t>
      </w:r>
      <w:r w:rsidR="00BC1545" w:rsidRPr="00FB2B5B">
        <w:rPr>
          <w:rFonts w:ascii="Times New Roman" w:hAnsi="Times New Roman" w:cs="Times New Roman"/>
          <w:sz w:val="24"/>
          <w:szCs w:val="24"/>
        </w:rPr>
        <w:t xml:space="preserve">. It is for this reason </w:t>
      </w:r>
      <w:r w:rsidR="004610BA">
        <w:rPr>
          <w:rFonts w:ascii="Times New Roman" w:hAnsi="Times New Roman" w:cs="Times New Roman"/>
          <w:sz w:val="24"/>
          <w:szCs w:val="24"/>
        </w:rPr>
        <w:t>that</w:t>
      </w:r>
      <w:r w:rsidR="00C062A2" w:rsidRPr="00FB2B5B">
        <w:rPr>
          <w:rFonts w:ascii="Times New Roman" w:hAnsi="Times New Roman" w:cs="Times New Roman"/>
          <w:sz w:val="24"/>
          <w:szCs w:val="24"/>
        </w:rPr>
        <w:t xml:space="preserve"> Italian </w:t>
      </w:r>
      <w:r w:rsidR="001C0011">
        <w:rPr>
          <w:rFonts w:ascii="Times New Roman" w:hAnsi="Times New Roman" w:cs="Times New Roman"/>
          <w:sz w:val="24"/>
          <w:szCs w:val="24"/>
        </w:rPr>
        <w:t>r</w:t>
      </w:r>
      <w:r w:rsidR="00C062A2" w:rsidRPr="00FB2B5B">
        <w:rPr>
          <w:rFonts w:ascii="Times New Roman" w:hAnsi="Times New Roman" w:cs="Times New Roman"/>
          <w:sz w:val="24"/>
          <w:szCs w:val="24"/>
        </w:rPr>
        <w:t xml:space="preserve">ationalism </w:t>
      </w:r>
      <w:r w:rsidR="00BC1545" w:rsidRPr="00FB2B5B">
        <w:rPr>
          <w:rFonts w:ascii="Times New Roman" w:hAnsi="Times New Roman" w:cs="Times New Roman"/>
          <w:sz w:val="24"/>
          <w:szCs w:val="24"/>
        </w:rPr>
        <w:t>provided such a fertile</w:t>
      </w:r>
      <w:r w:rsidR="000F49B6">
        <w:rPr>
          <w:rFonts w:ascii="Times New Roman" w:hAnsi="Times New Roman" w:cs="Times New Roman"/>
          <w:sz w:val="24"/>
          <w:szCs w:val="24"/>
        </w:rPr>
        <w:t xml:space="preserve"> </w:t>
      </w:r>
      <w:r w:rsidR="00B400A6">
        <w:rPr>
          <w:rFonts w:ascii="Times New Roman" w:hAnsi="Times New Roman" w:cs="Times New Roman"/>
          <w:sz w:val="24"/>
          <w:szCs w:val="24"/>
        </w:rPr>
        <w:t>(</w:t>
      </w:r>
      <w:r w:rsidR="008E76EF" w:rsidRPr="00FB2B5B">
        <w:rPr>
          <w:rFonts w:ascii="Times New Roman" w:hAnsi="Times New Roman" w:cs="Times New Roman"/>
          <w:sz w:val="24"/>
          <w:szCs w:val="24"/>
        </w:rPr>
        <w:t>and problematic</w:t>
      </w:r>
      <w:r w:rsidR="00B400A6">
        <w:rPr>
          <w:rFonts w:ascii="Times New Roman" w:hAnsi="Times New Roman" w:cs="Times New Roman"/>
          <w:sz w:val="24"/>
          <w:szCs w:val="24"/>
        </w:rPr>
        <w:t>)</w:t>
      </w:r>
      <w:r w:rsidR="008E76EF" w:rsidRPr="00FB2B5B">
        <w:rPr>
          <w:rFonts w:ascii="Times New Roman" w:hAnsi="Times New Roman" w:cs="Times New Roman"/>
          <w:sz w:val="24"/>
          <w:szCs w:val="24"/>
        </w:rPr>
        <w:t xml:space="preserve"> </w:t>
      </w:r>
      <w:r w:rsidR="001B3989" w:rsidRPr="00FB2B5B">
        <w:rPr>
          <w:rFonts w:ascii="Times New Roman" w:hAnsi="Times New Roman" w:cs="Times New Roman"/>
          <w:sz w:val="24"/>
          <w:szCs w:val="24"/>
        </w:rPr>
        <w:t xml:space="preserve">terrain </w:t>
      </w:r>
      <w:r w:rsidR="000F49B6">
        <w:rPr>
          <w:rFonts w:ascii="Times New Roman" w:hAnsi="Times New Roman" w:cs="Times New Roman"/>
          <w:sz w:val="24"/>
          <w:szCs w:val="24"/>
        </w:rPr>
        <w:t xml:space="preserve">in which </w:t>
      </w:r>
      <w:r w:rsidR="001B3989" w:rsidRPr="00FB2B5B">
        <w:rPr>
          <w:rFonts w:ascii="Times New Roman" w:hAnsi="Times New Roman" w:cs="Times New Roman"/>
          <w:sz w:val="24"/>
          <w:szCs w:val="24"/>
        </w:rPr>
        <w:t xml:space="preserve">to </w:t>
      </w:r>
      <w:r w:rsidR="00BC1545" w:rsidRPr="00FB2B5B">
        <w:rPr>
          <w:rFonts w:ascii="Times New Roman" w:hAnsi="Times New Roman" w:cs="Times New Roman"/>
          <w:sz w:val="24"/>
          <w:szCs w:val="24"/>
        </w:rPr>
        <w:t>exploit the d</w:t>
      </w:r>
      <w:r w:rsidR="005C14CA" w:rsidRPr="00FB2B5B">
        <w:rPr>
          <w:rFonts w:ascii="Times New Roman" w:hAnsi="Times New Roman" w:cs="Times New Roman"/>
          <w:sz w:val="24"/>
          <w:szCs w:val="24"/>
        </w:rPr>
        <w:t>ialectical relationships that exist</w:t>
      </w:r>
      <w:r w:rsidR="004610BA">
        <w:rPr>
          <w:rFonts w:ascii="Times New Roman" w:hAnsi="Times New Roman" w:cs="Times New Roman"/>
          <w:sz w:val="24"/>
          <w:szCs w:val="24"/>
        </w:rPr>
        <w:t>ed</w:t>
      </w:r>
      <w:r w:rsidR="005C14CA" w:rsidRPr="00FB2B5B">
        <w:rPr>
          <w:rFonts w:ascii="Times New Roman" w:hAnsi="Times New Roman" w:cs="Times New Roman"/>
          <w:sz w:val="24"/>
          <w:szCs w:val="24"/>
        </w:rPr>
        <w:t xml:space="preserve"> within</w:t>
      </w:r>
      <w:r w:rsidR="00BC1545" w:rsidRPr="00FB2B5B">
        <w:rPr>
          <w:rFonts w:ascii="Times New Roman" w:hAnsi="Times New Roman" w:cs="Times New Roman"/>
          <w:sz w:val="24"/>
          <w:szCs w:val="24"/>
        </w:rPr>
        <w:t xml:space="preserve"> Renaissance </w:t>
      </w:r>
      <w:r w:rsidR="004610BA">
        <w:rPr>
          <w:rFonts w:ascii="Times New Roman" w:hAnsi="Times New Roman" w:cs="Times New Roman"/>
          <w:sz w:val="24"/>
          <w:szCs w:val="24"/>
        </w:rPr>
        <w:t>h</w:t>
      </w:r>
      <w:r w:rsidR="00BC1545" w:rsidRPr="00FB2B5B">
        <w:rPr>
          <w:rFonts w:ascii="Times New Roman" w:hAnsi="Times New Roman" w:cs="Times New Roman"/>
          <w:sz w:val="24"/>
          <w:szCs w:val="24"/>
        </w:rPr>
        <w:t>u</w:t>
      </w:r>
      <w:r w:rsidR="005C14CA" w:rsidRPr="00FB2B5B">
        <w:rPr>
          <w:rFonts w:ascii="Times New Roman" w:hAnsi="Times New Roman" w:cs="Times New Roman"/>
          <w:sz w:val="24"/>
          <w:szCs w:val="24"/>
        </w:rPr>
        <w:t xml:space="preserve">manism and </w:t>
      </w:r>
      <w:r w:rsidR="004610BA">
        <w:rPr>
          <w:rFonts w:ascii="Times New Roman" w:hAnsi="Times New Roman" w:cs="Times New Roman"/>
          <w:sz w:val="24"/>
          <w:szCs w:val="24"/>
        </w:rPr>
        <w:t>m</w:t>
      </w:r>
      <w:r w:rsidR="005C14CA" w:rsidRPr="00FB2B5B">
        <w:rPr>
          <w:rFonts w:ascii="Times New Roman" w:hAnsi="Times New Roman" w:cs="Times New Roman"/>
          <w:sz w:val="24"/>
          <w:szCs w:val="24"/>
        </w:rPr>
        <w:t>od</w:t>
      </w:r>
      <w:r w:rsidR="00B1342B" w:rsidRPr="00FB2B5B">
        <w:rPr>
          <w:rFonts w:ascii="Times New Roman" w:hAnsi="Times New Roman" w:cs="Times New Roman"/>
          <w:sz w:val="24"/>
          <w:szCs w:val="24"/>
        </w:rPr>
        <w:t>ernity</w:t>
      </w:r>
      <w:r w:rsidR="000F49B6">
        <w:rPr>
          <w:rFonts w:ascii="Times New Roman" w:hAnsi="Times New Roman" w:cs="Times New Roman"/>
          <w:sz w:val="24"/>
          <w:szCs w:val="24"/>
        </w:rPr>
        <w:t>,</w:t>
      </w:r>
      <w:r w:rsidR="00B1342B" w:rsidRPr="00FB2B5B">
        <w:rPr>
          <w:rFonts w:ascii="Times New Roman" w:hAnsi="Times New Roman" w:cs="Times New Roman"/>
          <w:sz w:val="24"/>
          <w:szCs w:val="24"/>
        </w:rPr>
        <w:t xml:space="preserve"> </w:t>
      </w:r>
      <w:r w:rsidR="00047FFD">
        <w:rPr>
          <w:rFonts w:ascii="Times New Roman" w:hAnsi="Times New Roman" w:cs="Times New Roman"/>
          <w:sz w:val="24"/>
          <w:szCs w:val="24"/>
        </w:rPr>
        <w:t xml:space="preserve">and </w:t>
      </w:r>
      <w:r w:rsidR="00D8139F">
        <w:rPr>
          <w:rFonts w:ascii="Times New Roman" w:hAnsi="Times New Roman" w:cs="Times New Roman"/>
          <w:sz w:val="24"/>
          <w:szCs w:val="24"/>
        </w:rPr>
        <w:t>in</w:t>
      </w:r>
      <w:r w:rsidR="00B1342B" w:rsidRPr="00FB2B5B">
        <w:rPr>
          <w:rFonts w:ascii="Times New Roman" w:hAnsi="Times New Roman" w:cs="Times New Roman"/>
          <w:sz w:val="24"/>
          <w:szCs w:val="24"/>
        </w:rPr>
        <w:t xml:space="preserve"> their </w:t>
      </w:r>
      <w:r w:rsidR="00B06B45" w:rsidRPr="00FB2B5B">
        <w:rPr>
          <w:rFonts w:ascii="Times New Roman" w:hAnsi="Times New Roman" w:cs="Times New Roman"/>
          <w:sz w:val="24"/>
          <w:szCs w:val="24"/>
        </w:rPr>
        <w:t xml:space="preserve">mutual </w:t>
      </w:r>
      <w:r w:rsidR="005C14CA" w:rsidRPr="00FB2B5B">
        <w:rPr>
          <w:rFonts w:ascii="Times New Roman" w:hAnsi="Times New Roman" w:cs="Times New Roman"/>
          <w:sz w:val="24"/>
          <w:szCs w:val="24"/>
        </w:rPr>
        <w:t xml:space="preserve">juxtaposition. In </w:t>
      </w:r>
      <w:r w:rsidR="00025AFA">
        <w:rPr>
          <w:rFonts w:ascii="Times New Roman" w:hAnsi="Times New Roman" w:cs="Times New Roman"/>
          <w:sz w:val="24"/>
          <w:szCs w:val="24"/>
        </w:rPr>
        <w:t>these</w:t>
      </w:r>
      <w:r w:rsidR="005C14CA" w:rsidRPr="00FB2B5B">
        <w:rPr>
          <w:rFonts w:ascii="Times New Roman" w:hAnsi="Times New Roman" w:cs="Times New Roman"/>
          <w:sz w:val="24"/>
          <w:szCs w:val="24"/>
        </w:rPr>
        <w:t xml:space="preserve"> relationships, </w:t>
      </w:r>
      <w:r w:rsidR="00D8139F">
        <w:rPr>
          <w:rFonts w:ascii="Times New Roman" w:hAnsi="Times New Roman" w:cs="Times New Roman"/>
          <w:sz w:val="24"/>
          <w:szCs w:val="24"/>
        </w:rPr>
        <w:t>moreover, t</w:t>
      </w:r>
      <w:r w:rsidR="005C14CA" w:rsidRPr="00FB2B5B">
        <w:rPr>
          <w:rFonts w:ascii="Times New Roman" w:hAnsi="Times New Roman" w:cs="Times New Roman"/>
          <w:sz w:val="24"/>
          <w:szCs w:val="24"/>
        </w:rPr>
        <w:t>he reception of classicism</w:t>
      </w:r>
      <w:r w:rsidR="000F49B6">
        <w:rPr>
          <w:rFonts w:ascii="Times New Roman" w:hAnsi="Times New Roman" w:cs="Times New Roman"/>
          <w:sz w:val="24"/>
          <w:szCs w:val="24"/>
        </w:rPr>
        <w:t xml:space="preserve"> gave rise</w:t>
      </w:r>
      <w:r w:rsidR="001B3989" w:rsidRPr="00FB2B5B">
        <w:rPr>
          <w:rFonts w:ascii="Times New Roman" w:hAnsi="Times New Roman" w:cs="Times New Roman"/>
          <w:sz w:val="24"/>
          <w:szCs w:val="24"/>
        </w:rPr>
        <w:t xml:space="preserve"> to </w:t>
      </w:r>
      <w:r w:rsidR="000F49B6">
        <w:rPr>
          <w:rFonts w:ascii="Times New Roman" w:hAnsi="Times New Roman" w:cs="Times New Roman"/>
          <w:sz w:val="24"/>
          <w:szCs w:val="24"/>
        </w:rPr>
        <w:t>‘</w:t>
      </w:r>
      <w:r w:rsidR="001B3989" w:rsidRPr="00FB2B5B">
        <w:rPr>
          <w:rFonts w:ascii="Times New Roman" w:hAnsi="Times New Roman" w:cs="Times New Roman"/>
          <w:sz w:val="24"/>
          <w:szCs w:val="24"/>
        </w:rPr>
        <w:t>rediscovered</w:t>
      </w:r>
      <w:r w:rsidR="000F49B6">
        <w:rPr>
          <w:rFonts w:ascii="Times New Roman" w:hAnsi="Times New Roman" w:cs="Times New Roman"/>
          <w:sz w:val="24"/>
          <w:szCs w:val="24"/>
        </w:rPr>
        <w:t>’</w:t>
      </w:r>
      <w:r w:rsidR="001B3989" w:rsidRPr="00FB2B5B">
        <w:rPr>
          <w:rFonts w:ascii="Times New Roman" w:hAnsi="Times New Roman" w:cs="Times New Roman"/>
          <w:sz w:val="24"/>
          <w:szCs w:val="24"/>
        </w:rPr>
        <w:t xml:space="preserve"> </w:t>
      </w:r>
      <w:r w:rsidR="003D21FE">
        <w:rPr>
          <w:rFonts w:ascii="Times New Roman" w:hAnsi="Times New Roman" w:cs="Times New Roman"/>
          <w:sz w:val="24"/>
          <w:szCs w:val="24"/>
        </w:rPr>
        <w:t>horizons of meaning</w:t>
      </w:r>
      <w:r w:rsidR="00E410C5" w:rsidRPr="00FB2B5B">
        <w:rPr>
          <w:rFonts w:ascii="Times New Roman" w:hAnsi="Times New Roman" w:cs="Times New Roman"/>
          <w:sz w:val="24"/>
          <w:szCs w:val="24"/>
        </w:rPr>
        <w:t xml:space="preserve">, </w:t>
      </w:r>
      <w:r w:rsidR="001B3989" w:rsidRPr="00FB2B5B">
        <w:rPr>
          <w:rFonts w:ascii="Times New Roman" w:hAnsi="Times New Roman" w:cs="Times New Roman"/>
          <w:sz w:val="24"/>
          <w:szCs w:val="24"/>
        </w:rPr>
        <w:t xml:space="preserve">both familiar and unfamiliar </w:t>
      </w:r>
      <w:r w:rsidR="00592031" w:rsidRPr="00FB2B5B">
        <w:rPr>
          <w:rFonts w:ascii="Times New Roman" w:hAnsi="Times New Roman" w:cs="Times New Roman"/>
          <w:sz w:val="24"/>
          <w:szCs w:val="24"/>
        </w:rPr>
        <w:t>to modern audiences</w:t>
      </w:r>
      <w:r w:rsidR="000F49B6">
        <w:rPr>
          <w:rFonts w:ascii="Times New Roman" w:hAnsi="Times New Roman" w:cs="Times New Roman"/>
          <w:sz w:val="24"/>
          <w:szCs w:val="24"/>
        </w:rPr>
        <w:t xml:space="preserve"> and </w:t>
      </w:r>
      <w:r w:rsidR="003D21FE">
        <w:rPr>
          <w:rFonts w:ascii="Times New Roman" w:hAnsi="Times New Roman" w:cs="Times New Roman"/>
          <w:sz w:val="24"/>
          <w:szCs w:val="24"/>
        </w:rPr>
        <w:t>communicated</w:t>
      </w:r>
      <w:r w:rsidR="007E792A" w:rsidRPr="00FB2B5B">
        <w:rPr>
          <w:rFonts w:ascii="Times New Roman" w:hAnsi="Times New Roman" w:cs="Times New Roman"/>
          <w:sz w:val="24"/>
          <w:szCs w:val="24"/>
        </w:rPr>
        <w:t xml:space="preserve"> through notions of the </w:t>
      </w:r>
      <w:r w:rsidR="001B3989" w:rsidRPr="00FB2B5B">
        <w:rPr>
          <w:rFonts w:ascii="Times New Roman" w:hAnsi="Times New Roman" w:cs="Times New Roman"/>
          <w:sz w:val="24"/>
          <w:szCs w:val="24"/>
        </w:rPr>
        <w:t>tragic, paradigmatic, participatory</w:t>
      </w:r>
      <w:r w:rsidR="007E792A" w:rsidRPr="00FB2B5B">
        <w:rPr>
          <w:rFonts w:ascii="Times New Roman" w:hAnsi="Times New Roman" w:cs="Times New Roman"/>
          <w:sz w:val="24"/>
          <w:szCs w:val="24"/>
        </w:rPr>
        <w:t xml:space="preserve"> and the </w:t>
      </w:r>
      <w:r w:rsidR="00E872B2" w:rsidRPr="00FB2B5B">
        <w:rPr>
          <w:rFonts w:ascii="Times New Roman" w:hAnsi="Times New Roman" w:cs="Times New Roman"/>
          <w:sz w:val="24"/>
          <w:szCs w:val="24"/>
        </w:rPr>
        <w:t>civic</w:t>
      </w:r>
      <w:r w:rsidR="007E792A" w:rsidRPr="00FB2B5B">
        <w:rPr>
          <w:rFonts w:ascii="Times New Roman" w:hAnsi="Times New Roman" w:cs="Times New Roman"/>
          <w:sz w:val="24"/>
          <w:szCs w:val="24"/>
        </w:rPr>
        <w:t>.</w:t>
      </w:r>
      <w:r w:rsidR="001B3989" w:rsidRPr="00FB2B5B">
        <w:rPr>
          <w:rFonts w:ascii="Times New Roman" w:hAnsi="Times New Roman" w:cs="Times New Roman"/>
          <w:sz w:val="24"/>
          <w:szCs w:val="24"/>
        </w:rPr>
        <w:t xml:space="preserve"> </w:t>
      </w:r>
      <w:r w:rsidR="005C14CA" w:rsidRPr="00FB2B5B">
        <w:rPr>
          <w:rFonts w:ascii="Times New Roman" w:hAnsi="Times New Roman" w:cs="Times New Roman"/>
          <w:sz w:val="24"/>
          <w:szCs w:val="24"/>
        </w:rPr>
        <w:t xml:space="preserve"> </w:t>
      </w:r>
      <w:r w:rsidR="00BC1545" w:rsidRPr="00FB2B5B">
        <w:rPr>
          <w:rFonts w:ascii="Times New Roman" w:hAnsi="Times New Roman" w:cs="Times New Roman"/>
          <w:sz w:val="24"/>
          <w:szCs w:val="24"/>
        </w:rPr>
        <w:t xml:space="preserve">  </w:t>
      </w:r>
      <w:r w:rsidR="00C062A2" w:rsidRPr="00FB2B5B">
        <w:rPr>
          <w:rFonts w:ascii="Times New Roman" w:hAnsi="Times New Roman" w:cs="Times New Roman"/>
          <w:sz w:val="24"/>
          <w:szCs w:val="24"/>
        </w:rPr>
        <w:t xml:space="preserve">   </w:t>
      </w:r>
    </w:p>
    <w:p w14:paraId="73A8ED23" w14:textId="77777777" w:rsidR="00FC3799" w:rsidRPr="00FB2B5B" w:rsidRDefault="00FC3799" w:rsidP="00274E8C">
      <w:pPr>
        <w:spacing w:after="0" w:line="480" w:lineRule="auto"/>
        <w:rPr>
          <w:rFonts w:ascii="Times New Roman" w:hAnsi="Times New Roman" w:cs="Times New Roman"/>
          <w:color w:val="000000" w:themeColor="text1"/>
          <w:sz w:val="24"/>
          <w:szCs w:val="24"/>
        </w:rPr>
      </w:pPr>
    </w:p>
    <w:p w14:paraId="329E5213" w14:textId="77777777" w:rsidR="00FC3799" w:rsidRPr="00FB2B5B" w:rsidRDefault="00FC3799" w:rsidP="005C53B1">
      <w:pPr>
        <w:spacing w:after="0"/>
        <w:rPr>
          <w:rFonts w:ascii="Times New Roman" w:hAnsi="Times New Roman" w:cs="Times New Roman"/>
          <w:color w:val="000000" w:themeColor="text1"/>
          <w:sz w:val="24"/>
          <w:szCs w:val="24"/>
        </w:rPr>
      </w:pPr>
    </w:p>
    <w:p w14:paraId="7EBF6E34" w14:textId="77777777" w:rsidR="00FC3799" w:rsidRPr="00FB2B5B" w:rsidRDefault="00FC3799" w:rsidP="005C53B1">
      <w:pPr>
        <w:spacing w:after="0"/>
        <w:rPr>
          <w:rFonts w:ascii="Times New Roman" w:hAnsi="Times New Roman" w:cs="Times New Roman"/>
          <w:color w:val="000000" w:themeColor="text1"/>
          <w:sz w:val="24"/>
          <w:szCs w:val="24"/>
        </w:rPr>
      </w:pPr>
    </w:p>
    <w:sectPr w:rsidR="00FC3799" w:rsidRPr="00FB2B5B">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29BC3" w14:textId="77777777" w:rsidR="00BF1B87" w:rsidRDefault="00BF1B87" w:rsidP="004321FA">
      <w:pPr>
        <w:spacing w:after="0" w:line="240" w:lineRule="auto"/>
      </w:pPr>
      <w:r>
        <w:separator/>
      </w:r>
    </w:p>
  </w:endnote>
  <w:endnote w:type="continuationSeparator" w:id="0">
    <w:p w14:paraId="28C35291" w14:textId="77777777" w:rsidR="00BF1B87" w:rsidRDefault="00BF1B87" w:rsidP="004321FA">
      <w:pPr>
        <w:spacing w:after="0" w:line="240" w:lineRule="auto"/>
      </w:pPr>
      <w:r>
        <w:continuationSeparator/>
      </w:r>
    </w:p>
  </w:endnote>
  <w:endnote w:id="1">
    <w:p w14:paraId="40D71915" w14:textId="273176A8" w:rsidR="00CC020F" w:rsidRPr="00CC020F" w:rsidRDefault="00CC020F" w:rsidP="00CC020F">
      <w:pPr>
        <w:pStyle w:val="EndnoteText"/>
        <w:spacing w:line="480" w:lineRule="auto"/>
        <w:rPr>
          <w:rFonts w:ascii="Times New Roman" w:hAnsi="Times New Roman" w:cs="Times New Roman"/>
          <w:sz w:val="24"/>
          <w:szCs w:val="24"/>
        </w:rPr>
      </w:pPr>
      <w:r w:rsidRPr="00CC020F">
        <w:rPr>
          <w:rStyle w:val="EndnoteReference"/>
          <w:rFonts w:ascii="Times New Roman" w:hAnsi="Times New Roman" w:cs="Times New Roman"/>
          <w:sz w:val="24"/>
          <w:szCs w:val="24"/>
        </w:rPr>
        <w:endnoteRef/>
      </w:r>
      <w:r w:rsidRPr="00CC020F">
        <w:rPr>
          <w:rFonts w:ascii="Times New Roman" w:hAnsi="Times New Roman" w:cs="Times New Roman"/>
          <w:sz w:val="24"/>
          <w:szCs w:val="24"/>
        </w:rPr>
        <w:t xml:space="preserve"> The authors wish to thank Peter Carl, Renee Tobe</w:t>
      </w:r>
      <w:r w:rsidR="008426F4">
        <w:rPr>
          <w:rFonts w:ascii="Times New Roman" w:hAnsi="Times New Roman" w:cs="Times New Roman"/>
          <w:sz w:val="24"/>
          <w:szCs w:val="24"/>
        </w:rPr>
        <w:t>, Hazem Ziada</w:t>
      </w:r>
      <w:r w:rsidRPr="00CC020F">
        <w:rPr>
          <w:rFonts w:ascii="Times New Roman" w:hAnsi="Times New Roman" w:cs="Times New Roman"/>
          <w:sz w:val="24"/>
          <w:szCs w:val="24"/>
        </w:rPr>
        <w:t xml:space="preserve"> and Rina Arya for their </w:t>
      </w:r>
      <w:r>
        <w:rPr>
          <w:rFonts w:ascii="Times New Roman" w:hAnsi="Times New Roman" w:cs="Times New Roman"/>
          <w:sz w:val="24"/>
          <w:szCs w:val="24"/>
        </w:rPr>
        <w:t>helpful</w:t>
      </w:r>
      <w:r w:rsidRPr="00CC020F">
        <w:rPr>
          <w:rFonts w:ascii="Times New Roman" w:hAnsi="Times New Roman" w:cs="Times New Roman"/>
          <w:sz w:val="24"/>
          <w:szCs w:val="24"/>
        </w:rPr>
        <w:t xml:space="preserve"> comments</w:t>
      </w:r>
      <w:r>
        <w:rPr>
          <w:rFonts w:ascii="Times New Roman" w:hAnsi="Times New Roman" w:cs="Times New Roman"/>
          <w:sz w:val="24"/>
          <w:szCs w:val="24"/>
        </w:rPr>
        <w:t xml:space="preserve"> </w:t>
      </w:r>
      <w:r w:rsidR="00952F38">
        <w:rPr>
          <w:rFonts w:ascii="Times New Roman" w:hAnsi="Times New Roman" w:cs="Times New Roman"/>
          <w:sz w:val="24"/>
          <w:szCs w:val="24"/>
        </w:rPr>
        <w:t>of an earlier version of this</w:t>
      </w:r>
      <w:r>
        <w:rPr>
          <w:rFonts w:ascii="Times New Roman" w:hAnsi="Times New Roman" w:cs="Times New Roman"/>
          <w:sz w:val="24"/>
          <w:szCs w:val="24"/>
        </w:rPr>
        <w:t xml:space="preserve"> chapter</w:t>
      </w:r>
      <w:r w:rsidRPr="00CC020F">
        <w:rPr>
          <w:rFonts w:ascii="Times New Roman" w:hAnsi="Times New Roman" w:cs="Times New Roman"/>
          <w:sz w:val="24"/>
          <w:szCs w:val="24"/>
        </w:rPr>
        <w:t>.</w:t>
      </w:r>
    </w:p>
  </w:endnote>
  <w:endnote w:id="2">
    <w:p w14:paraId="1420BC1A" w14:textId="77777777" w:rsidR="007B3BD9" w:rsidRPr="00603874" w:rsidRDefault="007B3BD9" w:rsidP="00CC020F">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The historical distance separating the ‘modern’ from ancient and early modern models of classicism was not seen as an obstacle to selectively choosing aspects from each in Fascism: “Eliminating intervening, often historically embarrassing, periods (barbarians</w:t>
      </w:r>
      <w:r>
        <w:rPr>
          <w:rFonts w:ascii="Times New Roman" w:hAnsi="Times New Roman" w:cs="Times New Roman"/>
          <w:sz w:val="24"/>
          <w:szCs w:val="24"/>
        </w:rPr>
        <w:t>’</w:t>
      </w:r>
      <w:r w:rsidRPr="00603874">
        <w:rPr>
          <w:rFonts w:ascii="Times New Roman" w:hAnsi="Times New Roman" w:cs="Times New Roman"/>
          <w:sz w:val="24"/>
          <w:szCs w:val="24"/>
        </w:rPr>
        <w:t xml:space="preserve"> sack of Rome and long periods of foreign control) telescoped the distance between the two eras and allowed the ready exploitation of imperial Roman imagery. The restoration of Italy’s </w:t>
      </w:r>
      <w:r>
        <w:rPr>
          <w:rFonts w:ascii="Times New Roman" w:hAnsi="Times New Roman" w:cs="Times New Roman"/>
          <w:sz w:val="24"/>
          <w:szCs w:val="24"/>
        </w:rPr>
        <w:t>‘</w:t>
      </w:r>
      <w:r w:rsidRPr="00603874">
        <w:rPr>
          <w:rFonts w:ascii="Times New Roman" w:hAnsi="Times New Roman" w:cs="Times New Roman"/>
          <w:sz w:val="24"/>
          <w:szCs w:val="24"/>
        </w:rPr>
        <w:t>mystical origins</w:t>
      </w:r>
      <w:r>
        <w:rPr>
          <w:rFonts w:ascii="Times New Roman" w:hAnsi="Times New Roman" w:cs="Times New Roman"/>
          <w:sz w:val="24"/>
          <w:szCs w:val="24"/>
        </w:rPr>
        <w:t>’</w:t>
      </w:r>
      <w:r w:rsidRPr="00603874">
        <w:rPr>
          <w:rFonts w:ascii="Times New Roman" w:hAnsi="Times New Roman" w:cs="Times New Roman"/>
          <w:sz w:val="24"/>
          <w:szCs w:val="24"/>
        </w:rPr>
        <w:t xml:space="preserve"> involved both the construction of an idealised past and the destruction of a real one: but the modernization program was fundamentally linked to this </w:t>
      </w:r>
      <w:r>
        <w:rPr>
          <w:rFonts w:ascii="Times New Roman" w:hAnsi="Times New Roman" w:cs="Times New Roman"/>
          <w:sz w:val="24"/>
          <w:szCs w:val="24"/>
        </w:rPr>
        <w:t>‘</w:t>
      </w:r>
      <w:r w:rsidRPr="00603874">
        <w:rPr>
          <w:rFonts w:ascii="Times New Roman" w:hAnsi="Times New Roman" w:cs="Times New Roman"/>
          <w:sz w:val="24"/>
          <w:szCs w:val="24"/>
        </w:rPr>
        <w:t>restoration</w:t>
      </w:r>
      <w:r>
        <w:rPr>
          <w:rFonts w:ascii="Times New Roman" w:hAnsi="Times New Roman" w:cs="Times New Roman"/>
          <w:sz w:val="24"/>
          <w:szCs w:val="24"/>
        </w:rPr>
        <w:t>’</w:t>
      </w:r>
      <w:r w:rsidRPr="00603874">
        <w:rPr>
          <w:rFonts w:ascii="Times New Roman" w:hAnsi="Times New Roman" w:cs="Times New Roman"/>
          <w:sz w:val="24"/>
          <w:szCs w:val="24"/>
        </w:rPr>
        <w:t xml:space="preserve"> operation.” Diane Ghirardo, </w:t>
      </w:r>
      <w:r>
        <w:rPr>
          <w:rFonts w:ascii="Times New Roman" w:hAnsi="Times New Roman" w:cs="Times New Roman"/>
          <w:sz w:val="24"/>
          <w:szCs w:val="24"/>
        </w:rPr>
        <w:t>“</w:t>
      </w:r>
      <w:r w:rsidRPr="00603874">
        <w:rPr>
          <w:rFonts w:ascii="Times New Roman" w:hAnsi="Times New Roman" w:cs="Times New Roman"/>
          <w:sz w:val="24"/>
          <w:szCs w:val="24"/>
        </w:rPr>
        <w:t>City and Theater: The Rhetoric of Fascist Architecture,</w:t>
      </w:r>
      <w:r>
        <w:rPr>
          <w:rFonts w:ascii="Times New Roman" w:hAnsi="Times New Roman" w:cs="Times New Roman"/>
          <w:sz w:val="24"/>
          <w:szCs w:val="24"/>
        </w:rPr>
        <w:t>”</w:t>
      </w:r>
      <w:r w:rsidRPr="00603874">
        <w:rPr>
          <w:rFonts w:ascii="Times New Roman" w:hAnsi="Times New Roman" w:cs="Times New Roman"/>
          <w:sz w:val="24"/>
          <w:szCs w:val="24"/>
        </w:rPr>
        <w:t xml:space="preserve"> </w:t>
      </w:r>
      <w:r w:rsidRPr="00603874">
        <w:rPr>
          <w:rFonts w:ascii="Times New Roman" w:hAnsi="Times New Roman" w:cs="Times New Roman"/>
          <w:i/>
          <w:sz w:val="24"/>
          <w:szCs w:val="24"/>
        </w:rPr>
        <w:t>Stanford Italian Review</w:t>
      </w:r>
      <w:r w:rsidRPr="00603874">
        <w:rPr>
          <w:rFonts w:ascii="Times New Roman" w:hAnsi="Times New Roman" w:cs="Times New Roman"/>
          <w:sz w:val="24"/>
          <w:szCs w:val="24"/>
        </w:rPr>
        <w:t xml:space="preserve"> (1989)</w:t>
      </w:r>
      <w:r>
        <w:rPr>
          <w:rFonts w:ascii="Times New Roman" w:hAnsi="Times New Roman" w:cs="Times New Roman"/>
          <w:sz w:val="24"/>
          <w:szCs w:val="24"/>
        </w:rPr>
        <w:t xml:space="preserve">: </w:t>
      </w:r>
      <w:r w:rsidRPr="00603874">
        <w:rPr>
          <w:rFonts w:ascii="Times New Roman" w:hAnsi="Times New Roman" w:cs="Times New Roman"/>
          <w:sz w:val="24"/>
          <w:szCs w:val="24"/>
        </w:rPr>
        <w:t>165-94, 184-85.</w:t>
      </w:r>
    </w:p>
  </w:endnote>
  <w:endnote w:id="3">
    <w:p w14:paraId="46DCE91E"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Marla Susan Stone, </w:t>
      </w:r>
      <w:r w:rsidRPr="00603874">
        <w:rPr>
          <w:rFonts w:ascii="Times New Roman" w:hAnsi="Times New Roman" w:cs="Times New Roman"/>
          <w:i/>
          <w:sz w:val="24"/>
          <w:szCs w:val="24"/>
        </w:rPr>
        <w:t xml:space="preserve">The Patron State: Culture </w:t>
      </w:r>
      <w:r>
        <w:rPr>
          <w:rFonts w:ascii="Times New Roman" w:hAnsi="Times New Roman" w:cs="Times New Roman"/>
          <w:i/>
          <w:sz w:val="24"/>
          <w:szCs w:val="24"/>
        </w:rPr>
        <w:t>and</w:t>
      </w:r>
      <w:r w:rsidRPr="00603874">
        <w:rPr>
          <w:rFonts w:ascii="Times New Roman" w:hAnsi="Times New Roman" w:cs="Times New Roman"/>
          <w:i/>
          <w:sz w:val="24"/>
          <w:szCs w:val="24"/>
        </w:rPr>
        <w:t xml:space="preserve"> Politics in Fascist Italy</w:t>
      </w:r>
      <w:r w:rsidRPr="00603874">
        <w:rPr>
          <w:rFonts w:ascii="Times New Roman" w:hAnsi="Times New Roman" w:cs="Times New Roman"/>
          <w:sz w:val="24"/>
          <w:szCs w:val="24"/>
        </w:rPr>
        <w:t xml:space="preserve"> (Princeton, New Jersey: Princeton University Press, 1998), 66. Stone refers in particular to the views of Giuseppe Bottai, minister of corporations and national education, and the conservative cultural critic, Ugo Ojetti.</w:t>
      </w:r>
    </w:p>
  </w:endnote>
  <w:endnote w:id="4">
    <w:p w14:paraId="23E7FC2A"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B</w:t>
      </w:r>
      <w:r>
        <w:rPr>
          <w:rFonts w:ascii="Times New Roman" w:hAnsi="Times New Roman" w:cs="Times New Roman"/>
          <w:sz w:val="24"/>
          <w:szCs w:val="24"/>
        </w:rPr>
        <w:t>enedetto</w:t>
      </w:r>
      <w:r w:rsidRPr="00603874">
        <w:rPr>
          <w:rFonts w:ascii="Times New Roman" w:hAnsi="Times New Roman" w:cs="Times New Roman"/>
          <w:sz w:val="24"/>
          <w:szCs w:val="24"/>
        </w:rPr>
        <w:t xml:space="preserve"> Croce, </w:t>
      </w:r>
      <w:r w:rsidRPr="00603874">
        <w:rPr>
          <w:rFonts w:ascii="Times New Roman" w:hAnsi="Times New Roman" w:cs="Times New Roman"/>
          <w:i/>
          <w:sz w:val="24"/>
          <w:szCs w:val="24"/>
        </w:rPr>
        <w:t>Cultura e Vita Morale</w:t>
      </w:r>
      <w:r w:rsidRPr="00603874">
        <w:rPr>
          <w:rFonts w:ascii="Times New Roman" w:hAnsi="Times New Roman" w:cs="Times New Roman"/>
          <w:sz w:val="24"/>
          <w:szCs w:val="24"/>
        </w:rPr>
        <w:t xml:space="preserve"> (Bari: Laterza, 1955), 245-7.</w:t>
      </w:r>
    </w:p>
  </w:endnote>
  <w:endnote w:id="5">
    <w:p w14:paraId="15C1B00D"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For a discussion of the joint legacy of Gentile and Croce, see especially David. D. Roberts, </w:t>
      </w:r>
      <w:r w:rsidRPr="00603874">
        <w:rPr>
          <w:rFonts w:ascii="Times New Roman" w:hAnsi="Times New Roman" w:cs="Times New Roman"/>
          <w:i/>
          <w:sz w:val="24"/>
          <w:szCs w:val="24"/>
        </w:rPr>
        <w:t>Historicism and Fascism in Modern Italy</w:t>
      </w:r>
      <w:r w:rsidRPr="00603874">
        <w:rPr>
          <w:rFonts w:ascii="Times New Roman" w:hAnsi="Times New Roman" w:cs="Times New Roman"/>
          <w:sz w:val="24"/>
          <w:szCs w:val="24"/>
        </w:rPr>
        <w:t xml:space="preserve"> (</w:t>
      </w:r>
      <w:r>
        <w:rPr>
          <w:rFonts w:ascii="Times New Roman" w:hAnsi="Times New Roman" w:cs="Times New Roman"/>
          <w:sz w:val="24"/>
          <w:szCs w:val="24"/>
        </w:rPr>
        <w:t xml:space="preserve">Toronto: </w:t>
      </w:r>
      <w:r w:rsidRPr="00603874">
        <w:rPr>
          <w:rFonts w:ascii="Times New Roman" w:hAnsi="Times New Roman" w:cs="Times New Roman"/>
          <w:sz w:val="24"/>
          <w:szCs w:val="24"/>
        </w:rPr>
        <w:t xml:space="preserve">University of Toronto Press, 2007), </w:t>
      </w:r>
      <w:r>
        <w:rPr>
          <w:rFonts w:ascii="Times New Roman" w:hAnsi="Times New Roman" w:cs="Times New Roman"/>
          <w:sz w:val="24"/>
          <w:szCs w:val="24"/>
        </w:rPr>
        <w:t>c</w:t>
      </w:r>
      <w:r w:rsidRPr="00603874">
        <w:rPr>
          <w:rFonts w:ascii="Times New Roman" w:hAnsi="Times New Roman" w:cs="Times New Roman"/>
          <w:sz w:val="24"/>
          <w:szCs w:val="24"/>
        </w:rPr>
        <w:t>hap</w:t>
      </w:r>
      <w:r>
        <w:rPr>
          <w:rFonts w:ascii="Times New Roman" w:hAnsi="Times New Roman" w:cs="Times New Roman"/>
          <w:sz w:val="24"/>
          <w:szCs w:val="24"/>
        </w:rPr>
        <w:t>.</w:t>
      </w:r>
      <w:r w:rsidRPr="00603874">
        <w:rPr>
          <w:rFonts w:ascii="Times New Roman" w:hAnsi="Times New Roman" w:cs="Times New Roman"/>
          <w:sz w:val="24"/>
          <w:szCs w:val="24"/>
        </w:rPr>
        <w:t xml:space="preserve"> 4.</w:t>
      </w:r>
    </w:p>
  </w:endnote>
  <w:endnote w:id="6">
    <w:p w14:paraId="428B9F91"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Fabio Fernando Rizi, </w:t>
      </w:r>
      <w:r w:rsidRPr="00603874">
        <w:rPr>
          <w:rFonts w:ascii="Times New Roman" w:hAnsi="Times New Roman" w:cs="Times New Roman"/>
          <w:i/>
          <w:sz w:val="24"/>
          <w:szCs w:val="24"/>
        </w:rPr>
        <w:t>Benedetto Croce and Italian Fascism</w:t>
      </w:r>
      <w:r w:rsidRPr="00603874">
        <w:rPr>
          <w:rFonts w:ascii="Times New Roman" w:hAnsi="Times New Roman" w:cs="Times New Roman"/>
          <w:sz w:val="24"/>
          <w:szCs w:val="24"/>
        </w:rPr>
        <w:t xml:space="preserve"> (Toronto: University of Toronto Press, 2003), 75.</w:t>
      </w:r>
    </w:p>
  </w:endnote>
  <w:endnote w:id="7">
    <w:p w14:paraId="0175440A"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An important feature of </w:t>
      </w:r>
      <w:r>
        <w:rPr>
          <w:rFonts w:ascii="Times New Roman" w:hAnsi="Times New Roman" w:cs="Times New Roman"/>
          <w:sz w:val="24"/>
          <w:szCs w:val="24"/>
        </w:rPr>
        <w:t>h</w:t>
      </w:r>
      <w:r w:rsidRPr="00603874">
        <w:rPr>
          <w:rFonts w:ascii="Times New Roman" w:hAnsi="Times New Roman" w:cs="Times New Roman"/>
          <w:sz w:val="24"/>
          <w:szCs w:val="24"/>
        </w:rPr>
        <w:t>umanism</w:t>
      </w:r>
      <w:r>
        <w:rPr>
          <w:rFonts w:ascii="Times New Roman" w:hAnsi="Times New Roman" w:cs="Times New Roman"/>
          <w:sz w:val="24"/>
          <w:szCs w:val="24"/>
        </w:rPr>
        <w:t xml:space="preserve"> which,</w:t>
      </w:r>
      <w:r w:rsidRPr="00603874">
        <w:rPr>
          <w:rFonts w:ascii="Times New Roman" w:hAnsi="Times New Roman" w:cs="Times New Roman"/>
          <w:sz w:val="24"/>
          <w:szCs w:val="24"/>
        </w:rPr>
        <w:t xml:space="preserve"> according to Gentile, made it an appropriate model was its apparent rejection of </w:t>
      </w:r>
      <w:r>
        <w:rPr>
          <w:rFonts w:ascii="Times New Roman" w:hAnsi="Times New Roman" w:cs="Times New Roman"/>
          <w:sz w:val="24"/>
          <w:szCs w:val="24"/>
        </w:rPr>
        <w:t>m</w:t>
      </w:r>
      <w:r w:rsidRPr="00603874">
        <w:rPr>
          <w:rFonts w:ascii="Times New Roman" w:hAnsi="Times New Roman" w:cs="Times New Roman"/>
          <w:sz w:val="24"/>
          <w:szCs w:val="24"/>
        </w:rPr>
        <w:t>edi</w:t>
      </w:r>
      <w:r>
        <w:rPr>
          <w:rFonts w:ascii="Times New Roman" w:hAnsi="Times New Roman" w:cs="Times New Roman"/>
          <w:sz w:val="24"/>
          <w:szCs w:val="24"/>
        </w:rPr>
        <w:t>a</w:t>
      </w:r>
      <w:r w:rsidRPr="00603874">
        <w:rPr>
          <w:rFonts w:ascii="Times New Roman" w:hAnsi="Times New Roman" w:cs="Times New Roman"/>
          <w:sz w:val="24"/>
          <w:szCs w:val="24"/>
        </w:rPr>
        <w:t>eval superstition and religious fervour: “Humanism was a violent spiritual countercharge that was readied in the slow but profound social shift that began as early as the eleventh century and brought about the autonomous life of communal cities and the subsequent ruin of the imperial notion and authority…Humanism frees man from deadly concerns, and prepares the freedom of spirit of modern times.” Eugenio Garin</w:t>
      </w:r>
      <w:r>
        <w:rPr>
          <w:rFonts w:ascii="Times New Roman" w:hAnsi="Times New Roman" w:cs="Times New Roman"/>
          <w:sz w:val="24"/>
          <w:szCs w:val="24"/>
        </w:rPr>
        <w:t xml:space="preserve">, ed., </w:t>
      </w:r>
      <w:r w:rsidRPr="00603874">
        <w:rPr>
          <w:rFonts w:ascii="Times New Roman" w:hAnsi="Times New Roman" w:cs="Times New Roman"/>
          <w:i/>
          <w:sz w:val="24"/>
          <w:szCs w:val="24"/>
        </w:rPr>
        <w:t>G. Gentile, Storia della Filosofia Italiana</w:t>
      </w:r>
      <w:r w:rsidRPr="00603874">
        <w:rPr>
          <w:rFonts w:ascii="Times New Roman" w:hAnsi="Times New Roman" w:cs="Times New Roman"/>
          <w:sz w:val="24"/>
          <w:szCs w:val="24"/>
        </w:rPr>
        <w:t xml:space="preserve">, </w:t>
      </w:r>
      <w:r>
        <w:rPr>
          <w:rFonts w:ascii="Times New Roman" w:hAnsi="Times New Roman" w:cs="Times New Roman"/>
          <w:sz w:val="24"/>
          <w:szCs w:val="24"/>
        </w:rPr>
        <w:t>v</w:t>
      </w:r>
      <w:r w:rsidRPr="00603874">
        <w:rPr>
          <w:rFonts w:ascii="Times New Roman" w:hAnsi="Times New Roman" w:cs="Times New Roman"/>
          <w:sz w:val="24"/>
          <w:szCs w:val="24"/>
        </w:rPr>
        <w:t>ol.</w:t>
      </w:r>
      <w:r>
        <w:rPr>
          <w:rFonts w:ascii="Times New Roman" w:hAnsi="Times New Roman" w:cs="Times New Roman"/>
          <w:sz w:val="24"/>
          <w:szCs w:val="24"/>
        </w:rPr>
        <w:t xml:space="preserve"> </w:t>
      </w:r>
      <w:r w:rsidRPr="00603874">
        <w:rPr>
          <w:rFonts w:ascii="Times New Roman" w:hAnsi="Times New Roman" w:cs="Times New Roman"/>
          <w:sz w:val="24"/>
          <w:szCs w:val="24"/>
        </w:rPr>
        <w:t xml:space="preserve">1 (Florence: Sansoni, 1969), 159. Quoted in Rubini, </w:t>
      </w:r>
      <w:r w:rsidRPr="00603874">
        <w:rPr>
          <w:rFonts w:ascii="Times New Roman" w:hAnsi="Times New Roman" w:cs="Times New Roman"/>
          <w:i/>
          <w:sz w:val="24"/>
          <w:szCs w:val="24"/>
        </w:rPr>
        <w:t>The Other Renaissance</w:t>
      </w:r>
      <w:r w:rsidRPr="00603874">
        <w:rPr>
          <w:rFonts w:ascii="Times New Roman" w:hAnsi="Times New Roman" w:cs="Times New Roman"/>
          <w:sz w:val="24"/>
          <w:szCs w:val="24"/>
        </w:rPr>
        <w:t>, 99.</w:t>
      </w:r>
    </w:p>
  </w:endnote>
  <w:endnote w:id="8">
    <w:p w14:paraId="0ABFD641"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A. James Gregor, </w:t>
      </w:r>
      <w:r w:rsidRPr="00603874">
        <w:rPr>
          <w:rFonts w:ascii="Times New Roman" w:hAnsi="Times New Roman" w:cs="Times New Roman"/>
          <w:i/>
          <w:sz w:val="24"/>
          <w:szCs w:val="24"/>
        </w:rPr>
        <w:t>Giovanni Gentile: Philosopher of Fascism</w:t>
      </w:r>
      <w:r w:rsidRPr="00603874">
        <w:rPr>
          <w:rFonts w:ascii="Times New Roman" w:hAnsi="Times New Roman" w:cs="Times New Roman"/>
          <w:sz w:val="24"/>
          <w:szCs w:val="24"/>
        </w:rPr>
        <w:t xml:space="preserve"> (New Jersey</w:t>
      </w:r>
      <w:r>
        <w:rPr>
          <w:rFonts w:ascii="Times New Roman" w:hAnsi="Times New Roman" w:cs="Times New Roman"/>
          <w:sz w:val="24"/>
          <w:szCs w:val="24"/>
        </w:rPr>
        <w:t>;</w:t>
      </w:r>
      <w:r w:rsidRPr="00603874">
        <w:rPr>
          <w:rFonts w:ascii="Times New Roman" w:hAnsi="Times New Roman" w:cs="Times New Roman"/>
          <w:sz w:val="24"/>
          <w:szCs w:val="24"/>
        </w:rPr>
        <w:t xml:space="preserve"> New Brunswick</w:t>
      </w:r>
      <w:r>
        <w:rPr>
          <w:rFonts w:ascii="Times New Roman" w:hAnsi="Times New Roman" w:cs="Times New Roman"/>
          <w:sz w:val="24"/>
          <w:szCs w:val="24"/>
        </w:rPr>
        <w:t>:</w:t>
      </w:r>
      <w:r w:rsidRPr="00603874">
        <w:rPr>
          <w:rFonts w:ascii="Times New Roman" w:hAnsi="Times New Roman" w:cs="Times New Roman"/>
          <w:sz w:val="24"/>
          <w:szCs w:val="24"/>
        </w:rPr>
        <w:t xml:space="preserve"> Transaction Publishers</w:t>
      </w:r>
      <w:r>
        <w:rPr>
          <w:rFonts w:ascii="Times New Roman" w:hAnsi="Times New Roman" w:cs="Times New Roman"/>
          <w:sz w:val="24"/>
          <w:szCs w:val="24"/>
        </w:rPr>
        <w:t>,</w:t>
      </w:r>
      <w:r w:rsidRPr="00603874">
        <w:rPr>
          <w:rFonts w:ascii="Times New Roman" w:hAnsi="Times New Roman" w:cs="Times New Roman"/>
          <w:sz w:val="24"/>
          <w:szCs w:val="24"/>
        </w:rPr>
        <w:t xml:space="preserve"> 2001), 6.</w:t>
      </w:r>
    </w:p>
  </w:endnote>
  <w:endnote w:id="9">
    <w:p w14:paraId="7C8B2BF1" w14:textId="77777777" w:rsidR="007B3BD9" w:rsidRPr="00603874" w:rsidRDefault="007B3BD9" w:rsidP="00603874">
      <w:pPr>
        <w:pStyle w:val="EndnoteText"/>
        <w:spacing w:line="480" w:lineRule="auto"/>
        <w:rPr>
          <w:rFonts w:ascii="Times New Roman" w:hAnsi="Times New Roman" w:cs="Times New Roman"/>
          <w:color w:val="FF0000"/>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G</w:t>
      </w:r>
      <w:r>
        <w:rPr>
          <w:rFonts w:ascii="Times New Roman" w:hAnsi="Times New Roman" w:cs="Times New Roman"/>
          <w:sz w:val="24"/>
          <w:szCs w:val="24"/>
        </w:rPr>
        <w:t>iovanni</w:t>
      </w:r>
      <w:r w:rsidRPr="00603874">
        <w:rPr>
          <w:rFonts w:ascii="Times New Roman" w:hAnsi="Times New Roman" w:cs="Times New Roman"/>
          <w:sz w:val="24"/>
          <w:szCs w:val="24"/>
        </w:rPr>
        <w:t xml:space="preserve"> Gentile, </w:t>
      </w:r>
      <w:r w:rsidRPr="00603874">
        <w:rPr>
          <w:rFonts w:ascii="Times New Roman" w:hAnsi="Times New Roman" w:cs="Times New Roman"/>
          <w:i/>
          <w:sz w:val="24"/>
          <w:szCs w:val="24"/>
        </w:rPr>
        <w:t>La filosofia dell’arte</w:t>
      </w:r>
      <w:r w:rsidRPr="00603874">
        <w:rPr>
          <w:rFonts w:ascii="Times New Roman" w:hAnsi="Times New Roman" w:cs="Times New Roman"/>
          <w:sz w:val="24"/>
          <w:szCs w:val="24"/>
        </w:rPr>
        <w:t xml:space="preserve"> (Florence: Le Lettere, </w:t>
      </w:r>
      <w:r>
        <w:rPr>
          <w:rFonts w:ascii="Times New Roman" w:hAnsi="Times New Roman" w:cs="Times New Roman"/>
          <w:sz w:val="24"/>
          <w:szCs w:val="24"/>
        </w:rPr>
        <w:t xml:space="preserve">[1931] </w:t>
      </w:r>
      <w:r w:rsidRPr="00603874">
        <w:rPr>
          <w:rFonts w:ascii="Times New Roman" w:hAnsi="Times New Roman" w:cs="Times New Roman"/>
          <w:sz w:val="24"/>
          <w:szCs w:val="24"/>
        </w:rPr>
        <w:t xml:space="preserve">2003); Rizi, </w:t>
      </w:r>
      <w:r w:rsidRPr="00603874">
        <w:rPr>
          <w:rFonts w:ascii="Times New Roman" w:hAnsi="Times New Roman" w:cs="Times New Roman"/>
          <w:i/>
          <w:sz w:val="24"/>
          <w:szCs w:val="24"/>
        </w:rPr>
        <w:t>Benedetto Croce and Italian Fascism</w:t>
      </w:r>
      <w:r w:rsidRPr="00603874">
        <w:rPr>
          <w:rFonts w:ascii="Times New Roman" w:hAnsi="Times New Roman" w:cs="Times New Roman"/>
          <w:sz w:val="24"/>
          <w:szCs w:val="24"/>
        </w:rPr>
        <w:t>, 7.</w:t>
      </w:r>
    </w:p>
  </w:endnote>
  <w:endnote w:id="10">
    <w:p w14:paraId="0221A7F7"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This debate was to lead to a significant body of published works between 1946 and 1947. Rocco Rubini, </w:t>
      </w:r>
      <w:r w:rsidRPr="00603874">
        <w:rPr>
          <w:rFonts w:ascii="Times New Roman" w:hAnsi="Times New Roman" w:cs="Times New Roman"/>
          <w:i/>
          <w:sz w:val="24"/>
          <w:szCs w:val="24"/>
        </w:rPr>
        <w:t>The Other Renaissance: Italian Humanism between Hegel and Heidegger</w:t>
      </w:r>
      <w:r w:rsidRPr="00603874">
        <w:rPr>
          <w:rFonts w:ascii="Times New Roman" w:hAnsi="Times New Roman" w:cs="Times New Roman"/>
          <w:sz w:val="24"/>
          <w:szCs w:val="24"/>
        </w:rPr>
        <w:t xml:space="preserve"> (Chicago: The University of Chicago Press, 2014). The debate also provided the intellectual background for a series of seminal studies on Renaissance architecture after the war, most importantly Rudolf Wittkower, </w:t>
      </w:r>
      <w:r w:rsidRPr="00603874">
        <w:rPr>
          <w:rFonts w:ascii="Times New Roman" w:hAnsi="Times New Roman" w:cs="Times New Roman"/>
          <w:i/>
          <w:sz w:val="24"/>
          <w:szCs w:val="24"/>
        </w:rPr>
        <w:t>Architectural Principles in the Age of Humanism</w:t>
      </w:r>
      <w:r>
        <w:rPr>
          <w:rFonts w:ascii="Times New Roman" w:hAnsi="Times New Roman" w:cs="Times New Roman"/>
          <w:i/>
          <w:sz w:val="24"/>
          <w:szCs w:val="24"/>
        </w:rPr>
        <w:t>,</w:t>
      </w:r>
      <w:r w:rsidRPr="00603874">
        <w:rPr>
          <w:rFonts w:ascii="Times New Roman" w:hAnsi="Times New Roman" w:cs="Times New Roman"/>
          <w:sz w:val="24"/>
          <w:szCs w:val="24"/>
        </w:rPr>
        <w:t xml:space="preserve"> vol</w:t>
      </w:r>
      <w:r>
        <w:rPr>
          <w:rFonts w:ascii="Times New Roman" w:hAnsi="Times New Roman" w:cs="Times New Roman"/>
          <w:sz w:val="24"/>
          <w:szCs w:val="24"/>
        </w:rPr>
        <w:t>.</w:t>
      </w:r>
      <w:r w:rsidRPr="00603874">
        <w:rPr>
          <w:rFonts w:ascii="Times New Roman" w:hAnsi="Times New Roman" w:cs="Times New Roman"/>
          <w:sz w:val="24"/>
          <w:szCs w:val="24"/>
        </w:rPr>
        <w:t xml:space="preserve"> 19 (London: Studies of the Warburg Institute, 1949).</w:t>
      </w:r>
    </w:p>
  </w:endnote>
  <w:endnote w:id="11">
    <w:p w14:paraId="60355DB5"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The difference between both modes of humanism is perhaps most clearly demonstrated by the treatment of Plato in Romantic </w:t>
      </w:r>
      <w:r>
        <w:rPr>
          <w:rFonts w:ascii="Times New Roman" w:hAnsi="Times New Roman" w:cs="Times New Roman"/>
          <w:sz w:val="24"/>
          <w:szCs w:val="24"/>
        </w:rPr>
        <w:t>h</w:t>
      </w:r>
      <w:r w:rsidRPr="00603874">
        <w:rPr>
          <w:rFonts w:ascii="Times New Roman" w:hAnsi="Times New Roman" w:cs="Times New Roman"/>
          <w:sz w:val="24"/>
          <w:szCs w:val="24"/>
        </w:rPr>
        <w:t>umanism as an ‘idealist</w:t>
      </w:r>
      <w:r>
        <w:rPr>
          <w:rFonts w:ascii="Times New Roman" w:hAnsi="Times New Roman" w:cs="Times New Roman"/>
          <w:sz w:val="24"/>
          <w:szCs w:val="24"/>
        </w:rPr>
        <w:t>,</w:t>
      </w:r>
      <w:r w:rsidRPr="00603874">
        <w:rPr>
          <w:rFonts w:ascii="Times New Roman" w:hAnsi="Times New Roman" w:cs="Times New Roman"/>
          <w:sz w:val="24"/>
          <w:szCs w:val="24"/>
        </w:rPr>
        <w:t xml:space="preserve">’ rather than a ‘sage’ and Attic precursor of Christian doctrine as many Renaissance humanists believed.   </w:t>
      </w:r>
    </w:p>
  </w:endnote>
  <w:endnote w:id="12">
    <w:p w14:paraId="3F4A0F0D"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These popular attributions of Renaissance </w:t>
      </w:r>
      <w:r>
        <w:rPr>
          <w:rFonts w:ascii="Times New Roman" w:hAnsi="Times New Roman" w:cs="Times New Roman"/>
          <w:sz w:val="24"/>
          <w:szCs w:val="24"/>
        </w:rPr>
        <w:t>h</w:t>
      </w:r>
      <w:r w:rsidRPr="00603874">
        <w:rPr>
          <w:rFonts w:ascii="Times New Roman" w:hAnsi="Times New Roman" w:cs="Times New Roman"/>
          <w:sz w:val="24"/>
          <w:szCs w:val="24"/>
        </w:rPr>
        <w:t>umanism have</w:t>
      </w:r>
      <w:r>
        <w:rPr>
          <w:rFonts w:ascii="Times New Roman" w:hAnsi="Times New Roman" w:cs="Times New Roman"/>
          <w:sz w:val="24"/>
          <w:szCs w:val="24"/>
        </w:rPr>
        <w:t>,</w:t>
      </w:r>
      <w:r w:rsidRPr="00603874">
        <w:rPr>
          <w:rFonts w:ascii="Times New Roman" w:hAnsi="Times New Roman" w:cs="Times New Roman"/>
          <w:sz w:val="24"/>
          <w:szCs w:val="24"/>
        </w:rPr>
        <w:t xml:space="preserve"> however</w:t>
      </w:r>
      <w:r>
        <w:rPr>
          <w:rFonts w:ascii="Times New Roman" w:hAnsi="Times New Roman" w:cs="Times New Roman"/>
          <w:sz w:val="24"/>
          <w:szCs w:val="24"/>
        </w:rPr>
        <w:t>,</w:t>
      </w:r>
      <w:r w:rsidRPr="00603874">
        <w:rPr>
          <w:rFonts w:ascii="Times New Roman" w:hAnsi="Times New Roman" w:cs="Times New Roman"/>
          <w:sz w:val="24"/>
          <w:szCs w:val="24"/>
        </w:rPr>
        <w:t xml:space="preserve"> been strongly contested. See John Jeffries Martin, </w:t>
      </w:r>
      <w:r w:rsidRPr="00603874">
        <w:rPr>
          <w:rFonts w:ascii="Times New Roman" w:hAnsi="Times New Roman" w:cs="Times New Roman"/>
          <w:i/>
          <w:sz w:val="24"/>
          <w:szCs w:val="24"/>
        </w:rPr>
        <w:t>Myths of Renaissance Individualism</w:t>
      </w:r>
      <w:r w:rsidRPr="00603874">
        <w:rPr>
          <w:rFonts w:ascii="Times New Roman" w:hAnsi="Times New Roman" w:cs="Times New Roman"/>
          <w:sz w:val="24"/>
          <w:szCs w:val="24"/>
        </w:rPr>
        <w:t xml:space="preserve"> (Basingstoke, Ha</w:t>
      </w:r>
      <w:r>
        <w:rPr>
          <w:rFonts w:ascii="Times New Roman" w:hAnsi="Times New Roman" w:cs="Times New Roman"/>
          <w:sz w:val="24"/>
          <w:szCs w:val="24"/>
        </w:rPr>
        <w:t>nt</w:t>
      </w:r>
      <w:r w:rsidRPr="00603874">
        <w:rPr>
          <w:rFonts w:ascii="Times New Roman" w:hAnsi="Times New Roman" w:cs="Times New Roman"/>
          <w:sz w:val="24"/>
          <w:szCs w:val="24"/>
        </w:rPr>
        <w:t>s: Palgrave Macmillan, 2004)</w:t>
      </w:r>
      <w:r>
        <w:rPr>
          <w:rFonts w:ascii="Times New Roman" w:hAnsi="Times New Roman" w:cs="Times New Roman"/>
          <w:sz w:val="24"/>
          <w:szCs w:val="24"/>
        </w:rPr>
        <w:t>,</w:t>
      </w:r>
      <w:r w:rsidRPr="00603874">
        <w:rPr>
          <w:rFonts w:ascii="Times New Roman" w:hAnsi="Times New Roman" w:cs="Times New Roman"/>
          <w:sz w:val="24"/>
          <w:szCs w:val="24"/>
        </w:rPr>
        <w:t xml:space="preserve"> and James Hankins</w:t>
      </w:r>
      <w:r>
        <w:rPr>
          <w:rFonts w:ascii="Times New Roman" w:hAnsi="Times New Roman" w:cs="Times New Roman"/>
          <w:sz w:val="24"/>
          <w:szCs w:val="24"/>
        </w:rPr>
        <w:t>,</w:t>
      </w:r>
      <w:r w:rsidRPr="00603874">
        <w:rPr>
          <w:rFonts w:ascii="Times New Roman" w:hAnsi="Times New Roman" w:cs="Times New Roman"/>
          <w:sz w:val="24"/>
          <w:szCs w:val="24"/>
        </w:rPr>
        <w:t xml:space="preserve"> ed., </w:t>
      </w:r>
      <w:r w:rsidRPr="00603874">
        <w:rPr>
          <w:rFonts w:ascii="Times New Roman" w:hAnsi="Times New Roman" w:cs="Times New Roman"/>
          <w:i/>
          <w:sz w:val="24"/>
          <w:szCs w:val="24"/>
        </w:rPr>
        <w:t>Renaissance Civic Humanism: Reappraisals and Reflections</w:t>
      </w:r>
      <w:r w:rsidRPr="00603874">
        <w:rPr>
          <w:rFonts w:ascii="Times New Roman" w:hAnsi="Times New Roman" w:cs="Times New Roman"/>
          <w:sz w:val="24"/>
          <w:szCs w:val="24"/>
        </w:rPr>
        <w:t xml:space="preserve"> (Cambridge: Cambridge University Press, 2000). </w:t>
      </w:r>
    </w:p>
  </w:endnote>
  <w:endnote w:id="13">
    <w:p w14:paraId="17303AC5"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Tim Benton, </w:t>
      </w:r>
      <w:bookmarkStart w:id="2" w:name="_Hlk504049069"/>
      <w:r>
        <w:rPr>
          <w:rFonts w:ascii="Times New Roman" w:hAnsi="Times New Roman" w:cs="Times New Roman"/>
          <w:sz w:val="24"/>
          <w:szCs w:val="24"/>
        </w:rPr>
        <w:t>“</w:t>
      </w:r>
      <w:r w:rsidRPr="00603874">
        <w:rPr>
          <w:rFonts w:ascii="Times New Roman" w:hAnsi="Times New Roman" w:cs="Times New Roman"/>
          <w:sz w:val="24"/>
          <w:szCs w:val="24"/>
        </w:rPr>
        <w:t xml:space="preserve">Humanism and </w:t>
      </w:r>
      <w:r>
        <w:rPr>
          <w:rFonts w:ascii="Times New Roman" w:hAnsi="Times New Roman" w:cs="Times New Roman"/>
          <w:sz w:val="24"/>
          <w:szCs w:val="24"/>
        </w:rPr>
        <w:t>F</w:t>
      </w:r>
      <w:r w:rsidRPr="00603874">
        <w:rPr>
          <w:rFonts w:ascii="Times New Roman" w:hAnsi="Times New Roman" w:cs="Times New Roman"/>
          <w:sz w:val="24"/>
          <w:szCs w:val="24"/>
        </w:rPr>
        <w:t>ascism</w:t>
      </w:r>
      <w:bookmarkEnd w:id="2"/>
      <w:r w:rsidRPr="00603874">
        <w:rPr>
          <w:rFonts w:ascii="Times New Roman" w:hAnsi="Times New Roman" w:cs="Times New Roman"/>
          <w:sz w:val="24"/>
          <w:szCs w:val="24"/>
        </w:rPr>
        <w:t>,</w:t>
      </w:r>
      <w:r>
        <w:rPr>
          <w:rFonts w:ascii="Times New Roman" w:hAnsi="Times New Roman" w:cs="Times New Roman"/>
          <w:sz w:val="24"/>
          <w:szCs w:val="24"/>
        </w:rPr>
        <w:t>”</w:t>
      </w:r>
      <w:r w:rsidRPr="00603874">
        <w:rPr>
          <w:rFonts w:ascii="Times New Roman" w:hAnsi="Times New Roman" w:cs="Times New Roman"/>
          <w:sz w:val="24"/>
          <w:szCs w:val="24"/>
        </w:rPr>
        <w:t xml:space="preserve"> in </w:t>
      </w:r>
      <w:r w:rsidRPr="00603874">
        <w:rPr>
          <w:rFonts w:ascii="Times New Roman" w:hAnsi="Times New Roman" w:cs="Times New Roman"/>
          <w:i/>
          <w:sz w:val="24"/>
          <w:szCs w:val="24"/>
        </w:rPr>
        <w:t xml:space="preserve">Humanist </w:t>
      </w:r>
      <w:r>
        <w:rPr>
          <w:rFonts w:ascii="Times New Roman" w:hAnsi="Times New Roman" w:cs="Times New Roman"/>
          <w:i/>
          <w:sz w:val="24"/>
          <w:szCs w:val="24"/>
        </w:rPr>
        <w:t>T</w:t>
      </w:r>
      <w:r w:rsidRPr="00603874">
        <w:rPr>
          <w:rFonts w:ascii="Times New Roman" w:hAnsi="Times New Roman" w:cs="Times New Roman"/>
          <w:i/>
          <w:sz w:val="24"/>
          <w:szCs w:val="24"/>
        </w:rPr>
        <w:t xml:space="preserve">raditions in the </w:t>
      </w:r>
      <w:r>
        <w:rPr>
          <w:rFonts w:ascii="Times New Roman" w:hAnsi="Times New Roman" w:cs="Times New Roman"/>
          <w:i/>
          <w:sz w:val="24"/>
          <w:szCs w:val="24"/>
        </w:rPr>
        <w:t>T</w:t>
      </w:r>
      <w:r w:rsidRPr="00603874">
        <w:rPr>
          <w:rFonts w:ascii="Times New Roman" w:hAnsi="Times New Roman" w:cs="Times New Roman"/>
          <w:i/>
          <w:sz w:val="24"/>
          <w:szCs w:val="24"/>
        </w:rPr>
        <w:t xml:space="preserve">wentieth </w:t>
      </w:r>
      <w:r>
        <w:rPr>
          <w:rFonts w:ascii="Times New Roman" w:hAnsi="Times New Roman" w:cs="Times New Roman"/>
          <w:i/>
          <w:sz w:val="24"/>
          <w:szCs w:val="24"/>
        </w:rPr>
        <w:t>C</w:t>
      </w:r>
      <w:r w:rsidRPr="00603874">
        <w:rPr>
          <w:rFonts w:ascii="Times New Roman" w:hAnsi="Times New Roman" w:cs="Times New Roman"/>
          <w:i/>
          <w:sz w:val="24"/>
          <w:szCs w:val="24"/>
        </w:rPr>
        <w:t>entury</w:t>
      </w:r>
      <w:r>
        <w:rPr>
          <w:rFonts w:ascii="Times New Roman" w:hAnsi="Times New Roman" w:cs="Times New Roman"/>
          <w:i/>
          <w:sz w:val="24"/>
          <w:szCs w:val="24"/>
        </w:rPr>
        <w:t>:</w:t>
      </w:r>
      <w:r w:rsidRPr="00603874">
        <w:rPr>
          <w:rFonts w:ascii="Times New Roman" w:hAnsi="Times New Roman" w:cs="Times New Roman"/>
          <w:sz w:val="24"/>
          <w:szCs w:val="24"/>
        </w:rPr>
        <w:t xml:space="preserve"> </w:t>
      </w:r>
      <w:r w:rsidRPr="00603874">
        <w:rPr>
          <w:rFonts w:ascii="Times New Roman" w:hAnsi="Times New Roman" w:cs="Times New Roman"/>
          <w:i/>
          <w:sz w:val="24"/>
          <w:szCs w:val="24"/>
        </w:rPr>
        <w:t>Vol</w:t>
      </w:r>
      <w:r>
        <w:rPr>
          <w:rFonts w:ascii="Times New Roman" w:hAnsi="Times New Roman" w:cs="Times New Roman"/>
          <w:i/>
          <w:sz w:val="24"/>
          <w:szCs w:val="24"/>
        </w:rPr>
        <w:t>.</w:t>
      </w:r>
      <w:r w:rsidRPr="00603874">
        <w:rPr>
          <w:rFonts w:ascii="Times New Roman" w:hAnsi="Times New Roman" w:cs="Times New Roman"/>
          <w:i/>
          <w:sz w:val="24"/>
          <w:szCs w:val="24"/>
        </w:rPr>
        <w:t xml:space="preserve"> 23, Comparative </w:t>
      </w:r>
      <w:r>
        <w:rPr>
          <w:rFonts w:ascii="Times New Roman" w:hAnsi="Times New Roman" w:cs="Times New Roman"/>
          <w:i/>
          <w:sz w:val="24"/>
          <w:szCs w:val="24"/>
        </w:rPr>
        <w:t>C</w:t>
      </w:r>
      <w:r w:rsidRPr="00603874">
        <w:rPr>
          <w:rFonts w:ascii="Times New Roman" w:hAnsi="Times New Roman" w:cs="Times New Roman"/>
          <w:i/>
          <w:sz w:val="24"/>
          <w:szCs w:val="24"/>
        </w:rPr>
        <w:t>riticism</w:t>
      </w:r>
      <w:r>
        <w:rPr>
          <w:rFonts w:ascii="Times New Roman" w:hAnsi="Times New Roman" w:cs="Times New Roman"/>
          <w:i/>
          <w:sz w:val="24"/>
          <w:szCs w:val="24"/>
        </w:rPr>
        <w:t xml:space="preserve">, </w:t>
      </w:r>
      <w:r w:rsidRPr="00CB7E73">
        <w:rPr>
          <w:rFonts w:ascii="Times New Roman" w:hAnsi="Times New Roman" w:cs="Times New Roman"/>
          <w:sz w:val="24"/>
          <w:szCs w:val="24"/>
        </w:rPr>
        <w:t>ed.</w:t>
      </w:r>
      <w:r w:rsidRPr="00603874">
        <w:rPr>
          <w:rFonts w:ascii="Times New Roman" w:hAnsi="Times New Roman" w:cs="Times New Roman"/>
          <w:sz w:val="24"/>
          <w:szCs w:val="24"/>
        </w:rPr>
        <w:t xml:space="preserve"> E.S. Shaffer</w:t>
      </w:r>
      <w:r w:rsidRPr="00603874">
        <w:rPr>
          <w:rFonts w:ascii="Times New Roman" w:hAnsi="Times New Roman" w:cs="Times New Roman"/>
          <w:i/>
          <w:sz w:val="24"/>
          <w:szCs w:val="24"/>
        </w:rPr>
        <w:t xml:space="preserve"> </w:t>
      </w:r>
      <w:r w:rsidRPr="00603874">
        <w:rPr>
          <w:rFonts w:ascii="Times New Roman" w:hAnsi="Times New Roman" w:cs="Times New Roman"/>
          <w:sz w:val="24"/>
          <w:szCs w:val="24"/>
        </w:rPr>
        <w:t xml:space="preserve">(Cambridge: Cambridge University Press, 2001), 69-115, </w:t>
      </w:r>
      <w:r>
        <w:rPr>
          <w:rFonts w:ascii="Times New Roman" w:hAnsi="Times New Roman" w:cs="Times New Roman"/>
          <w:sz w:val="24"/>
          <w:szCs w:val="24"/>
        </w:rPr>
        <w:t xml:space="preserve">esp. </w:t>
      </w:r>
      <w:r w:rsidRPr="00603874">
        <w:rPr>
          <w:rFonts w:ascii="Times New Roman" w:hAnsi="Times New Roman" w:cs="Times New Roman"/>
          <w:sz w:val="24"/>
          <w:szCs w:val="24"/>
        </w:rPr>
        <w:t>69-70.</w:t>
      </w:r>
    </w:p>
  </w:endnote>
  <w:endnote w:id="14">
    <w:p w14:paraId="304B5143"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For a succinct examination of this</w:t>
      </w:r>
      <w:r>
        <w:rPr>
          <w:rFonts w:ascii="Times New Roman" w:hAnsi="Times New Roman" w:cs="Times New Roman"/>
          <w:sz w:val="24"/>
          <w:szCs w:val="24"/>
        </w:rPr>
        <w:t>,</w:t>
      </w:r>
      <w:r w:rsidRPr="00603874">
        <w:rPr>
          <w:rFonts w:ascii="Times New Roman" w:hAnsi="Times New Roman" w:cs="Times New Roman"/>
          <w:sz w:val="24"/>
          <w:szCs w:val="24"/>
        </w:rPr>
        <w:t xml:space="preserve"> see Hans Baron, </w:t>
      </w:r>
      <w:r w:rsidRPr="00603874">
        <w:rPr>
          <w:rFonts w:ascii="Times New Roman" w:hAnsi="Times New Roman" w:cs="Times New Roman"/>
          <w:i/>
          <w:sz w:val="24"/>
          <w:szCs w:val="24"/>
        </w:rPr>
        <w:t xml:space="preserve">The Crisis of the Early Italian Renaissance </w:t>
      </w:r>
      <w:r w:rsidRPr="00603874">
        <w:rPr>
          <w:rFonts w:ascii="Times New Roman" w:hAnsi="Times New Roman" w:cs="Times New Roman"/>
          <w:sz w:val="24"/>
          <w:szCs w:val="24"/>
        </w:rPr>
        <w:t>(Princeton, New Jersey: Princeton University Press, 1966).</w:t>
      </w:r>
    </w:p>
  </w:endnote>
  <w:endnote w:id="15">
    <w:p w14:paraId="54794BEF"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On the decorum of Renaissance public life</w:t>
      </w:r>
      <w:r>
        <w:rPr>
          <w:rFonts w:ascii="Times New Roman" w:hAnsi="Times New Roman" w:cs="Times New Roman"/>
          <w:sz w:val="24"/>
          <w:szCs w:val="24"/>
        </w:rPr>
        <w:t>,</w:t>
      </w:r>
      <w:r w:rsidRPr="00603874">
        <w:rPr>
          <w:rFonts w:ascii="Times New Roman" w:hAnsi="Times New Roman" w:cs="Times New Roman"/>
          <w:sz w:val="24"/>
          <w:szCs w:val="24"/>
        </w:rPr>
        <w:t xml:space="preserve"> see Baldesar Castiglione’s </w:t>
      </w:r>
      <w:r w:rsidRPr="00603874">
        <w:rPr>
          <w:rFonts w:ascii="Times New Roman" w:hAnsi="Times New Roman" w:cs="Times New Roman"/>
          <w:i/>
          <w:sz w:val="24"/>
          <w:szCs w:val="24"/>
        </w:rPr>
        <w:t>The Courtier</w:t>
      </w:r>
      <w:r w:rsidRPr="00603874">
        <w:rPr>
          <w:rFonts w:ascii="Times New Roman" w:hAnsi="Times New Roman" w:cs="Times New Roman"/>
          <w:sz w:val="24"/>
          <w:szCs w:val="24"/>
        </w:rPr>
        <w:t xml:space="preserve">, which progresses from family affairs to Plato’s ideas of the statesman. </w:t>
      </w:r>
      <w:r w:rsidRPr="00603874">
        <w:rPr>
          <w:rFonts w:ascii="Times New Roman" w:hAnsi="Times New Roman" w:cs="Times New Roman"/>
          <w:i/>
          <w:sz w:val="24"/>
          <w:szCs w:val="24"/>
        </w:rPr>
        <w:t>Castiglione: The Book of the Courtier</w:t>
      </w:r>
      <w:r w:rsidRPr="00603874">
        <w:rPr>
          <w:rFonts w:ascii="Times New Roman" w:hAnsi="Times New Roman" w:cs="Times New Roman"/>
          <w:sz w:val="24"/>
          <w:szCs w:val="24"/>
        </w:rPr>
        <w:t>, trans. George Bull (Harmondsworth, Middlesex: Penguin Books, 1981)</w:t>
      </w:r>
      <w:r>
        <w:rPr>
          <w:rFonts w:ascii="Times New Roman" w:hAnsi="Times New Roman" w:cs="Times New Roman"/>
          <w:sz w:val="24"/>
          <w:szCs w:val="24"/>
        </w:rPr>
        <w:t>.</w:t>
      </w:r>
    </w:p>
  </w:endnote>
  <w:endnote w:id="16">
    <w:p w14:paraId="4C62EC6F"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For Kristeller’s overview of humanism</w:t>
      </w:r>
      <w:r>
        <w:rPr>
          <w:rFonts w:ascii="Times New Roman" w:hAnsi="Times New Roman" w:cs="Times New Roman"/>
          <w:sz w:val="24"/>
          <w:szCs w:val="24"/>
        </w:rPr>
        <w:t>,</w:t>
      </w:r>
      <w:r w:rsidRPr="00603874">
        <w:rPr>
          <w:rFonts w:ascii="Times New Roman" w:hAnsi="Times New Roman" w:cs="Times New Roman"/>
          <w:sz w:val="24"/>
          <w:szCs w:val="24"/>
        </w:rPr>
        <w:t xml:space="preserve"> see his 1978 lecture, </w:t>
      </w:r>
      <w:r>
        <w:rPr>
          <w:rFonts w:ascii="Times New Roman" w:hAnsi="Times New Roman" w:cs="Times New Roman"/>
          <w:sz w:val="24"/>
          <w:szCs w:val="24"/>
        </w:rPr>
        <w:t>“</w:t>
      </w:r>
      <w:r w:rsidRPr="00603874">
        <w:rPr>
          <w:rFonts w:ascii="Times New Roman" w:hAnsi="Times New Roman" w:cs="Times New Roman"/>
          <w:sz w:val="24"/>
          <w:szCs w:val="24"/>
        </w:rPr>
        <w:t>Humanism,</w:t>
      </w:r>
      <w:r>
        <w:rPr>
          <w:rFonts w:ascii="Times New Roman" w:hAnsi="Times New Roman" w:cs="Times New Roman"/>
          <w:sz w:val="24"/>
          <w:szCs w:val="24"/>
        </w:rPr>
        <w:t>”</w:t>
      </w:r>
      <w:r w:rsidRPr="00603874">
        <w:rPr>
          <w:rFonts w:ascii="Times New Roman" w:hAnsi="Times New Roman" w:cs="Times New Roman"/>
          <w:sz w:val="24"/>
          <w:szCs w:val="24"/>
        </w:rPr>
        <w:t xml:space="preserve"> </w:t>
      </w:r>
      <w:r w:rsidRPr="00603874">
        <w:rPr>
          <w:rFonts w:ascii="Times New Roman" w:hAnsi="Times New Roman" w:cs="Times New Roman"/>
          <w:i/>
          <w:sz w:val="24"/>
          <w:szCs w:val="24"/>
        </w:rPr>
        <w:t>Minerva</w:t>
      </w:r>
      <w:r w:rsidRPr="00603874">
        <w:rPr>
          <w:rFonts w:ascii="Times New Roman" w:hAnsi="Times New Roman" w:cs="Times New Roman"/>
          <w:sz w:val="24"/>
          <w:szCs w:val="24"/>
        </w:rPr>
        <w:t xml:space="preserve">: </w:t>
      </w:r>
      <w:r w:rsidRPr="00603874">
        <w:rPr>
          <w:rFonts w:ascii="Times New Roman" w:hAnsi="Times New Roman" w:cs="Times New Roman"/>
          <w:i/>
          <w:sz w:val="24"/>
          <w:szCs w:val="24"/>
        </w:rPr>
        <w:t>A Review of Science, Learning and Policy</w:t>
      </w:r>
      <w:r w:rsidRPr="00603874">
        <w:rPr>
          <w:rFonts w:ascii="Times New Roman" w:hAnsi="Times New Roman" w:cs="Times New Roman"/>
          <w:sz w:val="24"/>
          <w:szCs w:val="24"/>
        </w:rPr>
        <w:t xml:space="preserve"> 16, 4 (Dec. 1978), 586</w:t>
      </w:r>
      <w:r>
        <w:rPr>
          <w:rFonts w:ascii="Times New Roman" w:hAnsi="Times New Roman" w:cs="Times New Roman"/>
          <w:sz w:val="24"/>
          <w:szCs w:val="24"/>
        </w:rPr>
        <w:t>-</w:t>
      </w:r>
      <w:r w:rsidRPr="00603874">
        <w:rPr>
          <w:rFonts w:ascii="Times New Roman" w:hAnsi="Times New Roman" w:cs="Times New Roman"/>
          <w:sz w:val="24"/>
          <w:szCs w:val="24"/>
        </w:rPr>
        <w:t xml:space="preserve">95. It is during this later period that the terminology of </w:t>
      </w:r>
      <w:r w:rsidRPr="00CB7E73">
        <w:rPr>
          <w:rFonts w:ascii="Times New Roman" w:hAnsi="Times New Roman" w:cs="Times New Roman"/>
          <w:i/>
          <w:sz w:val="24"/>
          <w:szCs w:val="24"/>
        </w:rPr>
        <w:t>Dux/Duce</w:t>
      </w:r>
      <w:r w:rsidRPr="00603874">
        <w:rPr>
          <w:rFonts w:ascii="Times New Roman" w:hAnsi="Times New Roman" w:cs="Times New Roman"/>
          <w:sz w:val="24"/>
          <w:szCs w:val="24"/>
        </w:rPr>
        <w:t xml:space="preserve"> emerges to designate rulers of principalities</w:t>
      </w:r>
      <w:r>
        <w:rPr>
          <w:rFonts w:ascii="Times New Roman" w:hAnsi="Times New Roman" w:cs="Times New Roman"/>
          <w:sz w:val="24"/>
          <w:szCs w:val="24"/>
        </w:rPr>
        <w:t>,</w:t>
      </w:r>
      <w:r w:rsidRPr="00603874">
        <w:rPr>
          <w:rFonts w:ascii="Times New Roman" w:hAnsi="Times New Roman" w:cs="Times New Roman"/>
          <w:sz w:val="24"/>
          <w:szCs w:val="24"/>
        </w:rPr>
        <w:t xml:space="preserve"> which Mussolini later adopted through Gabriele d</w:t>
      </w:r>
      <w:r>
        <w:rPr>
          <w:rFonts w:ascii="Times New Roman" w:hAnsi="Times New Roman" w:cs="Times New Roman"/>
          <w:sz w:val="24"/>
          <w:szCs w:val="24"/>
        </w:rPr>
        <w:t>’</w:t>
      </w:r>
      <w:r w:rsidRPr="00603874">
        <w:rPr>
          <w:rFonts w:ascii="Times New Roman" w:hAnsi="Times New Roman" w:cs="Times New Roman"/>
          <w:sz w:val="24"/>
          <w:szCs w:val="24"/>
        </w:rPr>
        <w:t xml:space="preserve">Annunzio.  </w:t>
      </w:r>
    </w:p>
  </w:endnote>
  <w:endnote w:id="17">
    <w:p w14:paraId="0A154BA6"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Some examples are: Bertando Spavento, </w:t>
      </w:r>
      <w:r w:rsidRPr="00603874">
        <w:rPr>
          <w:rFonts w:ascii="Times New Roman" w:hAnsi="Times New Roman" w:cs="Times New Roman"/>
          <w:i/>
          <w:sz w:val="24"/>
          <w:szCs w:val="24"/>
        </w:rPr>
        <w:t>La filosofia italiana nelle sue relazioni con la filosofia europea</w:t>
      </w:r>
      <w:r w:rsidRPr="00603874">
        <w:rPr>
          <w:rFonts w:ascii="Times New Roman" w:hAnsi="Times New Roman" w:cs="Times New Roman"/>
          <w:sz w:val="24"/>
          <w:szCs w:val="24"/>
        </w:rPr>
        <w:t xml:space="preserve"> (Bari: Gius. Laterza </w:t>
      </w:r>
      <w:r>
        <w:rPr>
          <w:rFonts w:ascii="Times New Roman" w:hAnsi="Times New Roman" w:cs="Times New Roman"/>
          <w:sz w:val="24"/>
          <w:szCs w:val="24"/>
        </w:rPr>
        <w:t>and</w:t>
      </w:r>
      <w:r w:rsidRPr="00603874">
        <w:rPr>
          <w:rFonts w:ascii="Times New Roman" w:hAnsi="Times New Roman" w:cs="Times New Roman"/>
          <w:sz w:val="24"/>
          <w:szCs w:val="24"/>
        </w:rPr>
        <w:t xml:space="preserve"> Figli, 1908)</w:t>
      </w:r>
      <w:r>
        <w:rPr>
          <w:rFonts w:ascii="Times New Roman" w:hAnsi="Times New Roman" w:cs="Times New Roman"/>
          <w:sz w:val="24"/>
          <w:szCs w:val="24"/>
        </w:rPr>
        <w:t>,</w:t>
      </w:r>
      <w:r w:rsidRPr="00603874">
        <w:rPr>
          <w:rFonts w:ascii="Times New Roman" w:hAnsi="Times New Roman" w:cs="Times New Roman"/>
          <w:sz w:val="24"/>
          <w:szCs w:val="24"/>
        </w:rPr>
        <w:t xml:space="preserve"> and G. Toffanin, </w:t>
      </w:r>
      <w:r w:rsidRPr="00603874">
        <w:rPr>
          <w:rFonts w:ascii="Times New Roman" w:hAnsi="Times New Roman" w:cs="Times New Roman"/>
          <w:i/>
          <w:sz w:val="24"/>
          <w:szCs w:val="24"/>
        </w:rPr>
        <w:t>Che cosa fu l’Umanesimo</w:t>
      </w:r>
      <w:r w:rsidRPr="00603874">
        <w:rPr>
          <w:rFonts w:ascii="Times New Roman" w:hAnsi="Times New Roman" w:cs="Times New Roman"/>
          <w:sz w:val="24"/>
          <w:szCs w:val="24"/>
        </w:rPr>
        <w:t xml:space="preserve"> (Firenze: Sansoni, 1929).</w:t>
      </w:r>
    </w:p>
  </w:endnote>
  <w:endnote w:id="18">
    <w:p w14:paraId="6E03D34D"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It should be pointed out at the outset</w:t>
      </w:r>
      <w:r>
        <w:rPr>
          <w:rFonts w:ascii="Times New Roman" w:hAnsi="Times New Roman" w:cs="Times New Roman"/>
          <w:sz w:val="24"/>
          <w:szCs w:val="24"/>
        </w:rPr>
        <w:t>,</w:t>
      </w:r>
      <w:r w:rsidRPr="00603874">
        <w:rPr>
          <w:rFonts w:ascii="Times New Roman" w:hAnsi="Times New Roman" w:cs="Times New Roman"/>
          <w:sz w:val="24"/>
          <w:szCs w:val="24"/>
        </w:rPr>
        <w:t xml:space="preserve"> however</w:t>
      </w:r>
      <w:r>
        <w:rPr>
          <w:rFonts w:ascii="Times New Roman" w:hAnsi="Times New Roman" w:cs="Times New Roman"/>
          <w:sz w:val="24"/>
          <w:szCs w:val="24"/>
        </w:rPr>
        <w:t>,</w:t>
      </w:r>
      <w:r w:rsidRPr="00603874">
        <w:rPr>
          <w:rFonts w:ascii="Times New Roman" w:hAnsi="Times New Roman" w:cs="Times New Roman"/>
          <w:sz w:val="24"/>
          <w:szCs w:val="24"/>
        </w:rPr>
        <w:t xml:space="preserve"> that up until 1938</w:t>
      </w:r>
      <w:r>
        <w:rPr>
          <w:rFonts w:ascii="Times New Roman" w:hAnsi="Times New Roman" w:cs="Times New Roman"/>
          <w:sz w:val="24"/>
          <w:szCs w:val="24"/>
        </w:rPr>
        <w:t>,</w:t>
      </w:r>
      <w:r w:rsidRPr="00603874">
        <w:rPr>
          <w:rFonts w:ascii="Times New Roman" w:hAnsi="Times New Roman" w:cs="Times New Roman"/>
          <w:sz w:val="24"/>
          <w:szCs w:val="24"/>
        </w:rPr>
        <w:t xml:space="preserve"> Mussolini’s Fascist regime was not totalitarian, but “just an ordinary nationalist dictatorship developed logically from a multiparty democracy.” Hannah Arendt, </w:t>
      </w:r>
      <w:r w:rsidRPr="00603874">
        <w:rPr>
          <w:rFonts w:ascii="Times New Roman" w:hAnsi="Times New Roman" w:cs="Times New Roman"/>
          <w:i/>
          <w:sz w:val="24"/>
          <w:szCs w:val="24"/>
        </w:rPr>
        <w:t>The Origins of Totalitarianism</w:t>
      </w:r>
      <w:r w:rsidRPr="00603874">
        <w:rPr>
          <w:rFonts w:ascii="Times New Roman" w:hAnsi="Times New Roman" w:cs="Times New Roman"/>
          <w:sz w:val="24"/>
          <w:szCs w:val="24"/>
        </w:rPr>
        <w:t xml:space="preserve"> (New York: Harvest, 1994), 257.</w:t>
      </w:r>
    </w:p>
  </w:endnote>
  <w:endnote w:id="19">
    <w:p w14:paraId="23CE336D"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Hugo Ott, </w:t>
      </w:r>
      <w:r w:rsidRPr="00603874">
        <w:rPr>
          <w:rFonts w:ascii="Times New Roman" w:hAnsi="Times New Roman" w:cs="Times New Roman"/>
          <w:i/>
          <w:sz w:val="24"/>
          <w:szCs w:val="24"/>
        </w:rPr>
        <w:t>Martin Heidegger: A Political Life</w:t>
      </w:r>
      <w:r w:rsidRPr="00603874">
        <w:rPr>
          <w:rFonts w:ascii="Times New Roman" w:hAnsi="Times New Roman" w:cs="Times New Roman"/>
          <w:sz w:val="24"/>
          <w:szCs w:val="24"/>
        </w:rPr>
        <w:t xml:space="preserve"> (London: Harper Collins Publishers, 1993); M.E. Moss, </w:t>
      </w:r>
      <w:r w:rsidRPr="00603874">
        <w:rPr>
          <w:rFonts w:ascii="Times New Roman" w:hAnsi="Times New Roman" w:cs="Times New Roman"/>
          <w:i/>
          <w:sz w:val="24"/>
          <w:szCs w:val="24"/>
        </w:rPr>
        <w:t>Mussolini's Fascist Philosopher: Giovanni Gentile Reconsidered</w:t>
      </w:r>
      <w:r w:rsidRPr="00603874">
        <w:rPr>
          <w:rFonts w:ascii="Times New Roman" w:hAnsi="Times New Roman" w:cs="Times New Roman"/>
          <w:sz w:val="24"/>
          <w:szCs w:val="24"/>
        </w:rPr>
        <w:t xml:space="preserve"> (</w:t>
      </w:r>
      <w:r>
        <w:rPr>
          <w:rFonts w:ascii="Times New Roman" w:hAnsi="Times New Roman" w:cs="Times New Roman"/>
          <w:sz w:val="24"/>
          <w:szCs w:val="24"/>
        </w:rPr>
        <w:t xml:space="preserve">Oxford: </w:t>
      </w:r>
      <w:r w:rsidRPr="00603874">
        <w:rPr>
          <w:rFonts w:ascii="Times New Roman" w:hAnsi="Times New Roman" w:cs="Times New Roman"/>
          <w:sz w:val="24"/>
          <w:szCs w:val="24"/>
        </w:rPr>
        <w:t>Peter Lang Publishing, 2004)</w:t>
      </w:r>
    </w:p>
  </w:endnote>
  <w:endnote w:id="20">
    <w:p w14:paraId="38979937"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D. Medina Lasansky, </w:t>
      </w:r>
      <w:r w:rsidRPr="00603874">
        <w:rPr>
          <w:rFonts w:ascii="Times New Roman" w:hAnsi="Times New Roman" w:cs="Times New Roman"/>
          <w:i/>
          <w:sz w:val="24"/>
          <w:szCs w:val="24"/>
        </w:rPr>
        <w:t>The Renaissance Perfected: Architecture, Spectacle, and Tourism in Fascist Italy</w:t>
      </w:r>
      <w:r w:rsidRPr="00603874">
        <w:rPr>
          <w:rFonts w:ascii="Times New Roman" w:hAnsi="Times New Roman" w:cs="Times New Roman"/>
          <w:sz w:val="24"/>
          <w:szCs w:val="24"/>
        </w:rPr>
        <w:t xml:space="preserve"> (University Park, PA: University Pennsylvania State University Press, 2006), 80. In 1940</w:t>
      </w:r>
      <w:r>
        <w:rPr>
          <w:rFonts w:ascii="Times New Roman" w:hAnsi="Times New Roman" w:cs="Times New Roman"/>
          <w:sz w:val="24"/>
          <w:szCs w:val="24"/>
        </w:rPr>
        <w:t>,</w:t>
      </w:r>
      <w:r w:rsidRPr="00603874">
        <w:rPr>
          <w:rFonts w:ascii="Times New Roman" w:hAnsi="Times New Roman" w:cs="Times New Roman"/>
          <w:sz w:val="24"/>
          <w:szCs w:val="24"/>
        </w:rPr>
        <w:t xml:space="preserve"> Giovanni Papini visited Mussolini in Rome and presented him with a copy of the journal produced by the </w:t>
      </w:r>
      <w:r>
        <w:rPr>
          <w:rFonts w:ascii="Times New Roman" w:hAnsi="Times New Roman" w:cs="Times New Roman"/>
          <w:sz w:val="24"/>
          <w:szCs w:val="24"/>
        </w:rPr>
        <w:t>c</w:t>
      </w:r>
      <w:r w:rsidRPr="00603874">
        <w:rPr>
          <w:rFonts w:ascii="Times New Roman" w:hAnsi="Times New Roman" w:cs="Times New Roman"/>
          <w:sz w:val="24"/>
          <w:szCs w:val="24"/>
        </w:rPr>
        <w:t xml:space="preserve">entre, appropriately called </w:t>
      </w:r>
      <w:r w:rsidRPr="00603874">
        <w:rPr>
          <w:rFonts w:ascii="Times New Roman" w:hAnsi="Times New Roman" w:cs="Times New Roman"/>
          <w:i/>
          <w:sz w:val="24"/>
          <w:szCs w:val="24"/>
        </w:rPr>
        <w:t>La rinàscita</w:t>
      </w:r>
      <w:r w:rsidRPr="00603874">
        <w:rPr>
          <w:rFonts w:ascii="Times New Roman" w:hAnsi="Times New Roman" w:cs="Times New Roman"/>
          <w:sz w:val="24"/>
          <w:szCs w:val="24"/>
        </w:rPr>
        <w:t xml:space="preserve">. Ibid.  </w:t>
      </w:r>
    </w:p>
  </w:endnote>
  <w:endnote w:id="21">
    <w:p w14:paraId="2ADDAACC"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Ibid.</w:t>
      </w:r>
    </w:p>
  </w:endnote>
  <w:endnote w:id="22">
    <w:p w14:paraId="14EE2975"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Ibid., 79.</w:t>
      </w:r>
    </w:p>
  </w:endnote>
  <w:endnote w:id="23">
    <w:p w14:paraId="0FB91CB6"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Christof Thoenes, </w:t>
      </w:r>
      <w:r>
        <w:rPr>
          <w:rFonts w:ascii="Times New Roman" w:hAnsi="Times New Roman" w:cs="Times New Roman"/>
          <w:sz w:val="24"/>
          <w:szCs w:val="24"/>
        </w:rPr>
        <w:t>“</w:t>
      </w:r>
      <w:r w:rsidRPr="00603874">
        <w:rPr>
          <w:rFonts w:ascii="Times New Roman" w:hAnsi="Times New Roman" w:cs="Times New Roman"/>
          <w:sz w:val="24"/>
          <w:szCs w:val="24"/>
        </w:rPr>
        <w:t>La grande era bramantesca non è chiusa – Italienische Renaissance Architektur aus der Sicht des Fachismus,</w:t>
      </w:r>
      <w:r>
        <w:rPr>
          <w:rFonts w:ascii="Times New Roman" w:hAnsi="Times New Roman" w:cs="Times New Roman"/>
          <w:sz w:val="24"/>
          <w:szCs w:val="24"/>
        </w:rPr>
        <w:t>”</w:t>
      </w:r>
      <w:r w:rsidRPr="00603874">
        <w:rPr>
          <w:rFonts w:ascii="Times New Roman" w:hAnsi="Times New Roman" w:cs="Times New Roman"/>
          <w:sz w:val="24"/>
          <w:szCs w:val="24"/>
        </w:rPr>
        <w:t xml:space="preserve"> in </w:t>
      </w:r>
      <w:r w:rsidRPr="00603874">
        <w:rPr>
          <w:rFonts w:ascii="Times New Roman" w:hAnsi="Times New Roman" w:cs="Times New Roman"/>
          <w:i/>
          <w:sz w:val="24"/>
          <w:szCs w:val="24"/>
        </w:rPr>
        <w:t>Architektur als Politische Kultur: Philosophia Practica</w:t>
      </w:r>
      <w:r w:rsidRPr="00603874">
        <w:rPr>
          <w:rFonts w:ascii="Times New Roman" w:hAnsi="Times New Roman" w:cs="Times New Roman"/>
          <w:sz w:val="24"/>
          <w:szCs w:val="24"/>
        </w:rPr>
        <w:t>, ed</w:t>
      </w:r>
      <w:r>
        <w:rPr>
          <w:rFonts w:ascii="Times New Roman" w:hAnsi="Times New Roman" w:cs="Times New Roman"/>
          <w:sz w:val="24"/>
          <w:szCs w:val="24"/>
        </w:rPr>
        <w:t>.</w:t>
      </w:r>
      <w:r w:rsidRPr="00603874">
        <w:rPr>
          <w:rFonts w:ascii="Times New Roman" w:hAnsi="Times New Roman" w:cs="Times New Roman"/>
          <w:sz w:val="24"/>
          <w:szCs w:val="24"/>
        </w:rPr>
        <w:t xml:space="preserve"> Hermann Hipp and Ernst Seidl (Berlin: Dietrich Reimer Verlag, 1996), 69-77.</w:t>
      </w:r>
    </w:p>
  </w:endnote>
  <w:endnote w:id="24">
    <w:p w14:paraId="4B8F363A"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Ibid., 72. Thoenes refers to the Fascist developments in </w:t>
      </w:r>
      <w:r>
        <w:rPr>
          <w:rFonts w:ascii="Times New Roman" w:hAnsi="Times New Roman" w:cs="Times New Roman"/>
          <w:sz w:val="24"/>
          <w:szCs w:val="24"/>
        </w:rPr>
        <w:t>‘</w:t>
      </w:r>
      <w:r w:rsidRPr="00603874">
        <w:rPr>
          <w:rFonts w:ascii="Times New Roman" w:hAnsi="Times New Roman" w:cs="Times New Roman"/>
          <w:sz w:val="24"/>
          <w:szCs w:val="24"/>
        </w:rPr>
        <w:t>Roman</w:t>
      </w:r>
      <w:r>
        <w:rPr>
          <w:rFonts w:ascii="Times New Roman" w:hAnsi="Times New Roman" w:cs="Times New Roman"/>
          <w:sz w:val="24"/>
          <w:szCs w:val="24"/>
        </w:rPr>
        <w:t>’</w:t>
      </w:r>
      <w:r w:rsidRPr="00603874">
        <w:rPr>
          <w:rFonts w:ascii="Times New Roman" w:hAnsi="Times New Roman" w:cs="Times New Roman"/>
          <w:sz w:val="24"/>
          <w:szCs w:val="24"/>
        </w:rPr>
        <w:t xml:space="preserve"> Brescia in the 1930s and 1940s</w:t>
      </w:r>
      <w:r>
        <w:rPr>
          <w:rFonts w:ascii="Times New Roman" w:hAnsi="Times New Roman" w:cs="Times New Roman"/>
          <w:sz w:val="24"/>
          <w:szCs w:val="24"/>
        </w:rPr>
        <w:t>,</w:t>
      </w:r>
      <w:r w:rsidRPr="00603874">
        <w:rPr>
          <w:rFonts w:ascii="Times New Roman" w:hAnsi="Times New Roman" w:cs="Times New Roman"/>
          <w:sz w:val="24"/>
          <w:szCs w:val="24"/>
        </w:rPr>
        <w:t xml:space="preserve"> which were designed with a combination of antique and Renaissance references</w:t>
      </w:r>
      <w:r>
        <w:rPr>
          <w:rFonts w:ascii="Times New Roman" w:hAnsi="Times New Roman" w:cs="Times New Roman"/>
          <w:sz w:val="24"/>
          <w:szCs w:val="24"/>
        </w:rPr>
        <w:t xml:space="preserve"> (</w:t>
      </w:r>
      <w:r w:rsidRPr="00603874">
        <w:rPr>
          <w:rFonts w:ascii="Times New Roman" w:hAnsi="Times New Roman" w:cs="Times New Roman"/>
          <w:sz w:val="24"/>
          <w:szCs w:val="24"/>
        </w:rPr>
        <w:t>p</w:t>
      </w:r>
      <w:r>
        <w:rPr>
          <w:rFonts w:ascii="Times New Roman" w:hAnsi="Times New Roman" w:cs="Times New Roman"/>
          <w:sz w:val="24"/>
          <w:szCs w:val="24"/>
        </w:rPr>
        <w:t>.</w:t>
      </w:r>
      <w:r w:rsidRPr="00603874">
        <w:rPr>
          <w:rFonts w:ascii="Times New Roman" w:hAnsi="Times New Roman" w:cs="Times New Roman"/>
          <w:sz w:val="24"/>
          <w:szCs w:val="24"/>
        </w:rPr>
        <w:t>71</w:t>
      </w:r>
      <w:r>
        <w:rPr>
          <w:rFonts w:ascii="Times New Roman" w:hAnsi="Times New Roman" w:cs="Times New Roman"/>
          <w:sz w:val="24"/>
          <w:szCs w:val="24"/>
        </w:rPr>
        <w:t>)</w:t>
      </w:r>
      <w:r w:rsidRPr="00603874">
        <w:rPr>
          <w:rFonts w:ascii="Times New Roman" w:hAnsi="Times New Roman" w:cs="Times New Roman"/>
          <w:sz w:val="24"/>
          <w:szCs w:val="24"/>
        </w:rPr>
        <w:t>. Bramante’s role as linchpin in this relationship is underscored by “</w:t>
      </w:r>
      <w:r w:rsidRPr="00CB7E73">
        <w:rPr>
          <w:rFonts w:ascii="Times New Roman" w:hAnsi="Times New Roman" w:cs="Times New Roman"/>
          <w:i/>
          <w:sz w:val="24"/>
          <w:szCs w:val="24"/>
        </w:rPr>
        <w:t>il sentiment tutto classico delle forti masse</w:t>
      </w:r>
      <w:r w:rsidRPr="00603874">
        <w:rPr>
          <w:rFonts w:ascii="Times New Roman" w:hAnsi="Times New Roman" w:cs="Times New Roman"/>
          <w:sz w:val="24"/>
          <w:szCs w:val="24"/>
        </w:rPr>
        <w:t>” and “</w:t>
      </w:r>
      <w:r w:rsidRPr="00CB7E73">
        <w:rPr>
          <w:rFonts w:ascii="Times New Roman" w:hAnsi="Times New Roman" w:cs="Times New Roman"/>
          <w:i/>
          <w:sz w:val="24"/>
          <w:szCs w:val="24"/>
        </w:rPr>
        <w:t>la plastica conformazione dei grandi spazi, che Bramante si prepara a dominare</w:t>
      </w:r>
      <w:r>
        <w:rPr>
          <w:rFonts w:ascii="Times New Roman" w:hAnsi="Times New Roman" w:cs="Times New Roman"/>
          <w:i/>
          <w:sz w:val="24"/>
          <w:szCs w:val="24"/>
        </w:rPr>
        <w:t>,</w:t>
      </w:r>
      <w:r w:rsidRPr="00603874">
        <w:rPr>
          <w:rFonts w:ascii="Times New Roman" w:hAnsi="Times New Roman" w:cs="Times New Roman"/>
          <w:sz w:val="24"/>
          <w:szCs w:val="24"/>
        </w:rPr>
        <w:t xml:space="preserve">” which Giovannoni saw as underpinning this historical continuity from ancient Rome </w:t>
      </w:r>
      <w:r>
        <w:rPr>
          <w:rFonts w:ascii="Times New Roman" w:hAnsi="Times New Roman" w:cs="Times New Roman"/>
          <w:sz w:val="24"/>
          <w:szCs w:val="24"/>
        </w:rPr>
        <w:t>to</w:t>
      </w:r>
      <w:r w:rsidRPr="00603874">
        <w:rPr>
          <w:rFonts w:ascii="Times New Roman" w:hAnsi="Times New Roman" w:cs="Times New Roman"/>
          <w:sz w:val="24"/>
          <w:szCs w:val="24"/>
        </w:rPr>
        <w:t xml:space="preserve"> Fascism. Ibid. </w:t>
      </w:r>
    </w:p>
  </w:endnote>
  <w:endnote w:id="25">
    <w:p w14:paraId="50202D2E"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Ibid., 73</w:t>
      </w:r>
      <w:r>
        <w:rPr>
          <w:rFonts w:ascii="Times New Roman" w:hAnsi="Times New Roman" w:cs="Times New Roman"/>
          <w:sz w:val="24"/>
          <w:szCs w:val="24"/>
        </w:rPr>
        <w:t xml:space="preserve"> and </w:t>
      </w:r>
      <w:r w:rsidRPr="00603874">
        <w:rPr>
          <w:rFonts w:ascii="Times New Roman" w:hAnsi="Times New Roman" w:cs="Times New Roman"/>
          <w:sz w:val="24"/>
          <w:szCs w:val="24"/>
        </w:rPr>
        <w:t xml:space="preserve">71. </w:t>
      </w:r>
    </w:p>
  </w:endnote>
  <w:endnote w:id="26">
    <w:p w14:paraId="7D721CF1"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Ibid.</w:t>
      </w:r>
    </w:p>
  </w:endnote>
  <w:endnote w:id="27">
    <w:p w14:paraId="1DCD4496"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“…l’umanismo in Italy is a period in the history of philosophy falling between la scholastica and l’eta moderna, a 200 year period between Petrarch and Bruno.” Hankins, </w:t>
      </w:r>
      <w:bookmarkStart w:id="11" w:name="_Hlk504049732"/>
      <w:r>
        <w:rPr>
          <w:rFonts w:ascii="Times New Roman" w:hAnsi="Times New Roman" w:cs="Times New Roman"/>
          <w:sz w:val="24"/>
          <w:szCs w:val="24"/>
        </w:rPr>
        <w:t>“</w:t>
      </w:r>
      <w:r w:rsidRPr="00603874">
        <w:rPr>
          <w:rFonts w:ascii="Times New Roman" w:hAnsi="Times New Roman" w:cs="Times New Roman"/>
          <w:sz w:val="24"/>
          <w:szCs w:val="24"/>
        </w:rPr>
        <w:t>Two twentieth-century interpreters of Renaissance Humanism</w:t>
      </w:r>
      <w:r>
        <w:rPr>
          <w:rFonts w:ascii="Times New Roman" w:hAnsi="Times New Roman" w:cs="Times New Roman"/>
          <w:sz w:val="24"/>
          <w:szCs w:val="24"/>
        </w:rPr>
        <w:t>,</w:t>
      </w:r>
      <w:r w:rsidRPr="00603874">
        <w:rPr>
          <w:rFonts w:ascii="Times New Roman" w:hAnsi="Times New Roman" w:cs="Times New Roman"/>
          <w:sz w:val="24"/>
          <w:szCs w:val="24"/>
        </w:rPr>
        <w:t>”</w:t>
      </w:r>
      <w:bookmarkEnd w:id="11"/>
      <w:r>
        <w:rPr>
          <w:rFonts w:ascii="Times New Roman" w:hAnsi="Times New Roman" w:cs="Times New Roman"/>
          <w:sz w:val="24"/>
          <w:szCs w:val="24"/>
        </w:rPr>
        <w:t xml:space="preserve"> </w:t>
      </w:r>
      <w:r w:rsidRPr="00603874">
        <w:rPr>
          <w:rFonts w:ascii="Times New Roman" w:hAnsi="Times New Roman" w:cs="Times New Roman"/>
          <w:sz w:val="24"/>
          <w:szCs w:val="24"/>
        </w:rPr>
        <w:t xml:space="preserve">108. See P. Rossi and C.A. Viano, </w:t>
      </w:r>
      <w:r w:rsidRPr="00603874">
        <w:rPr>
          <w:rFonts w:ascii="Times New Roman" w:hAnsi="Times New Roman" w:cs="Times New Roman"/>
          <w:i/>
          <w:sz w:val="24"/>
          <w:szCs w:val="24"/>
        </w:rPr>
        <w:t>Storia della filosofia</w:t>
      </w:r>
      <w:r w:rsidRPr="00603874">
        <w:rPr>
          <w:rFonts w:ascii="Times New Roman" w:hAnsi="Times New Roman" w:cs="Times New Roman"/>
          <w:sz w:val="24"/>
          <w:szCs w:val="24"/>
        </w:rPr>
        <w:t>, vol.</w:t>
      </w:r>
      <w:r>
        <w:rPr>
          <w:rFonts w:ascii="Times New Roman" w:hAnsi="Times New Roman" w:cs="Times New Roman"/>
          <w:sz w:val="24"/>
          <w:szCs w:val="24"/>
        </w:rPr>
        <w:t xml:space="preserve"> </w:t>
      </w:r>
      <w:r w:rsidRPr="00603874">
        <w:rPr>
          <w:rFonts w:ascii="Times New Roman" w:hAnsi="Times New Roman" w:cs="Times New Roman"/>
          <w:sz w:val="24"/>
          <w:szCs w:val="24"/>
        </w:rPr>
        <w:t xml:space="preserve">3: </w:t>
      </w:r>
      <w:r w:rsidRPr="00603874">
        <w:rPr>
          <w:rFonts w:ascii="Times New Roman" w:hAnsi="Times New Roman" w:cs="Times New Roman"/>
          <w:i/>
          <w:sz w:val="24"/>
          <w:szCs w:val="24"/>
        </w:rPr>
        <w:t>Dal quattrocento al seicento</w:t>
      </w:r>
      <w:r w:rsidRPr="00603874">
        <w:rPr>
          <w:rFonts w:ascii="Times New Roman" w:hAnsi="Times New Roman" w:cs="Times New Roman"/>
          <w:sz w:val="24"/>
          <w:szCs w:val="24"/>
        </w:rPr>
        <w:t xml:space="preserve"> (Rome: Laterza, 1995). Such a claim is counter to Anglo-Saxon views that conveniently “skip over the period between Aquinas and Descartes</w:t>
      </w:r>
      <w:r>
        <w:rPr>
          <w:rFonts w:ascii="Times New Roman" w:hAnsi="Times New Roman" w:cs="Times New Roman"/>
          <w:sz w:val="24"/>
          <w:szCs w:val="24"/>
        </w:rPr>
        <w:t>,</w:t>
      </w:r>
      <w:r w:rsidRPr="00603874">
        <w:rPr>
          <w:rFonts w:ascii="Times New Roman" w:hAnsi="Times New Roman" w:cs="Times New Roman"/>
          <w:sz w:val="24"/>
          <w:szCs w:val="24"/>
        </w:rPr>
        <w:t xml:space="preserve">” </w:t>
      </w:r>
      <w:r>
        <w:rPr>
          <w:rFonts w:ascii="Times New Roman" w:hAnsi="Times New Roman" w:cs="Times New Roman"/>
          <w:sz w:val="24"/>
          <w:szCs w:val="24"/>
        </w:rPr>
        <w:t>which</w:t>
      </w:r>
      <w:r w:rsidRPr="00603874">
        <w:rPr>
          <w:rFonts w:ascii="Times New Roman" w:hAnsi="Times New Roman" w:cs="Times New Roman"/>
          <w:sz w:val="24"/>
          <w:szCs w:val="24"/>
        </w:rPr>
        <w:t xml:space="preserve"> was considered to be largely devoid of philosophical enquiry. Hankins, </w:t>
      </w:r>
      <w:r>
        <w:rPr>
          <w:rFonts w:ascii="Times New Roman" w:hAnsi="Times New Roman" w:cs="Times New Roman"/>
          <w:sz w:val="24"/>
          <w:szCs w:val="24"/>
        </w:rPr>
        <w:t>“</w:t>
      </w:r>
      <w:r w:rsidRPr="00603874">
        <w:rPr>
          <w:rFonts w:ascii="Times New Roman" w:hAnsi="Times New Roman" w:cs="Times New Roman"/>
          <w:sz w:val="24"/>
          <w:szCs w:val="24"/>
        </w:rPr>
        <w:t>Two twentieth-century interpreters of Renaissance Humanism,</w:t>
      </w:r>
      <w:r>
        <w:rPr>
          <w:rFonts w:ascii="Times New Roman" w:hAnsi="Times New Roman" w:cs="Times New Roman"/>
          <w:sz w:val="24"/>
          <w:szCs w:val="24"/>
        </w:rPr>
        <w:t>”</w:t>
      </w:r>
      <w:r w:rsidRPr="00603874">
        <w:rPr>
          <w:rFonts w:ascii="Times New Roman" w:hAnsi="Times New Roman" w:cs="Times New Roman"/>
          <w:sz w:val="24"/>
          <w:szCs w:val="24"/>
        </w:rPr>
        <w:t xml:space="preserve"> 108.</w:t>
      </w:r>
    </w:p>
  </w:endnote>
  <w:endnote w:id="28">
    <w:p w14:paraId="66CCEBDB"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For coverage of these different philosophical influences on </w:t>
      </w:r>
      <w:r>
        <w:rPr>
          <w:rFonts w:ascii="Times New Roman" w:hAnsi="Times New Roman" w:cs="Times New Roman"/>
          <w:sz w:val="24"/>
          <w:szCs w:val="24"/>
        </w:rPr>
        <w:t>twentieth-</w:t>
      </w:r>
      <w:r w:rsidRPr="00603874">
        <w:rPr>
          <w:rFonts w:ascii="Times New Roman" w:hAnsi="Times New Roman" w:cs="Times New Roman"/>
          <w:sz w:val="24"/>
          <w:szCs w:val="24"/>
        </w:rPr>
        <w:t xml:space="preserve">century perspectives of </w:t>
      </w:r>
      <w:r>
        <w:rPr>
          <w:rFonts w:ascii="Times New Roman" w:hAnsi="Times New Roman" w:cs="Times New Roman"/>
          <w:sz w:val="24"/>
          <w:szCs w:val="24"/>
        </w:rPr>
        <w:t>h</w:t>
      </w:r>
      <w:r w:rsidRPr="00603874">
        <w:rPr>
          <w:rFonts w:ascii="Times New Roman" w:hAnsi="Times New Roman" w:cs="Times New Roman"/>
          <w:sz w:val="24"/>
          <w:szCs w:val="24"/>
        </w:rPr>
        <w:t>umanism</w:t>
      </w:r>
      <w:r>
        <w:rPr>
          <w:rFonts w:ascii="Times New Roman" w:hAnsi="Times New Roman" w:cs="Times New Roman"/>
          <w:sz w:val="24"/>
          <w:szCs w:val="24"/>
        </w:rPr>
        <w:t>,</w:t>
      </w:r>
      <w:r w:rsidRPr="00603874">
        <w:rPr>
          <w:rFonts w:ascii="Times New Roman" w:hAnsi="Times New Roman" w:cs="Times New Roman"/>
          <w:sz w:val="24"/>
          <w:szCs w:val="24"/>
        </w:rPr>
        <w:t xml:space="preserve"> see Rocco Rubini, </w:t>
      </w:r>
      <w:r w:rsidRPr="00603874">
        <w:rPr>
          <w:rFonts w:ascii="Times New Roman" w:hAnsi="Times New Roman" w:cs="Times New Roman"/>
          <w:i/>
          <w:sz w:val="24"/>
          <w:szCs w:val="24"/>
        </w:rPr>
        <w:t>The Other Renaissance: Italian Humanism between Hegel and Heidegger</w:t>
      </w:r>
      <w:r w:rsidRPr="00603874">
        <w:rPr>
          <w:rFonts w:ascii="Times New Roman" w:hAnsi="Times New Roman" w:cs="Times New Roman"/>
          <w:sz w:val="24"/>
          <w:szCs w:val="24"/>
        </w:rPr>
        <w:t xml:space="preserve"> (Chicago: The University of Chicago Press, 2014).</w:t>
      </w:r>
    </w:p>
  </w:endnote>
  <w:endnote w:id="29">
    <w:p w14:paraId="5E8127B1"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For Croce’s reaction to Heidegger’s philosophy</w:t>
      </w:r>
      <w:r>
        <w:rPr>
          <w:rFonts w:ascii="Times New Roman" w:hAnsi="Times New Roman" w:cs="Times New Roman"/>
          <w:sz w:val="24"/>
          <w:szCs w:val="24"/>
        </w:rPr>
        <w:t>,</w:t>
      </w:r>
      <w:r w:rsidRPr="00603874">
        <w:rPr>
          <w:rFonts w:ascii="Times New Roman" w:hAnsi="Times New Roman" w:cs="Times New Roman"/>
          <w:sz w:val="24"/>
          <w:szCs w:val="24"/>
        </w:rPr>
        <w:t xml:space="preserve"> see Benedetto Croce and Karl Vossler, </w:t>
      </w:r>
      <w:r w:rsidRPr="00603874">
        <w:rPr>
          <w:rFonts w:ascii="Times New Roman" w:hAnsi="Times New Roman" w:cs="Times New Roman"/>
          <w:i/>
          <w:sz w:val="24"/>
          <w:szCs w:val="24"/>
        </w:rPr>
        <w:t>Carteggio 1899-1949</w:t>
      </w:r>
      <w:r w:rsidRPr="00603874">
        <w:rPr>
          <w:rFonts w:ascii="Times New Roman" w:hAnsi="Times New Roman" w:cs="Times New Roman"/>
          <w:sz w:val="24"/>
          <w:szCs w:val="24"/>
        </w:rPr>
        <w:t xml:space="preserve"> (Rome: Laterza, 1951), 340-44.</w:t>
      </w:r>
    </w:p>
  </w:endnote>
  <w:endnote w:id="30">
    <w:p w14:paraId="1BDCAA2A" w14:textId="77777777" w:rsidR="007B3BD9" w:rsidRPr="00947F8C" w:rsidRDefault="007B3BD9" w:rsidP="00947F8C">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See Benedetto Croce, </w:t>
      </w:r>
      <w:r w:rsidRPr="00603874">
        <w:rPr>
          <w:rFonts w:ascii="Times New Roman" w:hAnsi="Times New Roman" w:cs="Times New Roman"/>
          <w:i/>
          <w:sz w:val="24"/>
          <w:szCs w:val="24"/>
        </w:rPr>
        <w:t>The Philosophy of Giambattista Vico</w:t>
      </w:r>
      <w:r w:rsidRPr="00603874">
        <w:rPr>
          <w:rFonts w:ascii="Times New Roman" w:hAnsi="Times New Roman" w:cs="Times New Roman"/>
          <w:sz w:val="24"/>
          <w:szCs w:val="24"/>
        </w:rPr>
        <w:t>, trans. R.</w:t>
      </w:r>
      <w:r>
        <w:rPr>
          <w:rFonts w:ascii="Times New Roman" w:hAnsi="Times New Roman" w:cs="Times New Roman"/>
          <w:sz w:val="24"/>
          <w:szCs w:val="24"/>
        </w:rPr>
        <w:t xml:space="preserve"> </w:t>
      </w:r>
      <w:r w:rsidRPr="00603874">
        <w:rPr>
          <w:rFonts w:ascii="Times New Roman" w:hAnsi="Times New Roman" w:cs="Times New Roman"/>
          <w:sz w:val="24"/>
          <w:szCs w:val="24"/>
        </w:rPr>
        <w:t xml:space="preserve">G. Collingwood </w:t>
      </w:r>
      <w:r w:rsidRPr="00947F8C">
        <w:rPr>
          <w:rFonts w:ascii="Times New Roman" w:hAnsi="Times New Roman" w:cs="Times New Roman"/>
          <w:sz w:val="24"/>
          <w:szCs w:val="24"/>
        </w:rPr>
        <w:t>(New York: Russell and Russell, 1964).</w:t>
      </w:r>
    </w:p>
  </w:endnote>
  <w:endnote w:id="31">
    <w:p w14:paraId="1A82DD72" w14:textId="13FD1E90" w:rsidR="00A30808" w:rsidRPr="00947F8C" w:rsidRDefault="00A30808" w:rsidP="00947F8C">
      <w:pPr>
        <w:pStyle w:val="EndnoteText"/>
        <w:spacing w:line="480" w:lineRule="auto"/>
        <w:rPr>
          <w:rFonts w:ascii="Times New Roman" w:hAnsi="Times New Roman" w:cs="Times New Roman"/>
          <w:sz w:val="24"/>
          <w:szCs w:val="24"/>
        </w:rPr>
      </w:pPr>
      <w:r w:rsidRPr="00947F8C">
        <w:rPr>
          <w:rStyle w:val="EndnoteReference"/>
          <w:rFonts w:ascii="Times New Roman" w:hAnsi="Times New Roman" w:cs="Times New Roman"/>
          <w:sz w:val="24"/>
          <w:szCs w:val="24"/>
        </w:rPr>
        <w:endnoteRef/>
      </w:r>
      <w:r w:rsidRPr="00947F8C">
        <w:rPr>
          <w:rFonts w:ascii="Times New Roman" w:hAnsi="Times New Roman" w:cs="Times New Roman"/>
          <w:sz w:val="24"/>
          <w:szCs w:val="24"/>
        </w:rPr>
        <w:t xml:space="preserve"> On Vico’s interest in rhetoric see David L. Marshall, </w:t>
      </w:r>
      <w:r w:rsidRPr="00947F8C">
        <w:rPr>
          <w:rFonts w:ascii="Times New Roman" w:hAnsi="Times New Roman" w:cs="Times New Roman"/>
          <w:i/>
          <w:sz w:val="24"/>
          <w:szCs w:val="24"/>
        </w:rPr>
        <w:t>Vico and the Transformation of Rhetoric in Early Modern Europe</w:t>
      </w:r>
      <w:r w:rsidRPr="00947F8C">
        <w:rPr>
          <w:rFonts w:ascii="Times New Roman" w:hAnsi="Times New Roman" w:cs="Times New Roman"/>
          <w:sz w:val="24"/>
          <w:szCs w:val="24"/>
        </w:rPr>
        <w:t xml:space="preserve"> (Cambridge: Cambridge University Press, 2014)</w:t>
      </w:r>
      <w:r w:rsidR="00947F8C">
        <w:rPr>
          <w:rFonts w:ascii="Times New Roman" w:hAnsi="Times New Roman" w:cs="Times New Roman"/>
          <w:sz w:val="24"/>
          <w:szCs w:val="24"/>
        </w:rPr>
        <w:t>.</w:t>
      </w:r>
    </w:p>
  </w:endnote>
  <w:endnote w:id="32">
    <w:p w14:paraId="7B78C035" w14:textId="77777777" w:rsidR="007B3BD9" w:rsidRPr="00947F8C" w:rsidRDefault="007B3BD9" w:rsidP="00947F8C">
      <w:pPr>
        <w:pStyle w:val="EndnoteText"/>
        <w:spacing w:line="480" w:lineRule="auto"/>
        <w:rPr>
          <w:rFonts w:ascii="Times New Roman" w:hAnsi="Times New Roman" w:cs="Times New Roman"/>
          <w:sz w:val="24"/>
          <w:szCs w:val="24"/>
        </w:rPr>
      </w:pPr>
      <w:r w:rsidRPr="00947F8C">
        <w:rPr>
          <w:rStyle w:val="EndnoteReference"/>
          <w:rFonts w:ascii="Times New Roman" w:hAnsi="Times New Roman" w:cs="Times New Roman"/>
          <w:sz w:val="24"/>
          <w:szCs w:val="24"/>
        </w:rPr>
        <w:endnoteRef/>
      </w:r>
      <w:r w:rsidRPr="00947F8C">
        <w:rPr>
          <w:rFonts w:ascii="Times New Roman" w:hAnsi="Times New Roman" w:cs="Times New Roman"/>
          <w:sz w:val="24"/>
          <w:szCs w:val="24"/>
        </w:rPr>
        <w:t xml:space="preserve"> Rizi, </w:t>
      </w:r>
      <w:r w:rsidRPr="00947F8C">
        <w:rPr>
          <w:rFonts w:ascii="Times New Roman" w:hAnsi="Times New Roman" w:cs="Times New Roman"/>
          <w:i/>
          <w:sz w:val="24"/>
          <w:szCs w:val="24"/>
        </w:rPr>
        <w:t>Benedetto Croce and Italian Fascism</w:t>
      </w:r>
      <w:r w:rsidRPr="00947F8C">
        <w:rPr>
          <w:rFonts w:ascii="Times New Roman" w:hAnsi="Times New Roman" w:cs="Times New Roman"/>
          <w:sz w:val="24"/>
          <w:szCs w:val="24"/>
        </w:rPr>
        <w:t>, 21.</w:t>
      </w:r>
    </w:p>
  </w:endnote>
  <w:endnote w:id="33">
    <w:p w14:paraId="62729EDF" w14:textId="77777777" w:rsidR="007B3BD9" w:rsidRPr="00603874" w:rsidRDefault="007B3BD9" w:rsidP="00947F8C">
      <w:pPr>
        <w:pStyle w:val="EndnoteText"/>
        <w:spacing w:line="480" w:lineRule="auto"/>
        <w:rPr>
          <w:rFonts w:ascii="Times New Roman" w:hAnsi="Times New Roman" w:cs="Times New Roman"/>
          <w:sz w:val="24"/>
          <w:szCs w:val="24"/>
        </w:rPr>
      </w:pPr>
      <w:r w:rsidRPr="00947F8C">
        <w:rPr>
          <w:rStyle w:val="EndnoteReference"/>
          <w:rFonts w:ascii="Times New Roman" w:hAnsi="Times New Roman" w:cs="Times New Roman"/>
          <w:sz w:val="24"/>
          <w:szCs w:val="24"/>
        </w:rPr>
        <w:endnoteRef/>
      </w:r>
      <w:r w:rsidRPr="00947F8C">
        <w:rPr>
          <w:rFonts w:ascii="Times New Roman" w:hAnsi="Times New Roman" w:cs="Times New Roman"/>
          <w:sz w:val="24"/>
          <w:szCs w:val="24"/>
        </w:rPr>
        <w:t xml:space="preserve"> Horst Bredekamp, “Berlin, the Second Florence</w:t>
      </w:r>
      <w:r w:rsidRPr="00603874">
        <w:rPr>
          <w:rFonts w:ascii="Times New Roman" w:hAnsi="Times New Roman" w:cs="Times New Roman"/>
          <w:sz w:val="24"/>
          <w:szCs w:val="24"/>
        </w:rPr>
        <w:t>: Fragments of a Broken Mirror</w:t>
      </w:r>
      <w:r>
        <w:rPr>
          <w:rFonts w:ascii="Times New Roman" w:hAnsi="Times New Roman" w:cs="Times New Roman"/>
          <w:sz w:val="24"/>
          <w:szCs w:val="24"/>
        </w:rPr>
        <w:t>”</w:t>
      </w:r>
      <w:r w:rsidRPr="00603874">
        <w:rPr>
          <w:rFonts w:ascii="Times New Roman" w:hAnsi="Times New Roman" w:cs="Times New Roman"/>
          <w:sz w:val="24"/>
          <w:szCs w:val="24"/>
        </w:rPr>
        <w:t xml:space="preserve"> (unpublished lecture, Josephine Waters Bennett Lecture, Renaissance Society of America Annual Meeting, Humboldt University, Berlin</w:t>
      </w:r>
      <w:r>
        <w:rPr>
          <w:rFonts w:ascii="Times New Roman" w:hAnsi="Times New Roman" w:cs="Times New Roman"/>
          <w:sz w:val="24"/>
          <w:szCs w:val="24"/>
        </w:rPr>
        <w:t>,</w:t>
      </w:r>
      <w:r w:rsidRPr="00603874" w:rsidDel="00291917">
        <w:rPr>
          <w:rFonts w:ascii="Times New Roman" w:hAnsi="Times New Roman" w:cs="Times New Roman"/>
          <w:sz w:val="24"/>
          <w:szCs w:val="24"/>
        </w:rPr>
        <w:t xml:space="preserve"> </w:t>
      </w:r>
      <w:r w:rsidRPr="00603874">
        <w:rPr>
          <w:rFonts w:ascii="Times New Roman" w:hAnsi="Times New Roman" w:cs="Times New Roman"/>
          <w:sz w:val="24"/>
          <w:szCs w:val="24"/>
        </w:rPr>
        <w:t>March 26</w:t>
      </w:r>
      <w:r>
        <w:rPr>
          <w:rFonts w:ascii="Times New Roman" w:hAnsi="Times New Roman" w:cs="Times New Roman"/>
          <w:sz w:val="24"/>
          <w:szCs w:val="24"/>
        </w:rPr>
        <w:t>-</w:t>
      </w:r>
      <w:r w:rsidRPr="00603874">
        <w:rPr>
          <w:rFonts w:ascii="Times New Roman" w:hAnsi="Times New Roman" w:cs="Times New Roman"/>
          <w:sz w:val="24"/>
          <w:szCs w:val="24"/>
        </w:rPr>
        <w:t>28 2015</w:t>
      </w:r>
      <w:r>
        <w:rPr>
          <w:rFonts w:ascii="Times New Roman" w:hAnsi="Times New Roman" w:cs="Times New Roman"/>
          <w:sz w:val="24"/>
          <w:szCs w:val="24"/>
        </w:rPr>
        <w:t>)</w:t>
      </w:r>
      <w:r w:rsidRPr="00603874">
        <w:rPr>
          <w:rFonts w:ascii="Times New Roman" w:hAnsi="Times New Roman" w:cs="Times New Roman"/>
          <w:sz w:val="24"/>
          <w:szCs w:val="24"/>
        </w:rPr>
        <w:t xml:space="preserve">. The cultivation of the Renaissance legacy in Florence at this time was partly mirrored by attempts in Germany to present Nuremburg as the centre of the German Renaissance: “Hitler reportedly liked Florence because, like Nuremburg, it was both a medieval city and a Parteistadt [Party City].” Benton, </w:t>
      </w:r>
      <w:r>
        <w:rPr>
          <w:rFonts w:ascii="Times New Roman" w:hAnsi="Times New Roman" w:cs="Times New Roman"/>
          <w:sz w:val="24"/>
          <w:szCs w:val="24"/>
        </w:rPr>
        <w:t>“</w:t>
      </w:r>
      <w:r w:rsidRPr="00603874">
        <w:rPr>
          <w:rFonts w:ascii="Times New Roman" w:hAnsi="Times New Roman" w:cs="Times New Roman"/>
          <w:sz w:val="24"/>
          <w:szCs w:val="24"/>
        </w:rPr>
        <w:t xml:space="preserve">Humanism and </w:t>
      </w:r>
      <w:r>
        <w:rPr>
          <w:rFonts w:ascii="Times New Roman" w:hAnsi="Times New Roman" w:cs="Times New Roman"/>
          <w:sz w:val="24"/>
          <w:szCs w:val="24"/>
        </w:rPr>
        <w:t>F</w:t>
      </w:r>
      <w:r w:rsidRPr="00603874">
        <w:rPr>
          <w:rFonts w:ascii="Times New Roman" w:hAnsi="Times New Roman" w:cs="Times New Roman"/>
          <w:sz w:val="24"/>
          <w:szCs w:val="24"/>
        </w:rPr>
        <w:t>ascism,</w:t>
      </w:r>
      <w:r>
        <w:rPr>
          <w:rFonts w:ascii="Times New Roman" w:hAnsi="Times New Roman" w:cs="Times New Roman"/>
          <w:sz w:val="24"/>
          <w:szCs w:val="24"/>
        </w:rPr>
        <w:t>”</w:t>
      </w:r>
      <w:r w:rsidRPr="00603874">
        <w:rPr>
          <w:rFonts w:ascii="Times New Roman" w:hAnsi="Times New Roman" w:cs="Times New Roman"/>
          <w:sz w:val="24"/>
          <w:szCs w:val="24"/>
        </w:rPr>
        <w:t xml:space="preserve"> 88. E. Kuby, </w:t>
      </w:r>
      <w:r w:rsidRPr="00603874">
        <w:rPr>
          <w:rFonts w:ascii="Times New Roman" w:hAnsi="Times New Roman" w:cs="Times New Roman"/>
          <w:i/>
          <w:sz w:val="24"/>
          <w:szCs w:val="24"/>
        </w:rPr>
        <w:t>Verrat auf Deutsch: wie das dritte Reich Italien ruinierte</w:t>
      </w:r>
      <w:r w:rsidRPr="00603874">
        <w:rPr>
          <w:rFonts w:ascii="Times New Roman" w:hAnsi="Times New Roman" w:cs="Times New Roman"/>
          <w:sz w:val="24"/>
          <w:szCs w:val="24"/>
        </w:rPr>
        <w:t xml:space="preserve"> (Hamburg: </w:t>
      </w:r>
      <w:r w:rsidRPr="000D30A9">
        <w:rPr>
          <w:rFonts w:ascii="Times New Roman" w:hAnsi="Times New Roman" w:cs="Times New Roman"/>
          <w:sz w:val="24"/>
          <w:szCs w:val="24"/>
        </w:rPr>
        <w:t>Hoffmann und Campe Verlag</w:t>
      </w:r>
      <w:r>
        <w:rPr>
          <w:rFonts w:ascii="Times New Roman" w:hAnsi="Times New Roman" w:cs="Times New Roman"/>
          <w:sz w:val="24"/>
          <w:szCs w:val="24"/>
        </w:rPr>
        <w:t>,</w:t>
      </w:r>
      <w:r w:rsidRPr="000D30A9">
        <w:rPr>
          <w:rFonts w:ascii="Times New Roman" w:hAnsi="Times New Roman" w:cs="Times New Roman"/>
          <w:sz w:val="24"/>
          <w:szCs w:val="24"/>
        </w:rPr>
        <w:t xml:space="preserve"> </w:t>
      </w:r>
      <w:r w:rsidRPr="00603874">
        <w:rPr>
          <w:rFonts w:ascii="Times New Roman" w:hAnsi="Times New Roman" w:cs="Times New Roman"/>
          <w:sz w:val="24"/>
          <w:szCs w:val="24"/>
        </w:rPr>
        <w:t xml:space="preserve">1982), 81. During Hitler’s famous visit on 8th May 1938, among the guides who accompanied him around the city was Friederich Kriegbaum, director of the </w:t>
      </w:r>
      <w:r w:rsidRPr="00CB7E73">
        <w:rPr>
          <w:rFonts w:ascii="Times New Roman" w:hAnsi="Times New Roman" w:cs="Times New Roman"/>
          <w:i/>
          <w:sz w:val="24"/>
          <w:szCs w:val="24"/>
        </w:rPr>
        <w:t>Kunsthistorisches Institut</w:t>
      </w:r>
      <w:r w:rsidRPr="00603874">
        <w:rPr>
          <w:rFonts w:ascii="Times New Roman" w:hAnsi="Times New Roman" w:cs="Times New Roman"/>
          <w:sz w:val="24"/>
          <w:szCs w:val="24"/>
        </w:rPr>
        <w:t xml:space="preserve"> in Florence at the time. Benton, </w:t>
      </w:r>
      <w:r>
        <w:rPr>
          <w:rFonts w:ascii="Times New Roman" w:hAnsi="Times New Roman" w:cs="Times New Roman"/>
          <w:sz w:val="24"/>
          <w:szCs w:val="24"/>
        </w:rPr>
        <w:t>“</w:t>
      </w:r>
      <w:r w:rsidRPr="00603874">
        <w:rPr>
          <w:rFonts w:ascii="Times New Roman" w:hAnsi="Times New Roman" w:cs="Times New Roman"/>
          <w:sz w:val="24"/>
          <w:szCs w:val="24"/>
        </w:rPr>
        <w:t xml:space="preserve">Humanism and </w:t>
      </w:r>
      <w:r>
        <w:rPr>
          <w:rFonts w:ascii="Times New Roman" w:hAnsi="Times New Roman" w:cs="Times New Roman"/>
          <w:sz w:val="24"/>
          <w:szCs w:val="24"/>
        </w:rPr>
        <w:t>F</w:t>
      </w:r>
      <w:r w:rsidRPr="00603874">
        <w:rPr>
          <w:rFonts w:ascii="Times New Roman" w:hAnsi="Times New Roman" w:cs="Times New Roman"/>
          <w:sz w:val="24"/>
          <w:szCs w:val="24"/>
        </w:rPr>
        <w:t>ascism,</w:t>
      </w:r>
      <w:r>
        <w:rPr>
          <w:rFonts w:ascii="Times New Roman" w:hAnsi="Times New Roman" w:cs="Times New Roman"/>
          <w:sz w:val="24"/>
          <w:szCs w:val="24"/>
        </w:rPr>
        <w:t>”</w:t>
      </w:r>
      <w:r w:rsidRPr="00603874">
        <w:rPr>
          <w:rFonts w:ascii="Times New Roman" w:hAnsi="Times New Roman" w:cs="Times New Roman"/>
          <w:sz w:val="24"/>
          <w:szCs w:val="24"/>
        </w:rPr>
        <w:t xml:space="preserve"> 86-89.</w:t>
      </w:r>
    </w:p>
  </w:endnote>
  <w:endnote w:id="34">
    <w:p w14:paraId="6245C752"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As Tim Benton states</w:t>
      </w:r>
      <w:r>
        <w:rPr>
          <w:rFonts w:ascii="Times New Roman" w:hAnsi="Times New Roman" w:cs="Times New Roman"/>
          <w:sz w:val="24"/>
          <w:szCs w:val="24"/>
        </w:rPr>
        <w:t>,</w:t>
      </w:r>
      <w:r w:rsidRPr="00603874">
        <w:rPr>
          <w:rFonts w:ascii="Times New Roman" w:hAnsi="Times New Roman" w:cs="Times New Roman"/>
          <w:sz w:val="24"/>
          <w:szCs w:val="24"/>
        </w:rPr>
        <w:t xml:space="preserve"> “After a brave revolt by Benedetto Croce and others, Italian intellectuals broadly acquiesced and in most cases set about doing their best for Fascism, in an atmosphere which encouraged discussion and even dissent, within certain rather ambiguous limits.” Tim Benton, </w:t>
      </w:r>
      <w:r>
        <w:rPr>
          <w:rFonts w:ascii="Times New Roman" w:hAnsi="Times New Roman" w:cs="Times New Roman"/>
          <w:sz w:val="24"/>
          <w:szCs w:val="24"/>
        </w:rPr>
        <w:t>“</w:t>
      </w:r>
      <w:r w:rsidRPr="00603874">
        <w:rPr>
          <w:rFonts w:ascii="Times New Roman" w:hAnsi="Times New Roman" w:cs="Times New Roman"/>
          <w:sz w:val="24"/>
          <w:szCs w:val="24"/>
        </w:rPr>
        <w:t>Epigraphy and Fascism</w:t>
      </w:r>
      <w:r>
        <w:rPr>
          <w:rFonts w:ascii="Times New Roman" w:hAnsi="Times New Roman" w:cs="Times New Roman"/>
          <w:sz w:val="24"/>
          <w:szCs w:val="24"/>
        </w:rPr>
        <w:t>,”</w:t>
      </w:r>
      <w:r w:rsidRPr="00603874">
        <w:rPr>
          <w:rFonts w:ascii="Times New Roman" w:hAnsi="Times New Roman" w:cs="Times New Roman"/>
          <w:sz w:val="24"/>
          <w:szCs w:val="24"/>
        </w:rPr>
        <w:t xml:space="preserve"> </w:t>
      </w:r>
      <w:r w:rsidRPr="00603874">
        <w:rPr>
          <w:rFonts w:ascii="Times New Roman" w:hAnsi="Times New Roman" w:cs="Times New Roman"/>
          <w:i/>
          <w:sz w:val="24"/>
          <w:szCs w:val="24"/>
        </w:rPr>
        <w:t>Bulletin of the Institute of Classical Studies</w:t>
      </w:r>
      <w:r w:rsidRPr="00603874">
        <w:rPr>
          <w:rFonts w:ascii="Times New Roman" w:hAnsi="Times New Roman" w:cs="Times New Roman"/>
          <w:sz w:val="24"/>
          <w:szCs w:val="24"/>
        </w:rPr>
        <w:t xml:space="preserve">, </w:t>
      </w:r>
      <w:r>
        <w:rPr>
          <w:rFonts w:ascii="Times New Roman" w:hAnsi="Times New Roman" w:cs="Times New Roman"/>
          <w:sz w:val="24"/>
          <w:szCs w:val="24"/>
        </w:rPr>
        <w:t>s</w:t>
      </w:r>
      <w:r w:rsidRPr="00603874">
        <w:rPr>
          <w:rFonts w:ascii="Times New Roman" w:hAnsi="Times New Roman" w:cs="Times New Roman"/>
          <w:sz w:val="24"/>
          <w:szCs w:val="24"/>
        </w:rPr>
        <w:t xml:space="preserve">pecial </w:t>
      </w:r>
      <w:r>
        <w:rPr>
          <w:rFonts w:ascii="Times New Roman" w:hAnsi="Times New Roman" w:cs="Times New Roman"/>
          <w:sz w:val="24"/>
          <w:szCs w:val="24"/>
        </w:rPr>
        <w:t>i</w:t>
      </w:r>
      <w:r w:rsidRPr="00603874">
        <w:rPr>
          <w:rFonts w:ascii="Times New Roman" w:hAnsi="Times New Roman" w:cs="Times New Roman"/>
          <w:sz w:val="24"/>
          <w:szCs w:val="24"/>
        </w:rPr>
        <w:t>ssue (</w:t>
      </w:r>
      <w:r>
        <w:rPr>
          <w:rFonts w:ascii="Times New Roman" w:hAnsi="Times New Roman" w:cs="Times New Roman"/>
          <w:sz w:val="24"/>
          <w:szCs w:val="24"/>
        </w:rPr>
        <w:t>s</w:t>
      </w:r>
      <w:r w:rsidRPr="00603874">
        <w:rPr>
          <w:rFonts w:ascii="Times New Roman" w:hAnsi="Times New Roman" w:cs="Times New Roman"/>
          <w:sz w:val="24"/>
          <w:szCs w:val="24"/>
        </w:rPr>
        <w:t>upplement 75: The Afterlife of Inscriptions</w:t>
      </w:r>
      <w:r>
        <w:rPr>
          <w:rFonts w:ascii="Times New Roman" w:hAnsi="Times New Roman" w:cs="Times New Roman"/>
          <w:sz w:val="24"/>
          <w:szCs w:val="24"/>
        </w:rPr>
        <w:t>)</w:t>
      </w:r>
      <w:r w:rsidRPr="00603874">
        <w:rPr>
          <w:rFonts w:ascii="Times New Roman" w:hAnsi="Times New Roman" w:cs="Times New Roman"/>
          <w:sz w:val="24"/>
          <w:szCs w:val="24"/>
        </w:rPr>
        <w:t>, 44, S75 (July 2000)</w:t>
      </w:r>
      <w:r>
        <w:rPr>
          <w:rFonts w:ascii="Times New Roman" w:hAnsi="Times New Roman" w:cs="Times New Roman"/>
          <w:sz w:val="24"/>
          <w:szCs w:val="24"/>
        </w:rPr>
        <w:t>:</w:t>
      </w:r>
      <w:r w:rsidRPr="00603874">
        <w:rPr>
          <w:rFonts w:ascii="Times New Roman" w:hAnsi="Times New Roman" w:cs="Times New Roman"/>
          <w:sz w:val="24"/>
          <w:szCs w:val="24"/>
        </w:rPr>
        <w:t xml:space="preserve"> 163-92, </w:t>
      </w:r>
      <w:r>
        <w:rPr>
          <w:rFonts w:ascii="Times New Roman" w:hAnsi="Times New Roman" w:cs="Times New Roman"/>
          <w:sz w:val="24"/>
          <w:szCs w:val="24"/>
        </w:rPr>
        <w:t xml:space="preserve">esp. </w:t>
      </w:r>
      <w:r w:rsidRPr="00603874">
        <w:rPr>
          <w:rFonts w:ascii="Times New Roman" w:hAnsi="Times New Roman" w:cs="Times New Roman"/>
          <w:sz w:val="24"/>
          <w:szCs w:val="24"/>
        </w:rPr>
        <w:t>163. The ideological axis between Italy and Germany at this time prompted Croce to voice a counter-position: “A notorious speech by Martin Heidegger and his sympathy for Hitler provided the occasion [for Croce] to criticize Gentile once again and to point out the practical effects of his philosophy, or any other philosophy based on irrationalism</w:t>
      </w:r>
      <w:r>
        <w:rPr>
          <w:rFonts w:ascii="Times New Roman" w:hAnsi="Times New Roman" w:cs="Times New Roman"/>
          <w:sz w:val="24"/>
          <w:szCs w:val="24"/>
        </w:rPr>
        <w:t>.</w:t>
      </w:r>
      <w:r w:rsidRPr="00603874">
        <w:rPr>
          <w:rFonts w:ascii="Times New Roman" w:hAnsi="Times New Roman" w:cs="Times New Roman"/>
          <w:sz w:val="24"/>
          <w:szCs w:val="24"/>
        </w:rPr>
        <w:t xml:space="preserve">” Rizi, </w:t>
      </w:r>
      <w:r w:rsidRPr="00603874">
        <w:rPr>
          <w:rFonts w:ascii="Times New Roman" w:hAnsi="Times New Roman" w:cs="Times New Roman"/>
          <w:i/>
          <w:sz w:val="24"/>
          <w:szCs w:val="24"/>
        </w:rPr>
        <w:t>Benedetto Croce and Italian Fascism</w:t>
      </w:r>
      <w:r w:rsidRPr="00603874">
        <w:rPr>
          <w:rFonts w:ascii="Times New Roman" w:hAnsi="Times New Roman" w:cs="Times New Roman"/>
          <w:sz w:val="24"/>
          <w:szCs w:val="24"/>
        </w:rPr>
        <w:t>, 205.</w:t>
      </w:r>
    </w:p>
  </w:endnote>
  <w:endnote w:id="35">
    <w:p w14:paraId="29FC8DBA"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Giovanni Gentile, </w:t>
      </w:r>
      <w:r>
        <w:rPr>
          <w:rFonts w:ascii="Times New Roman" w:hAnsi="Times New Roman" w:cs="Times New Roman"/>
          <w:sz w:val="24"/>
          <w:szCs w:val="24"/>
        </w:rPr>
        <w:t>“</w:t>
      </w:r>
      <w:r w:rsidRPr="00603874">
        <w:rPr>
          <w:rFonts w:ascii="Times New Roman" w:hAnsi="Times New Roman" w:cs="Times New Roman"/>
          <w:sz w:val="24"/>
          <w:szCs w:val="24"/>
        </w:rPr>
        <w:t>Concezione umanistica del mondo,</w:t>
      </w:r>
      <w:r>
        <w:rPr>
          <w:rFonts w:ascii="Times New Roman" w:hAnsi="Times New Roman" w:cs="Times New Roman"/>
          <w:sz w:val="24"/>
          <w:szCs w:val="24"/>
        </w:rPr>
        <w:t>”</w:t>
      </w:r>
      <w:r w:rsidRPr="00603874">
        <w:rPr>
          <w:rFonts w:ascii="Times New Roman" w:hAnsi="Times New Roman" w:cs="Times New Roman"/>
          <w:sz w:val="24"/>
          <w:szCs w:val="24"/>
        </w:rPr>
        <w:t xml:space="preserve"> in </w:t>
      </w:r>
      <w:r w:rsidRPr="00603874">
        <w:rPr>
          <w:rFonts w:ascii="Times New Roman" w:hAnsi="Times New Roman" w:cs="Times New Roman"/>
          <w:i/>
          <w:sz w:val="24"/>
          <w:szCs w:val="24"/>
        </w:rPr>
        <w:t>Introduzione alla filosofia</w:t>
      </w:r>
      <w:r w:rsidRPr="00603874">
        <w:rPr>
          <w:rFonts w:ascii="Times New Roman" w:hAnsi="Times New Roman" w:cs="Times New Roman"/>
          <w:sz w:val="24"/>
          <w:szCs w:val="24"/>
        </w:rPr>
        <w:t xml:space="preserve"> (Rome: Treves-Treccani-Tumminelli, 1932), 1-19, </w:t>
      </w:r>
      <w:r>
        <w:rPr>
          <w:rFonts w:ascii="Times New Roman" w:hAnsi="Times New Roman" w:cs="Times New Roman"/>
          <w:sz w:val="24"/>
          <w:szCs w:val="24"/>
        </w:rPr>
        <w:t xml:space="preserve">esp. </w:t>
      </w:r>
      <w:r w:rsidRPr="00603874">
        <w:rPr>
          <w:rFonts w:ascii="Times New Roman" w:hAnsi="Times New Roman" w:cs="Times New Roman"/>
          <w:sz w:val="24"/>
          <w:szCs w:val="24"/>
        </w:rPr>
        <w:t xml:space="preserve">17; H.S. Harris, </w:t>
      </w:r>
      <w:r w:rsidRPr="00603874">
        <w:rPr>
          <w:rFonts w:ascii="Times New Roman" w:hAnsi="Times New Roman" w:cs="Times New Roman"/>
          <w:i/>
          <w:sz w:val="24"/>
          <w:szCs w:val="24"/>
        </w:rPr>
        <w:t>The Social Philosophy of Giovanni Gentile</w:t>
      </w:r>
      <w:r w:rsidRPr="00603874">
        <w:rPr>
          <w:rFonts w:ascii="Times New Roman" w:hAnsi="Times New Roman" w:cs="Times New Roman"/>
          <w:sz w:val="24"/>
          <w:szCs w:val="24"/>
        </w:rPr>
        <w:t xml:space="preserve"> (Urbana: University of Illinois Press, 1960)</w:t>
      </w:r>
      <w:r>
        <w:rPr>
          <w:rFonts w:ascii="Times New Roman" w:hAnsi="Times New Roman" w:cs="Times New Roman"/>
          <w:sz w:val="24"/>
          <w:szCs w:val="24"/>
        </w:rPr>
        <w:t>,</w:t>
      </w:r>
      <w:r w:rsidRPr="00603874">
        <w:rPr>
          <w:rFonts w:ascii="Times New Roman" w:hAnsi="Times New Roman" w:cs="Times New Roman"/>
          <w:sz w:val="24"/>
          <w:szCs w:val="24"/>
        </w:rPr>
        <w:t xml:space="preserve"> 55-56.</w:t>
      </w:r>
    </w:p>
  </w:endnote>
  <w:endnote w:id="36">
    <w:p w14:paraId="58D5D27D"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Gregor, </w:t>
      </w:r>
      <w:r w:rsidRPr="00603874">
        <w:rPr>
          <w:rFonts w:ascii="Times New Roman" w:hAnsi="Times New Roman" w:cs="Times New Roman"/>
          <w:i/>
          <w:sz w:val="24"/>
          <w:szCs w:val="24"/>
        </w:rPr>
        <w:t>Giovanni Gentile: Philosopher of Fascism</w:t>
      </w:r>
      <w:r w:rsidRPr="00603874">
        <w:rPr>
          <w:rFonts w:ascii="Times New Roman" w:hAnsi="Times New Roman" w:cs="Times New Roman"/>
          <w:sz w:val="24"/>
          <w:szCs w:val="24"/>
        </w:rPr>
        <w:t xml:space="preserve">, 12.  </w:t>
      </w:r>
    </w:p>
  </w:endnote>
  <w:endnote w:id="37">
    <w:p w14:paraId="1DF8EEE9"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Ibid. Gentile’s distinction</w:t>
      </w:r>
      <w:r>
        <w:rPr>
          <w:rFonts w:ascii="Times New Roman" w:hAnsi="Times New Roman" w:cs="Times New Roman"/>
          <w:sz w:val="24"/>
          <w:szCs w:val="24"/>
        </w:rPr>
        <w:t>,</w:t>
      </w:r>
      <w:r w:rsidRPr="00603874">
        <w:rPr>
          <w:rFonts w:ascii="Times New Roman" w:hAnsi="Times New Roman" w:cs="Times New Roman"/>
          <w:sz w:val="24"/>
          <w:szCs w:val="24"/>
        </w:rPr>
        <w:t xml:space="preserve"> however</w:t>
      </w:r>
      <w:r>
        <w:rPr>
          <w:rFonts w:ascii="Times New Roman" w:hAnsi="Times New Roman" w:cs="Times New Roman"/>
          <w:sz w:val="24"/>
          <w:szCs w:val="24"/>
        </w:rPr>
        <w:t>,</w:t>
      </w:r>
      <w:r w:rsidRPr="00603874">
        <w:rPr>
          <w:rFonts w:ascii="Times New Roman" w:hAnsi="Times New Roman" w:cs="Times New Roman"/>
          <w:sz w:val="24"/>
          <w:szCs w:val="24"/>
        </w:rPr>
        <w:t xml:space="preserve"> between both modes of philosophical enquiry, between the Middle Ages and the Renaissance, was challenged by his contemporary Eugenio Garin</w:t>
      </w:r>
      <w:r>
        <w:rPr>
          <w:rFonts w:ascii="Times New Roman" w:hAnsi="Times New Roman" w:cs="Times New Roman"/>
          <w:sz w:val="24"/>
          <w:szCs w:val="24"/>
        </w:rPr>
        <w:t>,</w:t>
      </w:r>
      <w:r w:rsidRPr="00603874">
        <w:rPr>
          <w:rFonts w:ascii="Times New Roman" w:hAnsi="Times New Roman" w:cs="Times New Roman"/>
          <w:sz w:val="24"/>
          <w:szCs w:val="24"/>
        </w:rPr>
        <w:t xml:space="preserve"> who regarded the </w:t>
      </w:r>
      <w:r>
        <w:rPr>
          <w:rFonts w:ascii="Times New Roman" w:hAnsi="Times New Roman" w:cs="Times New Roman"/>
          <w:sz w:val="24"/>
          <w:szCs w:val="24"/>
        </w:rPr>
        <w:t>fifteenth</w:t>
      </w:r>
      <w:r w:rsidRPr="00603874">
        <w:rPr>
          <w:rFonts w:ascii="Times New Roman" w:hAnsi="Times New Roman" w:cs="Times New Roman"/>
          <w:sz w:val="24"/>
          <w:szCs w:val="24"/>
        </w:rPr>
        <w:t xml:space="preserve"> century “as a period which saw an evolution from active participation of humanists like Leonardo Bruni in civic life to a politically quietest culture under the egemonia medicea, dominated by metaphysics, religion and Platonic ‘villa intellectuals</w:t>
      </w:r>
      <w:r>
        <w:rPr>
          <w:rFonts w:ascii="Times New Roman" w:hAnsi="Times New Roman" w:cs="Times New Roman"/>
          <w:sz w:val="24"/>
          <w:szCs w:val="24"/>
        </w:rPr>
        <w:t>.</w:t>
      </w:r>
      <w:r w:rsidRPr="00603874">
        <w:rPr>
          <w:rFonts w:ascii="Times New Roman" w:hAnsi="Times New Roman" w:cs="Times New Roman"/>
          <w:sz w:val="24"/>
          <w:szCs w:val="24"/>
        </w:rPr>
        <w:t xml:space="preserve">’” Hankins, </w:t>
      </w:r>
      <w:r>
        <w:rPr>
          <w:rFonts w:ascii="Times New Roman" w:hAnsi="Times New Roman" w:cs="Times New Roman"/>
          <w:sz w:val="24"/>
          <w:szCs w:val="24"/>
        </w:rPr>
        <w:t>“</w:t>
      </w:r>
      <w:r w:rsidRPr="00603874">
        <w:rPr>
          <w:rFonts w:ascii="Times New Roman" w:hAnsi="Times New Roman" w:cs="Times New Roman"/>
          <w:sz w:val="24"/>
          <w:szCs w:val="24"/>
        </w:rPr>
        <w:t>Two twentieth-century interpreters of Renaissance Humanism</w:t>
      </w:r>
      <w:r>
        <w:rPr>
          <w:rFonts w:ascii="Times New Roman" w:hAnsi="Times New Roman" w:cs="Times New Roman"/>
          <w:sz w:val="24"/>
          <w:szCs w:val="24"/>
        </w:rPr>
        <w:t>,”</w:t>
      </w:r>
      <w:r w:rsidRPr="00603874">
        <w:rPr>
          <w:rFonts w:ascii="Times New Roman" w:hAnsi="Times New Roman" w:cs="Times New Roman"/>
          <w:sz w:val="24"/>
          <w:szCs w:val="24"/>
        </w:rPr>
        <w:t xml:space="preserve"> 110. The status of the early </w:t>
      </w:r>
      <w:r>
        <w:rPr>
          <w:rFonts w:ascii="Times New Roman" w:hAnsi="Times New Roman" w:cs="Times New Roman"/>
          <w:sz w:val="24"/>
          <w:szCs w:val="24"/>
        </w:rPr>
        <w:t>fifteenth</w:t>
      </w:r>
      <w:r w:rsidRPr="00603874">
        <w:rPr>
          <w:rFonts w:ascii="Times New Roman" w:hAnsi="Times New Roman" w:cs="Times New Roman"/>
          <w:sz w:val="24"/>
          <w:szCs w:val="24"/>
        </w:rPr>
        <w:t xml:space="preserve"> century as a time for collective action is reiterated in Giuseppe Mazzotta, </w:t>
      </w:r>
      <w:r w:rsidRPr="00603874">
        <w:rPr>
          <w:rFonts w:ascii="Times New Roman" w:hAnsi="Times New Roman" w:cs="Times New Roman"/>
          <w:i/>
          <w:sz w:val="24"/>
          <w:szCs w:val="24"/>
        </w:rPr>
        <w:t>Cosmopoiesis: The Renaissance Experiment</w:t>
      </w:r>
      <w:r w:rsidRPr="00603874">
        <w:rPr>
          <w:rFonts w:ascii="Times New Roman" w:hAnsi="Times New Roman" w:cs="Times New Roman"/>
          <w:sz w:val="24"/>
          <w:szCs w:val="24"/>
        </w:rPr>
        <w:t xml:space="preserve"> (Toronto: University of Toronto Press, 2001), xiii.</w:t>
      </w:r>
    </w:p>
  </w:endnote>
  <w:endnote w:id="38">
    <w:p w14:paraId="71F230E4" w14:textId="77777777" w:rsidR="007B3BD9" w:rsidRPr="00603874" w:rsidRDefault="007B3BD9" w:rsidP="00603874">
      <w:pPr>
        <w:pStyle w:val="EndnoteText"/>
        <w:spacing w:line="480" w:lineRule="auto"/>
        <w:rPr>
          <w:rFonts w:ascii="Times New Roman" w:hAnsi="Times New Roman" w:cs="Times New Roman"/>
          <w:i/>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The manner in which Gentile’s understanding of humanism became dogmatic, and ultimately divorced from the principles underlying Renaissance </w:t>
      </w:r>
      <w:r>
        <w:rPr>
          <w:rFonts w:ascii="Times New Roman" w:hAnsi="Times New Roman" w:cs="Times New Roman"/>
          <w:sz w:val="24"/>
          <w:szCs w:val="24"/>
        </w:rPr>
        <w:t>h</w:t>
      </w:r>
      <w:r w:rsidRPr="00603874">
        <w:rPr>
          <w:rFonts w:ascii="Times New Roman" w:hAnsi="Times New Roman" w:cs="Times New Roman"/>
          <w:sz w:val="24"/>
          <w:szCs w:val="24"/>
        </w:rPr>
        <w:t xml:space="preserve">umanism, is the way Fascism cultivated mass-culture through nationalist causes. This had very little in common with the </w:t>
      </w:r>
      <w:r w:rsidRPr="00603874">
        <w:rPr>
          <w:rFonts w:ascii="Times New Roman" w:hAnsi="Times New Roman" w:cs="Times New Roman"/>
          <w:i/>
          <w:sz w:val="24"/>
          <w:szCs w:val="24"/>
        </w:rPr>
        <w:t xml:space="preserve">popolo </w:t>
      </w:r>
      <w:r w:rsidRPr="00603874">
        <w:rPr>
          <w:rFonts w:ascii="Times New Roman" w:hAnsi="Times New Roman" w:cs="Times New Roman"/>
          <w:sz w:val="24"/>
          <w:szCs w:val="24"/>
        </w:rPr>
        <w:t xml:space="preserve">of Italian city-states, who, particularly in the </w:t>
      </w:r>
      <w:r>
        <w:rPr>
          <w:rFonts w:ascii="Times New Roman" w:hAnsi="Times New Roman" w:cs="Times New Roman"/>
          <w:sz w:val="24"/>
          <w:szCs w:val="24"/>
        </w:rPr>
        <w:t>sixteenth</w:t>
      </w:r>
      <w:r w:rsidRPr="00603874">
        <w:rPr>
          <w:rFonts w:ascii="Times New Roman" w:hAnsi="Times New Roman" w:cs="Times New Roman"/>
          <w:sz w:val="24"/>
          <w:szCs w:val="24"/>
        </w:rPr>
        <w:t xml:space="preserve"> century, were happy to go to war with each other or to shift alliances for local advantage, having little concept of the nation-state or nationalism. Giovanni Gentile, </w:t>
      </w:r>
      <w:r w:rsidRPr="00603874">
        <w:rPr>
          <w:rFonts w:ascii="Times New Roman" w:hAnsi="Times New Roman" w:cs="Times New Roman"/>
          <w:i/>
          <w:sz w:val="24"/>
          <w:szCs w:val="24"/>
        </w:rPr>
        <w:t>Teoria generale dello spirito come atto puro</w:t>
      </w:r>
      <w:r w:rsidRPr="00603874">
        <w:rPr>
          <w:rFonts w:ascii="Times New Roman" w:hAnsi="Times New Roman" w:cs="Times New Roman"/>
          <w:sz w:val="24"/>
          <w:szCs w:val="24"/>
        </w:rPr>
        <w:t xml:space="preserve"> (Pisa: Mariotti, 1916); Emanuele Severino</w:t>
      </w:r>
      <w:r>
        <w:rPr>
          <w:rFonts w:ascii="Times New Roman" w:hAnsi="Times New Roman" w:cs="Times New Roman"/>
          <w:sz w:val="24"/>
          <w:szCs w:val="24"/>
        </w:rPr>
        <w:t>,</w:t>
      </w:r>
      <w:r w:rsidRPr="00603874">
        <w:rPr>
          <w:rFonts w:ascii="Times New Roman" w:hAnsi="Times New Roman" w:cs="Times New Roman"/>
          <w:sz w:val="24"/>
          <w:szCs w:val="24"/>
        </w:rPr>
        <w:t xml:space="preserve"> ed., </w:t>
      </w:r>
      <w:r w:rsidRPr="00603874">
        <w:rPr>
          <w:rFonts w:ascii="Times New Roman" w:hAnsi="Times New Roman" w:cs="Times New Roman"/>
          <w:i/>
          <w:sz w:val="24"/>
          <w:szCs w:val="24"/>
        </w:rPr>
        <w:t>Giovanni Gentile, L'attualismo</w:t>
      </w:r>
      <w:r>
        <w:rPr>
          <w:rFonts w:ascii="Times New Roman" w:hAnsi="Times New Roman" w:cs="Times New Roman"/>
          <w:sz w:val="24"/>
          <w:szCs w:val="24"/>
        </w:rPr>
        <w:t xml:space="preserve"> </w:t>
      </w:r>
      <w:r w:rsidRPr="00603874">
        <w:rPr>
          <w:rFonts w:ascii="Times New Roman" w:hAnsi="Times New Roman" w:cs="Times New Roman"/>
          <w:sz w:val="24"/>
          <w:szCs w:val="24"/>
        </w:rPr>
        <w:t xml:space="preserve">(Milano: Giunti, 2014), 14-86. </w:t>
      </w:r>
    </w:p>
  </w:endnote>
  <w:endnote w:id="39">
    <w:p w14:paraId="734A8945"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For an examination of Grassi’s philosophy in the context of Fascism and National Socialism</w:t>
      </w:r>
      <w:r>
        <w:rPr>
          <w:rFonts w:ascii="Times New Roman" w:hAnsi="Times New Roman" w:cs="Times New Roman"/>
          <w:sz w:val="24"/>
          <w:szCs w:val="24"/>
        </w:rPr>
        <w:t>,</w:t>
      </w:r>
      <w:r w:rsidRPr="00603874">
        <w:rPr>
          <w:rFonts w:ascii="Times New Roman" w:hAnsi="Times New Roman" w:cs="Times New Roman"/>
          <w:sz w:val="24"/>
          <w:szCs w:val="24"/>
        </w:rPr>
        <w:t xml:space="preserve"> see Wilhelm Büttemeyer, </w:t>
      </w:r>
      <w:r w:rsidRPr="00603874">
        <w:rPr>
          <w:rFonts w:ascii="Times New Roman" w:hAnsi="Times New Roman" w:cs="Times New Roman"/>
          <w:i/>
          <w:sz w:val="24"/>
          <w:szCs w:val="24"/>
        </w:rPr>
        <w:t>Ernesto Grassi: Humanismus zwischen Faschismus und Nationalsozialismus</w:t>
      </w:r>
      <w:r w:rsidRPr="00603874">
        <w:rPr>
          <w:rFonts w:ascii="Times New Roman" w:hAnsi="Times New Roman" w:cs="Times New Roman"/>
          <w:sz w:val="24"/>
          <w:szCs w:val="24"/>
        </w:rPr>
        <w:t xml:space="preserve"> (Munich: Karl Alber, 2009)</w:t>
      </w:r>
      <w:r>
        <w:rPr>
          <w:rFonts w:ascii="Times New Roman" w:hAnsi="Times New Roman" w:cs="Times New Roman"/>
          <w:sz w:val="24"/>
          <w:szCs w:val="24"/>
        </w:rPr>
        <w:t>.</w:t>
      </w:r>
    </w:p>
  </w:endnote>
  <w:endnote w:id="40">
    <w:p w14:paraId="0D811262"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Alberto Pérez-Gómez first brought to my attention the influence of Grassi’s philosophy of orality on architecture. See in particular his </w:t>
      </w:r>
      <w:r w:rsidRPr="00603874">
        <w:rPr>
          <w:rFonts w:ascii="Times New Roman" w:hAnsi="Times New Roman" w:cs="Times New Roman"/>
          <w:i/>
          <w:sz w:val="24"/>
          <w:szCs w:val="24"/>
        </w:rPr>
        <w:t>Attunement: Architectural Meaning after the Crisis of Modern Science</w:t>
      </w:r>
      <w:r w:rsidRPr="00603874">
        <w:rPr>
          <w:rFonts w:ascii="Times New Roman" w:hAnsi="Times New Roman" w:cs="Times New Roman"/>
          <w:sz w:val="24"/>
          <w:szCs w:val="24"/>
        </w:rPr>
        <w:t xml:space="preserve"> (Cambridge, MA: MIT Press, 2016), esp. 162.  </w:t>
      </w:r>
    </w:p>
  </w:endnote>
  <w:endnote w:id="41">
    <w:p w14:paraId="2BAAE5E3"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Martin Heidegger, </w:t>
      </w:r>
      <w:r>
        <w:rPr>
          <w:rFonts w:ascii="Times New Roman" w:hAnsi="Times New Roman" w:cs="Times New Roman"/>
          <w:sz w:val="24"/>
          <w:szCs w:val="24"/>
        </w:rPr>
        <w:t>“</w:t>
      </w:r>
      <w:r w:rsidRPr="00603874">
        <w:rPr>
          <w:rFonts w:ascii="Times New Roman" w:hAnsi="Times New Roman" w:cs="Times New Roman"/>
          <w:sz w:val="24"/>
          <w:szCs w:val="24"/>
        </w:rPr>
        <w:t>Letter on Humanism,</w:t>
      </w:r>
      <w:r>
        <w:rPr>
          <w:rFonts w:ascii="Times New Roman" w:hAnsi="Times New Roman" w:cs="Times New Roman"/>
          <w:sz w:val="24"/>
          <w:szCs w:val="24"/>
        </w:rPr>
        <w:t>”</w:t>
      </w:r>
      <w:r w:rsidRPr="00603874">
        <w:rPr>
          <w:rFonts w:ascii="Times New Roman" w:hAnsi="Times New Roman" w:cs="Times New Roman"/>
          <w:sz w:val="24"/>
          <w:szCs w:val="24"/>
        </w:rPr>
        <w:t xml:space="preserve"> in </w:t>
      </w:r>
      <w:r w:rsidRPr="00603874">
        <w:rPr>
          <w:rFonts w:ascii="Times New Roman" w:hAnsi="Times New Roman" w:cs="Times New Roman"/>
          <w:i/>
          <w:sz w:val="24"/>
          <w:szCs w:val="24"/>
        </w:rPr>
        <w:t>Martin Heidegger, Basic Writings</w:t>
      </w:r>
      <w:r w:rsidRPr="00603874">
        <w:rPr>
          <w:rFonts w:ascii="Times New Roman" w:hAnsi="Times New Roman" w:cs="Times New Roman"/>
          <w:sz w:val="24"/>
          <w:szCs w:val="24"/>
        </w:rPr>
        <w:t>, ed</w:t>
      </w:r>
      <w:r>
        <w:rPr>
          <w:rFonts w:ascii="Times New Roman" w:hAnsi="Times New Roman" w:cs="Times New Roman"/>
          <w:sz w:val="24"/>
          <w:szCs w:val="24"/>
        </w:rPr>
        <w:t>.</w:t>
      </w:r>
      <w:r w:rsidRPr="00603874">
        <w:rPr>
          <w:rFonts w:ascii="Times New Roman" w:hAnsi="Times New Roman" w:cs="Times New Roman"/>
          <w:sz w:val="24"/>
          <w:szCs w:val="24"/>
        </w:rPr>
        <w:t xml:space="preserve"> David Farrell Krell (New York: Harper Collins Publishers, 1993), 213-65, </w:t>
      </w:r>
      <w:r>
        <w:rPr>
          <w:rFonts w:ascii="Times New Roman" w:hAnsi="Times New Roman" w:cs="Times New Roman"/>
          <w:color w:val="000000" w:themeColor="text1"/>
          <w:sz w:val="24"/>
          <w:szCs w:val="24"/>
        </w:rPr>
        <w:t xml:space="preserve">esp. </w:t>
      </w:r>
      <w:r w:rsidRPr="00603874">
        <w:rPr>
          <w:rFonts w:ascii="Times New Roman" w:hAnsi="Times New Roman" w:cs="Times New Roman"/>
          <w:color w:val="000000" w:themeColor="text1"/>
          <w:sz w:val="24"/>
          <w:szCs w:val="24"/>
        </w:rPr>
        <w:t>225-26.</w:t>
      </w:r>
    </w:p>
  </w:endnote>
  <w:endnote w:id="42">
    <w:p w14:paraId="5641F65A"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Ernesto Grassi, </w:t>
      </w:r>
      <w:r w:rsidRPr="00603874">
        <w:rPr>
          <w:rFonts w:ascii="Times New Roman" w:hAnsi="Times New Roman" w:cs="Times New Roman"/>
          <w:i/>
          <w:sz w:val="24"/>
          <w:szCs w:val="24"/>
        </w:rPr>
        <w:t>Rhetoric as Philosophy</w:t>
      </w:r>
      <w:r w:rsidRPr="00603874">
        <w:rPr>
          <w:rFonts w:ascii="Times New Roman" w:hAnsi="Times New Roman" w:cs="Times New Roman"/>
          <w:sz w:val="24"/>
          <w:szCs w:val="24"/>
        </w:rPr>
        <w:t xml:space="preserve"> (University Park, PA: Penn State University Press, 1980), 4.</w:t>
      </w:r>
    </w:p>
  </w:endnote>
  <w:endnote w:id="43">
    <w:p w14:paraId="3B94C013"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For a detailed examination of this meeting</w:t>
      </w:r>
      <w:r>
        <w:rPr>
          <w:rFonts w:ascii="Times New Roman" w:hAnsi="Times New Roman" w:cs="Times New Roman"/>
          <w:sz w:val="24"/>
          <w:szCs w:val="24"/>
        </w:rPr>
        <w:t>,</w:t>
      </w:r>
      <w:r w:rsidRPr="00603874">
        <w:rPr>
          <w:rFonts w:ascii="Times New Roman" w:hAnsi="Times New Roman" w:cs="Times New Roman"/>
          <w:sz w:val="24"/>
          <w:szCs w:val="24"/>
        </w:rPr>
        <w:t xml:space="preserve"> see Peter E. Gordon</w:t>
      </w:r>
      <w:r w:rsidRPr="00603874">
        <w:rPr>
          <w:rFonts w:ascii="Times New Roman" w:hAnsi="Times New Roman" w:cs="Times New Roman"/>
          <w:i/>
          <w:sz w:val="24"/>
          <w:szCs w:val="24"/>
        </w:rPr>
        <w:t>, Continental Divide: Heidegger, Cassirer, Davos</w:t>
      </w:r>
      <w:r w:rsidRPr="00603874">
        <w:rPr>
          <w:rFonts w:ascii="Times New Roman" w:hAnsi="Times New Roman" w:cs="Times New Roman"/>
          <w:sz w:val="24"/>
          <w:szCs w:val="24"/>
        </w:rPr>
        <w:t xml:space="preserve"> (Cambridge, MA: Harvard University Press, 2010).</w:t>
      </w:r>
    </w:p>
  </w:endnote>
  <w:endnote w:id="44">
    <w:p w14:paraId="54996986"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Ibid., 357.</w:t>
      </w:r>
    </w:p>
  </w:endnote>
  <w:endnote w:id="45">
    <w:p w14:paraId="1C72249B"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Heidegger’s knowledge of </w:t>
      </w:r>
      <w:r>
        <w:rPr>
          <w:rFonts w:ascii="Times New Roman" w:hAnsi="Times New Roman" w:cs="Times New Roman"/>
          <w:sz w:val="24"/>
          <w:szCs w:val="24"/>
        </w:rPr>
        <w:t>h</w:t>
      </w:r>
      <w:r w:rsidRPr="00603874">
        <w:rPr>
          <w:rFonts w:ascii="Times New Roman" w:hAnsi="Times New Roman" w:cs="Times New Roman"/>
          <w:sz w:val="24"/>
          <w:szCs w:val="24"/>
        </w:rPr>
        <w:t>umanism may have been partly shaped by two visits he made to Italy in the late 1930s. The first was in 1936</w:t>
      </w:r>
      <w:r>
        <w:rPr>
          <w:rFonts w:ascii="Times New Roman" w:hAnsi="Times New Roman" w:cs="Times New Roman"/>
          <w:sz w:val="24"/>
          <w:szCs w:val="24"/>
        </w:rPr>
        <w:t>,</w:t>
      </w:r>
      <w:r w:rsidRPr="00603874">
        <w:rPr>
          <w:rFonts w:ascii="Times New Roman" w:hAnsi="Times New Roman" w:cs="Times New Roman"/>
          <w:sz w:val="24"/>
          <w:szCs w:val="24"/>
        </w:rPr>
        <w:t xml:space="preserve"> when he gave a lecture on Hölderlin at the German-Italian Culture Institute in Rome, after which he </w:t>
      </w:r>
      <w:r>
        <w:rPr>
          <w:rFonts w:ascii="Times New Roman" w:hAnsi="Times New Roman" w:cs="Times New Roman"/>
          <w:sz w:val="24"/>
          <w:szCs w:val="24"/>
        </w:rPr>
        <w:t>made</w:t>
      </w:r>
      <w:r w:rsidRPr="00603874">
        <w:rPr>
          <w:rFonts w:ascii="Times New Roman" w:hAnsi="Times New Roman" w:cs="Times New Roman"/>
          <w:sz w:val="24"/>
          <w:szCs w:val="24"/>
        </w:rPr>
        <w:t xml:space="preserve"> a series of trips to Frascati and Tusculum with a former Jewish student, Karl Löwith, and his wife</w:t>
      </w:r>
      <w:r>
        <w:rPr>
          <w:rFonts w:ascii="Times New Roman" w:hAnsi="Times New Roman" w:cs="Times New Roman"/>
          <w:sz w:val="24"/>
          <w:szCs w:val="24"/>
        </w:rPr>
        <w:t>,</w:t>
      </w:r>
      <w:r w:rsidRPr="00603874">
        <w:rPr>
          <w:rFonts w:ascii="Times New Roman" w:hAnsi="Times New Roman" w:cs="Times New Roman"/>
          <w:sz w:val="24"/>
          <w:szCs w:val="24"/>
        </w:rPr>
        <w:t xml:space="preserve"> who were living as refugees in Italy at the time. The second was in 1938</w:t>
      </w:r>
      <w:r>
        <w:rPr>
          <w:rFonts w:ascii="Times New Roman" w:hAnsi="Times New Roman" w:cs="Times New Roman"/>
          <w:sz w:val="24"/>
          <w:szCs w:val="24"/>
        </w:rPr>
        <w:t>,</w:t>
      </w:r>
      <w:r w:rsidRPr="00603874">
        <w:rPr>
          <w:rFonts w:ascii="Times New Roman" w:hAnsi="Times New Roman" w:cs="Times New Roman"/>
          <w:sz w:val="24"/>
          <w:szCs w:val="24"/>
        </w:rPr>
        <w:t xml:space="preserve"> when he visited Italy as “an official representative of the Nazi regime</w:t>
      </w:r>
      <w:r>
        <w:rPr>
          <w:rFonts w:ascii="Times New Roman" w:hAnsi="Times New Roman" w:cs="Times New Roman"/>
          <w:sz w:val="24"/>
          <w:szCs w:val="24"/>
        </w:rPr>
        <w:t>,</w:t>
      </w:r>
      <w:r w:rsidRPr="00603874">
        <w:rPr>
          <w:rFonts w:ascii="Times New Roman" w:hAnsi="Times New Roman" w:cs="Times New Roman"/>
          <w:sz w:val="24"/>
          <w:szCs w:val="24"/>
        </w:rPr>
        <w:t xml:space="preserve">” during which time he “inquired about [Kristeller] in a friendly way.” It may be that this latter visit was timed to coincide with Hitler’s famous visit to Rome in May 1938. Karl Löwith, </w:t>
      </w:r>
      <w:r>
        <w:rPr>
          <w:rFonts w:ascii="Times New Roman" w:hAnsi="Times New Roman" w:cs="Times New Roman"/>
          <w:sz w:val="24"/>
          <w:szCs w:val="24"/>
        </w:rPr>
        <w:t>“</w:t>
      </w:r>
      <w:r w:rsidRPr="00603874">
        <w:rPr>
          <w:rFonts w:ascii="Times New Roman" w:hAnsi="Times New Roman" w:cs="Times New Roman"/>
          <w:sz w:val="24"/>
          <w:szCs w:val="24"/>
        </w:rPr>
        <w:t>My Last Meeting with Heidegger in Rome, 1936,</w:t>
      </w:r>
      <w:r>
        <w:rPr>
          <w:rFonts w:ascii="Times New Roman" w:hAnsi="Times New Roman" w:cs="Times New Roman"/>
          <w:sz w:val="24"/>
          <w:szCs w:val="24"/>
        </w:rPr>
        <w:t>”</w:t>
      </w:r>
      <w:r w:rsidRPr="00603874">
        <w:rPr>
          <w:rFonts w:ascii="Times New Roman" w:hAnsi="Times New Roman" w:cs="Times New Roman"/>
          <w:sz w:val="24"/>
          <w:szCs w:val="24"/>
        </w:rPr>
        <w:t xml:space="preserve"> </w:t>
      </w:r>
      <w:r w:rsidRPr="00603874">
        <w:rPr>
          <w:rFonts w:ascii="Times New Roman" w:hAnsi="Times New Roman" w:cs="Times New Roman"/>
          <w:i/>
          <w:sz w:val="24"/>
          <w:szCs w:val="24"/>
        </w:rPr>
        <w:t>New German Critique</w:t>
      </w:r>
      <w:r w:rsidRPr="00603874">
        <w:rPr>
          <w:rFonts w:ascii="Times New Roman" w:hAnsi="Times New Roman" w:cs="Times New Roman"/>
          <w:sz w:val="24"/>
          <w:szCs w:val="24"/>
        </w:rPr>
        <w:t xml:space="preserve"> 45, </w:t>
      </w:r>
      <w:r>
        <w:rPr>
          <w:rFonts w:ascii="Times New Roman" w:hAnsi="Times New Roman" w:cs="Times New Roman"/>
          <w:sz w:val="24"/>
          <w:szCs w:val="24"/>
        </w:rPr>
        <w:t>s</w:t>
      </w:r>
      <w:r w:rsidRPr="00603874">
        <w:rPr>
          <w:rFonts w:ascii="Times New Roman" w:hAnsi="Times New Roman" w:cs="Times New Roman"/>
          <w:sz w:val="24"/>
          <w:szCs w:val="24"/>
        </w:rPr>
        <w:t xml:space="preserve">pecial </w:t>
      </w:r>
      <w:r>
        <w:rPr>
          <w:rFonts w:ascii="Times New Roman" w:hAnsi="Times New Roman" w:cs="Times New Roman"/>
          <w:sz w:val="24"/>
          <w:szCs w:val="24"/>
        </w:rPr>
        <w:t>i</w:t>
      </w:r>
      <w:r w:rsidRPr="00603874">
        <w:rPr>
          <w:rFonts w:ascii="Times New Roman" w:hAnsi="Times New Roman" w:cs="Times New Roman"/>
          <w:sz w:val="24"/>
          <w:szCs w:val="24"/>
        </w:rPr>
        <w:t>ssue on Bloch and Heidegger (Autumn 1988)</w:t>
      </w:r>
      <w:r>
        <w:rPr>
          <w:rFonts w:ascii="Times New Roman" w:hAnsi="Times New Roman" w:cs="Times New Roman"/>
          <w:sz w:val="24"/>
          <w:szCs w:val="24"/>
        </w:rPr>
        <w:t xml:space="preserve">: </w:t>
      </w:r>
      <w:r w:rsidRPr="00603874">
        <w:rPr>
          <w:rFonts w:ascii="Times New Roman" w:hAnsi="Times New Roman" w:cs="Times New Roman"/>
          <w:sz w:val="24"/>
          <w:szCs w:val="24"/>
        </w:rPr>
        <w:t xml:space="preserve">115-116, </w:t>
      </w:r>
      <w:r>
        <w:rPr>
          <w:rFonts w:ascii="Times New Roman" w:hAnsi="Times New Roman" w:cs="Times New Roman"/>
          <w:sz w:val="24"/>
          <w:szCs w:val="24"/>
        </w:rPr>
        <w:t xml:space="preserve">esp. </w:t>
      </w:r>
      <w:r w:rsidRPr="00603874">
        <w:rPr>
          <w:rFonts w:ascii="Times New Roman" w:hAnsi="Times New Roman" w:cs="Times New Roman"/>
          <w:sz w:val="24"/>
          <w:szCs w:val="24"/>
        </w:rPr>
        <w:t xml:space="preserve">115; Paul Oskar Kristeller and Margaret L. King, </w:t>
      </w:r>
      <w:r>
        <w:rPr>
          <w:rFonts w:ascii="Times New Roman" w:hAnsi="Times New Roman" w:cs="Times New Roman"/>
          <w:sz w:val="24"/>
          <w:szCs w:val="24"/>
        </w:rPr>
        <w:t>“</w:t>
      </w:r>
      <w:r w:rsidRPr="00603874">
        <w:rPr>
          <w:rFonts w:ascii="Times New Roman" w:hAnsi="Times New Roman" w:cs="Times New Roman"/>
          <w:sz w:val="24"/>
          <w:szCs w:val="24"/>
        </w:rPr>
        <w:t>Iter Kristellerianum: The European Journey (1905-1939),</w:t>
      </w:r>
      <w:r>
        <w:rPr>
          <w:rFonts w:ascii="Times New Roman" w:hAnsi="Times New Roman" w:cs="Times New Roman"/>
          <w:sz w:val="24"/>
          <w:szCs w:val="24"/>
        </w:rPr>
        <w:t>”</w:t>
      </w:r>
      <w:r w:rsidRPr="00603874">
        <w:rPr>
          <w:rFonts w:ascii="Times New Roman" w:hAnsi="Times New Roman" w:cs="Times New Roman"/>
          <w:sz w:val="24"/>
          <w:szCs w:val="24"/>
        </w:rPr>
        <w:t xml:space="preserve"> </w:t>
      </w:r>
      <w:r w:rsidRPr="00603874">
        <w:rPr>
          <w:rFonts w:ascii="Times New Roman" w:hAnsi="Times New Roman" w:cs="Times New Roman"/>
          <w:i/>
          <w:sz w:val="24"/>
          <w:szCs w:val="24"/>
        </w:rPr>
        <w:t>Renaissance Quarterly</w:t>
      </w:r>
      <w:r>
        <w:rPr>
          <w:rFonts w:ascii="Times New Roman" w:hAnsi="Times New Roman" w:cs="Times New Roman"/>
          <w:sz w:val="24"/>
          <w:szCs w:val="24"/>
        </w:rPr>
        <w:t xml:space="preserve"> </w:t>
      </w:r>
      <w:r w:rsidRPr="00603874">
        <w:rPr>
          <w:rFonts w:ascii="Times New Roman" w:hAnsi="Times New Roman" w:cs="Times New Roman"/>
          <w:sz w:val="24"/>
          <w:szCs w:val="24"/>
        </w:rPr>
        <w:t>47 (1994)</w:t>
      </w:r>
      <w:r>
        <w:rPr>
          <w:rFonts w:ascii="Times New Roman" w:hAnsi="Times New Roman" w:cs="Times New Roman"/>
          <w:sz w:val="24"/>
          <w:szCs w:val="24"/>
        </w:rPr>
        <w:t xml:space="preserve">: </w:t>
      </w:r>
      <w:r w:rsidRPr="00603874">
        <w:rPr>
          <w:rFonts w:ascii="Times New Roman" w:hAnsi="Times New Roman" w:cs="Times New Roman"/>
          <w:sz w:val="24"/>
          <w:szCs w:val="24"/>
        </w:rPr>
        <w:t xml:space="preserve">907-929, </w:t>
      </w:r>
      <w:r>
        <w:rPr>
          <w:rFonts w:ascii="Times New Roman" w:hAnsi="Times New Roman" w:cs="Times New Roman"/>
          <w:sz w:val="24"/>
          <w:szCs w:val="24"/>
        </w:rPr>
        <w:t xml:space="preserve">esp. </w:t>
      </w:r>
      <w:r w:rsidRPr="00603874">
        <w:rPr>
          <w:rFonts w:ascii="Times New Roman" w:hAnsi="Times New Roman" w:cs="Times New Roman"/>
          <w:sz w:val="24"/>
          <w:szCs w:val="24"/>
        </w:rPr>
        <w:t>918.</w:t>
      </w:r>
    </w:p>
  </w:endnote>
  <w:endnote w:id="46">
    <w:p w14:paraId="61F30980"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This is perhaps best epitomised in Luca Pacioli, </w:t>
      </w:r>
      <w:r w:rsidRPr="00603874">
        <w:rPr>
          <w:rFonts w:ascii="Times New Roman" w:hAnsi="Times New Roman" w:cs="Times New Roman"/>
          <w:i/>
          <w:sz w:val="24"/>
          <w:szCs w:val="24"/>
        </w:rPr>
        <w:t>De divina proportione</w:t>
      </w:r>
      <w:r w:rsidRPr="00603874">
        <w:rPr>
          <w:rFonts w:ascii="Times New Roman" w:hAnsi="Times New Roman" w:cs="Times New Roman"/>
          <w:sz w:val="24"/>
          <w:szCs w:val="24"/>
        </w:rPr>
        <w:t>, written around 1498 and first printed in 1509.</w:t>
      </w:r>
    </w:p>
  </w:endnote>
  <w:endnote w:id="47">
    <w:p w14:paraId="43C0605F"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On Cassirer’s neo-Kantian perspective of the Renaissance, see his </w:t>
      </w:r>
      <w:r w:rsidRPr="00603874">
        <w:rPr>
          <w:rFonts w:ascii="Times New Roman" w:hAnsi="Times New Roman" w:cs="Times New Roman"/>
          <w:i/>
          <w:sz w:val="24"/>
          <w:szCs w:val="24"/>
        </w:rPr>
        <w:t>The Individual and the Cosmos in Renaissance Philosophy</w:t>
      </w:r>
      <w:r w:rsidRPr="00603874">
        <w:rPr>
          <w:rFonts w:ascii="Times New Roman" w:hAnsi="Times New Roman" w:cs="Times New Roman"/>
          <w:sz w:val="24"/>
          <w:szCs w:val="24"/>
        </w:rPr>
        <w:t xml:space="preserve"> (New York: Dover Publications, 2003); Grassi, </w:t>
      </w:r>
      <w:r w:rsidRPr="00603874">
        <w:rPr>
          <w:rFonts w:ascii="Times New Roman" w:hAnsi="Times New Roman" w:cs="Times New Roman"/>
          <w:i/>
          <w:sz w:val="24"/>
          <w:szCs w:val="24"/>
        </w:rPr>
        <w:t>Heidegger and the Question of Renaissance Humanism</w:t>
      </w:r>
      <w:r>
        <w:rPr>
          <w:rFonts w:ascii="Times New Roman" w:hAnsi="Times New Roman" w:cs="Times New Roman"/>
          <w:i/>
          <w:sz w:val="24"/>
          <w:szCs w:val="24"/>
        </w:rPr>
        <w:t xml:space="preserve"> </w:t>
      </w:r>
      <w:r w:rsidRPr="007D22E7">
        <w:rPr>
          <w:rFonts w:ascii="Times New Roman" w:hAnsi="Times New Roman" w:cs="Times New Roman"/>
          <w:sz w:val="24"/>
          <w:szCs w:val="24"/>
        </w:rPr>
        <w:t xml:space="preserve">(Binghampton: State University of New York, Medieval </w:t>
      </w:r>
      <w:r>
        <w:rPr>
          <w:rFonts w:ascii="Times New Roman" w:hAnsi="Times New Roman" w:cs="Times New Roman"/>
          <w:sz w:val="24"/>
          <w:szCs w:val="24"/>
        </w:rPr>
        <w:t>and</w:t>
      </w:r>
      <w:r w:rsidRPr="007D22E7">
        <w:rPr>
          <w:rFonts w:ascii="Times New Roman" w:hAnsi="Times New Roman" w:cs="Times New Roman"/>
          <w:sz w:val="24"/>
          <w:szCs w:val="24"/>
        </w:rPr>
        <w:t xml:space="preserve"> Renaissance Texts </w:t>
      </w:r>
      <w:r>
        <w:rPr>
          <w:rFonts w:ascii="Times New Roman" w:hAnsi="Times New Roman" w:cs="Times New Roman"/>
          <w:sz w:val="24"/>
          <w:szCs w:val="24"/>
        </w:rPr>
        <w:t>and</w:t>
      </w:r>
      <w:r w:rsidRPr="007D22E7">
        <w:rPr>
          <w:rFonts w:ascii="Times New Roman" w:hAnsi="Times New Roman" w:cs="Times New Roman"/>
          <w:sz w:val="24"/>
          <w:szCs w:val="24"/>
        </w:rPr>
        <w:t xml:space="preserve"> Studies,</w:t>
      </w:r>
      <w:r w:rsidRPr="00603874">
        <w:rPr>
          <w:rFonts w:ascii="Times New Roman" w:hAnsi="Times New Roman" w:cs="Times New Roman"/>
          <w:i/>
          <w:sz w:val="24"/>
          <w:szCs w:val="24"/>
        </w:rPr>
        <w:t xml:space="preserve"> </w:t>
      </w:r>
      <w:r w:rsidRPr="00603874">
        <w:rPr>
          <w:rFonts w:ascii="Times New Roman" w:hAnsi="Times New Roman" w:cs="Times New Roman"/>
          <w:sz w:val="24"/>
          <w:szCs w:val="24"/>
        </w:rPr>
        <w:t>1983</w:t>
      </w:r>
      <w:r>
        <w:rPr>
          <w:rFonts w:ascii="Times New Roman" w:hAnsi="Times New Roman" w:cs="Times New Roman"/>
          <w:sz w:val="24"/>
          <w:szCs w:val="24"/>
        </w:rPr>
        <w:t>)</w:t>
      </w:r>
      <w:r w:rsidRPr="00603874">
        <w:rPr>
          <w:rFonts w:ascii="Times New Roman" w:hAnsi="Times New Roman" w:cs="Times New Roman"/>
          <w:sz w:val="24"/>
          <w:szCs w:val="24"/>
        </w:rPr>
        <w:t>, 52.</w:t>
      </w:r>
    </w:p>
  </w:endnote>
  <w:endnote w:id="48">
    <w:p w14:paraId="463DF36E"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Dante was one of the first to argue a fundamental difference between the priority of language as written testimony (principally Latin) and as spoken communication (the vernaculars). Articulated in his </w:t>
      </w:r>
      <w:r w:rsidRPr="00603874">
        <w:rPr>
          <w:rFonts w:ascii="Times New Roman" w:hAnsi="Times New Roman" w:cs="Times New Roman"/>
          <w:i/>
          <w:sz w:val="24"/>
          <w:szCs w:val="24"/>
        </w:rPr>
        <w:t>De vulgari eloquentia</w:t>
      </w:r>
      <w:r w:rsidRPr="00603874">
        <w:rPr>
          <w:rFonts w:ascii="Times New Roman" w:hAnsi="Times New Roman" w:cs="Times New Roman"/>
          <w:sz w:val="24"/>
          <w:szCs w:val="24"/>
        </w:rPr>
        <w:t xml:space="preserve">, Dante believed that Latin was essentially a ‘frozen’ language, devoid of signs of development or evolution, whilst the vernaculars were historical and living. See Mirko Tavoni, </w:t>
      </w:r>
      <w:r w:rsidRPr="00603874">
        <w:rPr>
          <w:rFonts w:ascii="Times New Roman" w:hAnsi="Times New Roman" w:cs="Times New Roman"/>
          <w:i/>
          <w:sz w:val="24"/>
          <w:szCs w:val="24"/>
        </w:rPr>
        <w:t>Qualche idea su Dante</w:t>
      </w:r>
      <w:r w:rsidRPr="00603874">
        <w:rPr>
          <w:rFonts w:ascii="Times New Roman" w:hAnsi="Times New Roman" w:cs="Times New Roman"/>
          <w:sz w:val="24"/>
          <w:szCs w:val="24"/>
        </w:rPr>
        <w:t xml:space="preserve"> (Bologna: Società editrice il Mulino, 2015), esp. </w:t>
      </w:r>
      <w:r>
        <w:rPr>
          <w:rFonts w:ascii="Times New Roman" w:hAnsi="Times New Roman" w:cs="Times New Roman"/>
          <w:sz w:val="24"/>
          <w:szCs w:val="24"/>
        </w:rPr>
        <w:t>c</w:t>
      </w:r>
      <w:r w:rsidRPr="00603874">
        <w:rPr>
          <w:rFonts w:ascii="Times New Roman" w:hAnsi="Times New Roman" w:cs="Times New Roman"/>
          <w:sz w:val="24"/>
          <w:szCs w:val="24"/>
        </w:rPr>
        <w:t xml:space="preserve">haps I </w:t>
      </w:r>
      <w:r>
        <w:rPr>
          <w:rFonts w:ascii="Times New Roman" w:hAnsi="Times New Roman" w:cs="Times New Roman"/>
          <w:sz w:val="24"/>
          <w:szCs w:val="24"/>
        </w:rPr>
        <w:t>and</w:t>
      </w:r>
      <w:r w:rsidRPr="00603874">
        <w:rPr>
          <w:rFonts w:ascii="Times New Roman" w:hAnsi="Times New Roman" w:cs="Times New Roman"/>
          <w:sz w:val="24"/>
          <w:szCs w:val="24"/>
        </w:rPr>
        <w:t xml:space="preserve"> II.</w:t>
      </w:r>
    </w:p>
  </w:endnote>
  <w:endnote w:id="49">
    <w:p w14:paraId="51B09169"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Ernesto Grassi, </w:t>
      </w:r>
      <w:r w:rsidRPr="00603874">
        <w:rPr>
          <w:rFonts w:ascii="Times New Roman" w:hAnsi="Times New Roman" w:cs="Times New Roman"/>
          <w:i/>
          <w:sz w:val="24"/>
          <w:szCs w:val="24"/>
        </w:rPr>
        <w:t>Rhetoric as Philosophy: The Humanist Tradition</w:t>
      </w:r>
      <w:r w:rsidRPr="00603874">
        <w:rPr>
          <w:rFonts w:ascii="Times New Roman" w:hAnsi="Times New Roman" w:cs="Times New Roman"/>
          <w:sz w:val="24"/>
          <w:szCs w:val="24"/>
        </w:rPr>
        <w:t xml:space="preserve"> </w:t>
      </w:r>
      <w:r>
        <w:rPr>
          <w:rFonts w:ascii="Times New Roman" w:hAnsi="Times New Roman" w:cs="Times New Roman"/>
          <w:sz w:val="24"/>
          <w:szCs w:val="24"/>
        </w:rPr>
        <w:t xml:space="preserve">(Pennsylvania: </w:t>
      </w:r>
      <w:r w:rsidRPr="00603874">
        <w:rPr>
          <w:rFonts w:ascii="Times New Roman" w:hAnsi="Times New Roman" w:cs="Times New Roman"/>
          <w:sz w:val="24"/>
          <w:szCs w:val="24"/>
        </w:rPr>
        <w:t>Penn State University, 1980), 77.</w:t>
      </w:r>
      <w:r w:rsidRPr="00603874">
        <w:rPr>
          <w:rFonts w:ascii="Times New Roman" w:hAnsi="Times New Roman" w:cs="Times New Roman"/>
          <w:color w:val="FF0000"/>
          <w:sz w:val="24"/>
          <w:szCs w:val="24"/>
        </w:rPr>
        <w:t xml:space="preserve"> </w:t>
      </w:r>
    </w:p>
  </w:endnote>
  <w:endnote w:id="50">
    <w:p w14:paraId="7DC749CC"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Grassi, </w:t>
      </w:r>
      <w:r w:rsidRPr="00603874">
        <w:rPr>
          <w:rFonts w:ascii="Times New Roman" w:hAnsi="Times New Roman" w:cs="Times New Roman"/>
          <w:i/>
          <w:sz w:val="24"/>
          <w:szCs w:val="24"/>
        </w:rPr>
        <w:t>Heidegger and the Question of Renaissance Humanism</w:t>
      </w:r>
      <w:r w:rsidRPr="00603874">
        <w:rPr>
          <w:rFonts w:ascii="Times New Roman" w:hAnsi="Times New Roman" w:cs="Times New Roman"/>
          <w:sz w:val="24"/>
          <w:szCs w:val="24"/>
        </w:rPr>
        <w:t>, 92.</w:t>
      </w:r>
    </w:p>
  </w:endnote>
  <w:endnote w:id="51">
    <w:p w14:paraId="61672373"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Martin Heidegger/Karl Jaspers, in </w:t>
      </w:r>
      <w:r w:rsidRPr="00603874">
        <w:rPr>
          <w:rFonts w:ascii="Times New Roman" w:hAnsi="Times New Roman" w:cs="Times New Roman"/>
          <w:i/>
          <w:sz w:val="24"/>
          <w:szCs w:val="24"/>
        </w:rPr>
        <w:t>Briefwechsel, 1920-1963</w:t>
      </w:r>
      <w:r w:rsidRPr="00603874">
        <w:rPr>
          <w:rFonts w:ascii="Times New Roman" w:hAnsi="Times New Roman" w:cs="Times New Roman"/>
          <w:sz w:val="24"/>
          <w:szCs w:val="24"/>
        </w:rPr>
        <w:t xml:space="preserve">, ed. Walter Biemel and Hans Saner (Frankfurt am Main: V. Klostermann, 1990), 132-33. Quoted in </w:t>
      </w:r>
      <w:bookmarkStart w:id="12" w:name="_Hlk518048059"/>
      <w:r w:rsidRPr="00603874">
        <w:rPr>
          <w:rFonts w:ascii="Times New Roman" w:hAnsi="Times New Roman" w:cs="Times New Roman"/>
          <w:sz w:val="24"/>
          <w:szCs w:val="24"/>
        </w:rPr>
        <w:t xml:space="preserve">Gordon, </w:t>
      </w:r>
      <w:r w:rsidRPr="00603874">
        <w:rPr>
          <w:rFonts w:ascii="Times New Roman" w:hAnsi="Times New Roman" w:cs="Times New Roman"/>
          <w:i/>
          <w:sz w:val="24"/>
          <w:szCs w:val="24"/>
        </w:rPr>
        <w:t>Continental Divide</w:t>
      </w:r>
      <w:bookmarkEnd w:id="12"/>
      <w:r w:rsidRPr="00603874">
        <w:rPr>
          <w:rFonts w:ascii="Times New Roman" w:hAnsi="Times New Roman" w:cs="Times New Roman"/>
          <w:sz w:val="24"/>
          <w:szCs w:val="24"/>
        </w:rPr>
        <w:t>, 262.</w:t>
      </w:r>
    </w:p>
  </w:endnote>
  <w:endnote w:id="52">
    <w:p w14:paraId="4CC7D4DC"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Habermas, </w:t>
      </w:r>
      <w:r>
        <w:rPr>
          <w:rFonts w:ascii="Times New Roman" w:hAnsi="Times New Roman" w:cs="Times New Roman"/>
          <w:sz w:val="24"/>
          <w:szCs w:val="24"/>
        </w:rPr>
        <w:t>“</w:t>
      </w:r>
      <w:r w:rsidRPr="00603874">
        <w:rPr>
          <w:rFonts w:ascii="Times New Roman" w:hAnsi="Times New Roman" w:cs="Times New Roman"/>
          <w:sz w:val="24"/>
          <w:szCs w:val="24"/>
        </w:rPr>
        <w:t>The Liberating Power of Symbols,</w:t>
      </w:r>
      <w:r>
        <w:rPr>
          <w:rFonts w:ascii="Times New Roman" w:hAnsi="Times New Roman" w:cs="Times New Roman"/>
          <w:sz w:val="24"/>
          <w:szCs w:val="24"/>
        </w:rPr>
        <w:t>”</w:t>
      </w:r>
      <w:r w:rsidRPr="00603874">
        <w:rPr>
          <w:rFonts w:ascii="Times New Roman" w:hAnsi="Times New Roman" w:cs="Times New Roman"/>
          <w:sz w:val="24"/>
          <w:szCs w:val="24"/>
        </w:rPr>
        <w:t xml:space="preserve"> 23. Quoted in Gordon, </w:t>
      </w:r>
      <w:r w:rsidRPr="00603874">
        <w:rPr>
          <w:rFonts w:ascii="Times New Roman" w:hAnsi="Times New Roman" w:cs="Times New Roman"/>
          <w:i/>
          <w:sz w:val="24"/>
          <w:szCs w:val="24"/>
        </w:rPr>
        <w:t>Continental Divide</w:t>
      </w:r>
      <w:r w:rsidRPr="00603874">
        <w:rPr>
          <w:rFonts w:ascii="Times New Roman" w:hAnsi="Times New Roman" w:cs="Times New Roman"/>
          <w:sz w:val="24"/>
          <w:szCs w:val="24"/>
        </w:rPr>
        <w:t>, 356.</w:t>
      </w:r>
    </w:p>
  </w:endnote>
  <w:endnote w:id="53">
    <w:p w14:paraId="293DCCD9" w14:textId="77777777" w:rsidR="007B3BD9" w:rsidRPr="00603874" w:rsidRDefault="007B3BD9" w:rsidP="00603874">
      <w:pPr>
        <w:pStyle w:val="EndnoteText"/>
        <w:spacing w:line="480" w:lineRule="auto"/>
        <w:rPr>
          <w:rFonts w:ascii="Times New Roman" w:hAnsi="Times New Roman" w:cs="Times New Roman"/>
          <w:color w:val="FF0000"/>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w:t>
      </w:r>
      <w:r w:rsidRPr="00603874">
        <w:rPr>
          <w:rFonts w:ascii="Times New Roman" w:hAnsi="Times New Roman" w:cs="Times New Roman"/>
          <w:color w:val="000000" w:themeColor="text1"/>
          <w:sz w:val="24"/>
          <w:szCs w:val="24"/>
        </w:rPr>
        <w:t xml:space="preserve">Diane Ghirardo has examined this multifaceted aspect of Fascist architecture. See in particular </w:t>
      </w:r>
      <w:r>
        <w:rPr>
          <w:rFonts w:ascii="Times New Roman" w:hAnsi="Times New Roman" w:cs="Times New Roman"/>
          <w:color w:val="000000" w:themeColor="text1"/>
          <w:sz w:val="24"/>
          <w:szCs w:val="24"/>
        </w:rPr>
        <w:t>“</w:t>
      </w:r>
      <w:r w:rsidRPr="00603874">
        <w:rPr>
          <w:rFonts w:ascii="Times New Roman" w:hAnsi="Times New Roman" w:cs="Times New Roman"/>
          <w:color w:val="000000" w:themeColor="text1"/>
          <w:sz w:val="24"/>
          <w:szCs w:val="24"/>
        </w:rPr>
        <w:t>Architects, Exhibitions, and the Politics of Culture in Fascist Italy,</w:t>
      </w:r>
      <w:r>
        <w:rPr>
          <w:rFonts w:ascii="Times New Roman" w:hAnsi="Times New Roman" w:cs="Times New Roman"/>
          <w:color w:val="000000" w:themeColor="text1"/>
          <w:sz w:val="24"/>
          <w:szCs w:val="24"/>
        </w:rPr>
        <w:t>”</w:t>
      </w:r>
      <w:r w:rsidRPr="00603874">
        <w:rPr>
          <w:rFonts w:ascii="Times New Roman" w:hAnsi="Times New Roman" w:cs="Times New Roman"/>
          <w:color w:val="000000" w:themeColor="text1"/>
          <w:sz w:val="24"/>
          <w:szCs w:val="24"/>
        </w:rPr>
        <w:t xml:space="preserve"> </w:t>
      </w:r>
      <w:r w:rsidRPr="00603874">
        <w:rPr>
          <w:rFonts w:ascii="Times New Roman" w:hAnsi="Times New Roman" w:cs="Times New Roman"/>
          <w:i/>
          <w:color w:val="000000" w:themeColor="text1"/>
          <w:sz w:val="24"/>
          <w:szCs w:val="24"/>
        </w:rPr>
        <w:t>Journal of Architectural Education</w:t>
      </w:r>
      <w:r w:rsidRPr="00603874">
        <w:rPr>
          <w:rFonts w:ascii="Times New Roman" w:hAnsi="Times New Roman" w:cs="Times New Roman"/>
          <w:color w:val="000000" w:themeColor="text1"/>
          <w:sz w:val="24"/>
          <w:szCs w:val="24"/>
        </w:rPr>
        <w:t xml:space="preserve"> 45, 2 (1992), 67-75.</w:t>
      </w:r>
    </w:p>
  </w:endnote>
  <w:endnote w:id="54">
    <w:p w14:paraId="42E85AE7"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Harris, </w:t>
      </w:r>
      <w:r w:rsidRPr="00603874">
        <w:rPr>
          <w:rFonts w:ascii="Times New Roman" w:hAnsi="Times New Roman" w:cs="Times New Roman"/>
          <w:i/>
          <w:sz w:val="24"/>
          <w:szCs w:val="24"/>
        </w:rPr>
        <w:t>The Social Philosophy of Giovanni Gentile</w:t>
      </w:r>
      <w:r w:rsidRPr="00603874">
        <w:rPr>
          <w:rFonts w:ascii="Times New Roman" w:hAnsi="Times New Roman" w:cs="Times New Roman"/>
          <w:sz w:val="24"/>
          <w:szCs w:val="24"/>
        </w:rPr>
        <w:t>, 264.</w:t>
      </w:r>
    </w:p>
  </w:endnote>
  <w:endnote w:id="55">
    <w:p w14:paraId="66F420FD"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Rizi, </w:t>
      </w:r>
      <w:r w:rsidRPr="00603874">
        <w:rPr>
          <w:rFonts w:ascii="Times New Roman" w:hAnsi="Times New Roman" w:cs="Times New Roman"/>
          <w:i/>
          <w:sz w:val="24"/>
          <w:szCs w:val="24"/>
        </w:rPr>
        <w:t>Benedetto Croce and Italian Fascism</w:t>
      </w:r>
      <w:r w:rsidRPr="00603874">
        <w:rPr>
          <w:rFonts w:ascii="Times New Roman" w:hAnsi="Times New Roman" w:cs="Times New Roman"/>
          <w:sz w:val="24"/>
          <w:szCs w:val="24"/>
        </w:rPr>
        <w:t>, 58.</w:t>
      </w:r>
    </w:p>
  </w:endnote>
  <w:endnote w:id="56">
    <w:p w14:paraId="3EA27848" w14:textId="77777777" w:rsidR="007B3BD9" w:rsidRPr="00603874" w:rsidRDefault="007B3BD9" w:rsidP="00603874">
      <w:pPr>
        <w:pStyle w:val="EndnoteText"/>
        <w:spacing w:line="480" w:lineRule="auto"/>
        <w:rPr>
          <w:rFonts w:ascii="Times New Roman" w:hAnsi="Times New Roman" w:cs="Times New Roman"/>
          <w:color w:val="FF0000"/>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Scholarship on Italian </w:t>
      </w:r>
      <w:r>
        <w:rPr>
          <w:rFonts w:ascii="Times New Roman" w:hAnsi="Times New Roman" w:cs="Times New Roman"/>
          <w:sz w:val="24"/>
          <w:szCs w:val="24"/>
        </w:rPr>
        <w:t>r</w:t>
      </w:r>
      <w:r w:rsidRPr="00603874">
        <w:rPr>
          <w:rFonts w:ascii="Times New Roman" w:hAnsi="Times New Roman" w:cs="Times New Roman"/>
          <w:sz w:val="24"/>
          <w:szCs w:val="24"/>
        </w:rPr>
        <w:t>ationalism is extensive. For Italian commentators</w:t>
      </w:r>
      <w:r>
        <w:rPr>
          <w:rFonts w:ascii="Times New Roman" w:hAnsi="Times New Roman" w:cs="Times New Roman"/>
          <w:sz w:val="24"/>
          <w:szCs w:val="24"/>
        </w:rPr>
        <w:t>,</w:t>
      </w:r>
      <w:r w:rsidRPr="00603874">
        <w:rPr>
          <w:rFonts w:ascii="Times New Roman" w:hAnsi="Times New Roman" w:cs="Times New Roman"/>
          <w:sz w:val="24"/>
          <w:szCs w:val="24"/>
        </w:rPr>
        <w:t xml:space="preserve"> see Leonardo Benevolo, </w:t>
      </w:r>
      <w:r w:rsidRPr="00603874">
        <w:rPr>
          <w:rFonts w:ascii="Times New Roman" w:hAnsi="Times New Roman" w:cs="Times New Roman"/>
          <w:i/>
          <w:sz w:val="24"/>
          <w:szCs w:val="24"/>
        </w:rPr>
        <w:t xml:space="preserve">L’architettura nell’Italia contemporanea </w:t>
      </w:r>
      <w:r w:rsidRPr="00603874">
        <w:rPr>
          <w:rFonts w:ascii="Times New Roman" w:hAnsi="Times New Roman" w:cs="Times New Roman"/>
          <w:sz w:val="24"/>
          <w:szCs w:val="24"/>
        </w:rPr>
        <w:t xml:space="preserve">(Rome-Bari: Laterza, 1998); Michele Cennamo, </w:t>
      </w:r>
      <w:r w:rsidRPr="00603874">
        <w:rPr>
          <w:rFonts w:ascii="Times New Roman" w:hAnsi="Times New Roman" w:cs="Times New Roman"/>
          <w:i/>
          <w:sz w:val="24"/>
          <w:szCs w:val="24"/>
        </w:rPr>
        <w:t xml:space="preserve">Materiali per l’analisi dell’architettura moderna. La prima Esposizione di architettura Razionale </w:t>
      </w:r>
      <w:r w:rsidRPr="00603874">
        <w:rPr>
          <w:rFonts w:ascii="Times New Roman" w:hAnsi="Times New Roman" w:cs="Times New Roman"/>
          <w:sz w:val="24"/>
          <w:szCs w:val="24"/>
        </w:rPr>
        <w:t xml:space="preserve">(Naples: Fiorentino, 1973); Carlo Cresti, </w:t>
      </w:r>
      <w:r w:rsidRPr="00603874">
        <w:rPr>
          <w:rFonts w:ascii="Times New Roman" w:hAnsi="Times New Roman" w:cs="Times New Roman"/>
          <w:i/>
          <w:sz w:val="24"/>
          <w:szCs w:val="24"/>
        </w:rPr>
        <w:t xml:space="preserve">Architettura e fascism, </w:t>
      </w:r>
      <w:r w:rsidRPr="00603874">
        <w:rPr>
          <w:rFonts w:ascii="Times New Roman" w:hAnsi="Times New Roman" w:cs="Times New Roman"/>
          <w:sz w:val="24"/>
          <w:szCs w:val="24"/>
        </w:rPr>
        <w:t>(F</w:t>
      </w:r>
      <w:r>
        <w:rPr>
          <w:rFonts w:ascii="Times New Roman" w:hAnsi="Times New Roman" w:cs="Times New Roman"/>
          <w:sz w:val="24"/>
          <w:szCs w:val="24"/>
        </w:rPr>
        <w:t>lorence</w:t>
      </w:r>
      <w:r w:rsidRPr="00603874">
        <w:rPr>
          <w:rFonts w:ascii="Times New Roman" w:hAnsi="Times New Roman" w:cs="Times New Roman"/>
          <w:sz w:val="24"/>
          <w:szCs w:val="24"/>
        </w:rPr>
        <w:t xml:space="preserve">: Vallechi Editore, 1986); Paolo Nicoloso, </w:t>
      </w:r>
      <w:r w:rsidRPr="00603874">
        <w:rPr>
          <w:rFonts w:ascii="Times New Roman" w:hAnsi="Times New Roman" w:cs="Times New Roman"/>
          <w:i/>
          <w:sz w:val="24"/>
          <w:szCs w:val="24"/>
        </w:rPr>
        <w:t xml:space="preserve">Gli Architetti di Mussolini. Scuole e sindacato, architetti e massoni, professori e politici negli anni del regime </w:t>
      </w:r>
      <w:r w:rsidRPr="00CB7E73">
        <w:rPr>
          <w:rFonts w:ascii="Times New Roman" w:hAnsi="Times New Roman" w:cs="Times New Roman"/>
          <w:sz w:val="24"/>
          <w:szCs w:val="24"/>
        </w:rPr>
        <w:t>(</w:t>
      </w:r>
      <w:r w:rsidRPr="00603874">
        <w:rPr>
          <w:rFonts w:ascii="Times New Roman" w:hAnsi="Times New Roman" w:cs="Times New Roman"/>
          <w:sz w:val="24"/>
          <w:szCs w:val="24"/>
        </w:rPr>
        <w:t xml:space="preserve">Milan: Franco Angeli, 1999); Rosario De Simone, </w:t>
      </w:r>
      <w:r w:rsidRPr="00603874">
        <w:rPr>
          <w:rFonts w:ascii="Times New Roman" w:hAnsi="Times New Roman" w:cs="Times New Roman"/>
          <w:i/>
          <w:sz w:val="24"/>
          <w:szCs w:val="24"/>
        </w:rPr>
        <w:t xml:space="preserve">Cronache di architettura: 1914-1951 </w:t>
      </w:r>
      <w:r w:rsidRPr="00603874">
        <w:rPr>
          <w:rFonts w:ascii="Times New Roman" w:hAnsi="Times New Roman" w:cs="Times New Roman"/>
          <w:sz w:val="24"/>
          <w:szCs w:val="24"/>
        </w:rPr>
        <w:t>(F</w:t>
      </w:r>
      <w:r>
        <w:rPr>
          <w:rFonts w:ascii="Times New Roman" w:hAnsi="Times New Roman" w:cs="Times New Roman"/>
          <w:sz w:val="24"/>
          <w:szCs w:val="24"/>
        </w:rPr>
        <w:t>lorence</w:t>
      </w:r>
      <w:r w:rsidRPr="00603874">
        <w:rPr>
          <w:rFonts w:ascii="Times New Roman" w:hAnsi="Times New Roman" w:cs="Times New Roman"/>
          <w:sz w:val="24"/>
          <w:szCs w:val="24"/>
        </w:rPr>
        <w:t>: Edifir, 1998); Marcello Piacentini</w:t>
      </w:r>
      <w:r w:rsidRPr="00603874">
        <w:rPr>
          <w:rFonts w:ascii="Times New Roman" w:hAnsi="Times New Roman" w:cs="Times New Roman"/>
          <w:i/>
          <w:sz w:val="24"/>
          <w:szCs w:val="24"/>
        </w:rPr>
        <w:t xml:space="preserve">, </w:t>
      </w:r>
      <w:r>
        <w:rPr>
          <w:rFonts w:ascii="Times New Roman" w:hAnsi="Times New Roman" w:cs="Times New Roman"/>
          <w:sz w:val="24"/>
          <w:szCs w:val="24"/>
        </w:rPr>
        <w:t>“</w:t>
      </w:r>
      <w:r w:rsidRPr="00603874">
        <w:rPr>
          <w:rFonts w:ascii="Times New Roman" w:hAnsi="Times New Roman" w:cs="Times New Roman"/>
          <w:sz w:val="24"/>
          <w:szCs w:val="24"/>
        </w:rPr>
        <w:t>Prima internazionale architettonica, con 30 illustrazioni</w:t>
      </w:r>
      <w:r w:rsidRPr="00603874">
        <w:rPr>
          <w:rFonts w:ascii="Times New Roman" w:hAnsi="Times New Roman" w:cs="Times New Roman"/>
          <w:i/>
          <w:sz w:val="24"/>
          <w:szCs w:val="24"/>
        </w:rPr>
        <w:t>,</w:t>
      </w:r>
      <w:r w:rsidRPr="00CB7E73">
        <w:rPr>
          <w:rFonts w:ascii="Times New Roman" w:hAnsi="Times New Roman" w:cs="Times New Roman"/>
          <w:sz w:val="24"/>
          <w:szCs w:val="24"/>
        </w:rPr>
        <w:t>”</w:t>
      </w:r>
      <w:r w:rsidRPr="00603874">
        <w:rPr>
          <w:rFonts w:ascii="Times New Roman" w:hAnsi="Times New Roman" w:cs="Times New Roman"/>
          <w:i/>
          <w:sz w:val="24"/>
          <w:szCs w:val="24"/>
        </w:rPr>
        <w:t xml:space="preserve"> Architettura e Arti Decorative</w:t>
      </w:r>
      <w:r w:rsidRPr="00603874">
        <w:rPr>
          <w:rFonts w:ascii="Times New Roman" w:hAnsi="Times New Roman" w:cs="Times New Roman"/>
          <w:sz w:val="24"/>
          <w:szCs w:val="24"/>
        </w:rPr>
        <w:t xml:space="preserve">, </w:t>
      </w:r>
      <w:r>
        <w:rPr>
          <w:rFonts w:ascii="Times New Roman" w:hAnsi="Times New Roman" w:cs="Times New Roman"/>
          <w:sz w:val="24"/>
          <w:szCs w:val="24"/>
        </w:rPr>
        <w:t>f</w:t>
      </w:r>
      <w:r w:rsidRPr="00603874">
        <w:rPr>
          <w:rFonts w:ascii="Times New Roman" w:hAnsi="Times New Roman" w:cs="Times New Roman"/>
          <w:sz w:val="24"/>
          <w:szCs w:val="24"/>
        </w:rPr>
        <w:t>ascicolo XII</w:t>
      </w:r>
      <w:r>
        <w:rPr>
          <w:rFonts w:ascii="Times New Roman" w:hAnsi="Times New Roman" w:cs="Times New Roman"/>
          <w:sz w:val="24"/>
          <w:szCs w:val="24"/>
        </w:rPr>
        <w:t xml:space="preserve"> (</w:t>
      </w:r>
      <w:r w:rsidRPr="00603874">
        <w:rPr>
          <w:rFonts w:ascii="Times New Roman" w:hAnsi="Times New Roman" w:cs="Times New Roman"/>
          <w:sz w:val="24"/>
          <w:szCs w:val="24"/>
        </w:rPr>
        <w:t>August 1928</w:t>
      </w:r>
      <w:r>
        <w:rPr>
          <w:rFonts w:ascii="Times New Roman" w:hAnsi="Times New Roman" w:cs="Times New Roman"/>
          <w:sz w:val="24"/>
          <w:szCs w:val="24"/>
        </w:rPr>
        <w:t>):</w:t>
      </w:r>
      <w:r w:rsidRPr="00603874">
        <w:rPr>
          <w:rFonts w:ascii="Times New Roman" w:hAnsi="Times New Roman" w:cs="Times New Roman"/>
          <w:sz w:val="24"/>
          <w:szCs w:val="24"/>
        </w:rPr>
        <w:t xml:space="preserve"> 544-561</w:t>
      </w:r>
      <w:r>
        <w:rPr>
          <w:rFonts w:ascii="Times New Roman" w:hAnsi="Times New Roman" w:cs="Times New Roman"/>
          <w:sz w:val="24"/>
          <w:szCs w:val="24"/>
        </w:rPr>
        <w:t>.</w:t>
      </w:r>
    </w:p>
  </w:endnote>
  <w:endnote w:id="57">
    <w:p w14:paraId="79ED2AFC"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See Andong Lu, </w:t>
      </w:r>
      <w:r>
        <w:rPr>
          <w:rFonts w:ascii="Times New Roman" w:hAnsi="Times New Roman" w:cs="Times New Roman"/>
          <w:sz w:val="24"/>
          <w:szCs w:val="24"/>
        </w:rPr>
        <w:t>“</w:t>
      </w:r>
      <w:r w:rsidRPr="00603874">
        <w:rPr>
          <w:rFonts w:ascii="Times New Roman" w:hAnsi="Times New Roman" w:cs="Times New Roman"/>
          <w:sz w:val="24"/>
          <w:szCs w:val="24"/>
        </w:rPr>
        <w:t>The telling of a spatial allegory: the Danteum as narrative labyrinth,</w:t>
      </w:r>
      <w:r>
        <w:rPr>
          <w:rFonts w:ascii="Times New Roman" w:hAnsi="Times New Roman" w:cs="Times New Roman"/>
          <w:sz w:val="24"/>
          <w:szCs w:val="24"/>
        </w:rPr>
        <w:t>”</w:t>
      </w:r>
      <w:r w:rsidRPr="00603874">
        <w:rPr>
          <w:rFonts w:ascii="Times New Roman" w:hAnsi="Times New Roman" w:cs="Times New Roman"/>
          <w:sz w:val="24"/>
          <w:szCs w:val="24"/>
        </w:rPr>
        <w:t xml:space="preserve"> </w:t>
      </w:r>
      <w:r w:rsidRPr="00603874">
        <w:rPr>
          <w:rFonts w:ascii="Times New Roman" w:hAnsi="Times New Roman" w:cs="Times New Roman"/>
          <w:i/>
          <w:sz w:val="24"/>
          <w:szCs w:val="24"/>
        </w:rPr>
        <w:t>Architectural Research Quarterly</w:t>
      </w:r>
      <w:r w:rsidRPr="00603874">
        <w:rPr>
          <w:rFonts w:ascii="Times New Roman" w:hAnsi="Times New Roman" w:cs="Times New Roman"/>
          <w:sz w:val="24"/>
          <w:szCs w:val="24"/>
        </w:rPr>
        <w:t xml:space="preserve"> 14, 3 (2010)</w:t>
      </w:r>
      <w:r>
        <w:rPr>
          <w:rFonts w:ascii="Times New Roman" w:hAnsi="Times New Roman" w:cs="Times New Roman"/>
          <w:sz w:val="24"/>
          <w:szCs w:val="24"/>
        </w:rPr>
        <w:t>:</w:t>
      </w:r>
      <w:r w:rsidRPr="00603874">
        <w:rPr>
          <w:rFonts w:ascii="Times New Roman" w:hAnsi="Times New Roman" w:cs="Times New Roman"/>
          <w:sz w:val="24"/>
          <w:szCs w:val="24"/>
        </w:rPr>
        <w:t xml:space="preserve"> 237-46, </w:t>
      </w:r>
      <w:r>
        <w:rPr>
          <w:rFonts w:ascii="Times New Roman" w:hAnsi="Times New Roman" w:cs="Times New Roman"/>
          <w:sz w:val="24"/>
          <w:szCs w:val="24"/>
        </w:rPr>
        <w:t>n</w:t>
      </w:r>
      <w:r w:rsidRPr="00603874">
        <w:rPr>
          <w:rFonts w:ascii="Times New Roman" w:hAnsi="Times New Roman" w:cs="Times New Roman"/>
          <w:sz w:val="24"/>
          <w:szCs w:val="24"/>
        </w:rPr>
        <w:t>ote 2, 245.</w:t>
      </w:r>
    </w:p>
  </w:endnote>
  <w:endnote w:id="58">
    <w:p w14:paraId="1A96F4AB"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For a general overview of </w:t>
      </w:r>
      <w:r>
        <w:rPr>
          <w:rFonts w:ascii="Times New Roman" w:hAnsi="Times New Roman" w:cs="Times New Roman"/>
          <w:sz w:val="24"/>
          <w:szCs w:val="24"/>
        </w:rPr>
        <w:t>twentieth-</w:t>
      </w:r>
      <w:r w:rsidRPr="00603874">
        <w:rPr>
          <w:rFonts w:ascii="Times New Roman" w:hAnsi="Times New Roman" w:cs="Times New Roman"/>
          <w:sz w:val="24"/>
          <w:szCs w:val="24"/>
        </w:rPr>
        <w:t>century rationalism in Italy</w:t>
      </w:r>
      <w:r>
        <w:rPr>
          <w:rFonts w:ascii="Times New Roman" w:hAnsi="Times New Roman" w:cs="Times New Roman"/>
          <w:sz w:val="24"/>
          <w:szCs w:val="24"/>
        </w:rPr>
        <w:t>,</w:t>
      </w:r>
      <w:r w:rsidRPr="00603874">
        <w:rPr>
          <w:rFonts w:ascii="Times New Roman" w:hAnsi="Times New Roman" w:cs="Times New Roman"/>
          <w:sz w:val="24"/>
          <w:szCs w:val="24"/>
        </w:rPr>
        <w:t xml:space="preserve"> see Andrew Peckham, </w:t>
      </w:r>
      <w:r>
        <w:rPr>
          <w:rFonts w:ascii="Times New Roman" w:hAnsi="Times New Roman" w:cs="Times New Roman"/>
          <w:sz w:val="24"/>
          <w:szCs w:val="24"/>
        </w:rPr>
        <w:t>“</w:t>
      </w:r>
      <w:r w:rsidRPr="00603874">
        <w:rPr>
          <w:rFonts w:ascii="Times New Roman" w:hAnsi="Times New Roman" w:cs="Times New Roman"/>
          <w:sz w:val="24"/>
          <w:szCs w:val="24"/>
        </w:rPr>
        <w:t>The Dichotomies of Rationalism in 20th-Century Italian Architecture</w:t>
      </w:r>
      <w:r>
        <w:rPr>
          <w:rFonts w:ascii="Times New Roman" w:hAnsi="Times New Roman" w:cs="Times New Roman"/>
          <w:sz w:val="24"/>
          <w:szCs w:val="24"/>
        </w:rPr>
        <w:t>,”</w:t>
      </w:r>
      <w:r w:rsidRPr="00603874">
        <w:rPr>
          <w:rFonts w:ascii="Times New Roman" w:hAnsi="Times New Roman" w:cs="Times New Roman"/>
          <w:sz w:val="24"/>
          <w:szCs w:val="24"/>
        </w:rPr>
        <w:t xml:space="preserve"> in </w:t>
      </w:r>
      <w:r w:rsidRPr="00603874">
        <w:rPr>
          <w:rFonts w:ascii="Times New Roman" w:hAnsi="Times New Roman" w:cs="Times New Roman"/>
          <w:i/>
          <w:sz w:val="24"/>
          <w:szCs w:val="24"/>
        </w:rPr>
        <w:t>Rationalist Traces</w:t>
      </w:r>
      <w:r w:rsidRPr="00603874">
        <w:rPr>
          <w:rFonts w:ascii="Times New Roman" w:hAnsi="Times New Roman" w:cs="Times New Roman"/>
          <w:sz w:val="24"/>
          <w:szCs w:val="24"/>
        </w:rPr>
        <w:t xml:space="preserve">, </w:t>
      </w:r>
      <w:r>
        <w:rPr>
          <w:rFonts w:ascii="Times New Roman" w:hAnsi="Times New Roman" w:cs="Times New Roman"/>
          <w:sz w:val="24"/>
          <w:szCs w:val="24"/>
        </w:rPr>
        <w:t>s</w:t>
      </w:r>
      <w:r w:rsidRPr="00603874">
        <w:rPr>
          <w:rFonts w:ascii="Times New Roman" w:hAnsi="Times New Roman" w:cs="Times New Roman"/>
          <w:sz w:val="24"/>
          <w:szCs w:val="24"/>
        </w:rPr>
        <w:t xml:space="preserve">pecial </w:t>
      </w:r>
      <w:r>
        <w:rPr>
          <w:rFonts w:ascii="Times New Roman" w:hAnsi="Times New Roman" w:cs="Times New Roman"/>
          <w:sz w:val="24"/>
          <w:szCs w:val="24"/>
        </w:rPr>
        <w:t>i</w:t>
      </w:r>
      <w:r w:rsidRPr="00603874">
        <w:rPr>
          <w:rFonts w:ascii="Times New Roman" w:hAnsi="Times New Roman" w:cs="Times New Roman"/>
          <w:sz w:val="24"/>
          <w:szCs w:val="24"/>
        </w:rPr>
        <w:t xml:space="preserve">ssue of </w:t>
      </w:r>
      <w:r w:rsidRPr="00603874">
        <w:rPr>
          <w:rFonts w:ascii="Times New Roman" w:hAnsi="Times New Roman" w:cs="Times New Roman"/>
          <w:i/>
          <w:sz w:val="24"/>
          <w:szCs w:val="24"/>
        </w:rPr>
        <w:t>Architectural Design</w:t>
      </w:r>
      <w:r w:rsidRPr="00603874">
        <w:rPr>
          <w:rFonts w:ascii="Times New Roman" w:hAnsi="Times New Roman" w:cs="Times New Roman"/>
          <w:sz w:val="24"/>
          <w:szCs w:val="24"/>
        </w:rPr>
        <w:t xml:space="preserve"> 77, 5 (September/October 2007)</w:t>
      </w:r>
      <w:r>
        <w:rPr>
          <w:rFonts w:ascii="Times New Roman" w:hAnsi="Times New Roman" w:cs="Times New Roman"/>
          <w:sz w:val="24"/>
          <w:szCs w:val="24"/>
        </w:rPr>
        <w:t>:</w:t>
      </w:r>
      <w:r w:rsidRPr="00603874">
        <w:rPr>
          <w:rFonts w:ascii="Times New Roman" w:hAnsi="Times New Roman" w:cs="Times New Roman"/>
          <w:sz w:val="24"/>
          <w:szCs w:val="24"/>
        </w:rPr>
        <w:t xml:space="preserve"> 10-15. For a discussion of Terragni in the context of Italian </w:t>
      </w:r>
      <w:r>
        <w:rPr>
          <w:rFonts w:ascii="Times New Roman" w:hAnsi="Times New Roman" w:cs="Times New Roman"/>
          <w:sz w:val="24"/>
          <w:szCs w:val="24"/>
        </w:rPr>
        <w:t>r</w:t>
      </w:r>
      <w:r w:rsidRPr="00603874">
        <w:rPr>
          <w:rFonts w:ascii="Times New Roman" w:hAnsi="Times New Roman" w:cs="Times New Roman"/>
          <w:sz w:val="24"/>
          <w:szCs w:val="24"/>
        </w:rPr>
        <w:t>ationalism</w:t>
      </w:r>
      <w:r>
        <w:rPr>
          <w:rFonts w:ascii="Times New Roman" w:hAnsi="Times New Roman" w:cs="Times New Roman"/>
          <w:sz w:val="24"/>
          <w:szCs w:val="24"/>
        </w:rPr>
        <w:t>,</w:t>
      </w:r>
      <w:r w:rsidRPr="00603874">
        <w:rPr>
          <w:rFonts w:ascii="Times New Roman" w:hAnsi="Times New Roman" w:cs="Times New Roman"/>
          <w:sz w:val="24"/>
          <w:szCs w:val="24"/>
        </w:rPr>
        <w:t xml:space="preserve"> see Thomas L. Schumacher, </w:t>
      </w:r>
      <w:r w:rsidRPr="00603874">
        <w:rPr>
          <w:rFonts w:ascii="Times New Roman" w:hAnsi="Times New Roman" w:cs="Times New Roman"/>
          <w:i/>
          <w:sz w:val="24"/>
          <w:szCs w:val="24"/>
        </w:rPr>
        <w:t xml:space="preserve">Surface </w:t>
      </w:r>
      <w:r>
        <w:rPr>
          <w:rFonts w:ascii="Times New Roman" w:hAnsi="Times New Roman" w:cs="Times New Roman"/>
          <w:i/>
          <w:sz w:val="24"/>
          <w:szCs w:val="24"/>
        </w:rPr>
        <w:t>and</w:t>
      </w:r>
      <w:r w:rsidRPr="00603874">
        <w:rPr>
          <w:rFonts w:ascii="Times New Roman" w:hAnsi="Times New Roman" w:cs="Times New Roman"/>
          <w:i/>
          <w:sz w:val="24"/>
          <w:szCs w:val="24"/>
        </w:rPr>
        <w:t xml:space="preserve"> Symbol: Giuseppe Terragni and the Architecture of Italian Rationalism</w:t>
      </w:r>
      <w:r w:rsidRPr="00603874">
        <w:rPr>
          <w:rFonts w:ascii="Times New Roman" w:hAnsi="Times New Roman" w:cs="Times New Roman"/>
          <w:sz w:val="24"/>
          <w:szCs w:val="24"/>
        </w:rPr>
        <w:t xml:space="preserve"> (New York: Princeton Architectural Press, 1996). </w:t>
      </w:r>
    </w:p>
  </w:endnote>
  <w:endnote w:id="59">
    <w:p w14:paraId="2C3505FC"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Ibid</w:t>
      </w:r>
      <w:r>
        <w:rPr>
          <w:rFonts w:ascii="Times New Roman" w:hAnsi="Times New Roman" w:cs="Times New Roman"/>
          <w:sz w:val="24"/>
          <w:szCs w:val="24"/>
        </w:rPr>
        <w:t>.</w:t>
      </w:r>
      <w:r w:rsidRPr="00603874">
        <w:rPr>
          <w:rFonts w:ascii="Times New Roman" w:hAnsi="Times New Roman" w:cs="Times New Roman"/>
          <w:sz w:val="24"/>
          <w:szCs w:val="24"/>
        </w:rPr>
        <w:t xml:space="preserve">, Giorgio Ciucci, </w:t>
      </w:r>
      <w:r>
        <w:rPr>
          <w:rFonts w:ascii="Times New Roman" w:hAnsi="Times New Roman" w:cs="Times New Roman"/>
          <w:sz w:val="24"/>
          <w:szCs w:val="24"/>
        </w:rPr>
        <w:t>“</w:t>
      </w:r>
      <w:r w:rsidRPr="00603874">
        <w:rPr>
          <w:rFonts w:ascii="Times New Roman" w:hAnsi="Times New Roman" w:cs="Times New Roman"/>
          <w:sz w:val="24"/>
          <w:szCs w:val="24"/>
        </w:rPr>
        <w:t>Introduction,</w:t>
      </w:r>
      <w:r>
        <w:rPr>
          <w:rFonts w:ascii="Times New Roman" w:hAnsi="Times New Roman" w:cs="Times New Roman"/>
          <w:sz w:val="24"/>
          <w:szCs w:val="24"/>
        </w:rPr>
        <w:t>”</w:t>
      </w:r>
      <w:r w:rsidRPr="00603874">
        <w:rPr>
          <w:rFonts w:ascii="Times New Roman" w:hAnsi="Times New Roman" w:cs="Times New Roman"/>
          <w:sz w:val="24"/>
          <w:szCs w:val="24"/>
        </w:rPr>
        <w:t xml:space="preserve"> 8.</w:t>
      </w:r>
    </w:p>
  </w:endnote>
  <w:endnote w:id="60">
    <w:p w14:paraId="0933616D"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Ernesto Grassi, </w:t>
      </w:r>
      <w:r w:rsidRPr="00603874">
        <w:rPr>
          <w:rFonts w:ascii="Times New Roman" w:hAnsi="Times New Roman" w:cs="Times New Roman"/>
          <w:i/>
          <w:sz w:val="24"/>
          <w:szCs w:val="24"/>
        </w:rPr>
        <w:t>Primi scritti (1922-1946)</w:t>
      </w:r>
      <w:r w:rsidRPr="00603874">
        <w:rPr>
          <w:rFonts w:ascii="Times New Roman" w:hAnsi="Times New Roman" w:cs="Times New Roman"/>
          <w:sz w:val="24"/>
          <w:szCs w:val="24"/>
        </w:rPr>
        <w:t>, ed. Ingrid Basso, Luca Bisin and Massimo Marassi, 2 vols (Naples: La Città del Sole, 2011), vol.</w:t>
      </w:r>
      <w:r>
        <w:rPr>
          <w:rFonts w:ascii="Times New Roman" w:hAnsi="Times New Roman" w:cs="Times New Roman"/>
          <w:sz w:val="24"/>
          <w:szCs w:val="24"/>
        </w:rPr>
        <w:t xml:space="preserve"> </w:t>
      </w:r>
      <w:r w:rsidRPr="00603874">
        <w:rPr>
          <w:rFonts w:ascii="Times New Roman" w:hAnsi="Times New Roman" w:cs="Times New Roman"/>
          <w:sz w:val="24"/>
          <w:szCs w:val="24"/>
        </w:rPr>
        <w:t xml:space="preserve">1, 29. Quoted in Rubini, </w:t>
      </w:r>
      <w:r w:rsidRPr="00603874">
        <w:rPr>
          <w:rFonts w:ascii="Times New Roman" w:hAnsi="Times New Roman" w:cs="Times New Roman"/>
          <w:i/>
          <w:sz w:val="24"/>
          <w:szCs w:val="24"/>
        </w:rPr>
        <w:t>The Other Renaissance</w:t>
      </w:r>
      <w:r w:rsidRPr="00603874">
        <w:rPr>
          <w:rFonts w:ascii="Times New Roman" w:hAnsi="Times New Roman" w:cs="Times New Roman"/>
          <w:sz w:val="24"/>
          <w:szCs w:val="24"/>
        </w:rPr>
        <w:t>, 182.</w:t>
      </w:r>
    </w:p>
  </w:endnote>
  <w:endnote w:id="61">
    <w:p w14:paraId="132D5403"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Ibid.</w:t>
      </w:r>
    </w:p>
  </w:endnote>
  <w:endnote w:id="62">
    <w:p w14:paraId="4CFCC085"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See Richard Krautheimer, </w:t>
      </w:r>
      <w:r>
        <w:rPr>
          <w:rFonts w:ascii="Times New Roman" w:hAnsi="Times New Roman" w:cs="Times New Roman"/>
          <w:sz w:val="24"/>
          <w:szCs w:val="24"/>
        </w:rPr>
        <w:t>“</w:t>
      </w:r>
      <w:r w:rsidRPr="00603874">
        <w:rPr>
          <w:rFonts w:ascii="Times New Roman" w:hAnsi="Times New Roman" w:cs="Times New Roman"/>
          <w:sz w:val="24"/>
          <w:szCs w:val="24"/>
        </w:rPr>
        <w:t>The Tragic and Comic Scenes of the Renaissance: The Baltimore and Urbino Panels,</w:t>
      </w:r>
      <w:r>
        <w:rPr>
          <w:rFonts w:ascii="Times New Roman" w:hAnsi="Times New Roman" w:cs="Times New Roman"/>
          <w:sz w:val="24"/>
          <w:szCs w:val="24"/>
        </w:rPr>
        <w:t>”</w:t>
      </w:r>
      <w:r w:rsidRPr="00603874">
        <w:rPr>
          <w:rFonts w:ascii="Times New Roman" w:hAnsi="Times New Roman" w:cs="Times New Roman"/>
          <w:sz w:val="24"/>
          <w:szCs w:val="24"/>
        </w:rPr>
        <w:t xml:space="preserve"> </w:t>
      </w:r>
      <w:r w:rsidRPr="00603874">
        <w:rPr>
          <w:rFonts w:ascii="Times New Roman" w:hAnsi="Times New Roman" w:cs="Times New Roman"/>
          <w:i/>
          <w:sz w:val="24"/>
          <w:szCs w:val="24"/>
        </w:rPr>
        <w:t>Gazette des Beaux Arts</w:t>
      </w:r>
      <w:r w:rsidRPr="00603874">
        <w:rPr>
          <w:rFonts w:ascii="Times New Roman" w:hAnsi="Times New Roman" w:cs="Times New Roman"/>
          <w:sz w:val="24"/>
          <w:szCs w:val="24"/>
        </w:rPr>
        <w:t xml:space="preserve"> XXXIII, 327 (1948)</w:t>
      </w:r>
      <w:r>
        <w:rPr>
          <w:rFonts w:ascii="Times New Roman" w:hAnsi="Times New Roman" w:cs="Times New Roman"/>
          <w:sz w:val="24"/>
          <w:szCs w:val="24"/>
        </w:rPr>
        <w:t>:</w:t>
      </w:r>
      <w:r w:rsidRPr="00603874">
        <w:rPr>
          <w:rFonts w:ascii="Times New Roman" w:hAnsi="Times New Roman" w:cs="Times New Roman"/>
          <w:sz w:val="24"/>
          <w:szCs w:val="24"/>
        </w:rPr>
        <w:t xml:space="preserve"> 327-46.</w:t>
      </w:r>
    </w:p>
  </w:endnote>
  <w:endnote w:id="63">
    <w:p w14:paraId="17728875"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Kurt W. Forster, </w:t>
      </w:r>
      <w:bookmarkStart w:id="13" w:name="_Hlk518549403"/>
      <w:r>
        <w:rPr>
          <w:rFonts w:ascii="Times New Roman" w:hAnsi="Times New Roman" w:cs="Times New Roman"/>
          <w:sz w:val="24"/>
          <w:szCs w:val="24"/>
        </w:rPr>
        <w:t>“</w:t>
      </w:r>
      <w:r w:rsidRPr="00603874">
        <w:rPr>
          <w:rFonts w:ascii="Times New Roman" w:hAnsi="Times New Roman" w:cs="Times New Roman"/>
          <w:sz w:val="24"/>
          <w:szCs w:val="24"/>
        </w:rPr>
        <w:t xml:space="preserve">BAUgedanken und Gedankengebäude </w:t>
      </w:r>
      <w:bookmarkEnd w:id="13"/>
      <w:r w:rsidRPr="00603874">
        <w:rPr>
          <w:rFonts w:ascii="Times New Roman" w:hAnsi="Times New Roman" w:cs="Times New Roman"/>
          <w:sz w:val="24"/>
          <w:szCs w:val="24"/>
        </w:rPr>
        <w:t>– Terragnis Casa del Fascio in Como,</w:t>
      </w:r>
      <w:r>
        <w:rPr>
          <w:rFonts w:ascii="Times New Roman" w:hAnsi="Times New Roman" w:cs="Times New Roman"/>
          <w:sz w:val="24"/>
          <w:szCs w:val="24"/>
        </w:rPr>
        <w:t>”</w:t>
      </w:r>
      <w:r w:rsidRPr="00603874">
        <w:rPr>
          <w:rFonts w:ascii="Times New Roman" w:hAnsi="Times New Roman" w:cs="Times New Roman"/>
          <w:sz w:val="24"/>
          <w:szCs w:val="24"/>
        </w:rPr>
        <w:t xml:space="preserve"> in </w:t>
      </w:r>
      <w:r w:rsidRPr="00603874">
        <w:rPr>
          <w:rFonts w:ascii="Times New Roman" w:hAnsi="Times New Roman" w:cs="Times New Roman"/>
          <w:i/>
          <w:sz w:val="24"/>
          <w:szCs w:val="24"/>
        </w:rPr>
        <w:t>Architektur als Politishe Kultur: Philosophia Practica</w:t>
      </w:r>
      <w:r w:rsidRPr="00603874">
        <w:rPr>
          <w:rFonts w:ascii="Times New Roman" w:hAnsi="Times New Roman" w:cs="Times New Roman"/>
          <w:sz w:val="24"/>
          <w:szCs w:val="24"/>
        </w:rPr>
        <w:t>, ed</w:t>
      </w:r>
      <w:r>
        <w:rPr>
          <w:rFonts w:ascii="Times New Roman" w:hAnsi="Times New Roman" w:cs="Times New Roman"/>
          <w:sz w:val="24"/>
          <w:szCs w:val="24"/>
        </w:rPr>
        <w:t>.</w:t>
      </w:r>
      <w:r w:rsidRPr="00603874">
        <w:rPr>
          <w:rFonts w:ascii="Times New Roman" w:hAnsi="Times New Roman" w:cs="Times New Roman"/>
          <w:sz w:val="24"/>
          <w:szCs w:val="24"/>
        </w:rPr>
        <w:t xml:space="preserve"> Hermann Hipp and Ernst Seidl (Berlin: Dietrich Reimer Verlag, 1996), 253-71, </w:t>
      </w:r>
      <w:r>
        <w:rPr>
          <w:rFonts w:ascii="Times New Roman" w:hAnsi="Times New Roman" w:cs="Times New Roman"/>
          <w:sz w:val="24"/>
          <w:szCs w:val="24"/>
        </w:rPr>
        <w:t xml:space="preserve">esp. </w:t>
      </w:r>
      <w:r w:rsidRPr="00603874">
        <w:rPr>
          <w:rFonts w:ascii="Times New Roman" w:hAnsi="Times New Roman" w:cs="Times New Roman"/>
          <w:sz w:val="24"/>
          <w:szCs w:val="24"/>
        </w:rPr>
        <w:t>254 (</w:t>
      </w:r>
      <w:r>
        <w:rPr>
          <w:rFonts w:ascii="Times New Roman" w:hAnsi="Times New Roman" w:cs="Times New Roman"/>
          <w:sz w:val="24"/>
          <w:szCs w:val="24"/>
        </w:rPr>
        <w:t>t</w:t>
      </w:r>
      <w:r w:rsidRPr="00603874">
        <w:rPr>
          <w:rFonts w:ascii="Times New Roman" w:hAnsi="Times New Roman" w:cs="Times New Roman"/>
          <w:sz w:val="24"/>
          <w:szCs w:val="24"/>
        </w:rPr>
        <w:t>ranslation from the German by Annette Witham). I use the term ‘mask’ in the context of M</w:t>
      </w:r>
      <w:r>
        <w:rPr>
          <w:rFonts w:ascii="Times New Roman" w:hAnsi="Times New Roman" w:cs="Times New Roman"/>
          <w:sz w:val="24"/>
          <w:szCs w:val="24"/>
        </w:rPr>
        <w:t>.</w:t>
      </w:r>
      <w:r w:rsidRPr="00603874">
        <w:rPr>
          <w:rFonts w:ascii="Times New Roman" w:hAnsi="Times New Roman" w:cs="Times New Roman"/>
          <w:sz w:val="24"/>
          <w:szCs w:val="24"/>
        </w:rPr>
        <w:t xml:space="preserve"> Tafuri, </w:t>
      </w:r>
      <w:r>
        <w:rPr>
          <w:rFonts w:ascii="Times New Roman" w:hAnsi="Times New Roman" w:cs="Times New Roman"/>
          <w:sz w:val="24"/>
          <w:szCs w:val="24"/>
        </w:rPr>
        <w:t>“</w:t>
      </w:r>
      <w:r w:rsidRPr="00603874">
        <w:rPr>
          <w:rFonts w:ascii="Times New Roman" w:hAnsi="Times New Roman" w:cs="Times New Roman"/>
          <w:sz w:val="24"/>
          <w:szCs w:val="24"/>
        </w:rPr>
        <w:t>Giuseppe Terragni: Subject and Mask,</w:t>
      </w:r>
      <w:r>
        <w:rPr>
          <w:rFonts w:ascii="Times New Roman" w:hAnsi="Times New Roman" w:cs="Times New Roman"/>
          <w:sz w:val="24"/>
          <w:szCs w:val="24"/>
        </w:rPr>
        <w:t>”</w:t>
      </w:r>
      <w:r w:rsidRPr="00603874">
        <w:rPr>
          <w:rFonts w:ascii="Times New Roman" w:hAnsi="Times New Roman" w:cs="Times New Roman"/>
          <w:sz w:val="24"/>
          <w:szCs w:val="24"/>
        </w:rPr>
        <w:t xml:space="preserve"> trans</w:t>
      </w:r>
      <w:r>
        <w:rPr>
          <w:rFonts w:ascii="Times New Roman" w:hAnsi="Times New Roman" w:cs="Times New Roman"/>
          <w:sz w:val="24"/>
          <w:szCs w:val="24"/>
        </w:rPr>
        <w:t>.</w:t>
      </w:r>
      <w:r w:rsidRPr="00603874">
        <w:rPr>
          <w:rFonts w:ascii="Times New Roman" w:hAnsi="Times New Roman" w:cs="Times New Roman"/>
          <w:sz w:val="24"/>
          <w:szCs w:val="24"/>
        </w:rPr>
        <w:t xml:space="preserve"> Diane Ghirardo, </w:t>
      </w:r>
      <w:r w:rsidRPr="00603874">
        <w:rPr>
          <w:rFonts w:ascii="Times New Roman" w:hAnsi="Times New Roman" w:cs="Times New Roman"/>
          <w:i/>
          <w:sz w:val="24"/>
          <w:szCs w:val="24"/>
        </w:rPr>
        <w:t xml:space="preserve">Oppositions </w:t>
      </w:r>
      <w:r w:rsidRPr="00CB7E73">
        <w:rPr>
          <w:rFonts w:ascii="Times New Roman" w:hAnsi="Times New Roman" w:cs="Times New Roman"/>
          <w:sz w:val="24"/>
          <w:szCs w:val="24"/>
        </w:rPr>
        <w:t>11</w:t>
      </w:r>
      <w:r>
        <w:rPr>
          <w:rFonts w:ascii="Times New Roman" w:hAnsi="Times New Roman" w:cs="Times New Roman"/>
          <w:sz w:val="24"/>
          <w:szCs w:val="24"/>
        </w:rPr>
        <w:t xml:space="preserve"> (</w:t>
      </w:r>
      <w:r w:rsidRPr="00603874">
        <w:rPr>
          <w:rFonts w:ascii="Times New Roman" w:hAnsi="Times New Roman" w:cs="Times New Roman"/>
          <w:sz w:val="24"/>
          <w:szCs w:val="24"/>
        </w:rPr>
        <w:t>1977</w:t>
      </w:r>
      <w:r>
        <w:rPr>
          <w:rFonts w:ascii="Times New Roman" w:hAnsi="Times New Roman" w:cs="Times New Roman"/>
          <w:sz w:val="24"/>
          <w:szCs w:val="24"/>
        </w:rPr>
        <w:t>)</w:t>
      </w:r>
      <w:r w:rsidRPr="00603874">
        <w:rPr>
          <w:rFonts w:ascii="Times New Roman" w:hAnsi="Times New Roman" w:cs="Times New Roman"/>
          <w:sz w:val="24"/>
          <w:szCs w:val="24"/>
        </w:rPr>
        <w:t>.</w:t>
      </w:r>
    </w:p>
  </w:endnote>
  <w:endnote w:id="64">
    <w:p w14:paraId="1FE9B7B0"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Forster, </w:t>
      </w:r>
      <w:r>
        <w:rPr>
          <w:rFonts w:ascii="Times New Roman" w:hAnsi="Times New Roman" w:cs="Times New Roman"/>
          <w:sz w:val="24"/>
          <w:szCs w:val="24"/>
        </w:rPr>
        <w:t>“</w:t>
      </w:r>
      <w:r w:rsidRPr="00603874">
        <w:rPr>
          <w:rFonts w:ascii="Times New Roman" w:hAnsi="Times New Roman" w:cs="Times New Roman"/>
          <w:sz w:val="24"/>
          <w:szCs w:val="24"/>
        </w:rPr>
        <w:t>BAUgedanken und Gedankengebäude,</w:t>
      </w:r>
      <w:r>
        <w:rPr>
          <w:rFonts w:ascii="Times New Roman" w:hAnsi="Times New Roman" w:cs="Times New Roman"/>
          <w:sz w:val="24"/>
          <w:szCs w:val="24"/>
        </w:rPr>
        <w:t>”</w:t>
      </w:r>
      <w:r w:rsidRPr="00603874">
        <w:rPr>
          <w:rFonts w:ascii="Times New Roman" w:hAnsi="Times New Roman" w:cs="Times New Roman"/>
          <w:sz w:val="24"/>
          <w:szCs w:val="24"/>
        </w:rPr>
        <w:t xml:space="preserve"> 258.</w:t>
      </w:r>
    </w:p>
  </w:endnote>
  <w:endnote w:id="65">
    <w:p w14:paraId="6438A3D7"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Ibid., 259-60.</w:t>
      </w:r>
    </w:p>
  </w:endnote>
  <w:endnote w:id="66">
    <w:p w14:paraId="6BF26531"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Diane Ghirardo, </w:t>
      </w:r>
      <w:r>
        <w:rPr>
          <w:rFonts w:ascii="Times New Roman" w:hAnsi="Times New Roman" w:cs="Times New Roman"/>
          <w:sz w:val="24"/>
          <w:szCs w:val="24"/>
        </w:rPr>
        <w:t>“</w:t>
      </w:r>
      <w:r w:rsidRPr="00603874">
        <w:rPr>
          <w:rFonts w:ascii="Times New Roman" w:hAnsi="Times New Roman" w:cs="Times New Roman"/>
          <w:sz w:val="24"/>
          <w:szCs w:val="24"/>
        </w:rPr>
        <w:t>Politics of a Masterpiece: The Vicenda of the Façade Decoration of the Casa del Fascio, Como 1936-39,</w:t>
      </w:r>
      <w:r>
        <w:rPr>
          <w:rFonts w:ascii="Times New Roman" w:hAnsi="Times New Roman" w:cs="Times New Roman"/>
          <w:sz w:val="24"/>
          <w:szCs w:val="24"/>
        </w:rPr>
        <w:t>”</w:t>
      </w:r>
      <w:r w:rsidRPr="00603874">
        <w:rPr>
          <w:rFonts w:ascii="Times New Roman" w:hAnsi="Times New Roman" w:cs="Times New Roman"/>
          <w:sz w:val="24"/>
          <w:szCs w:val="24"/>
        </w:rPr>
        <w:t xml:space="preserve"> </w:t>
      </w:r>
      <w:r w:rsidRPr="00603874">
        <w:rPr>
          <w:rFonts w:ascii="Times New Roman" w:hAnsi="Times New Roman" w:cs="Times New Roman"/>
          <w:i/>
          <w:sz w:val="24"/>
          <w:szCs w:val="24"/>
        </w:rPr>
        <w:t>College Art Association of America</w:t>
      </w:r>
      <w:r w:rsidRPr="00603874">
        <w:rPr>
          <w:rFonts w:ascii="Times New Roman" w:hAnsi="Times New Roman" w:cs="Times New Roman"/>
          <w:sz w:val="24"/>
          <w:szCs w:val="24"/>
        </w:rPr>
        <w:t>, LXII (1980)</w:t>
      </w:r>
      <w:r>
        <w:rPr>
          <w:rFonts w:ascii="Times New Roman" w:hAnsi="Times New Roman" w:cs="Times New Roman"/>
          <w:sz w:val="24"/>
          <w:szCs w:val="24"/>
        </w:rPr>
        <w:t>:</w:t>
      </w:r>
      <w:r w:rsidRPr="00603874">
        <w:rPr>
          <w:rFonts w:ascii="Times New Roman" w:hAnsi="Times New Roman" w:cs="Times New Roman"/>
          <w:sz w:val="24"/>
          <w:szCs w:val="24"/>
        </w:rPr>
        <w:t xml:space="preserve"> 466-78, </w:t>
      </w:r>
      <w:r>
        <w:rPr>
          <w:rFonts w:ascii="Times New Roman" w:hAnsi="Times New Roman" w:cs="Times New Roman"/>
          <w:sz w:val="24"/>
          <w:szCs w:val="24"/>
        </w:rPr>
        <w:t xml:space="preserve">esp. </w:t>
      </w:r>
      <w:r w:rsidRPr="00603874">
        <w:rPr>
          <w:rFonts w:ascii="Times New Roman" w:hAnsi="Times New Roman" w:cs="Times New Roman"/>
          <w:sz w:val="24"/>
          <w:szCs w:val="24"/>
        </w:rPr>
        <w:t>469.</w:t>
      </w:r>
    </w:p>
  </w:endnote>
  <w:endnote w:id="67">
    <w:p w14:paraId="4D20ECD4"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The literature on this building project is extensive but to highlight just some examples</w:t>
      </w:r>
      <w:r>
        <w:rPr>
          <w:rFonts w:ascii="Times New Roman" w:hAnsi="Times New Roman" w:cs="Times New Roman"/>
          <w:sz w:val="24"/>
          <w:szCs w:val="24"/>
        </w:rPr>
        <w:t>, see</w:t>
      </w:r>
      <w:r w:rsidRPr="00603874">
        <w:rPr>
          <w:rFonts w:ascii="Times New Roman" w:hAnsi="Times New Roman" w:cs="Times New Roman"/>
          <w:sz w:val="24"/>
          <w:szCs w:val="24"/>
        </w:rPr>
        <w:t xml:space="preserve"> Bruno Zevi, </w:t>
      </w:r>
      <w:r w:rsidRPr="00603874">
        <w:rPr>
          <w:rFonts w:ascii="Times New Roman" w:hAnsi="Times New Roman" w:cs="Times New Roman"/>
          <w:i/>
          <w:sz w:val="24"/>
          <w:szCs w:val="24"/>
        </w:rPr>
        <w:t xml:space="preserve">Giuseppe Terragni </w:t>
      </w:r>
      <w:r w:rsidRPr="00603874">
        <w:rPr>
          <w:rFonts w:ascii="Times New Roman" w:hAnsi="Times New Roman" w:cs="Times New Roman"/>
          <w:sz w:val="24"/>
          <w:szCs w:val="24"/>
        </w:rPr>
        <w:t>(Bologna:</w:t>
      </w:r>
      <w:r>
        <w:rPr>
          <w:rFonts w:ascii="Times New Roman" w:hAnsi="Times New Roman" w:cs="Times New Roman"/>
          <w:sz w:val="24"/>
          <w:szCs w:val="24"/>
        </w:rPr>
        <w:t xml:space="preserve"> </w:t>
      </w:r>
      <w:r w:rsidRPr="00603874">
        <w:rPr>
          <w:rFonts w:ascii="Times New Roman" w:hAnsi="Times New Roman" w:cs="Times New Roman"/>
          <w:sz w:val="24"/>
          <w:szCs w:val="24"/>
        </w:rPr>
        <w:t xml:space="preserve">Zanichelli, 1980); Flavio Mangione, Luca Ribichini </w:t>
      </w:r>
      <w:r>
        <w:rPr>
          <w:rFonts w:ascii="Times New Roman" w:hAnsi="Times New Roman" w:cs="Times New Roman"/>
          <w:sz w:val="24"/>
          <w:szCs w:val="24"/>
        </w:rPr>
        <w:t>and</w:t>
      </w:r>
      <w:r w:rsidRPr="00603874">
        <w:rPr>
          <w:rFonts w:ascii="Times New Roman" w:hAnsi="Times New Roman" w:cs="Times New Roman"/>
          <w:sz w:val="24"/>
          <w:szCs w:val="24"/>
        </w:rPr>
        <w:t xml:space="preserve"> Attilio Terragni</w:t>
      </w:r>
      <w:r>
        <w:rPr>
          <w:rFonts w:ascii="Times New Roman" w:hAnsi="Times New Roman" w:cs="Times New Roman"/>
          <w:sz w:val="24"/>
          <w:szCs w:val="24"/>
        </w:rPr>
        <w:t>,</w:t>
      </w:r>
      <w:r w:rsidRPr="00603874">
        <w:rPr>
          <w:rFonts w:ascii="Times New Roman" w:hAnsi="Times New Roman" w:cs="Times New Roman"/>
          <w:sz w:val="24"/>
          <w:szCs w:val="24"/>
        </w:rPr>
        <w:t xml:space="preserve"> eds</w:t>
      </w:r>
      <w:r>
        <w:rPr>
          <w:rFonts w:ascii="Times New Roman" w:hAnsi="Times New Roman" w:cs="Times New Roman"/>
          <w:sz w:val="24"/>
          <w:szCs w:val="24"/>
        </w:rPr>
        <w:t>.,</w:t>
      </w:r>
      <w:r w:rsidRPr="00603874">
        <w:rPr>
          <w:rFonts w:ascii="Times New Roman" w:hAnsi="Times New Roman" w:cs="Times New Roman"/>
          <w:sz w:val="24"/>
          <w:szCs w:val="24"/>
        </w:rPr>
        <w:t xml:space="preserve"> </w:t>
      </w:r>
      <w:r w:rsidRPr="00603874">
        <w:rPr>
          <w:rFonts w:ascii="Times New Roman" w:hAnsi="Times New Roman" w:cs="Times New Roman"/>
          <w:i/>
          <w:sz w:val="24"/>
          <w:szCs w:val="24"/>
        </w:rPr>
        <w:t>Giuseppe Terragni a Roma. Ediz. italiana e inglese</w:t>
      </w:r>
      <w:r w:rsidRPr="00603874">
        <w:rPr>
          <w:rFonts w:ascii="Times New Roman" w:hAnsi="Times New Roman" w:cs="Times New Roman"/>
          <w:sz w:val="24"/>
          <w:szCs w:val="24"/>
        </w:rPr>
        <w:t xml:space="preserve"> (Rome: Prospettive edizioni/Ordine Architetti di Roma, 2015).</w:t>
      </w:r>
    </w:p>
  </w:endnote>
  <w:endnote w:id="68">
    <w:p w14:paraId="032A6DBE"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Thomas L. Schumacher, </w:t>
      </w:r>
      <w:r w:rsidRPr="00603874">
        <w:rPr>
          <w:rFonts w:ascii="Times New Roman" w:hAnsi="Times New Roman" w:cs="Times New Roman"/>
          <w:i/>
          <w:sz w:val="24"/>
          <w:szCs w:val="24"/>
        </w:rPr>
        <w:t>The Danteum: A Study in the Architecture of Literature</w:t>
      </w:r>
      <w:r w:rsidRPr="00603874">
        <w:rPr>
          <w:rFonts w:ascii="Times New Roman" w:hAnsi="Times New Roman" w:cs="Times New Roman"/>
          <w:sz w:val="24"/>
          <w:szCs w:val="24"/>
        </w:rPr>
        <w:t xml:space="preserve"> (New York: Princeton Architectural Press, 1985), 20-21</w:t>
      </w:r>
    </w:p>
  </w:endnote>
  <w:endnote w:id="69">
    <w:p w14:paraId="0DC0B4A5"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Walter L. Adamson, </w:t>
      </w:r>
      <w:r>
        <w:rPr>
          <w:rFonts w:ascii="Times New Roman" w:hAnsi="Times New Roman" w:cs="Times New Roman"/>
          <w:sz w:val="24"/>
          <w:szCs w:val="24"/>
        </w:rPr>
        <w:t>“</w:t>
      </w:r>
      <w:r w:rsidRPr="00603874">
        <w:rPr>
          <w:rFonts w:ascii="Times New Roman" w:hAnsi="Times New Roman" w:cs="Times New Roman"/>
          <w:sz w:val="24"/>
          <w:szCs w:val="24"/>
        </w:rPr>
        <w:t>Avant-Garde Political Rhetorics: Prewar Culture in Florence as a Source of Postwar Fascism,</w:t>
      </w:r>
      <w:r>
        <w:rPr>
          <w:rFonts w:ascii="Times New Roman" w:hAnsi="Times New Roman" w:cs="Times New Roman"/>
          <w:sz w:val="24"/>
          <w:szCs w:val="24"/>
        </w:rPr>
        <w:t>”</w:t>
      </w:r>
      <w:r w:rsidRPr="00603874">
        <w:rPr>
          <w:rFonts w:ascii="Times New Roman" w:hAnsi="Times New Roman" w:cs="Times New Roman"/>
          <w:sz w:val="24"/>
          <w:szCs w:val="24"/>
        </w:rPr>
        <w:t xml:space="preserve"> </w:t>
      </w:r>
      <w:r w:rsidRPr="00603874">
        <w:rPr>
          <w:rFonts w:ascii="Times New Roman" w:hAnsi="Times New Roman" w:cs="Times New Roman"/>
          <w:i/>
          <w:sz w:val="24"/>
          <w:szCs w:val="24"/>
        </w:rPr>
        <w:t>History of European Ideas</w:t>
      </w:r>
      <w:r w:rsidRPr="00603874">
        <w:rPr>
          <w:rFonts w:ascii="Times New Roman" w:hAnsi="Times New Roman" w:cs="Times New Roman"/>
          <w:sz w:val="24"/>
          <w:szCs w:val="24"/>
        </w:rPr>
        <w:t xml:space="preserve"> 16, 4-6 (1993)</w:t>
      </w:r>
      <w:r>
        <w:rPr>
          <w:rFonts w:ascii="Times New Roman" w:hAnsi="Times New Roman" w:cs="Times New Roman"/>
          <w:sz w:val="24"/>
          <w:szCs w:val="24"/>
        </w:rPr>
        <w:t xml:space="preserve">: </w:t>
      </w:r>
      <w:r w:rsidRPr="00603874">
        <w:rPr>
          <w:rFonts w:ascii="Times New Roman" w:hAnsi="Times New Roman" w:cs="Times New Roman"/>
          <w:sz w:val="24"/>
          <w:szCs w:val="24"/>
        </w:rPr>
        <w:t xml:space="preserve">753-57, </w:t>
      </w:r>
      <w:r>
        <w:rPr>
          <w:rFonts w:ascii="Times New Roman" w:hAnsi="Times New Roman" w:cs="Times New Roman"/>
          <w:sz w:val="24"/>
          <w:szCs w:val="24"/>
        </w:rPr>
        <w:t xml:space="preserve">esp. </w:t>
      </w:r>
      <w:r w:rsidRPr="00603874">
        <w:rPr>
          <w:rFonts w:ascii="Times New Roman" w:hAnsi="Times New Roman" w:cs="Times New Roman"/>
          <w:sz w:val="24"/>
          <w:szCs w:val="24"/>
        </w:rPr>
        <w:t>753.</w:t>
      </w:r>
    </w:p>
  </w:endnote>
  <w:endnote w:id="70">
    <w:p w14:paraId="34DECE46"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w:t>
      </w:r>
      <w:bookmarkStart w:id="17" w:name="_Hlk505769141"/>
      <w:r w:rsidRPr="00603874">
        <w:rPr>
          <w:rFonts w:ascii="Times New Roman" w:hAnsi="Times New Roman" w:cs="Times New Roman"/>
          <w:sz w:val="24"/>
          <w:szCs w:val="24"/>
        </w:rPr>
        <w:t xml:space="preserve">Lu, </w:t>
      </w:r>
      <w:r>
        <w:rPr>
          <w:rFonts w:ascii="Times New Roman" w:hAnsi="Times New Roman" w:cs="Times New Roman"/>
          <w:sz w:val="24"/>
          <w:szCs w:val="24"/>
        </w:rPr>
        <w:t>“</w:t>
      </w:r>
      <w:r w:rsidRPr="00603874">
        <w:rPr>
          <w:rFonts w:ascii="Times New Roman" w:hAnsi="Times New Roman" w:cs="Times New Roman"/>
          <w:sz w:val="24"/>
          <w:szCs w:val="24"/>
        </w:rPr>
        <w:t>The telling of a spatial allegory,</w:t>
      </w:r>
      <w:r>
        <w:rPr>
          <w:rFonts w:ascii="Times New Roman" w:hAnsi="Times New Roman" w:cs="Times New Roman"/>
          <w:sz w:val="24"/>
          <w:szCs w:val="24"/>
        </w:rPr>
        <w:t>”</w:t>
      </w:r>
      <w:r w:rsidRPr="00603874">
        <w:rPr>
          <w:rFonts w:ascii="Times New Roman" w:hAnsi="Times New Roman" w:cs="Times New Roman"/>
          <w:sz w:val="24"/>
          <w:szCs w:val="24"/>
        </w:rPr>
        <w:t xml:space="preserve"> 237.</w:t>
      </w:r>
    </w:p>
    <w:bookmarkEnd w:id="17"/>
  </w:endnote>
  <w:endnote w:id="71">
    <w:p w14:paraId="629C23FA"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Aarati Kanekar, </w:t>
      </w:r>
      <w:r>
        <w:rPr>
          <w:rFonts w:ascii="Times New Roman" w:hAnsi="Times New Roman" w:cs="Times New Roman"/>
          <w:sz w:val="24"/>
          <w:szCs w:val="24"/>
        </w:rPr>
        <w:t>“</w:t>
      </w:r>
      <w:r w:rsidRPr="00603874">
        <w:rPr>
          <w:rFonts w:ascii="Times New Roman" w:hAnsi="Times New Roman" w:cs="Times New Roman"/>
          <w:sz w:val="24"/>
          <w:szCs w:val="24"/>
        </w:rPr>
        <w:t>From building to poem and back: The Danteum as a study in the projection of meaning across symbolic forms,</w:t>
      </w:r>
      <w:r>
        <w:rPr>
          <w:rFonts w:ascii="Times New Roman" w:hAnsi="Times New Roman" w:cs="Times New Roman"/>
          <w:sz w:val="24"/>
          <w:szCs w:val="24"/>
        </w:rPr>
        <w:t>”</w:t>
      </w:r>
      <w:r w:rsidRPr="00603874">
        <w:rPr>
          <w:rFonts w:ascii="Times New Roman" w:hAnsi="Times New Roman" w:cs="Times New Roman"/>
          <w:sz w:val="24"/>
          <w:szCs w:val="24"/>
        </w:rPr>
        <w:t xml:space="preserve"> </w:t>
      </w:r>
      <w:r w:rsidRPr="00603874">
        <w:rPr>
          <w:rFonts w:ascii="Times New Roman" w:hAnsi="Times New Roman" w:cs="Times New Roman"/>
          <w:i/>
          <w:sz w:val="24"/>
          <w:szCs w:val="24"/>
        </w:rPr>
        <w:t>Journal of Architecture</w:t>
      </w:r>
      <w:r w:rsidRPr="00603874">
        <w:rPr>
          <w:rFonts w:ascii="Times New Roman" w:hAnsi="Times New Roman" w:cs="Times New Roman"/>
          <w:sz w:val="24"/>
          <w:szCs w:val="24"/>
        </w:rPr>
        <w:t xml:space="preserve"> 10, 2 (2005)</w:t>
      </w:r>
      <w:r>
        <w:rPr>
          <w:rFonts w:ascii="Times New Roman" w:hAnsi="Times New Roman" w:cs="Times New Roman"/>
          <w:sz w:val="24"/>
          <w:szCs w:val="24"/>
        </w:rPr>
        <w:t>:</w:t>
      </w:r>
      <w:r w:rsidRPr="00603874">
        <w:rPr>
          <w:rFonts w:ascii="Times New Roman" w:hAnsi="Times New Roman" w:cs="Times New Roman"/>
          <w:sz w:val="24"/>
          <w:szCs w:val="24"/>
        </w:rPr>
        <w:t xml:space="preserve"> 135-59,</w:t>
      </w:r>
      <w:r>
        <w:rPr>
          <w:rFonts w:ascii="Times New Roman" w:hAnsi="Times New Roman" w:cs="Times New Roman"/>
          <w:sz w:val="24"/>
          <w:szCs w:val="24"/>
        </w:rPr>
        <w:t xml:space="preserve"> esp. </w:t>
      </w:r>
      <w:r w:rsidRPr="00603874">
        <w:rPr>
          <w:rFonts w:ascii="Times New Roman" w:hAnsi="Times New Roman" w:cs="Times New Roman"/>
          <w:sz w:val="24"/>
          <w:szCs w:val="24"/>
        </w:rPr>
        <w:t>150-51. This idea is also supported by T.</w:t>
      </w:r>
      <w:r>
        <w:rPr>
          <w:rFonts w:ascii="Times New Roman" w:hAnsi="Times New Roman" w:cs="Times New Roman"/>
          <w:sz w:val="24"/>
          <w:szCs w:val="24"/>
        </w:rPr>
        <w:t xml:space="preserve"> </w:t>
      </w:r>
      <w:r w:rsidRPr="00603874">
        <w:rPr>
          <w:rFonts w:ascii="Times New Roman" w:hAnsi="Times New Roman" w:cs="Times New Roman"/>
          <w:sz w:val="24"/>
          <w:szCs w:val="24"/>
        </w:rPr>
        <w:t xml:space="preserve">L. Schumacher, </w:t>
      </w:r>
      <w:r w:rsidRPr="00603874">
        <w:rPr>
          <w:rFonts w:ascii="Times New Roman" w:hAnsi="Times New Roman" w:cs="Times New Roman"/>
          <w:i/>
          <w:sz w:val="24"/>
          <w:szCs w:val="24"/>
        </w:rPr>
        <w:t>The Danteum: A Study in the Architecture of Literature</w:t>
      </w:r>
      <w:r w:rsidRPr="00603874">
        <w:rPr>
          <w:rFonts w:ascii="Times New Roman" w:hAnsi="Times New Roman" w:cs="Times New Roman"/>
          <w:sz w:val="24"/>
          <w:szCs w:val="24"/>
        </w:rPr>
        <w:t xml:space="preserve"> (Princeton: Princeton Architectural Press, 1993).</w:t>
      </w:r>
    </w:p>
  </w:endnote>
  <w:endnote w:id="72">
    <w:p w14:paraId="1B1D11C7"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J. Guzzardo, </w:t>
      </w:r>
      <w:r>
        <w:rPr>
          <w:rFonts w:ascii="Times New Roman" w:hAnsi="Times New Roman" w:cs="Times New Roman"/>
          <w:sz w:val="24"/>
          <w:szCs w:val="24"/>
        </w:rPr>
        <w:t>“</w:t>
      </w:r>
      <w:r w:rsidRPr="00CB7E73">
        <w:rPr>
          <w:rFonts w:ascii="Times New Roman" w:hAnsi="Times New Roman" w:cs="Times New Roman"/>
          <w:sz w:val="24"/>
          <w:szCs w:val="24"/>
        </w:rPr>
        <w:t>Dante: Numerological Studies</w:t>
      </w:r>
      <w:r>
        <w:rPr>
          <w:rFonts w:ascii="Times New Roman" w:hAnsi="Times New Roman" w:cs="Times New Roman"/>
          <w:sz w:val="24"/>
          <w:szCs w:val="24"/>
        </w:rPr>
        <w:t>,”</w:t>
      </w:r>
      <w:r w:rsidRPr="00603874">
        <w:rPr>
          <w:rFonts w:ascii="Times New Roman" w:hAnsi="Times New Roman" w:cs="Times New Roman"/>
          <w:sz w:val="24"/>
          <w:szCs w:val="24"/>
        </w:rPr>
        <w:t xml:space="preserve"> </w:t>
      </w:r>
      <w:r w:rsidRPr="00CB7E73">
        <w:rPr>
          <w:rFonts w:ascii="Times New Roman" w:hAnsi="Times New Roman" w:cs="Times New Roman"/>
          <w:i/>
          <w:sz w:val="24"/>
          <w:szCs w:val="24"/>
        </w:rPr>
        <w:t>American University Studies, Series II, Romance Languages and Literature</w:t>
      </w:r>
      <w:r w:rsidRPr="00603874">
        <w:rPr>
          <w:rFonts w:ascii="Times New Roman" w:hAnsi="Times New Roman" w:cs="Times New Roman"/>
          <w:sz w:val="24"/>
          <w:szCs w:val="24"/>
        </w:rPr>
        <w:t xml:space="preserve">, </w:t>
      </w:r>
      <w:r>
        <w:rPr>
          <w:rFonts w:ascii="Times New Roman" w:hAnsi="Times New Roman" w:cs="Times New Roman"/>
          <w:sz w:val="24"/>
          <w:szCs w:val="24"/>
        </w:rPr>
        <w:t>v</w:t>
      </w:r>
      <w:r w:rsidRPr="00603874">
        <w:rPr>
          <w:rFonts w:ascii="Times New Roman" w:hAnsi="Times New Roman" w:cs="Times New Roman"/>
          <w:sz w:val="24"/>
          <w:szCs w:val="24"/>
        </w:rPr>
        <w:t>ol</w:t>
      </w:r>
      <w:r>
        <w:rPr>
          <w:rFonts w:ascii="Times New Roman" w:hAnsi="Times New Roman" w:cs="Times New Roman"/>
          <w:sz w:val="24"/>
          <w:szCs w:val="24"/>
        </w:rPr>
        <w:t>.</w:t>
      </w:r>
      <w:r w:rsidRPr="00603874">
        <w:rPr>
          <w:rFonts w:ascii="Times New Roman" w:hAnsi="Times New Roman" w:cs="Times New Roman"/>
          <w:sz w:val="24"/>
          <w:szCs w:val="24"/>
        </w:rPr>
        <w:t xml:space="preserve"> 59 (New York: Pete Lang, 1987)</w:t>
      </w:r>
      <w:r>
        <w:rPr>
          <w:rFonts w:ascii="Times New Roman" w:hAnsi="Times New Roman" w:cs="Times New Roman"/>
          <w:sz w:val="24"/>
          <w:szCs w:val="24"/>
        </w:rPr>
        <w:t>.</w:t>
      </w:r>
    </w:p>
  </w:endnote>
  <w:endnote w:id="73">
    <w:p w14:paraId="453FBE9B"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Lu, </w:t>
      </w:r>
      <w:r>
        <w:rPr>
          <w:rFonts w:ascii="Times New Roman" w:hAnsi="Times New Roman" w:cs="Times New Roman"/>
          <w:sz w:val="24"/>
          <w:szCs w:val="24"/>
        </w:rPr>
        <w:t>“</w:t>
      </w:r>
      <w:r w:rsidRPr="00603874">
        <w:rPr>
          <w:rFonts w:ascii="Times New Roman" w:hAnsi="Times New Roman" w:cs="Times New Roman"/>
          <w:sz w:val="24"/>
          <w:szCs w:val="24"/>
        </w:rPr>
        <w:t>The telling of a spatial allegory,</w:t>
      </w:r>
      <w:r>
        <w:rPr>
          <w:rFonts w:ascii="Times New Roman" w:hAnsi="Times New Roman" w:cs="Times New Roman"/>
          <w:sz w:val="24"/>
          <w:szCs w:val="24"/>
        </w:rPr>
        <w:t>”</w:t>
      </w:r>
      <w:r w:rsidRPr="00603874">
        <w:rPr>
          <w:rFonts w:ascii="Times New Roman" w:hAnsi="Times New Roman" w:cs="Times New Roman"/>
          <w:sz w:val="24"/>
          <w:szCs w:val="24"/>
        </w:rPr>
        <w:t xml:space="preserve"> 238.</w:t>
      </w:r>
    </w:p>
  </w:endnote>
  <w:endnote w:id="74">
    <w:p w14:paraId="39802CCE"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From Giuseppe Terragni, </w:t>
      </w:r>
      <w:r>
        <w:rPr>
          <w:rFonts w:ascii="Times New Roman" w:hAnsi="Times New Roman" w:cs="Times New Roman"/>
          <w:sz w:val="24"/>
          <w:szCs w:val="24"/>
        </w:rPr>
        <w:t>“</w:t>
      </w:r>
      <w:r w:rsidRPr="00603874">
        <w:rPr>
          <w:rFonts w:ascii="Times New Roman" w:hAnsi="Times New Roman" w:cs="Times New Roman"/>
          <w:sz w:val="24"/>
          <w:szCs w:val="24"/>
        </w:rPr>
        <w:t>Relazione sul Danteum</w:t>
      </w:r>
      <w:r>
        <w:rPr>
          <w:rFonts w:ascii="Times New Roman" w:hAnsi="Times New Roman" w:cs="Times New Roman"/>
          <w:sz w:val="24"/>
          <w:szCs w:val="24"/>
        </w:rPr>
        <w:t>,”</w:t>
      </w:r>
      <w:r w:rsidRPr="00603874">
        <w:rPr>
          <w:rFonts w:ascii="Times New Roman" w:hAnsi="Times New Roman" w:cs="Times New Roman"/>
          <w:sz w:val="24"/>
          <w:szCs w:val="24"/>
        </w:rPr>
        <w:t xml:space="preserve"> quoted in Lu, </w:t>
      </w:r>
      <w:r>
        <w:rPr>
          <w:rFonts w:ascii="Times New Roman" w:hAnsi="Times New Roman" w:cs="Times New Roman"/>
          <w:sz w:val="24"/>
          <w:szCs w:val="24"/>
        </w:rPr>
        <w:t>“</w:t>
      </w:r>
      <w:r w:rsidRPr="00603874">
        <w:rPr>
          <w:rFonts w:ascii="Times New Roman" w:hAnsi="Times New Roman" w:cs="Times New Roman"/>
          <w:sz w:val="24"/>
          <w:szCs w:val="24"/>
        </w:rPr>
        <w:t>The telling of a spatial allegory,</w:t>
      </w:r>
      <w:r>
        <w:rPr>
          <w:rFonts w:ascii="Times New Roman" w:hAnsi="Times New Roman" w:cs="Times New Roman"/>
          <w:sz w:val="24"/>
          <w:szCs w:val="24"/>
        </w:rPr>
        <w:t>”</w:t>
      </w:r>
      <w:r w:rsidRPr="00603874">
        <w:rPr>
          <w:rFonts w:ascii="Times New Roman" w:hAnsi="Times New Roman" w:cs="Times New Roman"/>
          <w:sz w:val="24"/>
          <w:szCs w:val="24"/>
        </w:rPr>
        <w:t xml:space="preserve"> 239.</w:t>
      </w:r>
    </w:p>
  </w:endnote>
  <w:endnote w:id="75">
    <w:p w14:paraId="0543B547"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I wish to thank Peter Carl for pointing this out.</w:t>
      </w:r>
    </w:p>
  </w:endnote>
  <w:endnote w:id="76">
    <w:p w14:paraId="118E217D"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The entire modernisation of Florence took place between 1926 and 1934 and was strongly supported by Alessandro Pavolini, federal secretary of the national </w:t>
      </w:r>
      <w:r>
        <w:rPr>
          <w:rFonts w:ascii="Times New Roman" w:hAnsi="Times New Roman" w:cs="Times New Roman"/>
          <w:sz w:val="24"/>
          <w:szCs w:val="24"/>
        </w:rPr>
        <w:t>F</w:t>
      </w:r>
      <w:r w:rsidRPr="00603874">
        <w:rPr>
          <w:rFonts w:ascii="Times New Roman" w:hAnsi="Times New Roman" w:cs="Times New Roman"/>
          <w:sz w:val="24"/>
          <w:szCs w:val="24"/>
        </w:rPr>
        <w:t xml:space="preserve">ascist party of Florence and co-founder of the </w:t>
      </w:r>
      <w:r w:rsidRPr="00CB7E73">
        <w:rPr>
          <w:rFonts w:ascii="Times New Roman" w:hAnsi="Times New Roman" w:cs="Times New Roman"/>
          <w:i/>
          <w:sz w:val="24"/>
          <w:szCs w:val="24"/>
        </w:rPr>
        <w:t>Centro di Studi Rinascimentale</w:t>
      </w:r>
      <w:r w:rsidRPr="00603874">
        <w:rPr>
          <w:rFonts w:ascii="Times New Roman" w:hAnsi="Times New Roman" w:cs="Times New Roman"/>
          <w:sz w:val="24"/>
          <w:szCs w:val="24"/>
        </w:rPr>
        <w:t xml:space="preserve">. See Claudia Conforti, Roberto Dulio, Marzia Marandola, Nadia Musumeci </w:t>
      </w:r>
      <w:r>
        <w:rPr>
          <w:rFonts w:ascii="Times New Roman" w:hAnsi="Times New Roman" w:cs="Times New Roman"/>
          <w:sz w:val="24"/>
          <w:szCs w:val="24"/>
        </w:rPr>
        <w:t>and</w:t>
      </w:r>
      <w:r w:rsidRPr="00603874">
        <w:rPr>
          <w:rFonts w:ascii="Times New Roman" w:hAnsi="Times New Roman" w:cs="Times New Roman"/>
          <w:sz w:val="24"/>
          <w:szCs w:val="24"/>
        </w:rPr>
        <w:t xml:space="preserve"> Paola Ricco, </w:t>
      </w:r>
      <w:r w:rsidRPr="00603874">
        <w:rPr>
          <w:rFonts w:ascii="Times New Roman" w:hAnsi="Times New Roman" w:cs="Times New Roman"/>
          <w:i/>
          <w:sz w:val="24"/>
          <w:szCs w:val="24"/>
        </w:rPr>
        <w:t xml:space="preserve">La stazione di Firenze di Giovanni Michelucci e del Gruppo Toscano 1932-1935 </w:t>
      </w:r>
      <w:r w:rsidRPr="00603874">
        <w:rPr>
          <w:rFonts w:ascii="Times New Roman" w:hAnsi="Times New Roman" w:cs="Times New Roman"/>
          <w:sz w:val="24"/>
          <w:szCs w:val="24"/>
        </w:rPr>
        <w:t xml:space="preserve">(Milan: Mondadori Electa spa, 2016), 11-12.  </w:t>
      </w:r>
    </w:p>
  </w:endnote>
  <w:endnote w:id="77">
    <w:p w14:paraId="14A770D6"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The Gruppo Toscano was formed by Michelucci and some ex-students from </w:t>
      </w:r>
      <w:r>
        <w:rPr>
          <w:rFonts w:ascii="Times New Roman" w:hAnsi="Times New Roman" w:cs="Times New Roman"/>
          <w:sz w:val="24"/>
          <w:szCs w:val="24"/>
        </w:rPr>
        <w:t>t</w:t>
      </w:r>
      <w:r w:rsidRPr="00603874">
        <w:rPr>
          <w:rFonts w:ascii="Times New Roman" w:hAnsi="Times New Roman" w:cs="Times New Roman"/>
          <w:sz w:val="24"/>
          <w:szCs w:val="24"/>
        </w:rPr>
        <w:t xml:space="preserve">he Faculty of Architecture </w:t>
      </w:r>
      <w:r>
        <w:rPr>
          <w:rFonts w:ascii="Times New Roman" w:hAnsi="Times New Roman" w:cs="Times New Roman"/>
          <w:sz w:val="24"/>
          <w:szCs w:val="24"/>
        </w:rPr>
        <w:t>in</w:t>
      </w:r>
      <w:r w:rsidRPr="00603874">
        <w:rPr>
          <w:rFonts w:ascii="Times New Roman" w:hAnsi="Times New Roman" w:cs="Times New Roman"/>
          <w:sz w:val="24"/>
          <w:szCs w:val="24"/>
        </w:rPr>
        <w:t xml:space="preserve"> Florence. Members of the group consulted each other occasionally during La Palazzina Reale works, but this last building of the station complex was only signed by Michelucci. Carlo Cresti, </w:t>
      </w:r>
      <w:r>
        <w:rPr>
          <w:rFonts w:ascii="Times New Roman" w:hAnsi="Times New Roman" w:cs="Times New Roman"/>
          <w:sz w:val="24"/>
          <w:szCs w:val="24"/>
        </w:rPr>
        <w:t>“</w:t>
      </w:r>
      <w:r w:rsidRPr="00603874">
        <w:rPr>
          <w:rFonts w:ascii="Times New Roman" w:hAnsi="Times New Roman" w:cs="Times New Roman"/>
          <w:sz w:val="24"/>
          <w:szCs w:val="24"/>
        </w:rPr>
        <w:t xml:space="preserve">Un carteggio inedito per la storia del </w:t>
      </w:r>
      <w:r>
        <w:rPr>
          <w:rFonts w:ascii="Times New Roman" w:hAnsi="Times New Roman" w:cs="Times New Roman"/>
          <w:sz w:val="24"/>
          <w:szCs w:val="24"/>
        </w:rPr>
        <w:t>‘</w:t>
      </w:r>
      <w:r w:rsidRPr="00603874">
        <w:rPr>
          <w:rFonts w:ascii="Times New Roman" w:hAnsi="Times New Roman" w:cs="Times New Roman"/>
          <w:sz w:val="24"/>
          <w:szCs w:val="24"/>
        </w:rPr>
        <w:t>Gruppo Toscano</w:t>
      </w:r>
      <w:r>
        <w:rPr>
          <w:rFonts w:ascii="Times New Roman" w:hAnsi="Times New Roman" w:cs="Times New Roman"/>
          <w:sz w:val="24"/>
          <w:szCs w:val="24"/>
        </w:rPr>
        <w:t>,’</w:t>
      </w:r>
      <w:r w:rsidRPr="00603874">
        <w:rPr>
          <w:rFonts w:ascii="Times New Roman" w:hAnsi="Times New Roman" w:cs="Times New Roman"/>
          <w:sz w:val="24"/>
          <w:szCs w:val="24"/>
        </w:rPr>
        <w:t xml:space="preserve">” </w:t>
      </w:r>
      <w:r w:rsidRPr="00603874">
        <w:rPr>
          <w:rFonts w:ascii="Times New Roman" w:hAnsi="Times New Roman" w:cs="Times New Roman"/>
          <w:i/>
          <w:sz w:val="24"/>
          <w:szCs w:val="24"/>
        </w:rPr>
        <w:t>La Nuova Città</w:t>
      </w:r>
      <w:r w:rsidRPr="00603874">
        <w:rPr>
          <w:rFonts w:ascii="Times New Roman" w:hAnsi="Times New Roman" w:cs="Times New Roman"/>
          <w:sz w:val="24"/>
          <w:szCs w:val="24"/>
        </w:rPr>
        <w:t xml:space="preserve"> 3</w:t>
      </w:r>
      <w:r>
        <w:rPr>
          <w:rFonts w:ascii="Times New Roman" w:hAnsi="Times New Roman" w:cs="Times New Roman"/>
          <w:sz w:val="24"/>
          <w:szCs w:val="24"/>
        </w:rPr>
        <w:t xml:space="preserve"> (</w:t>
      </w:r>
      <w:r w:rsidRPr="00603874">
        <w:rPr>
          <w:rFonts w:ascii="Times New Roman" w:hAnsi="Times New Roman" w:cs="Times New Roman"/>
          <w:sz w:val="24"/>
          <w:szCs w:val="24"/>
        </w:rPr>
        <w:t>Jul.-Dec. 1993)</w:t>
      </w:r>
      <w:r>
        <w:rPr>
          <w:rFonts w:ascii="Times New Roman" w:hAnsi="Times New Roman" w:cs="Times New Roman"/>
          <w:sz w:val="24"/>
          <w:szCs w:val="24"/>
        </w:rPr>
        <w:t>:</w:t>
      </w:r>
      <w:r w:rsidRPr="00603874">
        <w:rPr>
          <w:rFonts w:ascii="Times New Roman" w:hAnsi="Times New Roman" w:cs="Times New Roman"/>
          <w:sz w:val="24"/>
          <w:szCs w:val="24"/>
        </w:rPr>
        <w:t xml:space="preserve"> 96-107.</w:t>
      </w:r>
    </w:p>
  </w:endnote>
  <w:endnote w:id="78">
    <w:p w14:paraId="76A06C99"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When the competition for the station concluded, all project entries were exhibited in the Palazzo Vecchio in Florence, with large numbers of visitors flowing into the Renaissance halls. See </w:t>
      </w:r>
      <w:r>
        <w:rPr>
          <w:rFonts w:ascii="Times New Roman" w:hAnsi="Times New Roman" w:cs="Times New Roman"/>
          <w:sz w:val="24"/>
          <w:szCs w:val="24"/>
        </w:rPr>
        <w:t>“</w:t>
      </w:r>
      <w:r w:rsidRPr="00603874">
        <w:rPr>
          <w:rFonts w:ascii="Times New Roman" w:hAnsi="Times New Roman" w:cs="Times New Roman"/>
          <w:sz w:val="24"/>
          <w:szCs w:val="24"/>
        </w:rPr>
        <w:t>Come procedono i lavori per la mostra dei progetti</w:t>
      </w:r>
      <w:r>
        <w:rPr>
          <w:rFonts w:ascii="Times New Roman" w:hAnsi="Times New Roman" w:cs="Times New Roman"/>
          <w:sz w:val="24"/>
          <w:szCs w:val="24"/>
        </w:rPr>
        <w:t>,”</w:t>
      </w:r>
      <w:r w:rsidRPr="00603874">
        <w:rPr>
          <w:rFonts w:ascii="Times New Roman" w:hAnsi="Times New Roman" w:cs="Times New Roman"/>
          <w:sz w:val="24"/>
          <w:szCs w:val="24"/>
        </w:rPr>
        <w:t xml:space="preserve"> </w:t>
      </w:r>
      <w:r w:rsidRPr="00603874">
        <w:rPr>
          <w:rFonts w:ascii="Times New Roman" w:hAnsi="Times New Roman" w:cs="Times New Roman"/>
          <w:i/>
          <w:sz w:val="24"/>
          <w:szCs w:val="24"/>
        </w:rPr>
        <w:t>La Nazione</w:t>
      </w:r>
      <w:r>
        <w:rPr>
          <w:rFonts w:ascii="Times New Roman" w:hAnsi="Times New Roman" w:cs="Times New Roman"/>
          <w:i/>
          <w:sz w:val="24"/>
          <w:szCs w:val="24"/>
        </w:rPr>
        <w:t>,</w:t>
      </w:r>
      <w:r w:rsidRPr="00603874">
        <w:rPr>
          <w:rFonts w:ascii="Times New Roman" w:hAnsi="Times New Roman" w:cs="Times New Roman"/>
          <w:sz w:val="24"/>
          <w:szCs w:val="24"/>
        </w:rPr>
        <w:t xml:space="preserve"> Mar</w:t>
      </w:r>
      <w:r>
        <w:rPr>
          <w:rFonts w:ascii="Times New Roman" w:hAnsi="Times New Roman" w:cs="Times New Roman"/>
          <w:sz w:val="24"/>
          <w:szCs w:val="24"/>
        </w:rPr>
        <w:t>ch</w:t>
      </w:r>
      <w:r w:rsidRPr="00603874">
        <w:rPr>
          <w:rFonts w:ascii="Times New Roman" w:hAnsi="Times New Roman" w:cs="Times New Roman"/>
          <w:sz w:val="24"/>
          <w:szCs w:val="24"/>
        </w:rPr>
        <w:t xml:space="preserve"> 3, 1933, 5. See also Carlo Severati, </w:t>
      </w:r>
      <w:r>
        <w:rPr>
          <w:rFonts w:ascii="Times New Roman" w:hAnsi="Times New Roman" w:cs="Times New Roman"/>
          <w:sz w:val="24"/>
          <w:szCs w:val="24"/>
        </w:rPr>
        <w:t>“</w:t>
      </w:r>
      <w:r w:rsidRPr="00603874">
        <w:rPr>
          <w:rFonts w:ascii="Times New Roman" w:hAnsi="Times New Roman" w:cs="Times New Roman"/>
          <w:sz w:val="24"/>
          <w:szCs w:val="24"/>
        </w:rPr>
        <w:t>Cronaca di Santa Maria Novella,</w:t>
      </w:r>
      <w:r>
        <w:rPr>
          <w:rFonts w:ascii="Times New Roman" w:hAnsi="Times New Roman" w:cs="Times New Roman"/>
          <w:sz w:val="24"/>
          <w:szCs w:val="24"/>
        </w:rPr>
        <w:t>”</w:t>
      </w:r>
      <w:r w:rsidRPr="00603874">
        <w:rPr>
          <w:rFonts w:ascii="Times New Roman" w:hAnsi="Times New Roman" w:cs="Times New Roman"/>
          <w:sz w:val="24"/>
          <w:szCs w:val="24"/>
        </w:rPr>
        <w:t xml:space="preserve"> </w:t>
      </w:r>
      <w:r w:rsidRPr="00603874">
        <w:rPr>
          <w:rFonts w:ascii="Times New Roman" w:hAnsi="Times New Roman" w:cs="Times New Roman"/>
          <w:i/>
          <w:sz w:val="24"/>
          <w:szCs w:val="24"/>
        </w:rPr>
        <w:t>L’architettura cronache e storia</w:t>
      </w:r>
      <w:r w:rsidRPr="00603874">
        <w:rPr>
          <w:rFonts w:ascii="Times New Roman" w:hAnsi="Times New Roman" w:cs="Times New Roman"/>
          <w:sz w:val="24"/>
          <w:szCs w:val="24"/>
        </w:rPr>
        <w:t xml:space="preserve"> 211</w:t>
      </w:r>
      <w:r>
        <w:rPr>
          <w:rFonts w:ascii="Times New Roman" w:hAnsi="Times New Roman" w:cs="Times New Roman"/>
          <w:sz w:val="24"/>
          <w:szCs w:val="24"/>
        </w:rPr>
        <w:t xml:space="preserve"> (</w:t>
      </w:r>
      <w:r w:rsidRPr="00603874">
        <w:rPr>
          <w:rFonts w:ascii="Times New Roman" w:hAnsi="Times New Roman" w:cs="Times New Roman"/>
          <w:sz w:val="24"/>
          <w:szCs w:val="24"/>
        </w:rPr>
        <w:t>May 1973)</w:t>
      </w:r>
      <w:r>
        <w:rPr>
          <w:rFonts w:ascii="Times New Roman" w:hAnsi="Times New Roman" w:cs="Times New Roman"/>
          <w:sz w:val="24"/>
          <w:szCs w:val="24"/>
        </w:rPr>
        <w:t xml:space="preserve">: </w:t>
      </w:r>
      <w:r w:rsidRPr="00603874">
        <w:rPr>
          <w:rFonts w:ascii="Times New Roman" w:hAnsi="Times New Roman" w:cs="Times New Roman"/>
          <w:sz w:val="24"/>
          <w:szCs w:val="24"/>
        </w:rPr>
        <w:t xml:space="preserve">59, and </w:t>
      </w:r>
      <w:r>
        <w:rPr>
          <w:rFonts w:ascii="Times New Roman" w:hAnsi="Times New Roman" w:cs="Times New Roman"/>
          <w:sz w:val="24"/>
          <w:szCs w:val="24"/>
        </w:rPr>
        <w:t>“</w:t>
      </w:r>
      <w:r w:rsidRPr="00603874">
        <w:rPr>
          <w:rFonts w:ascii="Times New Roman" w:hAnsi="Times New Roman" w:cs="Times New Roman"/>
          <w:sz w:val="24"/>
          <w:szCs w:val="24"/>
        </w:rPr>
        <w:t xml:space="preserve">Il progetto del </w:t>
      </w:r>
      <w:r>
        <w:rPr>
          <w:rFonts w:ascii="Times New Roman" w:hAnsi="Times New Roman" w:cs="Times New Roman"/>
          <w:sz w:val="24"/>
          <w:szCs w:val="24"/>
        </w:rPr>
        <w:t>‘</w:t>
      </w:r>
      <w:r w:rsidRPr="00603874">
        <w:rPr>
          <w:rFonts w:ascii="Times New Roman" w:hAnsi="Times New Roman" w:cs="Times New Roman"/>
          <w:sz w:val="24"/>
          <w:szCs w:val="24"/>
        </w:rPr>
        <w:t>Gruppo Toscano</w:t>
      </w:r>
      <w:r>
        <w:rPr>
          <w:rFonts w:ascii="Times New Roman" w:hAnsi="Times New Roman" w:cs="Times New Roman"/>
          <w:sz w:val="24"/>
          <w:szCs w:val="24"/>
        </w:rPr>
        <w:t>’</w:t>
      </w:r>
      <w:r w:rsidRPr="00603874">
        <w:rPr>
          <w:rFonts w:ascii="Times New Roman" w:hAnsi="Times New Roman" w:cs="Times New Roman"/>
          <w:sz w:val="24"/>
          <w:szCs w:val="24"/>
        </w:rPr>
        <w:t xml:space="preserve"> definitivamente approvato per l’esecuzione del nuovo edificio,</w:t>
      </w:r>
      <w:r>
        <w:rPr>
          <w:rFonts w:ascii="Times New Roman" w:hAnsi="Times New Roman" w:cs="Times New Roman"/>
          <w:sz w:val="24"/>
          <w:szCs w:val="24"/>
        </w:rPr>
        <w:t>”</w:t>
      </w:r>
      <w:r w:rsidRPr="00603874">
        <w:rPr>
          <w:rFonts w:ascii="Times New Roman" w:hAnsi="Times New Roman" w:cs="Times New Roman"/>
          <w:sz w:val="24"/>
          <w:szCs w:val="24"/>
        </w:rPr>
        <w:t xml:space="preserve"> </w:t>
      </w:r>
      <w:r w:rsidRPr="00603874">
        <w:rPr>
          <w:rFonts w:ascii="Times New Roman" w:hAnsi="Times New Roman" w:cs="Times New Roman"/>
          <w:i/>
          <w:sz w:val="24"/>
          <w:szCs w:val="24"/>
        </w:rPr>
        <w:t>La Nazione</w:t>
      </w:r>
      <w:r>
        <w:rPr>
          <w:rFonts w:ascii="Times New Roman" w:hAnsi="Times New Roman" w:cs="Times New Roman"/>
          <w:i/>
          <w:sz w:val="24"/>
          <w:szCs w:val="24"/>
        </w:rPr>
        <w:t xml:space="preserve">, </w:t>
      </w:r>
      <w:r w:rsidRPr="00603874">
        <w:rPr>
          <w:rFonts w:ascii="Times New Roman" w:hAnsi="Times New Roman" w:cs="Times New Roman"/>
          <w:sz w:val="24"/>
          <w:szCs w:val="24"/>
        </w:rPr>
        <w:t>May 20</w:t>
      </w:r>
      <w:r>
        <w:rPr>
          <w:rFonts w:ascii="Times New Roman" w:hAnsi="Times New Roman" w:cs="Times New Roman"/>
          <w:sz w:val="24"/>
          <w:szCs w:val="24"/>
        </w:rPr>
        <w:t>,</w:t>
      </w:r>
      <w:r w:rsidRPr="00603874">
        <w:rPr>
          <w:rFonts w:ascii="Times New Roman" w:hAnsi="Times New Roman" w:cs="Times New Roman"/>
          <w:sz w:val="24"/>
          <w:szCs w:val="24"/>
        </w:rPr>
        <w:t xml:space="preserve"> 1933, 5.</w:t>
      </w:r>
    </w:p>
  </w:endnote>
  <w:endnote w:id="79">
    <w:p w14:paraId="037325E4"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The </w:t>
      </w:r>
      <w:r>
        <w:rPr>
          <w:rFonts w:ascii="Times New Roman" w:hAnsi="Times New Roman" w:cs="Times New Roman"/>
          <w:sz w:val="24"/>
          <w:szCs w:val="24"/>
        </w:rPr>
        <w:t>k</w:t>
      </w:r>
      <w:r w:rsidRPr="00603874">
        <w:rPr>
          <w:rFonts w:ascii="Times New Roman" w:hAnsi="Times New Roman" w:cs="Times New Roman"/>
          <w:sz w:val="24"/>
          <w:szCs w:val="24"/>
        </w:rPr>
        <w:t xml:space="preserve">ing had embraced the birth, rise and fall of Italian Fascism. He appointed Benito Mussolini as </w:t>
      </w:r>
      <w:r>
        <w:rPr>
          <w:rFonts w:ascii="Times New Roman" w:hAnsi="Times New Roman" w:cs="Times New Roman"/>
          <w:sz w:val="24"/>
          <w:szCs w:val="24"/>
        </w:rPr>
        <w:t>p</w:t>
      </w:r>
      <w:r w:rsidRPr="00603874">
        <w:rPr>
          <w:rFonts w:ascii="Times New Roman" w:hAnsi="Times New Roman" w:cs="Times New Roman"/>
          <w:sz w:val="24"/>
          <w:szCs w:val="24"/>
        </w:rPr>
        <w:t xml:space="preserve">rime </w:t>
      </w:r>
      <w:r>
        <w:rPr>
          <w:rFonts w:ascii="Times New Roman" w:hAnsi="Times New Roman" w:cs="Times New Roman"/>
          <w:sz w:val="24"/>
          <w:szCs w:val="24"/>
        </w:rPr>
        <w:t>m</w:t>
      </w:r>
      <w:r w:rsidRPr="00603874">
        <w:rPr>
          <w:rFonts w:ascii="Times New Roman" w:hAnsi="Times New Roman" w:cs="Times New Roman"/>
          <w:sz w:val="24"/>
          <w:szCs w:val="24"/>
        </w:rPr>
        <w:t>inister in 1922, but overthrew him in 1943. The monarchy was then abolished in Italy by referendum after the end of World War II.</w:t>
      </w:r>
    </w:p>
  </w:endnote>
  <w:endnote w:id="80">
    <w:p w14:paraId="73815C7D" w14:textId="77777777" w:rsidR="007B3BD9" w:rsidRPr="00603874" w:rsidRDefault="007B3BD9" w:rsidP="00603874">
      <w:pPr>
        <w:pStyle w:val="EndnoteText"/>
        <w:spacing w:line="480" w:lineRule="auto"/>
        <w:rPr>
          <w:rFonts w:ascii="Times New Roman" w:hAnsi="Times New Roman" w:cs="Times New Roman"/>
          <w:color w:val="7030A0"/>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For studies of the Palazzina</w:t>
      </w:r>
      <w:r>
        <w:rPr>
          <w:rFonts w:ascii="Times New Roman" w:hAnsi="Times New Roman" w:cs="Times New Roman"/>
          <w:sz w:val="24"/>
          <w:szCs w:val="24"/>
        </w:rPr>
        <w:t>,</w:t>
      </w:r>
      <w:r w:rsidRPr="00603874">
        <w:rPr>
          <w:rFonts w:ascii="Times New Roman" w:hAnsi="Times New Roman" w:cs="Times New Roman"/>
          <w:sz w:val="24"/>
          <w:szCs w:val="24"/>
        </w:rPr>
        <w:t xml:space="preserve"> see in particular</w:t>
      </w:r>
      <w:r>
        <w:rPr>
          <w:rFonts w:ascii="Times New Roman" w:hAnsi="Times New Roman" w:cs="Times New Roman"/>
          <w:sz w:val="24"/>
          <w:szCs w:val="24"/>
        </w:rPr>
        <w:t xml:space="preserve"> </w:t>
      </w:r>
      <w:r w:rsidRPr="00DE47E3">
        <w:rPr>
          <w:rFonts w:ascii="Times New Roman" w:hAnsi="Times New Roman" w:cs="Times New Roman"/>
          <w:sz w:val="24"/>
          <w:szCs w:val="24"/>
        </w:rPr>
        <w:t>Fabio Battaggia, Colomba Pecchioli</w:t>
      </w:r>
      <w:r>
        <w:rPr>
          <w:rFonts w:ascii="Times New Roman" w:hAnsi="Times New Roman" w:cs="Times New Roman"/>
          <w:sz w:val="24"/>
          <w:szCs w:val="24"/>
        </w:rPr>
        <w:t xml:space="preserve"> and</w:t>
      </w:r>
      <w:r w:rsidRPr="00DE47E3">
        <w:rPr>
          <w:rFonts w:ascii="Times New Roman" w:hAnsi="Times New Roman" w:cs="Times New Roman"/>
          <w:sz w:val="24"/>
          <w:szCs w:val="24"/>
        </w:rPr>
        <w:t xml:space="preserve"> Guido Murdolo</w:t>
      </w:r>
      <w:r>
        <w:rPr>
          <w:rFonts w:ascii="Times New Roman" w:hAnsi="Times New Roman" w:cs="Times New Roman"/>
          <w:sz w:val="24"/>
          <w:szCs w:val="24"/>
        </w:rPr>
        <w:t>,</w:t>
      </w:r>
      <w:r w:rsidRPr="00603874">
        <w:rPr>
          <w:rFonts w:ascii="Times New Roman" w:hAnsi="Times New Roman" w:cs="Times New Roman"/>
          <w:sz w:val="24"/>
          <w:szCs w:val="24"/>
        </w:rPr>
        <w:t xml:space="preserve"> </w:t>
      </w:r>
      <w:r w:rsidRPr="00603874">
        <w:rPr>
          <w:rFonts w:ascii="Times New Roman" w:hAnsi="Times New Roman" w:cs="Times New Roman"/>
          <w:i/>
          <w:sz w:val="24"/>
          <w:szCs w:val="24"/>
        </w:rPr>
        <w:t>La Palazzina Reale</w:t>
      </w:r>
      <w:r>
        <w:rPr>
          <w:rFonts w:ascii="Times New Roman" w:hAnsi="Times New Roman" w:cs="Times New Roman"/>
          <w:i/>
          <w:sz w:val="24"/>
          <w:szCs w:val="24"/>
        </w:rPr>
        <w:t xml:space="preserve">: </w:t>
      </w:r>
      <w:r w:rsidRPr="00603874">
        <w:rPr>
          <w:rFonts w:ascii="Times New Roman" w:hAnsi="Times New Roman" w:cs="Times New Roman"/>
          <w:i/>
          <w:sz w:val="24"/>
          <w:szCs w:val="24"/>
        </w:rPr>
        <w:t>Nuova sede dell’Ordine degli Architetti di Firenze e della Fondazione Architetti Firenze</w:t>
      </w:r>
      <w:r w:rsidRPr="00603874">
        <w:rPr>
          <w:rFonts w:ascii="Times New Roman" w:hAnsi="Times New Roman" w:cs="Times New Roman"/>
          <w:sz w:val="24"/>
          <w:szCs w:val="24"/>
        </w:rPr>
        <w:t xml:space="preserve"> (F</w:t>
      </w:r>
      <w:r>
        <w:rPr>
          <w:rFonts w:ascii="Times New Roman" w:hAnsi="Times New Roman" w:cs="Times New Roman"/>
          <w:sz w:val="24"/>
          <w:szCs w:val="24"/>
        </w:rPr>
        <w:t>lorence</w:t>
      </w:r>
      <w:r w:rsidRPr="00603874">
        <w:rPr>
          <w:rFonts w:ascii="Times New Roman" w:hAnsi="Times New Roman" w:cs="Times New Roman"/>
          <w:sz w:val="24"/>
          <w:szCs w:val="24"/>
        </w:rPr>
        <w:t>:</w:t>
      </w:r>
      <w:r>
        <w:rPr>
          <w:rFonts w:ascii="Times New Roman" w:hAnsi="Times New Roman" w:cs="Times New Roman"/>
          <w:sz w:val="24"/>
          <w:szCs w:val="24"/>
        </w:rPr>
        <w:t xml:space="preserve"> </w:t>
      </w:r>
      <w:r w:rsidRPr="00603874">
        <w:rPr>
          <w:rFonts w:ascii="Times New Roman" w:hAnsi="Times New Roman" w:cs="Times New Roman"/>
          <w:sz w:val="24"/>
          <w:szCs w:val="24"/>
        </w:rPr>
        <w:t xml:space="preserve">Maschietto Editore, 2013), 8-30.  </w:t>
      </w:r>
    </w:p>
  </w:endnote>
  <w:endnote w:id="81">
    <w:p w14:paraId="44C61E3F"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Giovanni Michelucci had enjoyed long visits to Pompeii during his residence in Rome in the 1920s. In an article entitled </w:t>
      </w:r>
      <w:r>
        <w:rPr>
          <w:rFonts w:ascii="Times New Roman" w:hAnsi="Times New Roman" w:cs="Times New Roman"/>
          <w:sz w:val="24"/>
          <w:szCs w:val="24"/>
        </w:rPr>
        <w:t>“</w:t>
      </w:r>
      <w:r w:rsidRPr="00603874">
        <w:rPr>
          <w:rFonts w:ascii="Times New Roman" w:hAnsi="Times New Roman" w:cs="Times New Roman"/>
          <w:sz w:val="24"/>
          <w:szCs w:val="24"/>
        </w:rPr>
        <w:t>Lezione di Pompei,</w:t>
      </w:r>
      <w:r>
        <w:rPr>
          <w:rFonts w:ascii="Times New Roman" w:hAnsi="Times New Roman" w:cs="Times New Roman"/>
          <w:sz w:val="24"/>
          <w:szCs w:val="24"/>
        </w:rPr>
        <w:t>”</w:t>
      </w:r>
      <w:r w:rsidRPr="00603874">
        <w:rPr>
          <w:rFonts w:ascii="Times New Roman" w:hAnsi="Times New Roman" w:cs="Times New Roman"/>
          <w:sz w:val="24"/>
          <w:szCs w:val="24"/>
        </w:rPr>
        <w:t xml:space="preserve"> written in collaboration with Roberto Papi and published in 1934, the authors state: “Spontaneous and majestic, as the colour of its walls, Pompeii reveals to the people the spiritual nature of its architecture; Pompeii recalls feelings of warmth by a fireplace, family places…Pompeii makes us aware of our primitive self of Italian race, the civility of which makes us living our own beautiful life. Ordering things in a logic and harmonious way is what we need in our life in reality…” </w:t>
      </w:r>
      <w:r w:rsidRPr="00DE47E3">
        <w:rPr>
          <w:rFonts w:ascii="Times New Roman" w:hAnsi="Times New Roman" w:cs="Times New Roman"/>
          <w:sz w:val="24"/>
          <w:szCs w:val="24"/>
        </w:rPr>
        <w:t>Fabio Battaggia,</w:t>
      </w:r>
      <w:r>
        <w:rPr>
          <w:rFonts w:ascii="Times New Roman" w:hAnsi="Times New Roman" w:cs="Times New Roman"/>
          <w:sz w:val="24"/>
          <w:szCs w:val="24"/>
        </w:rPr>
        <w:t xml:space="preserve"> et al.,</w:t>
      </w:r>
      <w:r w:rsidRPr="00DE47E3">
        <w:rPr>
          <w:rFonts w:ascii="Times New Roman" w:hAnsi="Times New Roman" w:cs="Times New Roman"/>
          <w:sz w:val="24"/>
          <w:szCs w:val="24"/>
        </w:rPr>
        <w:t xml:space="preserve"> </w:t>
      </w:r>
      <w:r w:rsidRPr="00603874">
        <w:rPr>
          <w:rFonts w:ascii="Times New Roman" w:hAnsi="Times New Roman" w:cs="Times New Roman"/>
          <w:i/>
          <w:sz w:val="24"/>
          <w:szCs w:val="24"/>
        </w:rPr>
        <w:t>La Palazzina Reale</w:t>
      </w:r>
      <w:r>
        <w:rPr>
          <w:rFonts w:ascii="Times New Roman" w:hAnsi="Times New Roman" w:cs="Times New Roman"/>
          <w:i/>
          <w:sz w:val="24"/>
          <w:szCs w:val="24"/>
        </w:rPr>
        <w:t>:</w:t>
      </w:r>
      <w:r w:rsidRPr="00603874">
        <w:rPr>
          <w:rFonts w:ascii="Times New Roman" w:hAnsi="Times New Roman" w:cs="Times New Roman"/>
          <w:i/>
          <w:sz w:val="24"/>
          <w:szCs w:val="24"/>
        </w:rPr>
        <w:t xml:space="preserve"> Nuova sede dell’Ordine,</w:t>
      </w:r>
      <w:r w:rsidRPr="00603874">
        <w:rPr>
          <w:rFonts w:ascii="Times New Roman" w:hAnsi="Times New Roman" w:cs="Times New Roman"/>
          <w:sz w:val="24"/>
          <w:szCs w:val="24"/>
        </w:rPr>
        <w:t xml:space="preserve"> 26-29 (text translated by Eleni Tracada). </w:t>
      </w:r>
    </w:p>
  </w:endnote>
  <w:endnote w:id="82">
    <w:p w14:paraId="7F833405" w14:textId="77777777" w:rsidR="007B3BD9" w:rsidRPr="00603874" w:rsidRDefault="007B3BD9" w:rsidP="00603874">
      <w:pPr>
        <w:pStyle w:val="EndnoteText"/>
        <w:spacing w:line="480" w:lineRule="auto"/>
        <w:rPr>
          <w:rFonts w:ascii="Times New Roman" w:hAnsi="Times New Roman" w:cs="Times New Roman"/>
          <w:b/>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Carlo Cresti, </w:t>
      </w:r>
      <w:r w:rsidRPr="00603874">
        <w:rPr>
          <w:rFonts w:ascii="Times New Roman" w:hAnsi="Times New Roman" w:cs="Times New Roman"/>
          <w:i/>
          <w:sz w:val="24"/>
          <w:szCs w:val="24"/>
        </w:rPr>
        <w:t>Firenze, da nazionalista a “fascistissima</w:t>
      </w:r>
      <w:r w:rsidRPr="00603874">
        <w:rPr>
          <w:rFonts w:ascii="Times New Roman" w:hAnsi="Times New Roman" w:cs="Times New Roman"/>
          <w:i/>
          <w:color w:val="7030A0"/>
          <w:sz w:val="24"/>
          <w:szCs w:val="24"/>
        </w:rPr>
        <w:t xml:space="preserve">” </w:t>
      </w:r>
      <w:r w:rsidRPr="00603874">
        <w:rPr>
          <w:rFonts w:ascii="Times New Roman" w:hAnsi="Times New Roman" w:cs="Times New Roman"/>
          <w:i/>
          <w:sz w:val="24"/>
          <w:szCs w:val="24"/>
        </w:rPr>
        <w:t>1903-1944</w:t>
      </w:r>
      <w:r>
        <w:rPr>
          <w:rFonts w:ascii="Times New Roman" w:hAnsi="Times New Roman" w:cs="Times New Roman"/>
          <w:i/>
          <w:sz w:val="24"/>
          <w:szCs w:val="24"/>
        </w:rPr>
        <w:t xml:space="preserve">: </w:t>
      </w:r>
      <w:r w:rsidRPr="00603874">
        <w:rPr>
          <w:rFonts w:ascii="Times New Roman" w:hAnsi="Times New Roman" w:cs="Times New Roman"/>
          <w:i/>
          <w:sz w:val="24"/>
          <w:szCs w:val="24"/>
        </w:rPr>
        <w:t xml:space="preserve">Arti figurative, architettura, letteratura e circostanze politiche </w:t>
      </w:r>
      <w:r w:rsidRPr="00603874">
        <w:rPr>
          <w:rFonts w:ascii="Times New Roman" w:hAnsi="Times New Roman" w:cs="Times New Roman"/>
          <w:sz w:val="24"/>
          <w:szCs w:val="24"/>
        </w:rPr>
        <w:t>(F</w:t>
      </w:r>
      <w:r>
        <w:rPr>
          <w:rFonts w:ascii="Times New Roman" w:hAnsi="Times New Roman" w:cs="Times New Roman"/>
          <w:sz w:val="24"/>
          <w:szCs w:val="24"/>
        </w:rPr>
        <w:t>lorence</w:t>
      </w:r>
      <w:r w:rsidRPr="00603874">
        <w:rPr>
          <w:rFonts w:ascii="Times New Roman" w:hAnsi="Times New Roman" w:cs="Times New Roman"/>
          <w:sz w:val="24"/>
          <w:szCs w:val="24"/>
        </w:rPr>
        <w:t>: Angelo Pontecorboli Editore, 2018), 292.</w:t>
      </w:r>
    </w:p>
  </w:endnote>
  <w:endnote w:id="83">
    <w:p w14:paraId="676F9B8D" w14:textId="77777777" w:rsidR="007B3BD9" w:rsidRPr="00603874" w:rsidRDefault="007B3BD9" w:rsidP="00603874">
      <w:pPr>
        <w:pStyle w:val="EndnoteText"/>
        <w:spacing w:line="480" w:lineRule="auto"/>
        <w:rPr>
          <w:rFonts w:ascii="Times New Roman" w:hAnsi="Times New Roman" w:cs="Times New Roman"/>
          <w:color w:val="92D050"/>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For an account of the artwork for the new station</w:t>
      </w:r>
      <w:r>
        <w:rPr>
          <w:rFonts w:ascii="Times New Roman" w:hAnsi="Times New Roman" w:cs="Times New Roman"/>
          <w:sz w:val="24"/>
          <w:szCs w:val="24"/>
        </w:rPr>
        <w:t>,</w:t>
      </w:r>
      <w:r w:rsidRPr="00603874">
        <w:rPr>
          <w:rFonts w:ascii="Times New Roman" w:hAnsi="Times New Roman" w:cs="Times New Roman"/>
          <w:sz w:val="24"/>
          <w:szCs w:val="24"/>
        </w:rPr>
        <w:t xml:space="preserve"> see </w:t>
      </w:r>
      <w:r w:rsidRPr="00603874">
        <w:rPr>
          <w:rFonts w:ascii="Times New Roman" w:hAnsi="Times New Roman" w:cs="Times New Roman"/>
          <w:i/>
          <w:sz w:val="24"/>
          <w:szCs w:val="24"/>
        </w:rPr>
        <w:t>Rodolfo Margheri</w:t>
      </w:r>
      <w:r>
        <w:rPr>
          <w:rFonts w:ascii="Times New Roman" w:hAnsi="Times New Roman" w:cs="Times New Roman"/>
          <w:i/>
          <w:sz w:val="24"/>
          <w:szCs w:val="24"/>
        </w:rPr>
        <w:t>,</w:t>
      </w:r>
      <w:r w:rsidRPr="00603874">
        <w:rPr>
          <w:rFonts w:ascii="Times New Roman" w:hAnsi="Times New Roman" w:cs="Times New Roman"/>
          <w:i/>
          <w:sz w:val="24"/>
          <w:szCs w:val="24"/>
        </w:rPr>
        <w:t xml:space="preserve"> Dipinti 1935-1967, Catalogo</w:t>
      </w:r>
      <w:r w:rsidRPr="00603874">
        <w:rPr>
          <w:rFonts w:ascii="Times New Roman" w:hAnsi="Times New Roman" w:cs="Times New Roman"/>
          <w:sz w:val="24"/>
          <w:szCs w:val="24"/>
        </w:rPr>
        <w:t xml:space="preserve"> </w:t>
      </w:r>
      <w:r w:rsidRPr="00603874">
        <w:rPr>
          <w:rFonts w:ascii="Times New Roman" w:hAnsi="Times New Roman" w:cs="Times New Roman"/>
          <w:i/>
          <w:sz w:val="24"/>
          <w:szCs w:val="24"/>
        </w:rPr>
        <w:t>della mostra</w:t>
      </w:r>
      <w:r w:rsidRPr="00603874">
        <w:rPr>
          <w:rFonts w:ascii="Times New Roman" w:hAnsi="Times New Roman" w:cs="Times New Roman"/>
          <w:sz w:val="24"/>
          <w:szCs w:val="24"/>
        </w:rPr>
        <w:t xml:space="preserve">, </w:t>
      </w:r>
      <w:r w:rsidRPr="00603874">
        <w:rPr>
          <w:rFonts w:ascii="Times New Roman" w:hAnsi="Times New Roman" w:cs="Times New Roman"/>
          <w:i/>
          <w:sz w:val="24"/>
          <w:szCs w:val="24"/>
        </w:rPr>
        <w:t>Firenze, Palazzo Strozzi, dicembre 1982</w:t>
      </w:r>
      <w:r>
        <w:rPr>
          <w:rFonts w:ascii="Times New Roman" w:hAnsi="Times New Roman" w:cs="Times New Roman"/>
          <w:i/>
          <w:sz w:val="24"/>
          <w:szCs w:val="24"/>
        </w:rPr>
        <w:t xml:space="preserve"> </w:t>
      </w:r>
      <w:r w:rsidRPr="00603874">
        <w:rPr>
          <w:rFonts w:ascii="Times New Roman" w:hAnsi="Times New Roman" w:cs="Times New Roman"/>
          <w:i/>
          <w:sz w:val="24"/>
          <w:szCs w:val="24"/>
        </w:rPr>
        <w:t>-</w:t>
      </w:r>
      <w:r>
        <w:rPr>
          <w:rFonts w:ascii="Times New Roman" w:hAnsi="Times New Roman" w:cs="Times New Roman"/>
          <w:i/>
          <w:sz w:val="24"/>
          <w:szCs w:val="24"/>
        </w:rPr>
        <w:t xml:space="preserve"> </w:t>
      </w:r>
      <w:r w:rsidRPr="00603874">
        <w:rPr>
          <w:rFonts w:ascii="Times New Roman" w:hAnsi="Times New Roman" w:cs="Times New Roman"/>
          <w:i/>
          <w:sz w:val="24"/>
          <w:szCs w:val="24"/>
        </w:rPr>
        <w:t>gennaio 1983</w:t>
      </w:r>
      <w:r w:rsidRPr="00603874">
        <w:rPr>
          <w:rFonts w:ascii="Times New Roman" w:hAnsi="Times New Roman" w:cs="Times New Roman"/>
          <w:sz w:val="24"/>
          <w:szCs w:val="24"/>
        </w:rPr>
        <w:t>, (F</w:t>
      </w:r>
      <w:r>
        <w:rPr>
          <w:rFonts w:ascii="Times New Roman" w:hAnsi="Times New Roman" w:cs="Times New Roman"/>
          <w:sz w:val="24"/>
          <w:szCs w:val="24"/>
        </w:rPr>
        <w:t>lorence</w:t>
      </w:r>
      <w:r w:rsidRPr="00603874">
        <w:rPr>
          <w:rFonts w:ascii="Times New Roman" w:hAnsi="Times New Roman" w:cs="Times New Roman"/>
          <w:sz w:val="24"/>
          <w:szCs w:val="24"/>
        </w:rPr>
        <w:t>: Il Bisonte-Vallecchi Editore, 1982); Conforti et al</w:t>
      </w:r>
      <w:r>
        <w:rPr>
          <w:rFonts w:ascii="Times New Roman" w:hAnsi="Times New Roman" w:cs="Times New Roman"/>
          <w:sz w:val="24"/>
          <w:szCs w:val="24"/>
        </w:rPr>
        <w:t>.</w:t>
      </w:r>
      <w:r w:rsidRPr="00603874">
        <w:rPr>
          <w:rFonts w:ascii="Times New Roman" w:hAnsi="Times New Roman" w:cs="Times New Roman"/>
          <w:sz w:val="24"/>
          <w:szCs w:val="24"/>
        </w:rPr>
        <w:t xml:space="preserve">, </w:t>
      </w:r>
      <w:r w:rsidRPr="00603874">
        <w:rPr>
          <w:rFonts w:ascii="Times New Roman" w:hAnsi="Times New Roman" w:cs="Times New Roman"/>
          <w:i/>
          <w:sz w:val="24"/>
          <w:szCs w:val="24"/>
        </w:rPr>
        <w:t>La Stazione di Firenze di Giovanni Michelucci,</w:t>
      </w:r>
      <w:r w:rsidRPr="00603874">
        <w:rPr>
          <w:rFonts w:ascii="Times New Roman" w:hAnsi="Times New Roman" w:cs="Times New Roman"/>
          <w:sz w:val="24"/>
          <w:szCs w:val="24"/>
        </w:rPr>
        <w:t xml:space="preserve"> 32-33.  </w:t>
      </w:r>
    </w:p>
  </w:endnote>
  <w:endnote w:id="84">
    <w:p w14:paraId="3FAF5441" w14:textId="77777777" w:rsidR="007B3BD9" w:rsidRPr="00603874" w:rsidRDefault="007B3BD9" w:rsidP="00603874">
      <w:pPr>
        <w:pStyle w:val="EndnoteText"/>
        <w:spacing w:line="480" w:lineRule="auto"/>
        <w:rPr>
          <w:rFonts w:ascii="Times New Roman" w:hAnsi="Times New Roman" w:cs="Times New Roman"/>
          <w:color w:val="7030A0"/>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color w:val="7030A0"/>
          <w:sz w:val="24"/>
          <w:szCs w:val="24"/>
        </w:rPr>
        <w:t xml:space="preserve"> </w:t>
      </w:r>
      <w:r w:rsidRPr="00603874">
        <w:rPr>
          <w:rFonts w:ascii="Times New Roman" w:hAnsi="Times New Roman" w:cs="Times New Roman"/>
          <w:sz w:val="24"/>
          <w:szCs w:val="24"/>
        </w:rPr>
        <w:t xml:space="preserve">M. Margozzi, </w:t>
      </w:r>
      <w:r w:rsidRPr="00603874">
        <w:rPr>
          <w:rFonts w:ascii="Times New Roman" w:hAnsi="Times New Roman" w:cs="Times New Roman"/>
          <w:i/>
          <w:sz w:val="24"/>
          <w:szCs w:val="24"/>
        </w:rPr>
        <w:t xml:space="preserve">L’antico del modern. Scultura italiana degli anni trenta, catalogo della mostra, Roma, Aula Ottagona delle Terme di Diocleziano, 10 settembre 2012-6 gennaio 2013 </w:t>
      </w:r>
      <w:r w:rsidRPr="00603874">
        <w:rPr>
          <w:rFonts w:ascii="Times New Roman" w:hAnsi="Times New Roman" w:cs="Times New Roman"/>
          <w:sz w:val="24"/>
          <w:szCs w:val="24"/>
        </w:rPr>
        <w:t>(Milan: Electa, 2012), 60-61.</w:t>
      </w:r>
    </w:p>
  </w:endnote>
  <w:endnote w:id="85">
    <w:p w14:paraId="444007E5"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First published in 1972 and later in 1990, the most recent edition is 2011; Giovanni Michelucci, </w:t>
      </w:r>
      <w:r w:rsidRPr="00603874">
        <w:rPr>
          <w:rFonts w:ascii="Times New Roman" w:hAnsi="Times New Roman" w:cs="Times New Roman"/>
          <w:i/>
          <w:sz w:val="24"/>
          <w:szCs w:val="24"/>
        </w:rPr>
        <w:t>Brunelleschi mago</w:t>
      </w:r>
      <w:r w:rsidRPr="00603874">
        <w:rPr>
          <w:rFonts w:ascii="Times New Roman" w:hAnsi="Times New Roman" w:cs="Times New Roman"/>
          <w:sz w:val="24"/>
          <w:szCs w:val="24"/>
        </w:rPr>
        <w:t xml:space="preserve"> (Milan: Edizione Medusa, 2011).</w:t>
      </w:r>
    </w:p>
  </w:endnote>
  <w:endnote w:id="86">
    <w:p w14:paraId="677BC490"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w:t>
      </w:r>
      <w:r w:rsidRPr="00CB7E73">
        <w:rPr>
          <w:rFonts w:ascii="Times New Roman" w:hAnsi="Times New Roman" w:cs="Times New Roman"/>
          <w:i/>
          <w:sz w:val="24"/>
          <w:szCs w:val="24"/>
        </w:rPr>
        <w:t xml:space="preserve">Se manca la vita, la presenza creativa e la participazione dell'uomo, lo spazio non parla. E lo spazio brunelleschiano parla per intensità di vita in linguaggio elementare, purissimo e profondo, </w:t>
      </w:r>
      <w:r>
        <w:rPr>
          <w:rFonts w:ascii="Times New Roman" w:hAnsi="Times New Roman" w:cs="Times New Roman"/>
          <w:i/>
          <w:sz w:val="24"/>
          <w:szCs w:val="24"/>
        </w:rPr>
        <w:t>‘</w:t>
      </w:r>
      <w:r w:rsidRPr="00CB7E73">
        <w:rPr>
          <w:rFonts w:ascii="Times New Roman" w:hAnsi="Times New Roman" w:cs="Times New Roman"/>
          <w:i/>
          <w:sz w:val="24"/>
          <w:szCs w:val="24"/>
        </w:rPr>
        <w:t>anche quando non vogliamo ascoltarlo</w:t>
      </w:r>
      <w:r w:rsidRPr="00603874">
        <w:rPr>
          <w:rFonts w:ascii="Times New Roman" w:hAnsi="Times New Roman" w:cs="Times New Roman"/>
          <w:sz w:val="24"/>
          <w:szCs w:val="24"/>
        </w:rPr>
        <w:t>.</w:t>
      </w:r>
      <w:r>
        <w:rPr>
          <w:rFonts w:ascii="Times New Roman" w:hAnsi="Times New Roman" w:cs="Times New Roman"/>
          <w:sz w:val="24"/>
          <w:szCs w:val="24"/>
        </w:rPr>
        <w:t>’</w:t>
      </w:r>
      <w:r w:rsidRPr="00603874">
        <w:rPr>
          <w:rFonts w:ascii="Times New Roman" w:hAnsi="Times New Roman" w:cs="Times New Roman"/>
          <w:sz w:val="24"/>
          <w:szCs w:val="24"/>
        </w:rPr>
        <w:t>” Ibid., 88 (</w:t>
      </w:r>
      <w:r>
        <w:rPr>
          <w:rFonts w:ascii="Times New Roman" w:hAnsi="Times New Roman" w:cs="Times New Roman"/>
          <w:sz w:val="24"/>
          <w:szCs w:val="24"/>
        </w:rPr>
        <w:t>t</w:t>
      </w:r>
      <w:r w:rsidRPr="00603874">
        <w:rPr>
          <w:rFonts w:ascii="Times New Roman" w:hAnsi="Times New Roman" w:cs="Times New Roman"/>
          <w:sz w:val="24"/>
          <w:szCs w:val="24"/>
        </w:rPr>
        <w:t>ranslation by Nicholas Temple).</w:t>
      </w:r>
    </w:p>
  </w:endnote>
  <w:endnote w:id="87">
    <w:p w14:paraId="1230C97E"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w:t>
      </w:r>
      <w:r w:rsidRPr="00CB7E73">
        <w:rPr>
          <w:rFonts w:ascii="Times New Roman" w:hAnsi="Times New Roman" w:cs="Times New Roman"/>
          <w:i/>
          <w:sz w:val="24"/>
          <w:szCs w:val="24"/>
        </w:rPr>
        <w:t>Dobbiamo pero domandarci che cosa é la città per Brunelleschi. La città é l'uomo con gli altri uomni: se vi sia Dio per le strade e nelle piazze noi non possiamo saperlo e non possiamo escluderlo, ma Dio é certamente nella diffusione del movimento e nel miracolo della sua durata…Di questo dio-città Brunelleschi ha fatto il suo principio costruttivo e non poteva che essere cosi: dobbiamo ancora aggiungere, se ve ne fosse bisogno, che questo universalismo della città distrugge la città murata: citta e anche la campagna e sono anche le altre città</w:t>
      </w:r>
      <w:r w:rsidRPr="00603874">
        <w:rPr>
          <w:rFonts w:ascii="Times New Roman" w:hAnsi="Times New Roman" w:cs="Times New Roman"/>
          <w:sz w:val="24"/>
          <w:szCs w:val="24"/>
        </w:rPr>
        <w:t>.” Ibid., 106 (</w:t>
      </w:r>
      <w:r>
        <w:rPr>
          <w:rFonts w:ascii="Times New Roman" w:hAnsi="Times New Roman" w:cs="Times New Roman"/>
          <w:sz w:val="24"/>
          <w:szCs w:val="24"/>
        </w:rPr>
        <w:t>t</w:t>
      </w:r>
      <w:r w:rsidRPr="00603874">
        <w:rPr>
          <w:rFonts w:ascii="Times New Roman" w:hAnsi="Times New Roman" w:cs="Times New Roman"/>
          <w:sz w:val="24"/>
          <w:szCs w:val="24"/>
        </w:rPr>
        <w:t>ranslation by Nicholas Temple).</w:t>
      </w:r>
    </w:p>
  </w:endnote>
  <w:endnote w:id="88">
    <w:p w14:paraId="74AE9FF1"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For further examination of this issue</w:t>
      </w:r>
      <w:r>
        <w:rPr>
          <w:rFonts w:ascii="Times New Roman" w:hAnsi="Times New Roman" w:cs="Times New Roman"/>
          <w:sz w:val="24"/>
          <w:szCs w:val="24"/>
        </w:rPr>
        <w:t>,</w:t>
      </w:r>
      <w:r w:rsidRPr="00603874">
        <w:rPr>
          <w:rFonts w:ascii="Times New Roman" w:hAnsi="Times New Roman" w:cs="Times New Roman"/>
          <w:sz w:val="24"/>
          <w:szCs w:val="24"/>
        </w:rPr>
        <w:t xml:space="preserve"> see the forthcoming Nicholas Temple, </w:t>
      </w:r>
      <w:r w:rsidRPr="00603874">
        <w:rPr>
          <w:rFonts w:ascii="Times New Roman" w:hAnsi="Times New Roman" w:cs="Times New Roman"/>
          <w:i/>
          <w:sz w:val="24"/>
          <w:szCs w:val="24"/>
        </w:rPr>
        <w:t>Architecture and the Linguistic Debate: Artistic and Linguistic Exchanges in Early Modern Italy</w:t>
      </w:r>
      <w:r w:rsidRPr="00603874">
        <w:rPr>
          <w:rFonts w:ascii="Times New Roman" w:hAnsi="Times New Roman" w:cs="Times New Roman"/>
          <w:sz w:val="24"/>
          <w:szCs w:val="24"/>
        </w:rPr>
        <w:t xml:space="preserve"> (London: Routledge, 2020), chap</w:t>
      </w:r>
      <w:r>
        <w:rPr>
          <w:rFonts w:ascii="Times New Roman" w:hAnsi="Times New Roman" w:cs="Times New Roman"/>
          <w:sz w:val="24"/>
          <w:szCs w:val="24"/>
        </w:rPr>
        <w:t>.</w:t>
      </w:r>
      <w:r w:rsidRPr="00603874">
        <w:rPr>
          <w:rFonts w:ascii="Times New Roman" w:hAnsi="Times New Roman" w:cs="Times New Roman"/>
          <w:sz w:val="24"/>
          <w:szCs w:val="24"/>
        </w:rPr>
        <w:t xml:space="preserve"> 1.</w:t>
      </w:r>
    </w:p>
  </w:endnote>
  <w:endnote w:id="89">
    <w:p w14:paraId="6A3AD117"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This interpretation forms the background to chapter 1 of the forthcoming book in </w:t>
      </w:r>
      <w:r>
        <w:rPr>
          <w:rFonts w:ascii="Times New Roman" w:hAnsi="Times New Roman" w:cs="Times New Roman"/>
          <w:sz w:val="24"/>
          <w:szCs w:val="24"/>
        </w:rPr>
        <w:t>n</w:t>
      </w:r>
      <w:r w:rsidRPr="00603874">
        <w:rPr>
          <w:rFonts w:ascii="Times New Roman" w:hAnsi="Times New Roman" w:cs="Times New Roman"/>
          <w:sz w:val="24"/>
          <w:szCs w:val="24"/>
        </w:rPr>
        <w:t xml:space="preserve">ote 86, and is partly influenced by the chapter </w:t>
      </w:r>
      <w:r>
        <w:rPr>
          <w:rFonts w:ascii="Times New Roman" w:hAnsi="Times New Roman" w:cs="Times New Roman"/>
          <w:sz w:val="24"/>
          <w:szCs w:val="24"/>
        </w:rPr>
        <w:t>“</w:t>
      </w:r>
      <w:r w:rsidRPr="00CB7E73">
        <w:rPr>
          <w:rFonts w:ascii="Times New Roman" w:hAnsi="Times New Roman" w:cs="Times New Roman"/>
          <w:sz w:val="24"/>
          <w:szCs w:val="24"/>
        </w:rPr>
        <w:t>Edificare</w:t>
      </w:r>
      <w:r w:rsidRPr="00603874">
        <w:rPr>
          <w:rFonts w:ascii="Times New Roman" w:hAnsi="Times New Roman" w:cs="Times New Roman"/>
          <w:sz w:val="24"/>
          <w:szCs w:val="24"/>
        </w:rPr>
        <w:t>: Representing Brunelleschi’s Dome of Santa Maria del Fiore,</w:t>
      </w:r>
      <w:r>
        <w:rPr>
          <w:rFonts w:ascii="Times New Roman" w:hAnsi="Times New Roman" w:cs="Times New Roman"/>
          <w:sz w:val="24"/>
          <w:szCs w:val="24"/>
        </w:rPr>
        <w:t>”</w:t>
      </w:r>
      <w:r w:rsidRPr="00603874">
        <w:rPr>
          <w:rFonts w:ascii="Times New Roman" w:hAnsi="Times New Roman" w:cs="Times New Roman"/>
          <w:sz w:val="24"/>
          <w:szCs w:val="24"/>
        </w:rPr>
        <w:t xml:space="preserve"> in Roy Eriksen, </w:t>
      </w:r>
      <w:r w:rsidRPr="00603874">
        <w:rPr>
          <w:rFonts w:ascii="Times New Roman" w:hAnsi="Times New Roman" w:cs="Times New Roman"/>
          <w:i/>
          <w:sz w:val="24"/>
          <w:szCs w:val="24"/>
        </w:rPr>
        <w:t>The Building in the Text: Alberti to Shakespeare and Milton</w:t>
      </w:r>
      <w:r w:rsidRPr="00603874">
        <w:rPr>
          <w:rFonts w:ascii="Times New Roman" w:hAnsi="Times New Roman" w:cs="Times New Roman"/>
          <w:sz w:val="24"/>
          <w:szCs w:val="24"/>
        </w:rPr>
        <w:t xml:space="preserve"> (University Park, Pennsylvania</w:t>
      </w:r>
      <w:r>
        <w:rPr>
          <w:rFonts w:ascii="Times New Roman" w:hAnsi="Times New Roman" w:cs="Times New Roman"/>
          <w:sz w:val="24"/>
          <w:szCs w:val="24"/>
        </w:rPr>
        <w:t>:</w:t>
      </w:r>
      <w:r w:rsidRPr="00603874">
        <w:rPr>
          <w:rFonts w:ascii="Times New Roman" w:hAnsi="Times New Roman" w:cs="Times New Roman"/>
          <w:sz w:val="24"/>
          <w:szCs w:val="24"/>
        </w:rPr>
        <w:t xml:space="preserve"> Pennsylvania State University Press, 2001), 49-77.  </w:t>
      </w:r>
    </w:p>
  </w:endnote>
  <w:endnote w:id="90">
    <w:p w14:paraId="6D7458F6" w14:textId="77777777" w:rsidR="007B3BD9" w:rsidRPr="00603874" w:rsidRDefault="007B3BD9" w:rsidP="00603874">
      <w:pPr>
        <w:pStyle w:val="EndnoteText"/>
        <w:spacing w:line="480" w:lineRule="auto"/>
        <w:rPr>
          <w:rFonts w:ascii="Times New Roman" w:hAnsi="Times New Roman" w:cs="Times New Roman"/>
          <w:sz w:val="24"/>
          <w:szCs w:val="24"/>
        </w:rPr>
      </w:pPr>
      <w:r w:rsidRPr="00603874">
        <w:rPr>
          <w:rStyle w:val="EndnoteReference"/>
          <w:rFonts w:ascii="Times New Roman" w:hAnsi="Times New Roman" w:cs="Times New Roman"/>
          <w:sz w:val="24"/>
          <w:szCs w:val="24"/>
        </w:rPr>
        <w:endnoteRef/>
      </w:r>
      <w:r w:rsidRPr="00603874">
        <w:rPr>
          <w:rFonts w:ascii="Times New Roman" w:hAnsi="Times New Roman" w:cs="Times New Roman"/>
          <w:sz w:val="24"/>
          <w:szCs w:val="24"/>
        </w:rPr>
        <w:t xml:space="preserve"> See in particular Barry Bell, </w:t>
      </w:r>
      <w:r>
        <w:rPr>
          <w:rFonts w:ascii="Times New Roman" w:hAnsi="Times New Roman" w:cs="Times New Roman"/>
          <w:sz w:val="24"/>
          <w:szCs w:val="24"/>
        </w:rPr>
        <w:t>“</w:t>
      </w:r>
      <w:r w:rsidRPr="00603874">
        <w:rPr>
          <w:rFonts w:ascii="Times New Roman" w:hAnsi="Times New Roman" w:cs="Times New Roman"/>
          <w:sz w:val="24"/>
          <w:szCs w:val="24"/>
        </w:rPr>
        <w:t>The Role of Political Power in Architecture: The Real and the Ideal at the Ducal Palace of Urbino,</w:t>
      </w:r>
      <w:r>
        <w:rPr>
          <w:rFonts w:ascii="Times New Roman" w:hAnsi="Times New Roman" w:cs="Times New Roman"/>
          <w:sz w:val="24"/>
          <w:szCs w:val="24"/>
        </w:rPr>
        <w:t>”</w:t>
      </w:r>
      <w:r w:rsidRPr="00603874">
        <w:rPr>
          <w:rFonts w:ascii="Times New Roman" w:hAnsi="Times New Roman" w:cs="Times New Roman"/>
          <w:sz w:val="24"/>
          <w:szCs w:val="24"/>
        </w:rPr>
        <w:t xml:space="preserve"> in </w:t>
      </w:r>
      <w:r w:rsidRPr="00603874">
        <w:rPr>
          <w:rFonts w:ascii="Times New Roman" w:hAnsi="Times New Roman" w:cs="Times New Roman"/>
          <w:i/>
          <w:sz w:val="24"/>
          <w:szCs w:val="24"/>
        </w:rPr>
        <w:t>Building as a Political Act: Proceedings of the 1997 ACSA International Conference, May 31-June 4, 1997</w:t>
      </w:r>
      <w:r w:rsidRPr="00603874">
        <w:rPr>
          <w:rFonts w:ascii="Times New Roman" w:hAnsi="Times New Roman" w:cs="Times New Roman"/>
          <w:sz w:val="24"/>
          <w:szCs w:val="24"/>
        </w:rPr>
        <w:t xml:space="preserve"> (Washington, DC: ACSA Press, 1998), 59-64.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C967" w14:textId="77777777" w:rsidR="007B3BD9" w:rsidRDefault="007B3BD9">
    <w:pPr>
      <w:pStyle w:val="Footer"/>
    </w:pPr>
    <w:r>
      <w:rPr>
        <w:noProof/>
        <w:lang w:val="en-US"/>
      </w:rPr>
      <mc:AlternateContent>
        <mc:Choice Requires="wps">
          <w:drawing>
            <wp:anchor distT="0" distB="0" distL="114300" distR="114300" simplePos="0" relativeHeight="251659264" behindDoc="0" locked="0" layoutInCell="0" allowOverlap="1" wp14:anchorId="62627664" wp14:editId="7664CD31">
              <wp:simplePos x="0" y="0"/>
              <wp:positionH relativeFrom="page">
                <wp:posOffset>0</wp:posOffset>
              </wp:positionH>
              <wp:positionV relativeFrom="page">
                <wp:posOffset>10228580</wp:posOffset>
              </wp:positionV>
              <wp:extent cx="7560310" cy="273050"/>
              <wp:effectExtent l="0" t="0" r="0" b="12700"/>
              <wp:wrapNone/>
              <wp:docPr id="1" name="MSIPCM0f7640b9a170f758d01cba83" descr="{&quot;HashCode&quot;:-205629958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3CC0EC" w14:textId="77777777" w:rsidR="007B3BD9" w:rsidRPr="00665818" w:rsidRDefault="007B3BD9" w:rsidP="00665818">
                          <w:pPr>
                            <w:spacing w:after="0"/>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2627664" id="_x0000_t202" coordsize="21600,21600" o:spt="202" path="m,l,21600r21600,l21600,xe">
              <v:stroke joinstyle="miter"/>
              <v:path gradientshapeok="t" o:connecttype="rect"/>
            </v:shapetype>
            <v:shape id="MSIPCM0f7640b9a170f758d01cba83" o:spid="_x0000_s1026" type="#_x0000_t202" alt="{&quot;HashCode&quot;:-2056299581,&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" o:allowincell="f" filled="f" stroked="f" strokeweight=".5pt">
              <v:textbox inset="20pt,0,,0">
                <w:txbxContent>
                  <w:p w14:paraId="5F3CC0EC" w14:textId="77777777" w:rsidR="007B3BD9" w:rsidRPr="00665818" w:rsidRDefault="007B3BD9" w:rsidP="00665818">
                    <w:pPr>
                      <w:spacing w:after="0"/>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97E99" w14:textId="77777777" w:rsidR="00BF1B87" w:rsidRDefault="00BF1B87" w:rsidP="004321FA">
      <w:pPr>
        <w:spacing w:after="0" w:line="240" w:lineRule="auto"/>
      </w:pPr>
      <w:r>
        <w:separator/>
      </w:r>
    </w:p>
  </w:footnote>
  <w:footnote w:type="continuationSeparator" w:id="0">
    <w:p w14:paraId="711EBA5D" w14:textId="77777777" w:rsidR="00BF1B87" w:rsidRDefault="00BF1B87" w:rsidP="004321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B0EB5"/>
    <w:multiLevelType w:val="hybridMultilevel"/>
    <w:tmpl w:val="2E3287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9E78D6"/>
    <w:multiLevelType w:val="hybridMultilevel"/>
    <w:tmpl w:val="F32A49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CB42082"/>
    <w:multiLevelType w:val="hybridMultilevel"/>
    <w:tmpl w:val="D83059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1E025C3"/>
    <w:multiLevelType w:val="hybridMultilevel"/>
    <w:tmpl w:val="EA5A1FB4"/>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4" w15:restartNumberingAfterBreak="0">
    <w:nsid w:val="474A27A8"/>
    <w:multiLevelType w:val="hybridMultilevel"/>
    <w:tmpl w:val="3C90E9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470"/>
    <w:rsid w:val="00000A83"/>
    <w:rsid w:val="00000D8B"/>
    <w:rsid w:val="00004BDB"/>
    <w:rsid w:val="00004DDD"/>
    <w:rsid w:val="00006792"/>
    <w:rsid w:val="00006ADA"/>
    <w:rsid w:val="00007568"/>
    <w:rsid w:val="00007F26"/>
    <w:rsid w:val="00011B4E"/>
    <w:rsid w:val="00012234"/>
    <w:rsid w:val="00012AA3"/>
    <w:rsid w:val="00013FEA"/>
    <w:rsid w:val="00014A78"/>
    <w:rsid w:val="00016423"/>
    <w:rsid w:val="00016A51"/>
    <w:rsid w:val="00016D83"/>
    <w:rsid w:val="0002080C"/>
    <w:rsid w:val="0002117B"/>
    <w:rsid w:val="000225D5"/>
    <w:rsid w:val="000238F8"/>
    <w:rsid w:val="00024BA5"/>
    <w:rsid w:val="00025A35"/>
    <w:rsid w:val="00025AFA"/>
    <w:rsid w:val="00025DFF"/>
    <w:rsid w:val="00026004"/>
    <w:rsid w:val="00026B6D"/>
    <w:rsid w:val="000272BB"/>
    <w:rsid w:val="00030D68"/>
    <w:rsid w:val="00034C4B"/>
    <w:rsid w:val="0003553E"/>
    <w:rsid w:val="00036B77"/>
    <w:rsid w:val="0003769C"/>
    <w:rsid w:val="00040411"/>
    <w:rsid w:val="00040505"/>
    <w:rsid w:val="00041510"/>
    <w:rsid w:val="00041A87"/>
    <w:rsid w:val="00042D0B"/>
    <w:rsid w:val="000430E9"/>
    <w:rsid w:val="0004539B"/>
    <w:rsid w:val="00045DE4"/>
    <w:rsid w:val="00046179"/>
    <w:rsid w:val="00046739"/>
    <w:rsid w:val="00047D12"/>
    <w:rsid w:val="00047FFD"/>
    <w:rsid w:val="00050A46"/>
    <w:rsid w:val="00051E11"/>
    <w:rsid w:val="00053441"/>
    <w:rsid w:val="000537AC"/>
    <w:rsid w:val="00054594"/>
    <w:rsid w:val="00055069"/>
    <w:rsid w:val="00057D73"/>
    <w:rsid w:val="00060DB4"/>
    <w:rsid w:val="00060E80"/>
    <w:rsid w:val="00061943"/>
    <w:rsid w:val="000650F3"/>
    <w:rsid w:val="0006520D"/>
    <w:rsid w:val="000653E2"/>
    <w:rsid w:val="000664BE"/>
    <w:rsid w:val="00066BEC"/>
    <w:rsid w:val="000672D2"/>
    <w:rsid w:val="0007072A"/>
    <w:rsid w:val="00071590"/>
    <w:rsid w:val="000721BA"/>
    <w:rsid w:val="00072F6F"/>
    <w:rsid w:val="00073754"/>
    <w:rsid w:val="00074087"/>
    <w:rsid w:val="000757EA"/>
    <w:rsid w:val="00075BA4"/>
    <w:rsid w:val="00076734"/>
    <w:rsid w:val="00077BAA"/>
    <w:rsid w:val="00080557"/>
    <w:rsid w:val="00080F79"/>
    <w:rsid w:val="000821A9"/>
    <w:rsid w:val="0008327C"/>
    <w:rsid w:val="000836B7"/>
    <w:rsid w:val="00086812"/>
    <w:rsid w:val="00086A55"/>
    <w:rsid w:val="0009084D"/>
    <w:rsid w:val="00090AF0"/>
    <w:rsid w:val="00091167"/>
    <w:rsid w:val="00091507"/>
    <w:rsid w:val="000937B8"/>
    <w:rsid w:val="00095099"/>
    <w:rsid w:val="000953CD"/>
    <w:rsid w:val="00095E9F"/>
    <w:rsid w:val="00096327"/>
    <w:rsid w:val="00096CB3"/>
    <w:rsid w:val="00097107"/>
    <w:rsid w:val="00097CDE"/>
    <w:rsid w:val="000A04ED"/>
    <w:rsid w:val="000A3C5D"/>
    <w:rsid w:val="000A4A3D"/>
    <w:rsid w:val="000A559F"/>
    <w:rsid w:val="000A603F"/>
    <w:rsid w:val="000A6B30"/>
    <w:rsid w:val="000A6D4E"/>
    <w:rsid w:val="000A717A"/>
    <w:rsid w:val="000A7505"/>
    <w:rsid w:val="000A7533"/>
    <w:rsid w:val="000B1B07"/>
    <w:rsid w:val="000B1CA8"/>
    <w:rsid w:val="000B26E3"/>
    <w:rsid w:val="000B2822"/>
    <w:rsid w:val="000B2BFD"/>
    <w:rsid w:val="000B2CA9"/>
    <w:rsid w:val="000B2E10"/>
    <w:rsid w:val="000B3053"/>
    <w:rsid w:val="000B3CB6"/>
    <w:rsid w:val="000B50C5"/>
    <w:rsid w:val="000B5364"/>
    <w:rsid w:val="000B5475"/>
    <w:rsid w:val="000B67CD"/>
    <w:rsid w:val="000B6F63"/>
    <w:rsid w:val="000B7E4F"/>
    <w:rsid w:val="000C0036"/>
    <w:rsid w:val="000C066B"/>
    <w:rsid w:val="000C0A8B"/>
    <w:rsid w:val="000C1848"/>
    <w:rsid w:val="000C2C0E"/>
    <w:rsid w:val="000C38B5"/>
    <w:rsid w:val="000C3BA7"/>
    <w:rsid w:val="000C4599"/>
    <w:rsid w:val="000C58B2"/>
    <w:rsid w:val="000C5E3C"/>
    <w:rsid w:val="000C5EA2"/>
    <w:rsid w:val="000C70B3"/>
    <w:rsid w:val="000C7164"/>
    <w:rsid w:val="000C7366"/>
    <w:rsid w:val="000C7458"/>
    <w:rsid w:val="000D2783"/>
    <w:rsid w:val="000D3081"/>
    <w:rsid w:val="000D30A9"/>
    <w:rsid w:val="000D409A"/>
    <w:rsid w:val="000D4A5B"/>
    <w:rsid w:val="000D5A7D"/>
    <w:rsid w:val="000D68F8"/>
    <w:rsid w:val="000D6C28"/>
    <w:rsid w:val="000D719F"/>
    <w:rsid w:val="000E03C0"/>
    <w:rsid w:val="000E0E32"/>
    <w:rsid w:val="000E14E4"/>
    <w:rsid w:val="000E2B11"/>
    <w:rsid w:val="000E2D54"/>
    <w:rsid w:val="000E3F11"/>
    <w:rsid w:val="000E4EFB"/>
    <w:rsid w:val="000E5C1B"/>
    <w:rsid w:val="000E730D"/>
    <w:rsid w:val="000F05D5"/>
    <w:rsid w:val="000F067B"/>
    <w:rsid w:val="000F2649"/>
    <w:rsid w:val="000F29B7"/>
    <w:rsid w:val="000F2A9D"/>
    <w:rsid w:val="000F45F8"/>
    <w:rsid w:val="000F49B6"/>
    <w:rsid w:val="000F56E9"/>
    <w:rsid w:val="000F7F7C"/>
    <w:rsid w:val="0010018D"/>
    <w:rsid w:val="001007D4"/>
    <w:rsid w:val="001008F5"/>
    <w:rsid w:val="00100F89"/>
    <w:rsid w:val="001016DA"/>
    <w:rsid w:val="0010183D"/>
    <w:rsid w:val="00103E02"/>
    <w:rsid w:val="00105E90"/>
    <w:rsid w:val="00106829"/>
    <w:rsid w:val="001069BA"/>
    <w:rsid w:val="00106A4F"/>
    <w:rsid w:val="00106DBC"/>
    <w:rsid w:val="00107DEF"/>
    <w:rsid w:val="00107FAF"/>
    <w:rsid w:val="00110D8C"/>
    <w:rsid w:val="00111FC5"/>
    <w:rsid w:val="0011223A"/>
    <w:rsid w:val="0011266D"/>
    <w:rsid w:val="00114551"/>
    <w:rsid w:val="00114AD8"/>
    <w:rsid w:val="0011535D"/>
    <w:rsid w:val="00115A47"/>
    <w:rsid w:val="00117F80"/>
    <w:rsid w:val="001207BB"/>
    <w:rsid w:val="001213DE"/>
    <w:rsid w:val="001217AD"/>
    <w:rsid w:val="00124DB8"/>
    <w:rsid w:val="00125087"/>
    <w:rsid w:val="001252F1"/>
    <w:rsid w:val="00125B3E"/>
    <w:rsid w:val="001326A9"/>
    <w:rsid w:val="00133923"/>
    <w:rsid w:val="00133AB3"/>
    <w:rsid w:val="0013415C"/>
    <w:rsid w:val="001347E4"/>
    <w:rsid w:val="001348C4"/>
    <w:rsid w:val="00134A73"/>
    <w:rsid w:val="00134C9B"/>
    <w:rsid w:val="00137BFD"/>
    <w:rsid w:val="00140B11"/>
    <w:rsid w:val="00140B1F"/>
    <w:rsid w:val="00140D71"/>
    <w:rsid w:val="001414B1"/>
    <w:rsid w:val="00142B77"/>
    <w:rsid w:val="00143BCF"/>
    <w:rsid w:val="001446BC"/>
    <w:rsid w:val="00144C11"/>
    <w:rsid w:val="00144E05"/>
    <w:rsid w:val="00144E6E"/>
    <w:rsid w:val="001460DB"/>
    <w:rsid w:val="00146CB8"/>
    <w:rsid w:val="001525AA"/>
    <w:rsid w:val="00153A78"/>
    <w:rsid w:val="00153B7B"/>
    <w:rsid w:val="001553B6"/>
    <w:rsid w:val="00156D1D"/>
    <w:rsid w:val="001614B6"/>
    <w:rsid w:val="001624B1"/>
    <w:rsid w:val="001632CD"/>
    <w:rsid w:val="0016336B"/>
    <w:rsid w:val="00163869"/>
    <w:rsid w:val="001663DE"/>
    <w:rsid w:val="001708FF"/>
    <w:rsid w:val="00170B8C"/>
    <w:rsid w:val="00171410"/>
    <w:rsid w:val="00171621"/>
    <w:rsid w:val="00171BB9"/>
    <w:rsid w:val="001727CC"/>
    <w:rsid w:val="00172824"/>
    <w:rsid w:val="00172F7A"/>
    <w:rsid w:val="00174036"/>
    <w:rsid w:val="00174076"/>
    <w:rsid w:val="00175D87"/>
    <w:rsid w:val="00175E11"/>
    <w:rsid w:val="00176754"/>
    <w:rsid w:val="0017766D"/>
    <w:rsid w:val="00177EA2"/>
    <w:rsid w:val="0018002C"/>
    <w:rsid w:val="001809EC"/>
    <w:rsid w:val="00181D26"/>
    <w:rsid w:val="0018263D"/>
    <w:rsid w:val="00182EF8"/>
    <w:rsid w:val="00183190"/>
    <w:rsid w:val="0018458C"/>
    <w:rsid w:val="0019490F"/>
    <w:rsid w:val="00194F92"/>
    <w:rsid w:val="00197528"/>
    <w:rsid w:val="001A0BC6"/>
    <w:rsid w:val="001A2AB4"/>
    <w:rsid w:val="001A3F39"/>
    <w:rsid w:val="001A40CD"/>
    <w:rsid w:val="001A57F9"/>
    <w:rsid w:val="001A59A6"/>
    <w:rsid w:val="001A64DF"/>
    <w:rsid w:val="001A70DD"/>
    <w:rsid w:val="001B099A"/>
    <w:rsid w:val="001B2E07"/>
    <w:rsid w:val="001B3989"/>
    <w:rsid w:val="001B3C74"/>
    <w:rsid w:val="001B4044"/>
    <w:rsid w:val="001B43E8"/>
    <w:rsid w:val="001B6ED0"/>
    <w:rsid w:val="001B6F08"/>
    <w:rsid w:val="001B78CB"/>
    <w:rsid w:val="001C0011"/>
    <w:rsid w:val="001C21D3"/>
    <w:rsid w:val="001C2234"/>
    <w:rsid w:val="001C40D2"/>
    <w:rsid w:val="001C4853"/>
    <w:rsid w:val="001C4899"/>
    <w:rsid w:val="001C4E79"/>
    <w:rsid w:val="001C4EC0"/>
    <w:rsid w:val="001C5A94"/>
    <w:rsid w:val="001C64FF"/>
    <w:rsid w:val="001C708C"/>
    <w:rsid w:val="001C7181"/>
    <w:rsid w:val="001C7CAC"/>
    <w:rsid w:val="001C7CFB"/>
    <w:rsid w:val="001D169B"/>
    <w:rsid w:val="001D17F5"/>
    <w:rsid w:val="001D2CFA"/>
    <w:rsid w:val="001D3CB0"/>
    <w:rsid w:val="001D4501"/>
    <w:rsid w:val="001D51FF"/>
    <w:rsid w:val="001D545F"/>
    <w:rsid w:val="001D782D"/>
    <w:rsid w:val="001E0060"/>
    <w:rsid w:val="001E09BF"/>
    <w:rsid w:val="001E4C76"/>
    <w:rsid w:val="001E7183"/>
    <w:rsid w:val="001F00B4"/>
    <w:rsid w:val="001F0383"/>
    <w:rsid w:val="001F2871"/>
    <w:rsid w:val="001F2FFA"/>
    <w:rsid w:val="001F3E3F"/>
    <w:rsid w:val="001F4124"/>
    <w:rsid w:val="001F4420"/>
    <w:rsid w:val="001F5A99"/>
    <w:rsid w:val="00200147"/>
    <w:rsid w:val="0020045F"/>
    <w:rsid w:val="002042CD"/>
    <w:rsid w:val="0020709E"/>
    <w:rsid w:val="0021005C"/>
    <w:rsid w:val="0021057A"/>
    <w:rsid w:val="00210D04"/>
    <w:rsid w:val="00213674"/>
    <w:rsid w:val="002136B8"/>
    <w:rsid w:val="00213FD8"/>
    <w:rsid w:val="002140E0"/>
    <w:rsid w:val="00214FF4"/>
    <w:rsid w:val="0021769B"/>
    <w:rsid w:val="002179CC"/>
    <w:rsid w:val="00217F35"/>
    <w:rsid w:val="0022009F"/>
    <w:rsid w:val="00220211"/>
    <w:rsid w:val="00220CC8"/>
    <w:rsid w:val="00221167"/>
    <w:rsid w:val="002213B4"/>
    <w:rsid w:val="00225E89"/>
    <w:rsid w:val="002264F2"/>
    <w:rsid w:val="00226FA6"/>
    <w:rsid w:val="002277EC"/>
    <w:rsid w:val="00231BD8"/>
    <w:rsid w:val="00231D27"/>
    <w:rsid w:val="00232552"/>
    <w:rsid w:val="00234300"/>
    <w:rsid w:val="002352CC"/>
    <w:rsid w:val="00235899"/>
    <w:rsid w:val="0023658C"/>
    <w:rsid w:val="00236F0E"/>
    <w:rsid w:val="00237187"/>
    <w:rsid w:val="002373E8"/>
    <w:rsid w:val="00240F5E"/>
    <w:rsid w:val="0024174B"/>
    <w:rsid w:val="00241990"/>
    <w:rsid w:val="00243190"/>
    <w:rsid w:val="002433C3"/>
    <w:rsid w:val="002441F7"/>
    <w:rsid w:val="00244D45"/>
    <w:rsid w:val="00244F09"/>
    <w:rsid w:val="00244FD5"/>
    <w:rsid w:val="002454C8"/>
    <w:rsid w:val="00245CB9"/>
    <w:rsid w:val="00246233"/>
    <w:rsid w:val="00246D11"/>
    <w:rsid w:val="002470C2"/>
    <w:rsid w:val="00251606"/>
    <w:rsid w:val="002516D8"/>
    <w:rsid w:val="002518A5"/>
    <w:rsid w:val="00253C25"/>
    <w:rsid w:val="00254D8D"/>
    <w:rsid w:val="00256AB0"/>
    <w:rsid w:val="00256F18"/>
    <w:rsid w:val="0025716A"/>
    <w:rsid w:val="0025716C"/>
    <w:rsid w:val="00257DD4"/>
    <w:rsid w:val="0026104A"/>
    <w:rsid w:val="00261319"/>
    <w:rsid w:val="00265074"/>
    <w:rsid w:val="002650FA"/>
    <w:rsid w:val="002676B4"/>
    <w:rsid w:val="00271922"/>
    <w:rsid w:val="00274E8C"/>
    <w:rsid w:val="002753DC"/>
    <w:rsid w:val="002757D6"/>
    <w:rsid w:val="00275FD6"/>
    <w:rsid w:val="00276862"/>
    <w:rsid w:val="002807E1"/>
    <w:rsid w:val="00281421"/>
    <w:rsid w:val="00281BE0"/>
    <w:rsid w:val="00282A03"/>
    <w:rsid w:val="0028326C"/>
    <w:rsid w:val="0028405F"/>
    <w:rsid w:val="0028642C"/>
    <w:rsid w:val="002865DA"/>
    <w:rsid w:val="00287173"/>
    <w:rsid w:val="00290063"/>
    <w:rsid w:val="002910D9"/>
    <w:rsid w:val="00291917"/>
    <w:rsid w:val="00292020"/>
    <w:rsid w:val="002928E5"/>
    <w:rsid w:val="002946D7"/>
    <w:rsid w:val="00294BE0"/>
    <w:rsid w:val="00296AF6"/>
    <w:rsid w:val="002A0EF8"/>
    <w:rsid w:val="002A1144"/>
    <w:rsid w:val="002A30B4"/>
    <w:rsid w:val="002A32D3"/>
    <w:rsid w:val="002A5151"/>
    <w:rsid w:val="002A7B73"/>
    <w:rsid w:val="002B12B6"/>
    <w:rsid w:val="002B2A43"/>
    <w:rsid w:val="002B3993"/>
    <w:rsid w:val="002B422F"/>
    <w:rsid w:val="002B4C9A"/>
    <w:rsid w:val="002B4CE2"/>
    <w:rsid w:val="002B4E69"/>
    <w:rsid w:val="002B579F"/>
    <w:rsid w:val="002B5F8D"/>
    <w:rsid w:val="002B6399"/>
    <w:rsid w:val="002B753E"/>
    <w:rsid w:val="002B7A13"/>
    <w:rsid w:val="002B7E0F"/>
    <w:rsid w:val="002C0E4D"/>
    <w:rsid w:val="002C1077"/>
    <w:rsid w:val="002C1C31"/>
    <w:rsid w:val="002C1D8D"/>
    <w:rsid w:val="002C321B"/>
    <w:rsid w:val="002C3BB0"/>
    <w:rsid w:val="002C4A6C"/>
    <w:rsid w:val="002C6FFB"/>
    <w:rsid w:val="002C7CB9"/>
    <w:rsid w:val="002D0BD1"/>
    <w:rsid w:val="002D26EC"/>
    <w:rsid w:val="002D293A"/>
    <w:rsid w:val="002D465D"/>
    <w:rsid w:val="002D59C5"/>
    <w:rsid w:val="002D5B52"/>
    <w:rsid w:val="002D5CE9"/>
    <w:rsid w:val="002D7FCF"/>
    <w:rsid w:val="002E0005"/>
    <w:rsid w:val="002E007D"/>
    <w:rsid w:val="002E132A"/>
    <w:rsid w:val="002E16B3"/>
    <w:rsid w:val="002E1A86"/>
    <w:rsid w:val="002E1FB7"/>
    <w:rsid w:val="002E44F8"/>
    <w:rsid w:val="002E4565"/>
    <w:rsid w:val="002E49E9"/>
    <w:rsid w:val="002E4AF4"/>
    <w:rsid w:val="002E519E"/>
    <w:rsid w:val="002E6077"/>
    <w:rsid w:val="002E674D"/>
    <w:rsid w:val="002E6B4A"/>
    <w:rsid w:val="002E72AF"/>
    <w:rsid w:val="002F1596"/>
    <w:rsid w:val="002F1695"/>
    <w:rsid w:val="002F275A"/>
    <w:rsid w:val="002F29F1"/>
    <w:rsid w:val="002F2B26"/>
    <w:rsid w:val="002F3D24"/>
    <w:rsid w:val="002F49D2"/>
    <w:rsid w:val="002F68C3"/>
    <w:rsid w:val="002F7C26"/>
    <w:rsid w:val="003007C1"/>
    <w:rsid w:val="00300B84"/>
    <w:rsid w:val="00301836"/>
    <w:rsid w:val="00301D2F"/>
    <w:rsid w:val="00301E2E"/>
    <w:rsid w:val="00302280"/>
    <w:rsid w:val="0030264A"/>
    <w:rsid w:val="00303003"/>
    <w:rsid w:val="003036B5"/>
    <w:rsid w:val="00303EB5"/>
    <w:rsid w:val="00304BA9"/>
    <w:rsid w:val="00304D4A"/>
    <w:rsid w:val="00305ABE"/>
    <w:rsid w:val="003069FD"/>
    <w:rsid w:val="003108F8"/>
    <w:rsid w:val="003113C6"/>
    <w:rsid w:val="00312847"/>
    <w:rsid w:val="003130ED"/>
    <w:rsid w:val="00313979"/>
    <w:rsid w:val="00316087"/>
    <w:rsid w:val="0031766D"/>
    <w:rsid w:val="003213AA"/>
    <w:rsid w:val="00322A6E"/>
    <w:rsid w:val="00323673"/>
    <w:rsid w:val="00324BCD"/>
    <w:rsid w:val="0032616E"/>
    <w:rsid w:val="00326632"/>
    <w:rsid w:val="00327A7B"/>
    <w:rsid w:val="00327AE2"/>
    <w:rsid w:val="003300C9"/>
    <w:rsid w:val="003321AC"/>
    <w:rsid w:val="0033432B"/>
    <w:rsid w:val="00334824"/>
    <w:rsid w:val="00334F22"/>
    <w:rsid w:val="00336C20"/>
    <w:rsid w:val="003372C4"/>
    <w:rsid w:val="00337773"/>
    <w:rsid w:val="0034092F"/>
    <w:rsid w:val="0034225D"/>
    <w:rsid w:val="00342560"/>
    <w:rsid w:val="00342AD8"/>
    <w:rsid w:val="0034392F"/>
    <w:rsid w:val="00344DFD"/>
    <w:rsid w:val="00345E9C"/>
    <w:rsid w:val="00346317"/>
    <w:rsid w:val="00347497"/>
    <w:rsid w:val="00347823"/>
    <w:rsid w:val="00347837"/>
    <w:rsid w:val="00347A05"/>
    <w:rsid w:val="00351679"/>
    <w:rsid w:val="003535BB"/>
    <w:rsid w:val="00353EBF"/>
    <w:rsid w:val="00354D21"/>
    <w:rsid w:val="0035651E"/>
    <w:rsid w:val="00357FA3"/>
    <w:rsid w:val="00362496"/>
    <w:rsid w:val="00364D8B"/>
    <w:rsid w:val="003729FB"/>
    <w:rsid w:val="00372E1D"/>
    <w:rsid w:val="00372F65"/>
    <w:rsid w:val="00373B55"/>
    <w:rsid w:val="003746D3"/>
    <w:rsid w:val="00374CA8"/>
    <w:rsid w:val="003765C1"/>
    <w:rsid w:val="0037664E"/>
    <w:rsid w:val="0038153E"/>
    <w:rsid w:val="00382367"/>
    <w:rsid w:val="0038267E"/>
    <w:rsid w:val="003848B1"/>
    <w:rsid w:val="003848C0"/>
    <w:rsid w:val="00385AAA"/>
    <w:rsid w:val="00385F76"/>
    <w:rsid w:val="00386141"/>
    <w:rsid w:val="003863CF"/>
    <w:rsid w:val="00391629"/>
    <w:rsid w:val="003921B2"/>
    <w:rsid w:val="00392C0C"/>
    <w:rsid w:val="00392F73"/>
    <w:rsid w:val="00393627"/>
    <w:rsid w:val="003945DA"/>
    <w:rsid w:val="00395C57"/>
    <w:rsid w:val="00397845"/>
    <w:rsid w:val="003A016F"/>
    <w:rsid w:val="003A1999"/>
    <w:rsid w:val="003A1DD7"/>
    <w:rsid w:val="003A35EE"/>
    <w:rsid w:val="003A4298"/>
    <w:rsid w:val="003A42E4"/>
    <w:rsid w:val="003A66D7"/>
    <w:rsid w:val="003A6BB1"/>
    <w:rsid w:val="003B05E0"/>
    <w:rsid w:val="003B2980"/>
    <w:rsid w:val="003B40F1"/>
    <w:rsid w:val="003B46DD"/>
    <w:rsid w:val="003C0E59"/>
    <w:rsid w:val="003C13E2"/>
    <w:rsid w:val="003C2561"/>
    <w:rsid w:val="003C550A"/>
    <w:rsid w:val="003C57D8"/>
    <w:rsid w:val="003C6160"/>
    <w:rsid w:val="003C6C75"/>
    <w:rsid w:val="003D1432"/>
    <w:rsid w:val="003D21FE"/>
    <w:rsid w:val="003D26C6"/>
    <w:rsid w:val="003D5656"/>
    <w:rsid w:val="003D5687"/>
    <w:rsid w:val="003D5CCC"/>
    <w:rsid w:val="003D6BC1"/>
    <w:rsid w:val="003D6D14"/>
    <w:rsid w:val="003D740B"/>
    <w:rsid w:val="003D7A26"/>
    <w:rsid w:val="003E3A63"/>
    <w:rsid w:val="003E3BB2"/>
    <w:rsid w:val="003E3C08"/>
    <w:rsid w:val="003E5146"/>
    <w:rsid w:val="003E6520"/>
    <w:rsid w:val="003E7631"/>
    <w:rsid w:val="003F00FE"/>
    <w:rsid w:val="003F05CB"/>
    <w:rsid w:val="003F395D"/>
    <w:rsid w:val="003F5656"/>
    <w:rsid w:val="003F59C7"/>
    <w:rsid w:val="003F5DCA"/>
    <w:rsid w:val="003F5FEA"/>
    <w:rsid w:val="003F6521"/>
    <w:rsid w:val="003F75DD"/>
    <w:rsid w:val="00400E24"/>
    <w:rsid w:val="0040481C"/>
    <w:rsid w:val="0040486C"/>
    <w:rsid w:val="00404DA1"/>
    <w:rsid w:val="00406208"/>
    <w:rsid w:val="00407977"/>
    <w:rsid w:val="0040799F"/>
    <w:rsid w:val="00407BBF"/>
    <w:rsid w:val="00410375"/>
    <w:rsid w:val="004104C7"/>
    <w:rsid w:val="00413934"/>
    <w:rsid w:val="00415194"/>
    <w:rsid w:val="00416AFC"/>
    <w:rsid w:val="00417C70"/>
    <w:rsid w:val="00420BB5"/>
    <w:rsid w:val="00421BCF"/>
    <w:rsid w:val="00423414"/>
    <w:rsid w:val="00423AA2"/>
    <w:rsid w:val="004247D3"/>
    <w:rsid w:val="004248A2"/>
    <w:rsid w:val="0042579E"/>
    <w:rsid w:val="00426D90"/>
    <w:rsid w:val="00430337"/>
    <w:rsid w:val="00430371"/>
    <w:rsid w:val="0043080D"/>
    <w:rsid w:val="004311BC"/>
    <w:rsid w:val="004321FA"/>
    <w:rsid w:val="00432FAE"/>
    <w:rsid w:val="00433333"/>
    <w:rsid w:val="00434056"/>
    <w:rsid w:val="00435CB8"/>
    <w:rsid w:val="00440536"/>
    <w:rsid w:val="00440C24"/>
    <w:rsid w:val="004415DF"/>
    <w:rsid w:val="00445710"/>
    <w:rsid w:val="00445732"/>
    <w:rsid w:val="00450416"/>
    <w:rsid w:val="004506A6"/>
    <w:rsid w:val="00451198"/>
    <w:rsid w:val="004545EB"/>
    <w:rsid w:val="004566A9"/>
    <w:rsid w:val="00456701"/>
    <w:rsid w:val="004610BA"/>
    <w:rsid w:val="00462239"/>
    <w:rsid w:val="00462B70"/>
    <w:rsid w:val="00462F15"/>
    <w:rsid w:val="004640E1"/>
    <w:rsid w:val="00464106"/>
    <w:rsid w:val="004657B6"/>
    <w:rsid w:val="00465E61"/>
    <w:rsid w:val="0046661A"/>
    <w:rsid w:val="00466938"/>
    <w:rsid w:val="00466B65"/>
    <w:rsid w:val="00471455"/>
    <w:rsid w:val="0047153B"/>
    <w:rsid w:val="00471E0A"/>
    <w:rsid w:val="004725C9"/>
    <w:rsid w:val="00475781"/>
    <w:rsid w:val="004759D2"/>
    <w:rsid w:val="0047611A"/>
    <w:rsid w:val="00476C1C"/>
    <w:rsid w:val="00480ED4"/>
    <w:rsid w:val="00482762"/>
    <w:rsid w:val="0048371E"/>
    <w:rsid w:val="0048376F"/>
    <w:rsid w:val="0048438D"/>
    <w:rsid w:val="00485804"/>
    <w:rsid w:val="00485B77"/>
    <w:rsid w:val="00485CC6"/>
    <w:rsid w:val="004860CA"/>
    <w:rsid w:val="00486B28"/>
    <w:rsid w:val="00486C5F"/>
    <w:rsid w:val="0048705A"/>
    <w:rsid w:val="00487DDC"/>
    <w:rsid w:val="00490094"/>
    <w:rsid w:val="004900FB"/>
    <w:rsid w:val="00490621"/>
    <w:rsid w:val="004909E6"/>
    <w:rsid w:val="00493401"/>
    <w:rsid w:val="00493532"/>
    <w:rsid w:val="00493AA7"/>
    <w:rsid w:val="0049414C"/>
    <w:rsid w:val="00494468"/>
    <w:rsid w:val="004948F3"/>
    <w:rsid w:val="004949B1"/>
    <w:rsid w:val="00495DF1"/>
    <w:rsid w:val="00496CCE"/>
    <w:rsid w:val="00496D6F"/>
    <w:rsid w:val="004976FB"/>
    <w:rsid w:val="004A0487"/>
    <w:rsid w:val="004A2183"/>
    <w:rsid w:val="004A21DB"/>
    <w:rsid w:val="004A36EE"/>
    <w:rsid w:val="004A4683"/>
    <w:rsid w:val="004A48D9"/>
    <w:rsid w:val="004A57D8"/>
    <w:rsid w:val="004A7F6B"/>
    <w:rsid w:val="004B1E51"/>
    <w:rsid w:val="004B31DA"/>
    <w:rsid w:val="004B3D6D"/>
    <w:rsid w:val="004B492A"/>
    <w:rsid w:val="004B5B25"/>
    <w:rsid w:val="004B6378"/>
    <w:rsid w:val="004B79C7"/>
    <w:rsid w:val="004C1CE9"/>
    <w:rsid w:val="004C713A"/>
    <w:rsid w:val="004D0F10"/>
    <w:rsid w:val="004D3A2F"/>
    <w:rsid w:val="004D5046"/>
    <w:rsid w:val="004E107F"/>
    <w:rsid w:val="004E2E9B"/>
    <w:rsid w:val="004E2F9C"/>
    <w:rsid w:val="004E35F3"/>
    <w:rsid w:val="004E3AB4"/>
    <w:rsid w:val="004E4089"/>
    <w:rsid w:val="004E41A7"/>
    <w:rsid w:val="004E50E9"/>
    <w:rsid w:val="004E7515"/>
    <w:rsid w:val="004F0B90"/>
    <w:rsid w:val="004F1223"/>
    <w:rsid w:val="004F1873"/>
    <w:rsid w:val="004F312F"/>
    <w:rsid w:val="004F3C3F"/>
    <w:rsid w:val="004F5527"/>
    <w:rsid w:val="004F5AFD"/>
    <w:rsid w:val="005008A5"/>
    <w:rsid w:val="0050679A"/>
    <w:rsid w:val="00507BAD"/>
    <w:rsid w:val="0051160A"/>
    <w:rsid w:val="005120FD"/>
    <w:rsid w:val="00512DEB"/>
    <w:rsid w:val="00512E5A"/>
    <w:rsid w:val="0051314B"/>
    <w:rsid w:val="00513313"/>
    <w:rsid w:val="00515269"/>
    <w:rsid w:val="0051666B"/>
    <w:rsid w:val="00516E9C"/>
    <w:rsid w:val="005172F4"/>
    <w:rsid w:val="00521925"/>
    <w:rsid w:val="00523AF2"/>
    <w:rsid w:val="005256E5"/>
    <w:rsid w:val="00525D48"/>
    <w:rsid w:val="0052637F"/>
    <w:rsid w:val="00526815"/>
    <w:rsid w:val="005273E7"/>
    <w:rsid w:val="00527674"/>
    <w:rsid w:val="005303EB"/>
    <w:rsid w:val="005306AD"/>
    <w:rsid w:val="005314FD"/>
    <w:rsid w:val="00533B20"/>
    <w:rsid w:val="005355D8"/>
    <w:rsid w:val="0053574D"/>
    <w:rsid w:val="00536277"/>
    <w:rsid w:val="00536E79"/>
    <w:rsid w:val="00537F1B"/>
    <w:rsid w:val="00537FB6"/>
    <w:rsid w:val="005420F0"/>
    <w:rsid w:val="00543529"/>
    <w:rsid w:val="00543A2C"/>
    <w:rsid w:val="00543D1C"/>
    <w:rsid w:val="005444F4"/>
    <w:rsid w:val="00544A9C"/>
    <w:rsid w:val="00544E60"/>
    <w:rsid w:val="00545BCB"/>
    <w:rsid w:val="0054678E"/>
    <w:rsid w:val="00546E1C"/>
    <w:rsid w:val="0054720E"/>
    <w:rsid w:val="00547336"/>
    <w:rsid w:val="005528B4"/>
    <w:rsid w:val="00553246"/>
    <w:rsid w:val="00553282"/>
    <w:rsid w:val="00553423"/>
    <w:rsid w:val="0055363D"/>
    <w:rsid w:val="00555719"/>
    <w:rsid w:val="005557C3"/>
    <w:rsid w:val="00556957"/>
    <w:rsid w:val="00556CA3"/>
    <w:rsid w:val="00556F5D"/>
    <w:rsid w:val="005575A8"/>
    <w:rsid w:val="005600C6"/>
    <w:rsid w:val="005607AF"/>
    <w:rsid w:val="00561160"/>
    <w:rsid w:val="005620F0"/>
    <w:rsid w:val="00562DB6"/>
    <w:rsid w:val="00563259"/>
    <w:rsid w:val="00564470"/>
    <w:rsid w:val="00564DD9"/>
    <w:rsid w:val="005654C7"/>
    <w:rsid w:val="00565912"/>
    <w:rsid w:val="005659D4"/>
    <w:rsid w:val="00565EC0"/>
    <w:rsid w:val="00566067"/>
    <w:rsid w:val="00567FD4"/>
    <w:rsid w:val="00571D2D"/>
    <w:rsid w:val="005727E9"/>
    <w:rsid w:val="00572E04"/>
    <w:rsid w:val="0057477C"/>
    <w:rsid w:val="00576B08"/>
    <w:rsid w:val="005770B4"/>
    <w:rsid w:val="005802BA"/>
    <w:rsid w:val="00580C2C"/>
    <w:rsid w:val="0058183F"/>
    <w:rsid w:val="005831A3"/>
    <w:rsid w:val="00583586"/>
    <w:rsid w:val="00583C66"/>
    <w:rsid w:val="005848B1"/>
    <w:rsid w:val="00584FF3"/>
    <w:rsid w:val="005855BA"/>
    <w:rsid w:val="00590033"/>
    <w:rsid w:val="005909E1"/>
    <w:rsid w:val="00591A50"/>
    <w:rsid w:val="00592031"/>
    <w:rsid w:val="00592193"/>
    <w:rsid w:val="005923E5"/>
    <w:rsid w:val="00592BC5"/>
    <w:rsid w:val="00593096"/>
    <w:rsid w:val="00593404"/>
    <w:rsid w:val="00595091"/>
    <w:rsid w:val="00595484"/>
    <w:rsid w:val="00596313"/>
    <w:rsid w:val="00597E10"/>
    <w:rsid w:val="005A0157"/>
    <w:rsid w:val="005A168B"/>
    <w:rsid w:val="005A1F41"/>
    <w:rsid w:val="005A2AB6"/>
    <w:rsid w:val="005A37C9"/>
    <w:rsid w:val="005A3B1D"/>
    <w:rsid w:val="005A5B84"/>
    <w:rsid w:val="005A6E22"/>
    <w:rsid w:val="005A7324"/>
    <w:rsid w:val="005A7FC0"/>
    <w:rsid w:val="005B0747"/>
    <w:rsid w:val="005B0D8C"/>
    <w:rsid w:val="005B35B0"/>
    <w:rsid w:val="005B4291"/>
    <w:rsid w:val="005B4295"/>
    <w:rsid w:val="005B5CCC"/>
    <w:rsid w:val="005B673B"/>
    <w:rsid w:val="005B711F"/>
    <w:rsid w:val="005B7707"/>
    <w:rsid w:val="005C0D8A"/>
    <w:rsid w:val="005C14CA"/>
    <w:rsid w:val="005C2EFF"/>
    <w:rsid w:val="005C3CD6"/>
    <w:rsid w:val="005C3D7F"/>
    <w:rsid w:val="005C53B1"/>
    <w:rsid w:val="005C5927"/>
    <w:rsid w:val="005C5AE7"/>
    <w:rsid w:val="005D0F9C"/>
    <w:rsid w:val="005D171C"/>
    <w:rsid w:val="005D4BD2"/>
    <w:rsid w:val="005D4BD6"/>
    <w:rsid w:val="005D5863"/>
    <w:rsid w:val="005D6D17"/>
    <w:rsid w:val="005D7D78"/>
    <w:rsid w:val="005E07F0"/>
    <w:rsid w:val="005E149E"/>
    <w:rsid w:val="005E3D41"/>
    <w:rsid w:val="005E40B1"/>
    <w:rsid w:val="005E440A"/>
    <w:rsid w:val="005E5993"/>
    <w:rsid w:val="005E789F"/>
    <w:rsid w:val="005F1695"/>
    <w:rsid w:val="005F33E4"/>
    <w:rsid w:val="005F42BC"/>
    <w:rsid w:val="005F4731"/>
    <w:rsid w:val="005F507E"/>
    <w:rsid w:val="005F68F4"/>
    <w:rsid w:val="005F6E76"/>
    <w:rsid w:val="005F7CAD"/>
    <w:rsid w:val="0060041E"/>
    <w:rsid w:val="00601167"/>
    <w:rsid w:val="0060117B"/>
    <w:rsid w:val="006015B7"/>
    <w:rsid w:val="00602A0B"/>
    <w:rsid w:val="00602CF0"/>
    <w:rsid w:val="006033AD"/>
    <w:rsid w:val="00603874"/>
    <w:rsid w:val="00603AD8"/>
    <w:rsid w:val="00607244"/>
    <w:rsid w:val="006073CD"/>
    <w:rsid w:val="00610893"/>
    <w:rsid w:val="00610D6C"/>
    <w:rsid w:val="006114EB"/>
    <w:rsid w:val="006117CC"/>
    <w:rsid w:val="0061277F"/>
    <w:rsid w:val="006134D7"/>
    <w:rsid w:val="006135A3"/>
    <w:rsid w:val="006148B6"/>
    <w:rsid w:val="00615294"/>
    <w:rsid w:val="00616F8B"/>
    <w:rsid w:val="00616FF0"/>
    <w:rsid w:val="00617153"/>
    <w:rsid w:val="006205D4"/>
    <w:rsid w:val="00620CE4"/>
    <w:rsid w:val="00621EA6"/>
    <w:rsid w:val="00626D33"/>
    <w:rsid w:val="0062733F"/>
    <w:rsid w:val="00630F38"/>
    <w:rsid w:val="00630F68"/>
    <w:rsid w:val="006312AF"/>
    <w:rsid w:val="00633636"/>
    <w:rsid w:val="00634C78"/>
    <w:rsid w:val="00636737"/>
    <w:rsid w:val="00637323"/>
    <w:rsid w:val="00640A2C"/>
    <w:rsid w:val="00640A46"/>
    <w:rsid w:val="00641923"/>
    <w:rsid w:val="00642319"/>
    <w:rsid w:val="00642B8C"/>
    <w:rsid w:val="006439AB"/>
    <w:rsid w:val="00643CAD"/>
    <w:rsid w:val="00643CB2"/>
    <w:rsid w:val="006448F7"/>
    <w:rsid w:val="00651DB3"/>
    <w:rsid w:val="00652246"/>
    <w:rsid w:val="00652285"/>
    <w:rsid w:val="00652DAE"/>
    <w:rsid w:val="00652FA2"/>
    <w:rsid w:val="00653DDA"/>
    <w:rsid w:val="0065481A"/>
    <w:rsid w:val="00654CD5"/>
    <w:rsid w:val="00655D0E"/>
    <w:rsid w:val="006565CF"/>
    <w:rsid w:val="0066018E"/>
    <w:rsid w:val="006617CE"/>
    <w:rsid w:val="006647D4"/>
    <w:rsid w:val="00665818"/>
    <w:rsid w:val="006658B2"/>
    <w:rsid w:val="00665B3A"/>
    <w:rsid w:val="0066643E"/>
    <w:rsid w:val="00666C16"/>
    <w:rsid w:val="00666CEB"/>
    <w:rsid w:val="006671C1"/>
    <w:rsid w:val="00672D36"/>
    <w:rsid w:val="00673EA6"/>
    <w:rsid w:val="00676497"/>
    <w:rsid w:val="00676649"/>
    <w:rsid w:val="00677562"/>
    <w:rsid w:val="00677CBA"/>
    <w:rsid w:val="00677E12"/>
    <w:rsid w:val="0068344B"/>
    <w:rsid w:val="0068374E"/>
    <w:rsid w:val="006841F0"/>
    <w:rsid w:val="006842A7"/>
    <w:rsid w:val="0068440B"/>
    <w:rsid w:val="006872A4"/>
    <w:rsid w:val="00690484"/>
    <w:rsid w:val="00691D2D"/>
    <w:rsid w:val="0069272C"/>
    <w:rsid w:val="006951DC"/>
    <w:rsid w:val="00696453"/>
    <w:rsid w:val="006972B8"/>
    <w:rsid w:val="0069738B"/>
    <w:rsid w:val="006978CA"/>
    <w:rsid w:val="00697A42"/>
    <w:rsid w:val="006A0034"/>
    <w:rsid w:val="006A25DA"/>
    <w:rsid w:val="006A33EC"/>
    <w:rsid w:val="006A4155"/>
    <w:rsid w:val="006A4881"/>
    <w:rsid w:val="006A4A94"/>
    <w:rsid w:val="006A4CF3"/>
    <w:rsid w:val="006A7A67"/>
    <w:rsid w:val="006B10A7"/>
    <w:rsid w:val="006B2E11"/>
    <w:rsid w:val="006B4C11"/>
    <w:rsid w:val="006B5B8D"/>
    <w:rsid w:val="006C0271"/>
    <w:rsid w:val="006C0E0C"/>
    <w:rsid w:val="006C0EA1"/>
    <w:rsid w:val="006C0F33"/>
    <w:rsid w:val="006C2A49"/>
    <w:rsid w:val="006C2B82"/>
    <w:rsid w:val="006C2CB1"/>
    <w:rsid w:val="006C2F15"/>
    <w:rsid w:val="006C3C06"/>
    <w:rsid w:val="006C46E1"/>
    <w:rsid w:val="006C4F0E"/>
    <w:rsid w:val="006C5469"/>
    <w:rsid w:val="006C617F"/>
    <w:rsid w:val="006C6254"/>
    <w:rsid w:val="006C6B34"/>
    <w:rsid w:val="006D02FF"/>
    <w:rsid w:val="006D06CA"/>
    <w:rsid w:val="006D1745"/>
    <w:rsid w:val="006D1C7B"/>
    <w:rsid w:val="006D33CE"/>
    <w:rsid w:val="006D3686"/>
    <w:rsid w:val="006D4CB5"/>
    <w:rsid w:val="006D4EED"/>
    <w:rsid w:val="006D4FC7"/>
    <w:rsid w:val="006D58AB"/>
    <w:rsid w:val="006E00CC"/>
    <w:rsid w:val="006E266F"/>
    <w:rsid w:val="006E2CA2"/>
    <w:rsid w:val="006E32B4"/>
    <w:rsid w:val="006E3C5A"/>
    <w:rsid w:val="006E4BA8"/>
    <w:rsid w:val="006E6118"/>
    <w:rsid w:val="006E63FC"/>
    <w:rsid w:val="006F01E9"/>
    <w:rsid w:val="006F19CF"/>
    <w:rsid w:val="006F1E19"/>
    <w:rsid w:val="006F1ED9"/>
    <w:rsid w:val="006F3CDB"/>
    <w:rsid w:val="006F3E14"/>
    <w:rsid w:val="006F4983"/>
    <w:rsid w:val="006F561D"/>
    <w:rsid w:val="006F6BA9"/>
    <w:rsid w:val="006F7326"/>
    <w:rsid w:val="006F7FEE"/>
    <w:rsid w:val="007000DF"/>
    <w:rsid w:val="00700F77"/>
    <w:rsid w:val="007018F4"/>
    <w:rsid w:val="0070193C"/>
    <w:rsid w:val="007027BA"/>
    <w:rsid w:val="00703999"/>
    <w:rsid w:val="00704C5B"/>
    <w:rsid w:val="00705432"/>
    <w:rsid w:val="00705520"/>
    <w:rsid w:val="007064D6"/>
    <w:rsid w:val="00706A5D"/>
    <w:rsid w:val="00707102"/>
    <w:rsid w:val="00710EBF"/>
    <w:rsid w:val="00711705"/>
    <w:rsid w:val="00711BA6"/>
    <w:rsid w:val="00712CCE"/>
    <w:rsid w:val="00714B9F"/>
    <w:rsid w:val="00715616"/>
    <w:rsid w:val="00716C14"/>
    <w:rsid w:val="00716E0C"/>
    <w:rsid w:val="007178C5"/>
    <w:rsid w:val="00720310"/>
    <w:rsid w:val="00720885"/>
    <w:rsid w:val="007213BA"/>
    <w:rsid w:val="00721F83"/>
    <w:rsid w:val="007220A9"/>
    <w:rsid w:val="00722165"/>
    <w:rsid w:val="007226A9"/>
    <w:rsid w:val="00724183"/>
    <w:rsid w:val="00724AB6"/>
    <w:rsid w:val="0072696D"/>
    <w:rsid w:val="007271C1"/>
    <w:rsid w:val="007305E6"/>
    <w:rsid w:val="0073067E"/>
    <w:rsid w:val="007307D1"/>
    <w:rsid w:val="00730952"/>
    <w:rsid w:val="00731E81"/>
    <w:rsid w:val="00733B1F"/>
    <w:rsid w:val="00733C27"/>
    <w:rsid w:val="0073481C"/>
    <w:rsid w:val="00734ED2"/>
    <w:rsid w:val="00737ED8"/>
    <w:rsid w:val="007401F3"/>
    <w:rsid w:val="00740651"/>
    <w:rsid w:val="00740EB8"/>
    <w:rsid w:val="00740EC7"/>
    <w:rsid w:val="00741FB2"/>
    <w:rsid w:val="007429F8"/>
    <w:rsid w:val="0074490C"/>
    <w:rsid w:val="00744E30"/>
    <w:rsid w:val="0074544E"/>
    <w:rsid w:val="007473DC"/>
    <w:rsid w:val="00747843"/>
    <w:rsid w:val="00752F82"/>
    <w:rsid w:val="00753328"/>
    <w:rsid w:val="00753864"/>
    <w:rsid w:val="007558C3"/>
    <w:rsid w:val="00756B97"/>
    <w:rsid w:val="00756F7E"/>
    <w:rsid w:val="007571E2"/>
    <w:rsid w:val="00760378"/>
    <w:rsid w:val="00761A2C"/>
    <w:rsid w:val="00765795"/>
    <w:rsid w:val="00765969"/>
    <w:rsid w:val="00765D84"/>
    <w:rsid w:val="00765DB6"/>
    <w:rsid w:val="00766B4D"/>
    <w:rsid w:val="00767831"/>
    <w:rsid w:val="00767D93"/>
    <w:rsid w:val="00770628"/>
    <w:rsid w:val="0077163C"/>
    <w:rsid w:val="00771A9D"/>
    <w:rsid w:val="00772407"/>
    <w:rsid w:val="00772F5F"/>
    <w:rsid w:val="00773C89"/>
    <w:rsid w:val="00774680"/>
    <w:rsid w:val="00774DF6"/>
    <w:rsid w:val="0077537E"/>
    <w:rsid w:val="0077722B"/>
    <w:rsid w:val="00777A8B"/>
    <w:rsid w:val="007808F7"/>
    <w:rsid w:val="007809B5"/>
    <w:rsid w:val="007848DB"/>
    <w:rsid w:val="007849EE"/>
    <w:rsid w:val="0079312B"/>
    <w:rsid w:val="007933E9"/>
    <w:rsid w:val="0079397D"/>
    <w:rsid w:val="00793D4D"/>
    <w:rsid w:val="007951AA"/>
    <w:rsid w:val="00795727"/>
    <w:rsid w:val="0079707B"/>
    <w:rsid w:val="00797A57"/>
    <w:rsid w:val="00797F83"/>
    <w:rsid w:val="007A2C35"/>
    <w:rsid w:val="007A4360"/>
    <w:rsid w:val="007A49D7"/>
    <w:rsid w:val="007A5915"/>
    <w:rsid w:val="007A5AAB"/>
    <w:rsid w:val="007A6DC3"/>
    <w:rsid w:val="007A7191"/>
    <w:rsid w:val="007B216A"/>
    <w:rsid w:val="007B2859"/>
    <w:rsid w:val="007B3BD9"/>
    <w:rsid w:val="007B3D2A"/>
    <w:rsid w:val="007B5AAC"/>
    <w:rsid w:val="007B6DA8"/>
    <w:rsid w:val="007C0072"/>
    <w:rsid w:val="007C196A"/>
    <w:rsid w:val="007C1B5C"/>
    <w:rsid w:val="007C2D63"/>
    <w:rsid w:val="007C3408"/>
    <w:rsid w:val="007C3B02"/>
    <w:rsid w:val="007C5D66"/>
    <w:rsid w:val="007C64DA"/>
    <w:rsid w:val="007D0575"/>
    <w:rsid w:val="007D1184"/>
    <w:rsid w:val="007D1282"/>
    <w:rsid w:val="007D1323"/>
    <w:rsid w:val="007D1978"/>
    <w:rsid w:val="007D22E7"/>
    <w:rsid w:val="007D25A2"/>
    <w:rsid w:val="007D2AF9"/>
    <w:rsid w:val="007D2C81"/>
    <w:rsid w:val="007D42CD"/>
    <w:rsid w:val="007D4C08"/>
    <w:rsid w:val="007D53AD"/>
    <w:rsid w:val="007D59BB"/>
    <w:rsid w:val="007D7B2F"/>
    <w:rsid w:val="007E0F80"/>
    <w:rsid w:val="007E496B"/>
    <w:rsid w:val="007E5255"/>
    <w:rsid w:val="007E5ADE"/>
    <w:rsid w:val="007E6016"/>
    <w:rsid w:val="007E638C"/>
    <w:rsid w:val="007E6435"/>
    <w:rsid w:val="007E792A"/>
    <w:rsid w:val="007E7E56"/>
    <w:rsid w:val="007F10F6"/>
    <w:rsid w:val="007F1BEB"/>
    <w:rsid w:val="007F26F2"/>
    <w:rsid w:val="007F29B2"/>
    <w:rsid w:val="007F2A03"/>
    <w:rsid w:val="007F2EB0"/>
    <w:rsid w:val="007F3A35"/>
    <w:rsid w:val="007F4D72"/>
    <w:rsid w:val="007F5AE3"/>
    <w:rsid w:val="007F6AC7"/>
    <w:rsid w:val="007F6C50"/>
    <w:rsid w:val="007F7A81"/>
    <w:rsid w:val="008019EE"/>
    <w:rsid w:val="00803F46"/>
    <w:rsid w:val="00805732"/>
    <w:rsid w:val="00805750"/>
    <w:rsid w:val="00805784"/>
    <w:rsid w:val="00806A09"/>
    <w:rsid w:val="00806EF1"/>
    <w:rsid w:val="008110AF"/>
    <w:rsid w:val="00811C72"/>
    <w:rsid w:val="0081372C"/>
    <w:rsid w:val="008234E1"/>
    <w:rsid w:val="00823AD5"/>
    <w:rsid w:val="008240AB"/>
    <w:rsid w:val="008240F8"/>
    <w:rsid w:val="008247A8"/>
    <w:rsid w:val="00824FBF"/>
    <w:rsid w:val="008251A3"/>
    <w:rsid w:val="00826A96"/>
    <w:rsid w:val="00827795"/>
    <w:rsid w:val="00827EA5"/>
    <w:rsid w:val="008312B7"/>
    <w:rsid w:val="00831E72"/>
    <w:rsid w:val="008320C4"/>
    <w:rsid w:val="0083215C"/>
    <w:rsid w:val="00832B38"/>
    <w:rsid w:val="0083355E"/>
    <w:rsid w:val="00833FF0"/>
    <w:rsid w:val="008344E0"/>
    <w:rsid w:val="00836164"/>
    <w:rsid w:val="008368F0"/>
    <w:rsid w:val="00837ADE"/>
    <w:rsid w:val="00837BDB"/>
    <w:rsid w:val="00840029"/>
    <w:rsid w:val="00841A3C"/>
    <w:rsid w:val="00841A47"/>
    <w:rsid w:val="008426F4"/>
    <w:rsid w:val="008427F1"/>
    <w:rsid w:val="00843D60"/>
    <w:rsid w:val="00843E62"/>
    <w:rsid w:val="008440B8"/>
    <w:rsid w:val="00844161"/>
    <w:rsid w:val="00844DC8"/>
    <w:rsid w:val="00845402"/>
    <w:rsid w:val="00845564"/>
    <w:rsid w:val="00845DBC"/>
    <w:rsid w:val="00846885"/>
    <w:rsid w:val="008471B2"/>
    <w:rsid w:val="008524B7"/>
    <w:rsid w:val="00853733"/>
    <w:rsid w:val="00854A96"/>
    <w:rsid w:val="00854DD7"/>
    <w:rsid w:val="00855D3F"/>
    <w:rsid w:val="00861004"/>
    <w:rsid w:val="00861DC9"/>
    <w:rsid w:val="00862A5B"/>
    <w:rsid w:val="0086378A"/>
    <w:rsid w:val="00863B48"/>
    <w:rsid w:val="008649D1"/>
    <w:rsid w:val="00870FA3"/>
    <w:rsid w:val="00872C9D"/>
    <w:rsid w:val="0087376E"/>
    <w:rsid w:val="0087428C"/>
    <w:rsid w:val="00874F88"/>
    <w:rsid w:val="00877C54"/>
    <w:rsid w:val="008812D0"/>
    <w:rsid w:val="00881911"/>
    <w:rsid w:val="00881A73"/>
    <w:rsid w:val="0088246F"/>
    <w:rsid w:val="00882B46"/>
    <w:rsid w:val="0088600B"/>
    <w:rsid w:val="0088758E"/>
    <w:rsid w:val="008904FC"/>
    <w:rsid w:val="00891150"/>
    <w:rsid w:val="00892EDF"/>
    <w:rsid w:val="008938FD"/>
    <w:rsid w:val="00893D07"/>
    <w:rsid w:val="0089509C"/>
    <w:rsid w:val="00895747"/>
    <w:rsid w:val="00895F80"/>
    <w:rsid w:val="008973B0"/>
    <w:rsid w:val="008978CD"/>
    <w:rsid w:val="00897B5C"/>
    <w:rsid w:val="00897F6F"/>
    <w:rsid w:val="008A09FB"/>
    <w:rsid w:val="008A0B44"/>
    <w:rsid w:val="008A0C0C"/>
    <w:rsid w:val="008A0DC8"/>
    <w:rsid w:val="008A2979"/>
    <w:rsid w:val="008A2D47"/>
    <w:rsid w:val="008A2D9B"/>
    <w:rsid w:val="008A3041"/>
    <w:rsid w:val="008A383B"/>
    <w:rsid w:val="008A4E97"/>
    <w:rsid w:val="008A6607"/>
    <w:rsid w:val="008A7012"/>
    <w:rsid w:val="008A7203"/>
    <w:rsid w:val="008A79B0"/>
    <w:rsid w:val="008B0447"/>
    <w:rsid w:val="008B0476"/>
    <w:rsid w:val="008B07A7"/>
    <w:rsid w:val="008B1509"/>
    <w:rsid w:val="008B22D2"/>
    <w:rsid w:val="008B244F"/>
    <w:rsid w:val="008B2A8A"/>
    <w:rsid w:val="008B3C53"/>
    <w:rsid w:val="008B3CDA"/>
    <w:rsid w:val="008B5A8E"/>
    <w:rsid w:val="008B609E"/>
    <w:rsid w:val="008B7135"/>
    <w:rsid w:val="008C0A2F"/>
    <w:rsid w:val="008C200D"/>
    <w:rsid w:val="008C2272"/>
    <w:rsid w:val="008C22F6"/>
    <w:rsid w:val="008C2E04"/>
    <w:rsid w:val="008C33C5"/>
    <w:rsid w:val="008C4324"/>
    <w:rsid w:val="008C4A12"/>
    <w:rsid w:val="008C54C2"/>
    <w:rsid w:val="008C6262"/>
    <w:rsid w:val="008C6C7F"/>
    <w:rsid w:val="008C7B34"/>
    <w:rsid w:val="008C7F7F"/>
    <w:rsid w:val="008D1AE2"/>
    <w:rsid w:val="008D1DAC"/>
    <w:rsid w:val="008D2317"/>
    <w:rsid w:val="008D2A4A"/>
    <w:rsid w:val="008D31E5"/>
    <w:rsid w:val="008D3DCB"/>
    <w:rsid w:val="008D4E6A"/>
    <w:rsid w:val="008D53AC"/>
    <w:rsid w:val="008D585E"/>
    <w:rsid w:val="008D5DAD"/>
    <w:rsid w:val="008D6131"/>
    <w:rsid w:val="008D724E"/>
    <w:rsid w:val="008D72BC"/>
    <w:rsid w:val="008D7BAF"/>
    <w:rsid w:val="008E0AF4"/>
    <w:rsid w:val="008E1D96"/>
    <w:rsid w:val="008E6AE8"/>
    <w:rsid w:val="008E76EF"/>
    <w:rsid w:val="008F1661"/>
    <w:rsid w:val="008F218C"/>
    <w:rsid w:val="008F2BAE"/>
    <w:rsid w:val="008F3365"/>
    <w:rsid w:val="008F3692"/>
    <w:rsid w:val="008F42D2"/>
    <w:rsid w:val="008F5B2C"/>
    <w:rsid w:val="008F6C84"/>
    <w:rsid w:val="008F6FA9"/>
    <w:rsid w:val="0090038B"/>
    <w:rsid w:val="00901E69"/>
    <w:rsid w:val="00903364"/>
    <w:rsid w:val="00904E2E"/>
    <w:rsid w:val="00904EFC"/>
    <w:rsid w:val="00905671"/>
    <w:rsid w:val="0090614A"/>
    <w:rsid w:val="00907B76"/>
    <w:rsid w:val="00907EC5"/>
    <w:rsid w:val="00910305"/>
    <w:rsid w:val="009107B8"/>
    <w:rsid w:val="0091132C"/>
    <w:rsid w:val="00911FC9"/>
    <w:rsid w:val="009124C6"/>
    <w:rsid w:val="00913720"/>
    <w:rsid w:val="00914519"/>
    <w:rsid w:val="00915DFE"/>
    <w:rsid w:val="00916450"/>
    <w:rsid w:val="00916C6E"/>
    <w:rsid w:val="009176F7"/>
    <w:rsid w:val="00920954"/>
    <w:rsid w:val="00922B21"/>
    <w:rsid w:val="00923CAE"/>
    <w:rsid w:val="00923FD9"/>
    <w:rsid w:val="00924257"/>
    <w:rsid w:val="00924503"/>
    <w:rsid w:val="00924E30"/>
    <w:rsid w:val="00925016"/>
    <w:rsid w:val="00925047"/>
    <w:rsid w:val="0092573F"/>
    <w:rsid w:val="00926221"/>
    <w:rsid w:val="0092667F"/>
    <w:rsid w:val="0092732A"/>
    <w:rsid w:val="009305A2"/>
    <w:rsid w:val="00930B04"/>
    <w:rsid w:val="00931074"/>
    <w:rsid w:val="00931CDA"/>
    <w:rsid w:val="00931FC5"/>
    <w:rsid w:val="00933997"/>
    <w:rsid w:val="00934E64"/>
    <w:rsid w:val="00935A40"/>
    <w:rsid w:val="009363D3"/>
    <w:rsid w:val="009365D5"/>
    <w:rsid w:val="009371DA"/>
    <w:rsid w:val="00940939"/>
    <w:rsid w:val="00941EA3"/>
    <w:rsid w:val="0094350F"/>
    <w:rsid w:val="009449E7"/>
    <w:rsid w:val="00945AAA"/>
    <w:rsid w:val="00945FB1"/>
    <w:rsid w:val="00946690"/>
    <w:rsid w:val="00946E38"/>
    <w:rsid w:val="00947238"/>
    <w:rsid w:val="00947F8C"/>
    <w:rsid w:val="009512D4"/>
    <w:rsid w:val="00952F38"/>
    <w:rsid w:val="009532A0"/>
    <w:rsid w:val="00953627"/>
    <w:rsid w:val="00954668"/>
    <w:rsid w:val="00955616"/>
    <w:rsid w:val="009559D6"/>
    <w:rsid w:val="00955EE0"/>
    <w:rsid w:val="00956D21"/>
    <w:rsid w:val="00957DE7"/>
    <w:rsid w:val="00957EFE"/>
    <w:rsid w:val="009604C3"/>
    <w:rsid w:val="00960D51"/>
    <w:rsid w:val="00962084"/>
    <w:rsid w:val="00962B92"/>
    <w:rsid w:val="00963ABD"/>
    <w:rsid w:val="00964ECC"/>
    <w:rsid w:val="00966482"/>
    <w:rsid w:val="00967D89"/>
    <w:rsid w:val="009714BB"/>
    <w:rsid w:val="00972EC7"/>
    <w:rsid w:val="009744E5"/>
    <w:rsid w:val="00974797"/>
    <w:rsid w:val="0097490D"/>
    <w:rsid w:val="00975184"/>
    <w:rsid w:val="009755E7"/>
    <w:rsid w:val="00975ADF"/>
    <w:rsid w:val="00975EA0"/>
    <w:rsid w:val="009776C4"/>
    <w:rsid w:val="00980404"/>
    <w:rsid w:val="0098104A"/>
    <w:rsid w:val="00981579"/>
    <w:rsid w:val="0098432B"/>
    <w:rsid w:val="00986B27"/>
    <w:rsid w:val="00987338"/>
    <w:rsid w:val="009908D1"/>
    <w:rsid w:val="009931EB"/>
    <w:rsid w:val="009954BE"/>
    <w:rsid w:val="00996B0C"/>
    <w:rsid w:val="00996C90"/>
    <w:rsid w:val="009979C2"/>
    <w:rsid w:val="00997BEF"/>
    <w:rsid w:val="009A04B2"/>
    <w:rsid w:val="009A112E"/>
    <w:rsid w:val="009A1472"/>
    <w:rsid w:val="009A14DA"/>
    <w:rsid w:val="009A1935"/>
    <w:rsid w:val="009A2007"/>
    <w:rsid w:val="009A25C9"/>
    <w:rsid w:val="009A4BEA"/>
    <w:rsid w:val="009A507B"/>
    <w:rsid w:val="009A54BA"/>
    <w:rsid w:val="009A5AEF"/>
    <w:rsid w:val="009A6381"/>
    <w:rsid w:val="009A7A3C"/>
    <w:rsid w:val="009A7ABF"/>
    <w:rsid w:val="009B0196"/>
    <w:rsid w:val="009B19F0"/>
    <w:rsid w:val="009B1A87"/>
    <w:rsid w:val="009B2003"/>
    <w:rsid w:val="009B361C"/>
    <w:rsid w:val="009B36EE"/>
    <w:rsid w:val="009B4B1B"/>
    <w:rsid w:val="009B64A9"/>
    <w:rsid w:val="009B6514"/>
    <w:rsid w:val="009B791F"/>
    <w:rsid w:val="009C05FA"/>
    <w:rsid w:val="009C066A"/>
    <w:rsid w:val="009C1DE9"/>
    <w:rsid w:val="009C2A9D"/>
    <w:rsid w:val="009C2ACF"/>
    <w:rsid w:val="009C2B79"/>
    <w:rsid w:val="009D065B"/>
    <w:rsid w:val="009D277F"/>
    <w:rsid w:val="009D296C"/>
    <w:rsid w:val="009D2C16"/>
    <w:rsid w:val="009D315A"/>
    <w:rsid w:val="009D3940"/>
    <w:rsid w:val="009D5911"/>
    <w:rsid w:val="009D5D3C"/>
    <w:rsid w:val="009D632E"/>
    <w:rsid w:val="009E09D0"/>
    <w:rsid w:val="009E12BB"/>
    <w:rsid w:val="009E2933"/>
    <w:rsid w:val="009E3B6F"/>
    <w:rsid w:val="009E3FE6"/>
    <w:rsid w:val="009E44C1"/>
    <w:rsid w:val="009E566E"/>
    <w:rsid w:val="009E67DA"/>
    <w:rsid w:val="009E7299"/>
    <w:rsid w:val="009E7638"/>
    <w:rsid w:val="009E78BC"/>
    <w:rsid w:val="009F0685"/>
    <w:rsid w:val="009F0687"/>
    <w:rsid w:val="009F103E"/>
    <w:rsid w:val="009F185C"/>
    <w:rsid w:val="009F1FA2"/>
    <w:rsid w:val="009F2C67"/>
    <w:rsid w:val="009F41FB"/>
    <w:rsid w:val="009F43C9"/>
    <w:rsid w:val="009F703E"/>
    <w:rsid w:val="00A00CB6"/>
    <w:rsid w:val="00A012A3"/>
    <w:rsid w:val="00A01581"/>
    <w:rsid w:val="00A02117"/>
    <w:rsid w:val="00A0534C"/>
    <w:rsid w:val="00A05D5B"/>
    <w:rsid w:val="00A05F02"/>
    <w:rsid w:val="00A10664"/>
    <w:rsid w:val="00A108DE"/>
    <w:rsid w:val="00A10DB8"/>
    <w:rsid w:val="00A10F5C"/>
    <w:rsid w:val="00A10F5F"/>
    <w:rsid w:val="00A118DE"/>
    <w:rsid w:val="00A13FB0"/>
    <w:rsid w:val="00A15F7D"/>
    <w:rsid w:val="00A165AE"/>
    <w:rsid w:val="00A1781A"/>
    <w:rsid w:val="00A20B9B"/>
    <w:rsid w:val="00A2190A"/>
    <w:rsid w:val="00A21E5B"/>
    <w:rsid w:val="00A21EE6"/>
    <w:rsid w:val="00A22370"/>
    <w:rsid w:val="00A23CFA"/>
    <w:rsid w:val="00A24614"/>
    <w:rsid w:val="00A2479B"/>
    <w:rsid w:val="00A26212"/>
    <w:rsid w:val="00A30808"/>
    <w:rsid w:val="00A3356B"/>
    <w:rsid w:val="00A404CF"/>
    <w:rsid w:val="00A41ABD"/>
    <w:rsid w:val="00A43DA9"/>
    <w:rsid w:val="00A43FB4"/>
    <w:rsid w:val="00A44196"/>
    <w:rsid w:val="00A449AC"/>
    <w:rsid w:val="00A47E0E"/>
    <w:rsid w:val="00A5241D"/>
    <w:rsid w:val="00A536D3"/>
    <w:rsid w:val="00A547FD"/>
    <w:rsid w:val="00A55345"/>
    <w:rsid w:val="00A55CDE"/>
    <w:rsid w:val="00A600BB"/>
    <w:rsid w:val="00A60567"/>
    <w:rsid w:val="00A60B27"/>
    <w:rsid w:val="00A60C5F"/>
    <w:rsid w:val="00A613D4"/>
    <w:rsid w:val="00A63324"/>
    <w:rsid w:val="00A63E46"/>
    <w:rsid w:val="00A64D06"/>
    <w:rsid w:val="00A64D48"/>
    <w:rsid w:val="00A655F5"/>
    <w:rsid w:val="00A657FF"/>
    <w:rsid w:val="00A66592"/>
    <w:rsid w:val="00A67143"/>
    <w:rsid w:val="00A70688"/>
    <w:rsid w:val="00A70906"/>
    <w:rsid w:val="00A70B75"/>
    <w:rsid w:val="00A71C17"/>
    <w:rsid w:val="00A72873"/>
    <w:rsid w:val="00A734DB"/>
    <w:rsid w:val="00A73B15"/>
    <w:rsid w:val="00A75C58"/>
    <w:rsid w:val="00A77F9A"/>
    <w:rsid w:val="00A802D1"/>
    <w:rsid w:val="00A80519"/>
    <w:rsid w:val="00A80CE0"/>
    <w:rsid w:val="00A820FC"/>
    <w:rsid w:val="00A83462"/>
    <w:rsid w:val="00A83A67"/>
    <w:rsid w:val="00A83FE0"/>
    <w:rsid w:val="00A84869"/>
    <w:rsid w:val="00A849F7"/>
    <w:rsid w:val="00A85432"/>
    <w:rsid w:val="00A87374"/>
    <w:rsid w:val="00A911E7"/>
    <w:rsid w:val="00A91CE0"/>
    <w:rsid w:val="00A928D2"/>
    <w:rsid w:val="00A94752"/>
    <w:rsid w:val="00A94D35"/>
    <w:rsid w:val="00A959C2"/>
    <w:rsid w:val="00A97025"/>
    <w:rsid w:val="00A970F2"/>
    <w:rsid w:val="00AA14E0"/>
    <w:rsid w:val="00AB0AFD"/>
    <w:rsid w:val="00AB128F"/>
    <w:rsid w:val="00AB28D4"/>
    <w:rsid w:val="00AB329C"/>
    <w:rsid w:val="00AB5723"/>
    <w:rsid w:val="00AB584B"/>
    <w:rsid w:val="00AB6043"/>
    <w:rsid w:val="00AB7FD0"/>
    <w:rsid w:val="00AC01EA"/>
    <w:rsid w:val="00AC1AF3"/>
    <w:rsid w:val="00AC1BD5"/>
    <w:rsid w:val="00AC2520"/>
    <w:rsid w:val="00AC511B"/>
    <w:rsid w:val="00AC526C"/>
    <w:rsid w:val="00AC5E0C"/>
    <w:rsid w:val="00AD0867"/>
    <w:rsid w:val="00AD3252"/>
    <w:rsid w:val="00AD34DE"/>
    <w:rsid w:val="00AD3A7E"/>
    <w:rsid w:val="00AD4492"/>
    <w:rsid w:val="00AD4920"/>
    <w:rsid w:val="00AD5B94"/>
    <w:rsid w:val="00AD718D"/>
    <w:rsid w:val="00AE1292"/>
    <w:rsid w:val="00AE12EE"/>
    <w:rsid w:val="00AE2B7B"/>
    <w:rsid w:val="00AE3AE7"/>
    <w:rsid w:val="00AE3B12"/>
    <w:rsid w:val="00AE43C4"/>
    <w:rsid w:val="00AF2997"/>
    <w:rsid w:val="00AF3B4A"/>
    <w:rsid w:val="00AF5058"/>
    <w:rsid w:val="00AF5444"/>
    <w:rsid w:val="00AF720A"/>
    <w:rsid w:val="00B003C5"/>
    <w:rsid w:val="00B0054D"/>
    <w:rsid w:val="00B01269"/>
    <w:rsid w:val="00B027F8"/>
    <w:rsid w:val="00B03255"/>
    <w:rsid w:val="00B04D87"/>
    <w:rsid w:val="00B05F14"/>
    <w:rsid w:val="00B06B45"/>
    <w:rsid w:val="00B076ED"/>
    <w:rsid w:val="00B10A5A"/>
    <w:rsid w:val="00B125C9"/>
    <w:rsid w:val="00B12C3A"/>
    <w:rsid w:val="00B1342B"/>
    <w:rsid w:val="00B13439"/>
    <w:rsid w:val="00B13FEC"/>
    <w:rsid w:val="00B1598A"/>
    <w:rsid w:val="00B15A67"/>
    <w:rsid w:val="00B15FA2"/>
    <w:rsid w:val="00B1612F"/>
    <w:rsid w:val="00B17D50"/>
    <w:rsid w:val="00B203C9"/>
    <w:rsid w:val="00B23081"/>
    <w:rsid w:val="00B230C9"/>
    <w:rsid w:val="00B23CAC"/>
    <w:rsid w:val="00B2526B"/>
    <w:rsid w:val="00B262C2"/>
    <w:rsid w:val="00B26594"/>
    <w:rsid w:val="00B269D3"/>
    <w:rsid w:val="00B27B91"/>
    <w:rsid w:val="00B30133"/>
    <w:rsid w:val="00B308E4"/>
    <w:rsid w:val="00B34C23"/>
    <w:rsid w:val="00B3687D"/>
    <w:rsid w:val="00B36B5C"/>
    <w:rsid w:val="00B400A6"/>
    <w:rsid w:val="00B40406"/>
    <w:rsid w:val="00B428FF"/>
    <w:rsid w:val="00B4331D"/>
    <w:rsid w:val="00B43A2D"/>
    <w:rsid w:val="00B4432C"/>
    <w:rsid w:val="00B44E94"/>
    <w:rsid w:val="00B4526E"/>
    <w:rsid w:val="00B476C8"/>
    <w:rsid w:val="00B520F6"/>
    <w:rsid w:val="00B532A8"/>
    <w:rsid w:val="00B53D59"/>
    <w:rsid w:val="00B54947"/>
    <w:rsid w:val="00B60C27"/>
    <w:rsid w:val="00B61D96"/>
    <w:rsid w:val="00B62E56"/>
    <w:rsid w:val="00B635B5"/>
    <w:rsid w:val="00B63F9C"/>
    <w:rsid w:val="00B645C0"/>
    <w:rsid w:val="00B65F18"/>
    <w:rsid w:val="00B6650F"/>
    <w:rsid w:val="00B70C84"/>
    <w:rsid w:val="00B71596"/>
    <w:rsid w:val="00B73601"/>
    <w:rsid w:val="00B7466E"/>
    <w:rsid w:val="00B74E7A"/>
    <w:rsid w:val="00B7560E"/>
    <w:rsid w:val="00B75AC1"/>
    <w:rsid w:val="00B767E3"/>
    <w:rsid w:val="00B80343"/>
    <w:rsid w:val="00B807CA"/>
    <w:rsid w:val="00B8134E"/>
    <w:rsid w:val="00B8220F"/>
    <w:rsid w:val="00B82D47"/>
    <w:rsid w:val="00B8351E"/>
    <w:rsid w:val="00B83914"/>
    <w:rsid w:val="00B8455B"/>
    <w:rsid w:val="00B84A1D"/>
    <w:rsid w:val="00B84F75"/>
    <w:rsid w:val="00B86E1E"/>
    <w:rsid w:val="00B9105C"/>
    <w:rsid w:val="00B95A30"/>
    <w:rsid w:val="00B95D4C"/>
    <w:rsid w:val="00B96ED4"/>
    <w:rsid w:val="00B977AB"/>
    <w:rsid w:val="00B97ABC"/>
    <w:rsid w:val="00B97ADE"/>
    <w:rsid w:val="00BA0130"/>
    <w:rsid w:val="00BA167C"/>
    <w:rsid w:val="00BA18B8"/>
    <w:rsid w:val="00BA2300"/>
    <w:rsid w:val="00BA25B8"/>
    <w:rsid w:val="00BA3D7B"/>
    <w:rsid w:val="00BA41E7"/>
    <w:rsid w:val="00BA4A9A"/>
    <w:rsid w:val="00BA4FE9"/>
    <w:rsid w:val="00BA5043"/>
    <w:rsid w:val="00BA5260"/>
    <w:rsid w:val="00BA7BEB"/>
    <w:rsid w:val="00BB0605"/>
    <w:rsid w:val="00BB0B15"/>
    <w:rsid w:val="00BB1C32"/>
    <w:rsid w:val="00BB23E6"/>
    <w:rsid w:val="00BB2683"/>
    <w:rsid w:val="00BB2A92"/>
    <w:rsid w:val="00BB3CF0"/>
    <w:rsid w:val="00BB4AA1"/>
    <w:rsid w:val="00BB5025"/>
    <w:rsid w:val="00BB5752"/>
    <w:rsid w:val="00BB6CEC"/>
    <w:rsid w:val="00BC0796"/>
    <w:rsid w:val="00BC1545"/>
    <w:rsid w:val="00BC4E39"/>
    <w:rsid w:val="00BC50FA"/>
    <w:rsid w:val="00BC6AC2"/>
    <w:rsid w:val="00BD5085"/>
    <w:rsid w:val="00BD554E"/>
    <w:rsid w:val="00BD5B3C"/>
    <w:rsid w:val="00BD6CA8"/>
    <w:rsid w:val="00BE1C61"/>
    <w:rsid w:val="00BE2536"/>
    <w:rsid w:val="00BE324B"/>
    <w:rsid w:val="00BE331C"/>
    <w:rsid w:val="00BE3323"/>
    <w:rsid w:val="00BE3849"/>
    <w:rsid w:val="00BE3B0E"/>
    <w:rsid w:val="00BE4048"/>
    <w:rsid w:val="00BE4D49"/>
    <w:rsid w:val="00BE5C90"/>
    <w:rsid w:val="00BE7995"/>
    <w:rsid w:val="00BF018E"/>
    <w:rsid w:val="00BF1B87"/>
    <w:rsid w:val="00BF2228"/>
    <w:rsid w:val="00BF345F"/>
    <w:rsid w:val="00BF39AC"/>
    <w:rsid w:val="00BF505B"/>
    <w:rsid w:val="00BF605D"/>
    <w:rsid w:val="00BF67A7"/>
    <w:rsid w:val="00BF71AA"/>
    <w:rsid w:val="00BF74FE"/>
    <w:rsid w:val="00C01AE3"/>
    <w:rsid w:val="00C0267A"/>
    <w:rsid w:val="00C0428F"/>
    <w:rsid w:val="00C04A9B"/>
    <w:rsid w:val="00C05745"/>
    <w:rsid w:val="00C0625B"/>
    <w:rsid w:val="00C062A2"/>
    <w:rsid w:val="00C063F0"/>
    <w:rsid w:val="00C07D55"/>
    <w:rsid w:val="00C11398"/>
    <w:rsid w:val="00C120EA"/>
    <w:rsid w:val="00C15516"/>
    <w:rsid w:val="00C17AD2"/>
    <w:rsid w:val="00C17E14"/>
    <w:rsid w:val="00C17F3D"/>
    <w:rsid w:val="00C208D2"/>
    <w:rsid w:val="00C22AC0"/>
    <w:rsid w:val="00C2373D"/>
    <w:rsid w:val="00C2499F"/>
    <w:rsid w:val="00C2577E"/>
    <w:rsid w:val="00C25A01"/>
    <w:rsid w:val="00C30245"/>
    <w:rsid w:val="00C3031B"/>
    <w:rsid w:val="00C31764"/>
    <w:rsid w:val="00C320DD"/>
    <w:rsid w:val="00C3214A"/>
    <w:rsid w:val="00C324F8"/>
    <w:rsid w:val="00C32B48"/>
    <w:rsid w:val="00C33EBD"/>
    <w:rsid w:val="00C36702"/>
    <w:rsid w:val="00C36D6D"/>
    <w:rsid w:val="00C37077"/>
    <w:rsid w:val="00C4023A"/>
    <w:rsid w:val="00C4120B"/>
    <w:rsid w:val="00C42278"/>
    <w:rsid w:val="00C429E2"/>
    <w:rsid w:val="00C444F5"/>
    <w:rsid w:val="00C4487D"/>
    <w:rsid w:val="00C449E4"/>
    <w:rsid w:val="00C4506F"/>
    <w:rsid w:val="00C4510A"/>
    <w:rsid w:val="00C45AC9"/>
    <w:rsid w:val="00C46352"/>
    <w:rsid w:val="00C47326"/>
    <w:rsid w:val="00C47E74"/>
    <w:rsid w:val="00C5043B"/>
    <w:rsid w:val="00C50492"/>
    <w:rsid w:val="00C50C77"/>
    <w:rsid w:val="00C51844"/>
    <w:rsid w:val="00C53FB8"/>
    <w:rsid w:val="00C55507"/>
    <w:rsid w:val="00C55DD4"/>
    <w:rsid w:val="00C560AC"/>
    <w:rsid w:val="00C56EB7"/>
    <w:rsid w:val="00C5755A"/>
    <w:rsid w:val="00C576D5"/>
    <w:rsid w:val="00C57B7D"/>
    <w:rsid w:val="00C57FD7"/>
    <w:rsid w:val="00C60C74"/>
    <w:rsid w:val="00C6243F"/>
    <w:rsid w:val="00C63F95"/>
    <w:rsid w:val="00C65365"/>
    <w:rsid w:val="00C66496"/>
    <w:rsid w:val="00C66B9B"/>
    <w:rsid w:val="00C66D35"/>
    <w:rsid w:val="00C67BC1"/>
    <w:rsid w:val="00C7086F"/>
    <w:rsid w:val="00C715C8"/>
    <w:rsid w:val="00C7387C"/>
    <w:rsid w:val="00C75F78"/>
    <w:rsid w:val="00C7637B"/>
    <w:rsid w:val="00C77606"/>
    <w:rsid w:val="00C776FB"/>
    <w:rsid w:val="00C77798"/>
    <w:rsid w:val="00C8097A"/>
    <w:rsid w:val="00C80AB9"/>
    <w:rsid w:val="00C80AE4"/>
    <w:rsid w:val="00C818F2"/>
    <w:rsid w:val="00C822D6"/>
    <w:rsid w:val="00C82739"/>
    <w:rsid w:val="00C83494"/>
    <w:rsid w:val="00C83A4A"/>
    <w:rsid w:val="00C86A6D"/>
    <w:rsid w:val="00C86C6B"/>
    <w:rsid w:val="00C87264"/>
    <w:rsid w:val="00C9076E"/>
    <w:rsid w:val="00C9097C"/>
    <w:rsid w:val="00C95115"/>
    <w:rsid w:val="00C954E7"/>
    <w:rsid w:val="00C96AC1"/>
    <w:rsid w:val="00C976ED"/>
    <w:rsid w:val="00C9786C"/>
    <w:rsid w:val="00CA21B2"/>
    <w:rsid w:val="00CA4297"/>
    <w:rsid w:val="00CA48FB"/>
    <w:rsid w:val="00CA504D"/>
    <w:rsid w:val="00CA5DB8"/>
    <w:rsid w:val="00CA767B"/>
    <w:rsid w:val="00CA7B00"/>
    <w:rsid w:val="00CB1165"/>
    <w:rsid w:val="00CB15B2"/>
    <w:rsid w:val="00CB20BF"/>
    <w:rsid w:val="00CB46EB"/>
    <w:rsid w:val="00CB4DF7"/>
    <w:rsid w:val="00CB5B64"/>
    <w:rsid w:val="00CB5D6D"/>
    <w:rsid w:val="00CB7226"/>
    <w:rsid w:val="00CB7D20"/>
    <w:rsid w:val="00CB7E73"/>
    <w:rsid w:val="00CC020F"/>
    <w:rsid w:val="00CC1001"/>
    <w:rsid w:val="00CC4468"/>
    <w:rsid w:val="00CC478D"/>
    <w:rsid w:val="00CC5271"/>
    <w:rsid w:val="00CD358B"/>
    <w:rsid w:val="00CD5EB6"/>
    <w:rsid w:val="00CD7D2A"/>
    <w:rsid w:val="00CD7D3D"/>
    <w:rsid w:val="00CE2125"/>
    <w:rsid w:val="00CE27C1"/>
    <w:rsid w:val="00CE3219"/>
    <w:rsid w:val="00CE3640"/>
    <w:rsid w:val="00CE423B"/>
    <w:rsid w:val="00CE47BC"/>
    <w:rsid w:val="00CE4A50"/>
    <w:rsid w:val="00CE5095"/>
    <w:rsid w:val="00CE53C4"/>
    <w:rsid w:val="00CE5E3A"/>
    <w:rsid w:val="00CE6502"/>
    <w:rsid w:val="00CE682C"/>
    <w:rsid w:val="00CE7518"/>
    <w:rsid w:val="00CE75CA"/>
    <w:rsid w:val="00CE7AE1"/>
    <w:rsid w:val="00CF03CD"/>
    <w:rsid w:val="00CF0543"/>
    <w:rsid w:val="00CF059E"/>
    <w:rsid w:val="00CF0B22"/>
    <w:rsid w:val="00CF1655"/>
    <w:rsid w:val="00CF1C55"/>
    <w:rsid w:val="00CF2C8D"/>
    <w:rsid w:val="00CF3B96"/>
    <w:rsid w:val="00CF52AB"/>
    <w:rsid w:val="00CF7156"/>
    <w:rsid w:val="00CF7A9A"/>
    <w:rsid w:val="00CF7C0B"/>
    <w:rsid w:val="00D000EE"/>
    <w:rsid w:val="00D00F35"/>
    <w:rsid w:val="00D018E4"/>
    <w:rsid w:val="00D042BC"/>
    <w:rsid w:val="00D05010"/>
    <w:rsid w:val="00D0551B"/>
    <w:rsid w:val="00D07483"/>
    <w:rsid w:val="00D07965"/>
    <w:rsid w:val="00D07E46"/>
    <w:rsid w:val="00D1082F"/>
    <w:rsid w:val="00D10849"/>
    <w:rsid w:val="00D11BA6"/>
    <w:rsid w:val="00D12167"/>
    <w:rsid w:val="00D12565"/>
    <w:rsid w:val="00D128D2"/>
    <w:rsid w:val="00D12D72"/>
    <w:rsid w:val="00D13A3F"/>
    <w:rsid w:val="00D14DA1"/>
    <w:rsid w:val="00D15CF3"/>
    <w:rsid w:val="00D16579"/>
    <w:rsid w:val="00D16A2F"/>
    <w:rsid w:val="00D20153"/>
    <w:rsid w:val="00D20D1D"/>
    <w:rsid w:val="00D213CC"/>
    <w:rsid w:val="00D213E3"/>
    <w:rsid w:val="00D2192E"/>
    <w:rsid w:val="00D22927"/>
    <w:rsid w:val="00D2326A"/>
    <w:rsid w:val="00D23335"/>
    <w:rsid w:val="00D237F8"/>
    <w:rsid w:val="00D23E6B"/>
    <w:rsid w:val="00D24401"/>
    <w:rsid w:val="00D26785"/>
    <w:rsid w:val="00D26EC1"/>
    <w:rsid w:val="00D27BF6"/>
    <w:rsid w:val="00D30395"/>
    <w:rsid w:val="00D303B3"/>
    <w:rsid w:val="00D3064B"/>
    <w:rsid w:val="00D30A72"/>
    <w:rsid w:val="00D32002"/>
    <w:rsid w:val="00D347EC"/>
    <w:rsid w:val="00D34D24"/>
    <w:rsid w:val="00D36247"/>
    <w:rsid w:val="00D365E7"/>
    <w:rsid w:val="00D369FB"/>
    <w:rsid w:val="00D37464"/>
    <w:rsid w:val="00D411EF"/>
    <w:rsid w:val="00D41448"/>
    <w:rsid w:val="00D44753"/>
    <w:rsid w:val="00D44F89"/>
    <w:rsid w:val="00D462A5"/>
    <w:rsid w:val="00D50144"/>
    <w:rsid w:val="00D5080C"/>
    <w:rsid w:val="00D50BE8"/>
    <w:rsid w:val="00D52350"/>
    <w:rsid w:val="00D52B32"/>
    <w:rsid w:val="00D53207"/>
    <w:rsid w:val="00D5325A"/>
    <w:rsid w:val="00D53777"/>
    <w:rsid w:val="00D53DE4"/>
    <w:rsid w:val="00D54596"/>
    <w:rsid w:val="00D55F18"/>
    <w:rsid w:val="00D562F0"/>
    <w:rsid w:val="00D56595"/>
    <w:rsid w:val="00D60233"/>
    <w:rsid w:val="00D60DE1"/>
    <w:rsid w:val="00D6205D"/>
    <w:rsid w:val="00D64864"/>
    <w:rsid w:val="00D659E9"/>
    <w:rsid w:val="00D65B65"/>
    <w:rsid w:val="00D65CC4"/>
    <w:rsid w:val="00D661FE"/>
    <w:rsid w:val="00D673DB"/>
    <w:rsid w:val="00D678E5"/>
    <w:rsid w:val="00D67AEF"/>
    <w:rsid w:val="00D71DEC"/>
    <w:rsid w:val="00D72068"/>
    <w:rsid w:val="00D72D35"/>
    <w:rsid w:val="00D740B6"/>
    <w:rsid w:val="00D74A38"/>
    <w:rsid w:val="00D755A6"/>
    <w:rsid w:val="00D7714A"/>
    <w:rsid w:val="00D805C8"/>
    <w:rsid w:val="00D8139F"/>
    <w:rsid w:val="00D83329"/>
    <w:rsid w:val="00D83928"/>
    <w:rsid w:val="00D83C3B"/>
    <w:rsid w:val="00D8409B"/>
    <w:rsid w:val="00D84844"/>
    <w:rsid w:val="00D85114"/>
    <w:rsid w:val="00D85375"/>
    <w:rsid w:val="00D86A5A"/>
    <w:rsid w:val="00D86C7C"/>
    <w:rsid w:val="00D91988"/>
    <w:rsid w:val="00D919E0"/>
    <w:rsid w:val="00D9395C"/>
    <w:rsid w:val="00D93AF8"/>
    <w:rsid w:val="00D96D2F"/>
    <w:rsid w:val="00D979AB"/>
    <w:rsid w:val="00DA0F0E"/>
    <w:rsid w:val="00DA170B"/>
    <w:rsid w:val="00DA1973"/>
    <w:rsid w:val="00DA1DBA"/>
    <w:rsid w:val="00DA2458"/>
    <w:rsid w:val="00DA32E6"/>
    <w:rsid w:val="00DA41B0"/>
    <w:rsid w:val="00DA5240"/>
    <w:rsid w:val="00DA5817"/>
    <w:rsid w:val="00DA590E"/>
    <w:rsid w:val="00DA5CBE"/>
    <w:rsid w:val="00DA5FD5"/>
    <w:rsid w:val="00DA67CC"/>
    <w:rsid w:val="00DA6D0B"/>
    <w:rsid w:val="00DA7336"/>
    <w:rsid w:val="00DA7948"/>
    <w:rsid w:val="00DB0928"/>
    <w:rsid w:val="00DB0954"/>
    <w:rsid w:val="00DB1CCF"/>
    <w:rsid w:val="00DB24EF"/>
    <w:rsid w:val="00DB2928"/>
    <w:rsid w:val="00DB323A"/>
    <w:rsid w:val="00DB4C1E"/>
    <w:rsid w:val="00DB4D6D"/>
    <w:rsid w:val="00DB6187"/>
    <w:rsid w:val="00DB6780"/>
    <w:rsid w:val="00DB6E32"/>
    <w:rsid w:val="00DB7BCB"/>
    <w:rsid w:val="00DC1AD9"/>
    <w:rsid w:val="00DC248C"/>
    <w:rsid w:val="00DC6335"/>
    <w:rsid w:val="00DC6A97"/>
    <w:rsid w:val="00DC7FD8"/>
    <w:rsid w:val="00DD1B73"/>
    <w:rsid w:val="00DD1BC9"/>
    <w:rsid w:val="00DD1F78"/>
    <w:rsid w:val="00DD32B6"/>
    <w:rsid w:val="00DD34E3"/>
    <w:rsid w:val="00DD3A62"/>
    <w:rsid w:val="00DD41BA"/>
    <w:rsid w:val="00DD47D3"/>
    <w:rsid w:val="00DD4CE7"/>
    <w:rsid w:val="00DD51C2"/>
    <w:rsid w:val="00DD6ADE"/>
    <w:rsid w:val="00DD7137"/>
    <w:rsid w:val="00DD72DC"/>
    <w:rsid w:val="00DE00D8"/>
    <w:rsid w:val="00DE00F2"/>
    <w:rsid w:val="00DE0D27"/>
    <w:rsid w:val="00DE1B4D"/>
    <w:rsid w:val="00DE22FE"/>
    <w:rsid w:val="00DE27B9"/>
    <w:rsid w:val="00DE2DFB"/>
    <w:rsid w:val="00DE3ADA"/>
    <w:rsid w:val="00DE472C"/>
    <w:rsid w:val="00DE47E3"/>
    <w:rsid w:val="00DE50AA"/>
    <w:rsid w:val="00DE7F7C"/>
    <w:rsid w:val="00DF0BEB"/>
    <w:rsid w:val="00DF2C4B"/>
    <w:rsid w:val="00DF33EE"/>
    <w:rsid w:val="00DF3D2D"/>
    <w:rsid w:val="00DF3E7C"/>
    <w:rsid w:val="00DF44C1"/>
    <w:rsid w:val="00DF4EF1"/>
    <w:rsid w:val="00DF523F"/>
    <w:rsid w:val="00DF587D"/>
    <w:rsid w:val="00DF6B2F"/>
    <w:rsid w:val="00DF70A8"/>
    <w:rsid w:val="00DF751B"/>
    <w:rsid w:val="00DF7C8F"/>
    <w:rsid w:val="00E01391"/>
    <w:rsid w:val="00E017AC"/>
    <w:rsid w:val="00E02890"/>
    <w:rsid w:val="00E03F77"/>
    <w:rsid w:val="00E04412"/>
    <w:rsid w:val="00E116A5"/>
    <w:rsid w:val="00E126CF"/>
    <w:rsid w:val="00E12B38"/>
    <w:rsid w:val="00E138B3"/>
    <w:rsid w:val="00E13E6A"/>
    <w:rsid w:val="00E14066"/>
    <w:rsid w:val="00E151A5"/>
    <w:rsid w:val="00E1708F"/>
    <w:rsid w:val="00E20262"/>
    <w:rsid w:val="00E20E36"/>
    <w:rsid w:val="00E22C1A"/>
    <w:rsid w:val="00E24276"/>
    <w:rsid w:val="00E2445B"/>
    <w:rsid w:val="00E25101"/>
    <w:rsid w:val="00E26D4F"/>
    <w:rsid w:val="00E27121"/>
    <w:rsid w:val="00E277DF"/>
    <w:rsid w:val="00E27C53"/>
    <w:rsid w:val="00E31147"/>
    <w:rsid w:val="00E32091"/>
    <w:rsid w:val="00E325AC"/>
    <w:rsid w:val="00E32B46"/>
    <w:rsid w:val="00E34169"/>
    <w:rsid w:val="00E34C81"/>
    <w:rsid w:val="00E351EA"/>
    <w:rsid w:val="00E36394"/>
    <w:rsid w:val="00E36650"/>
    <w:rsid w:val="00E379BB"/>
    <w:rsid w:val="00E37EEB"/>
    <w:rsid w:val="00E40EF0"/>
    <w:rsid w:val="00E410C5"/>
    <w:rsid w:val="00E423A5"/>
    <w:rsid w:val="00E42DF9"/>
    <w:rsid w:val="00E4371F"/>
    <w:rsid w:val="00E43722"/>
    <w:rsid w:val="00E43C6C"/>
    <w:rsid w:val="00E44102"/>
    <w:rsid w:val="00E44A07"/>
    <w:rsid w:val="00E4544C"/>
    <w:rsid w:val="00E47BCA"/>
    <w:rsid w:val="00E50574"/>
    <w:rsid w:val="00E56D63"/>
    <w:rsid w:val="00E6281F"/>
    <w:rsid w:val="00E62CF8"/>
    <w:rsid w:val="00E6312D"/>
    <w:rsid w:val="00E6376E"/>
    <w:rsid w:val="00E63D17"/>
    <w:rsid w:val="00E646A5"/>
    <w:rsid w:val="00E6499F"/>
    <w:rsid w:val="00E64BE4"/>
    <w:rsid w:val="00E659A6"/>
    <w:rsid w:val="00E65FA3"/>
    <w:rsid w:val="00E7087F"/>
    <w:rsid w:val="00E70DB9"/>
    <w:rsid w:val="00E71ADD"/>
    <w:rsid w:val="00E72381"/>
    <w:rsid w:val="00E723CE"/>
    <w:rsid w:val="00E72485"/>
    <w:rsid w:val="00E73CCE"/>
    <w:rsid w:val="00E74B1B"/>
    <w:rsid w:val="00E76E26"/>
    <w:rsid w:val="00E77469"/>
    <w:rsid w:val="00E778C9"/>
    <w:rsid w:val="00E806F0"/>
    <w:rsid w:val="00E81E46"/>
    <w:rsid w:val="00E8368E"/>
    <w:rsid w:val="00E85405"/>
    <w:rsid w:val="00E85491"/>
    <w:rsid w:val="00E8590E"/>
    <w:rsid w:val="00E85A30"/>
    <w:rsid w:val="00E8678E"/>
    <w:rsid w:val="00E872B2"/>
    <w:rsid w:val="00E91AB1"/>
    <w:rsid w:val="00E927B3"/>
    <w:rsid w:val="00E955FA"/>
    <w:rsid w:val="00E95D02"/>
    <w:rsid w:val="00E96631"/>
    <w:rsid w:val="00EA0C91"/>
    <w:rsid w:val="00EA0E35"/>
    <w:rsid w:val="00EA14C8"/>
    <w:rsid w:val="00EA1DE0"/>
    <w:rsid w:val="00EA237E"/>
    <w:rsid w:val="00EA239A"/>
    <w:rsid w:val="00EA2BAC"/>
    <w:rsid w:val="00EA30A2"/>
    <w:rsid w:val="00EA4741"/>
    <w:rsid w:val="00EA552E"/>
    <w:rsid w:val="00EA5A1A"/>
    <w:rsid w:val="00EA669A"/>
    <w:rsid w:val="00EA6D82"/>
    <w:rsid w:val="00EA7A75"/>
    <w:rsid w:val="00EA7B16"/>
    <w:rsid w:val="00EB2232"/>
    <w:rsid w:val="00EB29BF"/>
    <w:rsid w:val="00EB379D"/>
    <w:rsid w:val="00EB3887"/>
    <w:rsid w:val="00EB529D"/>
    <w:rsid w:val="00EC1AFA"/>
    <w:rsid w:val="00EC2FCC"/>
    <w:rsid w:val="00EC3203"/>
    <w:rsid w:val="00EC451F"/>
    <w:rsid w:val="00EC4721"/>
    <w:rsid w:val="00EC6F1F"/>
    <w:rsid w:val="00EC6FF4"/>
    <w:rsid w:val="00EC794A"/>
    <w:rsid w:val="00EC7D7E"/>
    <w:rsid w:val="00ED0CA4"/>
    <w:rsid w:val="00ED17FA"/>
    <w:rsid w:val="00ED28DA"/>
    <w:rsid w:val="00ED558D"/>
    <w:rsid w:val="00ED7A73"/>
    <w:rsid w:val="00ED7E34"/>
    <w:rsid w:val="00EE112E"/>
    <w:rsid w:val="00EE1D11"/>
    <w:rsid w:val="00EE3017"/>
    <w:rsid w:val="00EE4B4C"/>
    <w:rsid w:val="00EE5F41"/>
    <w:rsid w:val="00EE6578"/>
    <w:rsid w:val="00EE6705"/>
    <w:rsid w:val="00EE6D90"/>
    <w:rsid w:val="00EE6E6D"/>
    <w:rsid w:val="00EE6FE3"/>
    <w:rsid w:val="00EE719B"/>
    <w:rsid w:val="00EF014A"/>
    <w:rsid w:val="00EF1008"/>
    <w:rsid w:val="00EF1BE5"/>
    <w:rsid w:val="00EF2C6C"/>
    <w:rsid w:val="00EF4396"/>
    <w:rsid w:val="00EF535A"/>
    <w:rsid w:val="00F0060A"/>
    <w:rsid w:val="00F006E2"/>
    <w:rsid w:val="00F00732"/>
    <w:rsid w:val="00F021E8"/>
    <w:rsid w:val="00F02BEE"/>
    <w:rsid w:val="00F05228"/>
    <w:rsid w:val="00F059C8"/>
    <w:rsid w:val="00F05E4C"/>
    <w:rsid w:val="00F0694A"/>
    <w:rsid w:val="00F10164"/>
    <w:rsid w:val="00F114C4"/>
    <w:rsid w:val="00F12987"/>
    <w:rsid w:val="00F144B2"/>
    <w:rsid w:val="00F16386"/>
    <w:rsid w:val="00F16461"/>
    <w:rsid w:val="00F16702"/>
    <w:rsid w:val="00F169CC"/>
    <w:rsid w:val="00F17B01"/>
    <w:rsid w:val="00F17D6B"/>
    <w:rsid w:val="00F21B54"/>
    <w:rsid w:val="00F234D4"/>
    <w:rsid w:val="00F245F6"/>
    <w:rsid w:val="00F24888"/>
    <w:rsid w:val="00F2521C"/>
    <w:rsid w:val="00F260C5"/>
    <w:rsid w:val="00F308DB"/>
    <w:rsid w:val="00F31E06"/>
    <w:rsid w:val="00F3210A"/>
    <w:rsid w:val="00F3291F"/>
    <w:rsid w:val="00F334A6"/>
    <w:rsid w:val="00F34248"/>
    <w:rsid w:val="00F34873"/>
    <w:rsid w:val="00F352F4"/>
    <w:rsid w:val="00F374A0"/>
    <w:rsid w:val="00F40D10"/>
    <w:rsid w:val="00F41A91"/>
    <w:rsid w:val="00F42534"/>
    <w:rsid w:val="00F428B3"/>
    <w:rsid w:val="00F435D1"/>
    <w:rsid w:val="00F4381F"/>
    <w:rsid w:val="00F43E64"/>
    <w:rsid w:val="00F44356"/>
    <w:rsid w:val="00F457AA"/>
    <w:rsid w:val="00F45B0B"/>
    <w:rsid w:val="00F46D20"/>
    <w:rsid w:val="00F47B83"/>
    <w:rsid w:val="00F47F32"/>
    <w:rsid w:val="00F523C3"/>
    <w:rsid w:val="00F54A79"/>
    <w:rsid w:val="00F54C94"/>
    <w:rsid w:val="00F54E64"/>
    <w:rsid w:val="00F55A70"/>
    <w:rsid w:val="00F5605E"/>
    <w:rsid w:val="00F562D4"/>
    <w:rsid w:val="00F60DEE"/>
    <w:rsid w:val="00F619E8"/>
    <w:rsid w:val="00F61C37"/>
    <w:rsid w:val="00F63915"/>
    <w:rsid w:val="00F71E08"/>
    <w:rsid w:val="00F73E41"/>
    <w:rsid w:val="00F7519B"/>
    <w:rsid w:val="00F7550A"/>
    <w:rsid w:val="00F76EF7"/>
    <w:rsid w:val="00F80D1F"/>
    <w:rsid w:val="00F82C47"/>
    <w:rsid w:val="00F85F01"/>
    <w:rsid w:val="00F86841"/>
    <w:rsid w:val="00F86FEC"/>
    <w:rsid w:val="00F8790A"/>
    <w:rsid w:val="00F90EF6"/>
    <w:rsid w:val="00F92062"/>
    <w:rsid w:val="00F9479F"/>
    <w:rsid w:val="00F94CF7"/>
    <w:rsid w:val="00F95491"/>
    <w:rsid w:val="00F95548"/>
    <w:rsid w:val="00F95967"/>
    <w:rsid w:val="00F95C69"/>
    <w:rsid w:val="00F95F09"/>
    <w:rsid w:val="00F95FB5"/>
    <w:rsid w:val="00F96398"/>
    <w:rsid w:val="00F96B18"/>
    <w:rsid w:val="00F978F6"/>
    <w:rsid w:val="00FA0B85"/>
    <w:rsid w:val="00FA3788"/>
    <w:rsid w:val="00FA40F5"/>
    <w:rsid w:val="00FA48C0"/>
    <w:rsid w:val="00FA4973"/>
    <w:rsid w:val="00FA4DF2"/>
    <w:rsid w:val="00FB0992"/>
    <w:rsid w:val="00FB19F7"/>
    <w:rsid w:val="00FB2A38"/>
    <w:rsid w:val="00FB2B5B"/>
    <w:rsid w:val="00FB2EA7"/>
    <w:rsid w:val="00FB33FC"/>
    <w:rsid w:val="00FB64A0"/>
    <w:rsid w:val="00FB6892"/>
    <w:rsid w:val="00FB6ADD"/>
    <w:rsid w:val="00FB79C7"/>
    <w:rsid w:val="00FC32CE"/>
    <w:rsid w:val="00FC3799"/>
    <w:rsid w:val="00FC3D2D"/>
    <w:rsid w:val="00FC3F04"/>
    <w:rsid w:val="00FC4A99"/>
    <w:rsid w:val="00FC4AA9"/>
    <w:rsid w:val="00FC4AE6"/>
    <w:rsid w:val="00FC57A7"/>
    <w:rsid w:val="00FC6031"/>
    <w:rsid w:val="00FC65BD"/>
    <w:rsid w:val="00FC6646"/>
    <w:rsid w:val="00FC69CA"/>
    <w:rsid w:val="00FC7ADD"/>
    <w:rsid w:val="00FC7CB6"/>
    <w:rsid w:val="00FD0CE5"/>
    <w:rsid w:val="00FD0ED6"/>
    <w:rsid w:val="00FD0F63"/>
    <w:rsid w:val="00FD200F"/>
    <w:rsid w:val="00FD3206"/>
    <w:rsid w:val="00FD3401"/>
    <w:rsid w:val="00FD60CF"/>
    <w:rsid w:val="00FD6E5B"/>
    <w:rsid w:val="00FD707B"/>
    <w:rsid w:val="00FD70B8"/>
    <w:rsid w:val="00FD7A4D"/>
    <w:rsid w:val="00FE074D"/>
    <w:rsid w:val="00FE0FD1"/>
    <w:rsid w:val="00FE1B20"/>
    <w:rsid w:val="00FE2A25"/>
    <w:rsid w:val="00FE3D8B"/>
    <w:rsid w:val="00FE5458"/>
    <w:rsid w:val="00FE5B18"/>
    <w:rsid w:val="00FE5C12"/>
    <w:rsid w:val="00FE659B"/>
    <w:rsid w:val="00FF0663"/>
    <w:rsid w:val="00FF07B1"/>
    <w:rsid w:val="00FF1467"/>
    <w:rsid w:val="00FF3582"/>
    <w:rsid w:val="00FF5503"/>
    <w:rsid w:val="00FF5646"/>
    <w:rsid w:val="00FF58E3"/>
    <w:rsid w:val="00FF72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3F2E5B"/>
  <w15:docId w15:val="{0D9FC22B-F416-0C42-BFFA-AE40D1507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470"/>
    <w:pPr>
      <w:ind w:left="720"/>
      <w:contextualSpacing/>
    </w:pPr>
  </w:style>
  <w:style w:type="paragraph" w:styleId="Header">
    <w:name w:val="header"/>
    <w:basedOn w:val="Normal"/>
    <w:link w:val="HeaderChar"/>
    <w:uiPriority w:val="99"/>
    <w:unhideWhenUsed/>
    <w:rsid w:val="004321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1FA"/>
  </w:style>
  <w:style w:type="paragraph" w:styleId="Footer">
    <w:name w:val="footer"/>
    <w:basedOn w:val="Normal"/>
    <w:link w:val="FooterChar"/>
    <w:uiPriority w:val="99"/>
    <w:unhideWhenUsed/>
    <w:rsid w:val="004321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1FA"/>
  </w:style>
  <w:style w:type="paragraph" w:styleId="EndnoteText">
    <w:name w:val="endnote text"/>
    <w:basedOn w:val="Normal"/>
    <w:link w:val="EndnoteTextChar"/>
    <w:uiPriority w:val="99"/>
    <w:semiHidden/>
    <w:unhideWhenUsed/>
    <w:rsid w:val="00236F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36F0E"/>
    <w:rPr>
      <w:sz w:val="20"/>
      <w:szCs w:val="20"/>
    </w:rPr>
  </w:style>
  <w:style w:type="character" w:styleId="EndnoteReference">
    <w:name w:val="endnote reference"/>
    <w:basedOn w:val="DefaultParagraphFont"/>
    <w:uiPriority w:val="99"/>
    <w:semiHidden/>
    <w:unhideWhenUsed/>
    <w:rsid w:val="00236F0E"/>
    <w:rPr>
      <w:vertAlign w:val="superscript"/>
    </w:rPr>
  </w:style>
  <w:style w:type="paragraph" w:styleId="BalloonText">
    <w:name w:val="Balloon Text"/>
    <w:basedOn w:val="Normal"/>
    <w:link w:val="BalloonTextChar"/>
    <w:uiPriority w:val="99"/>
    <w:semiHidden/>
    <w:unhideWhenUsed/>
    <w:rsid w:val="009F1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FA2"/>
    <w:rPr>
      <w:rFonts w:ascii="Segoe UI" w:hAnsi="Segoe UI" w:cs="Segoe UI"/>
      <w:sz w:val="18"/>
      <w:szCs w:val="18"/>
    </w:rPr>
  </w:style>
  <w:style w:type="paragraph" w:styleId="FootnoteText">
    <w:name w:val="footnote text"/>
    <w:basedOn w:val="Normal"/>
    <w:link w:val="FootnoteTextChar"/>
    <w:uiPriority w:val="99"/>
    <w:semiHidden/>
    <w:unhideWhenUsed/>
    <w:rsid w:val="006978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78CA"/>
    <w:rPr>
      <w:sz w:val="20"/>
      <w:szCs w:val="20"/>
    </w:rPr>
  </w:style>
  <w:style w:type="character" w:styleId="FootnoteReference">
    <w:name w:val="footnote reference"/>
    <w:basedOn w:val="DefaultParagraphFont"/>
    <w:uiPriority w:val="99"/>
    <w:semiHidden/>
    <w:unhideWhenUsed/>
    <w:rsid w:val="006978CA"/>
    <w:rPr>
      <w:vertAlign w:val="superscript"/>
    </w:rPr>
  </w:style>
  <w:style w:type="character" w:styleId="Hyperlink">
    <w:name w:val="Hyperlink"/>
    <w:basedOn w:val="DefaultParagraphFont"/>
    <w:uiPriority w:val="99"/>
    <w:semiHidden/>
    <w:unhideWhenUsed/>
    <w:rsid w:val="00B61D96"/>
    <w:rPr>
      <w:color w:val="0000FF"/>
      <w:u w:val="single"/>
    </w:rPr>
  </w:style>
  <w:style w:type="character" w:styleId="CommentReference">
    <w:name w:val="annotation reference"/>
    <w:basedOn w:val="DefaultParagraphFont"/>
    <w:uiPriority w:val="99"/>
    <w:semiHidden/>
    <w:unhideWhenUsed/>
    <w:rsid w:val="00036B77"/>
    <w:rPr>
      <w:sz w:val="16"/>
      <w:szCs w:val="16"/>
    </w:rPr>
  </w:style>
  <w:style w:type="paragraph" w:styleId="CommentText">
    <w:name w:val="annotation text"/>
    <w:basedOn w:val="Normal"/>
    <w:link w:val="CommentTextChar"/>
    <w:uiPriority w:val="99"/>
    <w:semiHidden/>
    <w:unhideWhenUsed/>
    <w:rsid w:val="00036B77"/>
    <w:pPr>
      <w:spacing w:line="240" w:lineRule="auto"/>
    </w:pPr>
    <w:rPr>
      <w:sz w:val="20"/>
      <w:szCs w:val="20"/>
    </w:rPr>
  </w:style>
  <w:style w:type="character" w:customStyle="1" w:styleId="CommentTextChar">
    <w:name w:val="Comment Text Char"/>
    <w:basedOn w:val="DefaultParagraphFont"/>
    <w:link w:val="CommentText"/>
    <w:uiPriority w:val="99"/>
    <w:semiHidden/>
    <w:rsid w:val="00036B77"/>
    <w:rPr>
      <w:sz w:val="20"/>
      <w:szCs w:val="20"/>
    </w:rPr>
  </w:style>
  <w:style w:type="paragraph" w:styleId="CommentSubject">
    <w:name w:val="annotation subject"/>
    <w:basedOn w:val="CommentText"/>
    <w:next w:val="CommentText"/>
    <w:link w:val="CommentSubjectChar"/>
    <w:uiPriority w:val="99"/>
    <w:semiHidden/>
    <w:unhideWhenUsed/>
    <w:rsid w:val="00036B77"/>
    <w:rPr>
      <w:b/>
      <w:bCs/>
    </w:rPr>
  </w:style>
  <w:style w:type="character" w:customStyle="1" w:styleId="CommentSubjectChar">
    <w:name w:val="Comment Subject Char"/>
    <w:basedOn w:val="CommentTextChar"/>
    <w:link w:val="CommentSubject"/>
    <w:uiPriority w:val="99"/>
    <w:semiHidden/>
    <w:rsid w:val="00036B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667964">
      <w:bodyDiv w:val="1"/>
      <w:marLeft w:val="0"/>
      <w:marRight w:val="0"/>
      <w:marTop w:val="0"/>
      <w:marBottom w:val="0"/>
      <w:divBdr>
        <w:top w:val="none" w:sz="0" w:space="0" w:color="auto"/>
        <w:left w:val="none" w:sz="0" w:space="0" w:color="auto"/>
        <w:bottom w:val="none" w:sz="0" w:space="0" w:color="auto"/>
        <w:right w:val="none" w:sz="0" w:space="0" w:color="auto"/>
      </w:divBdr>
      <w:divsChild>
        <w:div w:id="1981841067">
          <w:marLeft w:val="336"/>
          <w:marRight w:val="0"/>
          <w:marTop w:val="120"/>
          <w:marBottom w:val="312"/>
          <w:divBdr>
            <w:top w:val="none" w:sz="0" w:space="0" w:color="auto"/>
            <w:left w:val="none" w:sz="0" w:space="0" w:color="auto"/>
            <w:bottom w:val="none" w:sz="0" w:space="0" w:color="auto"/>
            <w:right w:val="none" w:sz="0" w:space="0" w:color="auto"/>
          </w:divBdr>
          <w:divsChild>
            <w:div w:id="68151693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5419C-DA1D-4D5F-A398-CB17097AC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7752</Words>
  <Characters>44192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b.temple2@outlook.com</dc:creator>
  <cp:keywords/>
  <dc:description/>
  <cp:lastModifiedBy>NicholasTemple</cp:lastModifiedBy>
  <cp:revision>2</cp:revision>
  <cp:lastPrinted>2018-05-20T13:34:00Z</cp:lastPrinted>
  <dcterms:created xsi:type="dcterms:W3CDTF">2020-07-24T14:45:00Z</dcterms:created>
  <dcterms:modified xsi:type="dcterms:W3CDTF">2020-07-24T14:45:00Z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f24b03-a7ad-4cfc-ae25-5f5e655700e8_Enabled">
    <vt:lpwstr>True</vt:lpwstr>
  </property>
  <property fmtid="{D5CDD505-2E9C-101B-9397-08002B2CF9AE}" pid="3" name="MSIP_Label_d5f24b03-a7ad-4cfc-ae25-5f5e655700e8_SiteId">
    <vt:lpwstr>98f1bb3a-5efa-4782-88ba-bd897db60e62</vt:lpwstr>
  </property>
  <property fmtid="{D5CDD505-2E9C-101B-9397-08002B2CF9AE}" pid="4" name="MSIP_Label_d5f24b03-a7ad-4cfc-ae25-5f5e655700e8_Owner">
    <vt:lpwstr>SADT177@derby.ac.uk</vt:lpwstr>
  </property>
  <property fmtid="{D5CDD505-2E9C-101B-9397-08002B2CF9AE}" pid="5" name="MSIP_Label_d5f24b03-a7ad-4cfc-ae25-5f5e655700e8_SetDate">
    <vt:lpwstr>2018-07-21T01:26:56.4925245Z</vt:lpwstr>
  </property>
  <property fmtid="{D5CDD505-2E9C-101B-9397-08002B2CF9AE}" pid="6" name="MSIP_Label_d5f24b03-a7ad-4cfc-ae25-5f5e655700e8_Name">
    <vt:lpwstr>Public</vt:lpwstr>
  </property>
  <property fmtid="{D5CDD505-2E9C-101B-9397-08002B2CF9AE}" pid="7" name="MSIP_Label_d5f24b03-a7ad-4cfc-ae25-5f5e655700e8_Application">
    <vt:lpwstr>Microsoft Azure Information Protection</vt:lpwstr>
  </property>
  <property fmtid="{D5CDD505-2E9C-101B-9397-08002B2CF9AE}" pid="8" name="MSIP_Label_d5f24b03-a7ad-4cfc-ae25-5f5e655700e8_Extended_MSFT_Method">
    <vt:lpwstr>Manual</vt:lpwstr>
  </property>
  <property fmtid="{D5CDD505-2E9C-101B-9397-08002B2CF9AE}" pid="9" name="Sensitivity">
    <vt:lpwstr>Public</vt:lpwstr>
  </property>
</Properties>
</file>