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668D" w14:textId="4AD9E0F2" w:rsidR="001108D4" w:rsidRPr="001C508D" w:rsidRDefault="00F40750" w:rsidP="00F40750">
      <w:pPr>
        <w:autoSpaceDE w:val="0"/>
        <w:autoSpaceDN w:val="0"/>
        <w:adjustRightInd w:val="0"/>
        <w:spacing w:after="0" w:line="360" w:lineRule="auto"/>
        <w:jc w:val="both"/>
        <w:rPr>
          <w:rFonts w:ascii="Times New Roman" w:eastAsia="TimesNewRoman" w:hAnsi="Times New Roman" w:cs="Times New Roman"/>
          <w:b/>
          <w:bCs/>
          <w:iCs/>
          <w:sz w:val="25"/>
          <w:szCs w:val="25"/>
        </w:rPr>
      </w:pPr>
      <w:bookmarkStart w:id="0" w:name="_Hlk74465808"/>
      <w:bookmarkStart w:id="1" w:name="_Hlk74465485"/>
      <w:r w:rsidRPr="001C508D">
        <w:rPr>
          <w:rStyle w:val="Strong"/>
          <w:rFonts w:ascii="Times New Roman" w:hAnsi="Times New Roman" w:cs="Times New Roman"/>
          <w:iCs/>
          <w:color w:val="0E101A"/>
          <w:sz w:val="25"/>
          <w:szCs w:val="25"/>
        </w:rPr>
        <w:t xml:space="preserve">Direct and Mediation Effect of Supply Chain Complexity Drivers on </w:t>
      </w:r>
      <w:r w:rsidR="00462B3C">
        <w:rPr>
          <w:rStyle w:val="Strong"/>
          <w:rFonts w:ascii="Times New Roman" w:hAnsi="Times New Roman" w:cs="Times New Roman"/>
          <w:iCs/>
          <w:color w:val="0E101A"/>
          <w:sz w:val="25"/>
          <w:szCs w:val="25"/>
        </w:rPr>
        <w:t xml:space="preserve">Supply Chain </w:t>
      </w:r>
      <w:r w:rsidRPr="001C508D">
        <w:rPr>
          <w:rStyle w:val="Strong"/>
          <w:rFonts w:ascii="Times New Roman" w:hAnsi="Times New Roman" w:cs="Times New Roman"/>
          <w:iCs/>
          <w:color w:val="0E101A"/>
          <w:sz w:val="25"/>
          <w:szCs w:val="25"/>
        </w:rPr>
        <w:t>Performance</w:t>
      </w:r>
      <w:bookmarkEnd w:id="0"/>
      <w:r w:rsidRPr="001C508D">
        <w:rPr>
          <w:rStyle w:val="Strong"/>
          <w:rFonts w:ascii="Times New Roman" w:hAnsi="Times New Roman" w:cs="Times New Roman"/>
          <w:iCs/>
          <w:color w:val="0E101A"/>
          <w:sz w:val="25"/>
          <w:szCs w:val="25"/>
        </w:rPr>
        <w:t xml:space="preserve">: An Empirical Evidence of Organizational Complexity Theory </w:t>
      </w:r>
    </w:p>
    <w:bookmarkEnd w:id="1"/>
    <w:p w14:paraId="2EB49B05" w14:textId="77777777" w:rsidR="00606767" w:rsidRPr="009A74E6" w:rsidRDefault="00606767" w:rsidP="00606767">
      <w:pPr>
        <w:autoSpaceDE w:val="0"/>
        <w:autoSpaceDN w:val="0"/>
        <w:adjustRightInd w:val="0"/>
        <w:spacing w:after="0" w:line="360" w:lineRule="auto"/>
        <w:jc w:val="both"/>
        <w:rPr>
          <w:rStyle w:val="Strong"/>
          <w:rFonts w:ascii="Times New Roman" w:hAnsi="Times New Roman" w:cs="Times New Roman"/>
          <w:iCs/>
          <w:color w:val="0E101A"/>
          <w:sz w:val="24"/>
          <w:szCs w:val="24"/>
        </w:rPr>
      </w:pPr>
    </w:p>
    <w:p w14:paraId="4505D7EB" w14:textId="77777777" w:rsidR="00BA5CBD" w:rsidRPr="006969BD" w:rsidRDefault="00BA5CBD" w:rsidP="00BA5CBD">
      <w:pPr>
        <w:autoSpaceDE w:val="0"/>
        <w:autoSpaceDN w:val="0"/>
        <w:adjustRightInd w:val="0"/>
        <w:spacing w:after="0" w:line="360" w:lineRule="auto"/>
        <w:jc w:val="both"/>
        <w:rPr>
          <w:rFonts w:eastAsia="TimesNewRoman"/>
          <w:iCs/>
          <w:sz w:val="24"/>
          <w:szCs w:val="24"/>
        </w:rPr>
      </w:pPr>
      <w:bookmarkStart w:id="2" w:name="_Hlk74465620"/>
      <w:r w:rsidRPr="006969BD">
        <w:rPr>
          <w:rStyle w:val="Strong"/>
          <w:rFonts w:ascii="Times New Roman" w:hAnsi="Times New Roman" w:cs="Times New Roman"/>
          <w:iCs/>
          <w:color w:val="0E101A"/>
          <w:sz w:val="24"/>
          <w:szCs w:val="24"/>
        </w:rPr>
        <w:t xml:space="preserve">Abstract: </w:t>
      </w:r>
    </w:p>
    <w:p w14:paraId="0C391CC7" w14:textId="77777777" w:rsidR="00BA5CBD" w:rsidRPr="006969BD" w:rsidRDefault="00BA5CBD" w:rsidP="00BA5CBD">
      <w:pPr>
        <w:pStyle w:val="NormalWeb"/>
        <w:spacing w:before="0" w:beforeAutospacing="0" w:after="0" w:afterAutospacing="0" w:line="360" w:lineRule="auto"/>
        <w:jc w:val="both"/>
        <w:rPr>
          <w:rFonts w:eastAsia="TimesNewRoman"/>
          <w:iCs/>
          <w:lang w:eastAsia="en-US"/>
        </w:rPr>
      </w:pPr>
      <w:r w:rsidRPr="006969BD">
        <w:rPr>
          <w:rFonts w:eastAsia="TimesNewRoman"/>
          <w:b/>
          <w:bCs/>
          <w:iCs/>
          <w:lang w:eastAsia="en-US"/>
        </w:rPr>
        <w:t xml:space="preserve">Purpose: </w:t>
      </w:r>
      <w:r w:rsidRPr="006969BD">
        <w:rPr>
          <w:rFonts w:eastAsia="TimesNewRoman"/>
          <w:iCs/>
          <w:lang w:eastAsia="en-US"/>
        </w:rPr>
        <w:t>In today's globalized business environment, growing supply chain complexity (SCC) is arguably a major threat to the firm's business continuity with an adverse impact on the firm's competitive advantage and business performance. Researchers, though, investigated the impact of SCC drivers on a firm's operational performance, but the key question "Which supply chain complexity drivers severely impact the supply chain performance (SCP)?" remains largely unanswered from empirical research. The present study decomposes the SCC into four major constituting sub-categories (upstream, operational, downstream, and external) to explore the causal impact of SCC drivers on SCP</w:t>
      </w:r>
      <w:r>
        <w:rPr>
          <w:rFonts w:eastAsia="TimesNewRoman"/>
          <w:iCs/>
          <w:lang w:eastAsia="en-US"/>
        </w:rPr>
        <w:t xml:space="preserve"> </w:t>
      </w:r>
      <w:r w:rsidRPr="006969BD">
        <w:rPr>
          <w:rFonts w:eastAsia="TimesNewRoman"/>
          <w:iCs/>
          <w:lang w:eastAsia="en-US"/>
        </w:rPr>
        <w:t>in direct and mediated manner.</w:t>
      </w:r>
    </w:p>
    <w:p w14:paraId="0611BFEF" w14:textId="77777777" w:rsidR="00BA5CBD" w:rsidRPr="006969BD" w:rsidRDefault="00BA5CBD" w:rsidP="00BA5CBD">
      <w:pPr>
        <w:pStyle w:val="NormalWeb"/>
        <w:spacing w:before="0" w:beforeAutospacing="0" w:after="0" w:afterAutospacing="0" w:line="360" w:lineRule="auto"/>
        <w:jc w:val="both"/>
        <w:rPr>
          <w:rFonts w:eastAsia="TimesNewRoman"/>
          <w:b/>
          <w:bCs/>
          <w:iCs/>
          <w:lang w:eastAsia="en-US"/>
        </w:rPr>
      </w:pPr>
    </w:p>
    <w:p w14:paraId="71FCEBCB" w14:textId="142EB0AF" w:rsidR="00BA5CBD" w:rsidRPr="006969BD" w:rsidRDefault="00BA5CBD" w:rsidP="00BA5CBD">
      <w:pPr>
        <w:pStyle w:val="NormalWeb"/>
        <w:spacing w:before="0" w:beforeAutospacing="0" w:after="0" w:afterAutospacing="0" w:line="360" w:lineRule="auto"/>
        <w:jc w:val="both"/>
        <w:rPr>
          <w:rFonts w:eastAsia="TimesNewRoman"/>
          <w:iCs/>
          <w:lang w:eastAsia="en-US"/>
        </w:rPr>
      </w:pPr>
      <w:bookmarkStart w:id="3" w:name="_Hlk96369144"/>
      <w:r w:rsidRPr="006969BD">
        <w:rPr>
          <w:rFonts w:eastAsia="TimesNewRoman"/>
          <w:b/>
          <w:bCs/>
          <w:iCs/>
          <w:lang w:eastAsia="en-US"/>
        </w:rPr>
        <w:t>Design/methodology/approach:</w:t>
      </w:r>
      <w:r w:rsidRPr="006969BD">
        <w:rPr>
          <w:rFonts w:eastAsia="TimesNewRoman"/>
          <w:iCs/>
          <w:lang w:eastAsia="en-US"/>
        </w:rPr>
        <w:t xml:space="preserve"> </w:t>
      </w:r>
      <w:r w:rsidRPr="006969BD">
        <w:rPr>
          <w:iCs/>
        </w:rPr>
        <w:t xml:space="preserve">The indicators applied for measuring constructs in the 'Measurement model' are obtained from existing literature to increase the validity and reliability of the model. </w:t>
      </w:r>
      <w:r w:rsidRPr="00D06A96">
        <w:rPr>
          <w:rFonts w:eastAsia="TimesNewRoman"/>
          <w:iCs/>
          <w:color w:val="FF0000"/>
          <w:lang w:eastAsia="en-US"/>
        </w:rPr>
        <w:t>First, a</w:t>
      </w:r>
      <w:r w:rsidRPr="00D06A96">
        <w:rPr>
          <w:iCs/>
          <w:color w:val="FF0000"/>
        </w:rPr>
        <w:t xml:space="preserve"> pilot survey involving 25 SC managers from </w:t>
      </w:r>
      <w:r w:rsidR="003B10C0" w:rsidRPr="00D06A96">
        <w:rPr>
          <w:iCs/>
          <w:color w:val="FF0000"/>
        </w:rPr>
        <w:t xml:space="preserve">various </w:t>
      </w:r>
      <w:r w:rsidRPr="00D06A96">
        <w:rPr>
          <w:iCs/>
          <w:color w:val="FF0000"/>
        </w:rPr>
        <w:t>manufacturing firms was conducted for indicator refinement and content validation.</w:t>
      </w:r>
      <w:r w:rsidRPr="006969BD">
        <w:rPr>
          <w:iCs/>
        </w:rPr>
        <w:t xml:space="preserve"> Second, the large-scale response data was collected through extensive surveys. </w:t>
      </w:r>
      <w:r w:rsidRPr="006969BD">
        <w:rPr>
          <w:rFonts w:eastAsia="TimesNewRoman"/>
          <w:iCs/>
          <w:lang w:eastAsia="en-US"/>
        </w:rPr>
        <w:t xml:space="preserve">This research explores the causality by testing the hypothesis applying Structural Equation Modelling (SEM) based on the </w:t>
      </w:r>
      <w:r>
        <w:rPr>
          <w:rFonts w:eastAsia="TimesNewRoman"/>
          <w:iCs/>
          <w:lang w:eastAsia="en-US"/>
        </w:rPr>
        <w:t xml:space="preserve">responses received from </w:t>
      </w:r>
      <w:r w:rsidRPr="006969BD">
        <w:rPr>
          <w:rFonts w:eastAsia="TimesNewRoman"/>
          <w:iCs/>
          <w:lang w:eastAsia="en-US"/>
        </w:rPr>
        <w:t>246</w:t>
      </w:r>
      <w:r>
        <w:rPr>
          <w:rFonts w:eastAsia="TimesNewRoman"/>
          <w:iCs/>
          <w:lang w:eastAsia="en-US"/>
        </w:rPr>
        <w:t xml:space="preserve"> firms</w:t>
      </w:r>
      <w:r w:rsidRPr="006969BD">
        <w:rPr>
          <w:rFonts w:eastAsia="TimesNewRoman"/>
          <w:iCs/>
          <w:lang w:eastAsia="en-US"/>
        </w:rPr>
        <w:t xml:space="preserve">. </w:t>
      </w:r>
    </w:p>
    <w:bookmarkEnd w:id="3"/>
    <w:p w14:paraId="0EEEBEE3" w14:textId="77777777" w:rsidR="00BA5CBD" w:rsidRPr="006969BD" w:rsidRDefault="00BA5CBD" w:rsidP="00BA5CBD">
      <w:pPr>
        <w:pStyle w:val="NormalWeb"/>
        <w:spacing w:before="0" w:beforeAutospacing="0" w:after="0" w:afterAutospacing="0" w:line="360" w:lineRule="auto"/>
        <w:jc w:val="both"/>
        <w:rPr>
          <w:rFonts w:eastAsia="TimesNewRoman"/>
          <w:iCs/>
          <w:lang w:eastAsia="en-US"/>
        </w:rPr>
      </w:pPr>
    </w:p>
    <w:p w14:paraId="781DD2EB" w14:textId="3656A316" w:rsidR="00BA5CBD" w:rsidRPr="006969BD" w:rsidRDefault="00BA5CBD" w:rsidP="00BA5CBD">
      <w:pPr>
        <w:pStyle w:val="NormalWeb"/>
        <w:spacing w:before="0" w:beforeAutospacing="0" w:after="0" w:afterAutospacing="0" w:line="360" w:lineRule="auto"/>
        <w:jc w:val="both"/>
        <w:rPr>
          <w:rFonts w:eastAsia="TimesNewRoman"/>
          <w:iCs/>
          <w:lang w:eastAsia="en-US"/>
        </w:rPr>
      </w:pPr>
      <w:r w:rsidRPr="006969BD">
        <w:rPr>
          <w:rFonts w:eastAsia="TimesNewRoman"/>
          <w:b/>
          <w:bCs/>
          <w:iCs/>
          <w:lang w:eastAsia="en-US"/>
        </w:rPr>
        <w:t xml:space="preserve">Findings: </w:t>
      </w:r>
      <w:r w:rsidRPr="006969BD">
        <w:rPr>
          <w:rFonts w:eastAsia="TimesNewRoman"/>
          <w:iCs/>
          <w:lang w:eastAsia="en-US"/>
        </w:rPr>
        <w:t xml:space="preserve">The study investigates the impact of SCC drivers on SCP through direct and mediation effect. The results indicate that </w:t>
      </w:r>
      <w:r w:rsidR="007B3E42">
        <w:rPr>
          <w:rFonts w:eastAsia="TimesNewRoman"/>
          <w:iCs/>
          <w:lang w:eastAsia="en-US"/>
        </w:rPr>
        <w:t xml:space="preserve">upstream and operational </w:t>
      </w:r>
      <w:r w:rsidRPr="006969BD">
        <w:rPr>
          <w:rFonts w:eastAsia="TimesNewRoman"/>
          <w:iCs/>
          <w:lang w:eastAsia="en-US"/>
        </w:rPr>
        <w:t xml:space="preserve">SCC </w:t>
      </w:r>
      <w:r w:rsidR="007B3E42">
        <w:rPr>
          <w:rFonts w:eastAsia="TimesNewRoman"/>
          <w:iCs/>
          <w:lang w:eastAsia="en-US"/>
        </w:rPr>
        <w:t>drivers</w:t>
      </w:r>
      <w:r w:rsidRPr="006969BD">
        <w:rPr>
          <w:rFonts w:eastAsia="TimesNewRoman"/>
          <w:iCs/>
          <w:lang w:eastAsia="en-US"/>
        </w:rPr>
        <w:t xml:space="preserve"> play a mediating role </w:t>
      </w:r>
      <w:r w:rsidR="00217355">
        <w:rPr>
          <w:rFonts w:eastAsia="TimesNewRoman"/>
          <w:iCs/>
          <w:lang w:eastAsia="en-US"/>
        </w:rPr>
        <w:t>in managing SCP</w:t>
      </w:r>
      <w:r w:rsidRPr="006969BD">
        <w:rPr>
          <w:rFonts w:eastAsia="TimesNewRoman"/>
          <w:iCs/>
          <w:lang w:eastAsia="en-US"/>
        </w:rPr>
        <w:t xml:space="preserve">. The findings reveal that </w:t>
      </w:r>
      <w:r w:rsidR="007B3E42">
        <w:rPr>
          <w:rFonts w:eastAsia="TimesNewRoman"/>
          <w:iCs/>
          <w:lang w:eastAsia="en-US"/>
        </w:rPr>
        <w:t xml:space="preserve">upstream and operational </w:t>
      </w:r>
      <w:r w:rsidRPr="006969BD">
        <w:rPr>
          <w:rFonts w:eastAsia="TimesNewRoman"/>
          <w:iCs/>
          <w:lang w:eastAsia="en-US"/>
        </w:rPr>
        <w:t>SCC</w:t>
      </w:r>
      <w:r w:rsidR="009A7955">
        <w:rPr>
          <w:rFonts w:eastAsia="TimesNewRoman"/>
          <w:iCs/>
          <w:lang w:eastAsia="en-US"/>
        </w:rPr>
        <w:t xml:space="preserve"> drivers</w:t>
      </w:r>
      <w:r w:rsidRPr="006969BD">
        <w:rPr>
          <w:rFonts w:eastAsia="TimesNewRoman"/>
          <w:iCs/>
          <w:lang w:eastAsia="en-US"/>
        </w:rPr>
        <w:t xml:space="preserve"> adversely impact the SCP</w:t>
      </w:r>
      <w:r w:rsidR="00AA4831">
        <w:rPr>
          <w:rFonts w:eastAsia="TimesNewRoman"/>
          <w:iCs/>
          <w:lang w:eastAsia="en-US"/>
        </w:rPr>
        <w:t>. Further,</w:t>
      </w:r>
      <w:r w:rsidRPr="006969BD">
        <w:rPr>
          <w:rFonts w:eastAsia="TimesNewRoman"/>
          <w:iCs/>
          <w:lang w:eastAsia="en-US"/>
        </w:rPr>
        <w:t xml:space="preserve"> the impact of </w:t>
      </w:r>
      <w:r w:rsidR="00AA4831">
        <w:rPr>
          <w:rFonts w:eastAsia="TimesNewRoman"/>
          <w:iCs/>
          <w:lang w:eastAsia="en-US"/>
        </w:rPr>
        <w:t xml:space="preserve">downstream complexity </w:t>
      </w:r>
      <w:r w:rsidRPr="006969BD">
        <w:rPr>
          <w:rFonts w:eastAsia="TimesNewRoman"/>
          <w:iCs/>
          <w:lang w:eastAsia="en-US"/>
        </w:rPr>
        <w:t xml:space="preserve">on SCP is moderated through </w:t>
      </w:r>
      <w:r w:rsidR="00AA4831">
        <w:rPr>
          <w:rFonts w:eastAsia="TimesNewRoman"/>
          <w:iCs/>
          <w:lang w:eastAsia="en-US"/>
        </w:rPr>
        <w:t xml:space="preserve">operational </w:t>
      </w:r>
      <w:r w:rsidR="002C4BA4">
        <w:rPr>
          <w:rFonts w:eastAsia="TimesNewRoman"/>
          <w:iCs/>
          <w:lang w:eastAsia="en-US"/>
        </w:rPr>
        <w:t>complexity drivers</w:t>
      </w:r>
      <w:r w:rsidRPr="006969BD">
        <w:rPr>
          <w:rFonts w:eastAsia="TimesNewRoman"/>
          <w:iCs/>
          <w:lang w:eastAsia="en-US"/>
        </w:rPr>
        <w:t>. The result explains the theoretical relation among SCC drivers supported by empirical validity.</w:t>
      </w:r>
    </w:p>
    <w:p w14:paraId="2B317403" w14:textId="77777777" w:rsidR="00BA5CBD" w:rsidRPr="006969BD" w:rsidRDefault="00BA5CBD" w:rsidP="00BA5CBD">
      <w:pPr>
        <w:pStyle w:val="NormalWeb"/>
        <w:spacing w:before="0" w:beforeAutospacing="0" w:after="0" w:afterAutospacing="0" w:line="360" w:lineRule="auto"/>
        <w:jc w:val="both"/>
        <w:rPr>
          <w:rFonts w:eastAsia="TimesNewRoman"/>
          <w:b/>
          <w:bCs/>
          <w:iCs/>
          <w:lang w:eastAsia="en-US"/>
        </w:rPr>
      </w:pPr>
    </w:p>
    <w:p w14:paraId="233C6DA2" w14:textId="77777777" w:rsidR="00BA5CBD" w:rsidRPr="006969BD" w:rsidRDefault="00BA5CBD" w:rsidP="00BA5CBD">
      <w:pPr>
        <w:pStyle w:val="NormalWeb"/>
        <w:spacing w:before="0" w:beforeAutospacing="0" w:after="0" w:afterAutospacing="0" w:line="360" w:lineRule="auto"/>
        <w:jc w:val="both"/>
        <w:rPr>
          <w:iCs/>
          <w:color w:val="0E101A"/>
        </w:rPr>
      </w:pPr>
      <w:r w:rsidRPr="006969BD">
        <w:rPr>
          <w:rFonts w:eastAsia="TimesNewRoman"/>
          <w:b/>
          <w:bCs/>
          <w:iCs/>
          <w:lang w:eastAsia="en-US"/>
        </w:rPr>
        <w:t xml:space="preserve">Practical implication: </w:t>
      </w:r>
      <w:r w:rsidRPr="0041349A">
        <w:rPr>
          <w:rFonts w:eastAsia="TimesNewRoman"/>
          <w:iCs/>
        </w:rPr>
        <w:t>The outcome offers practical relevance to SC managers in SCC and SCP management.</w:t>
      </w:r>
      <w:r>
        <w:rPr>
          <w:rFonts w:eastAsia="TimesNewRoman"/>
          <w:iCs/>
        </w:rPr>
        <w:t xml:space="preserve"> </w:t>
      </w:r>
      <w:r w:rsidRPr="009A74E6">
        <w:rPr>
          <w:iCs/>
          <w:color w:val="0E101A"/>
        </w:rPr>
        <w:t>Knowing the effect of SCC drivers among themselves and on SCP will facilitate the SC managers in devising the right strategies</w:t>
      </w:r>
      <w:r>
        <w:rPr>
          <w:rFonts w:eastAsia="TimesNewRoman"/>
          <w:iCs/>
          <w:lang w:eastAsia="en-US"/>
        </w:rPr>
        <w:t xml:space="preserve">. </w:t>
      </w:r>
      <w:r w:rsidRPr="006969BD">
        <w:rPr>
          <w:rFonts w:eastAsia="TimesNewRoman"/>
          <w:iCs/>
          <w:lang w:eastAsia="en-US"/>
        </w:rPr>
        <w:t xml:space="preserve">Our study provides a framework for prioritizing the resource in addressing the </w:t>
      </w:r>
      <w:r>
        <w:rPr>
          <w:rFonts w:eastAsia="TimesNewRoman"/>
          <w:iCs/>
          <w:lang w:eastAsia="en-US"/>
        </w:rPr>
        <w:t>SCC</w:t>
      </w:r>
      <w:r w:rsidRPr="006969BD">
        <w:rPr>
          <w:rFonts w:eastAsia="TimesNewRoman"/>
          <w:iCs/>
          <w:lang w:eastAsia="en-US"/>
        </w:rPr>
        <w:t xml:space="preserve"> issues among many. </w:t>
      </w:r>
    </w:p>
    <w:p w14:paraId="6046B1D2" w14:textId="77777777" w:rsidR="00BA5CBD" w:rsidRPr="006969BD" w:rsidRDefault="00BA5CBD" w:rsidP="00BA5CBD">
      <w:pPr>
        <w:pStyle w:val="NormalWeb"/>
        <w:spacing w:before="0" w:beforeAutospacing="0" w:after="0" w:afterAutospacing="0" w:line="360" w:lineRule="auto"/>
        <w:jc w:val="both"/>
        <w:rPr>
          <w:rFonts w:eastAsia="TimesNewRoman"/>
          <w:b/>
          <w:bCs/>
          <w:iCs/>
          <w:lang w:eastAsia="en-US"/>
        </w:rPr>
      </w:pPr>
    </w:p>
    <w:p w14:paraId="1320BA8E" w14:textId="77777777" w:rsidR="00BA5CBD" w:rsidRPr="006969BD" w:rsidRDefault="00BA5CBD" w:rsidP="00BA5CBD">
      <w:pPr>
        <w:pStyle w:val="NormalWeb"/>
        <w:spacing w:before="0" w:beforeAutospacing="0" w:after="0" w:afterAutospacing="0" w:line="360" w:lineRule="auto"/>
        <w:jc w:val="both"/>
      </w:pPr>
      <w:r w:rsidRPr="006969BD">
        <w:rPr>
          <w:rFonts w:eastAsia="TimesNewRoman"/>
          <w:b/>
          <w:bCs/>
          <w:iCs/>
          <w:lang w:eastAsia="en-US"/>
        </w:rPr>
        <w:lastRenderedPageBreak/>
        <w:t xml:space="preserve">Originality/value: </w:t>
      </w:r>
      <w:r w:rsidRPr="006969BD">
        <w:rPr>
          <w:rFonts w:eastAsia="TimesNewRoman"/>
          <w:iCs/>
          <w:lang w:eastAsia="en-US"/>
        </w:rPr>
        <w:t xml:space="preserve">The study addresses the apparent gap in the literature by </w:t>
      </w:r>
      <w:r>
        <w:rPr>
          <w:rFonts w:eastAsia="TimesNewRoman"/>
          <w:iCs/>
          <w:lang w:eastAsia="en-US"/>
        </w:rPr>
        <w:t>modeling</w:t>
      </w:r>
      <w:r w:rsidRPr="006969BD">
        <w:rPr>
          <w:rFonts w:eastAsia="TimesNewRoman"/>
          <w:iCs/>
          <w:lang w:eastAsia="en-US"/>
        </w:rPr>
        <w:t xml:space="preserve"> the impact of SCC drivers on </w:t>
      </w:r>
      <w:r>
        <w:rPr>
          <w:rFonts w:eastAsia="TimesNewRoman"/>
          <w:iCs/>
          <w:lang w:eastAsia="en-US"/>
        </w:rPr>
        <w:t>SCP</w:t>
      </w:r>
      <w:r w:rsidRPr="006969BD">
        <w:rPr>
          <w:rFonts w:eastAsia="TimesNewRoman"/>
          <w:iCs/>
          <w:lang w:eastAsia="en-US"/>
        </w:rPr>
        <w:t xml:space="preserve">, which remained largely unexplored. </w:t>
      </w:r>
      <w:r w:rsidRPr="009A74E6">
        <w:rPr>
          <w:iCs/>
        </w:rPr>
        <w:t>First, it contributes to developing complex relationships among SCC drivers. Second, the direct and mediated causal effect of the SCC drivers individually and combinedly on SCP are explicated.</w:t>
      </w:r>
    </w:p>
    <w:p w14:paraId="2A5CD036" w14:textId="77777777" w:rsidR="00175BC5" w:rsidRPr="00BF1C13" w:rsidRDefault="00175BC5" w:rsidP="00606767">
      <w:pPr>
        <w:autoSpaceDE w:val="0"/>
        <w:autoSpaceDN w:val="0"/>
        <w:adjustRightInd w:val="0"/>
        <w:spacing w:after="0" w:line="360" w:lineRule="auto"/>
        <w:jc w:val="both"/>
        <w:rPr>
          <w:rFonts w:ascii="Times New Roman" w:eastAsia="TimesNewRoman" w:hAnsi="Times New Roman" w:cs="Times New Roman"/>
          <w:iCs/>
          <w:sz w:val="24"/>
          <w:szCs w:val="24"/>
        </w:rPr>
      </w:pPr>
    </w:p>
    <w:bookmarkEnd w:id="2"/>
    <w:p w14:paraId="79B3ABE4" w14:textId="11EFD5F5" w:rsidR="00606767" w:rsidRPr="009A74E6" w:rsidRDefault="00606767" w:rsidP="00606767">
      <w:pPr>
        <w:pStyle w:val="NormalWeb"/>
        <w:spacing w:before="0" w:beforeAutospacing="0" w:after="0" w:afterAutospacing="0" w:line="360" w:lineRule="auto"/>
        <w:jc w:val="both"/>
        <w:rPr>
          <w:rFonts w:eastAsia="TimesNewRoman"/>
          <w:iCs/>
          <w:lang w:eastAsia="en-US"/>
        </w:rPr>
      </w:pPr>
      <w:r w:rsidRPr="00BF1C13">
        <w:rPr>
          <w:rFonts w:eastAsia="TimesNewRoman"/>
          <w:b/>
          <w:bCs/>
          <w:i/>
          <w:lang w:eastAsia="en-US"/>
        </w:rPr>
        <w:t>Keywords:</w:t>
      </w:r>
      <w:r w:rsidRPr="009A74E6">
        <w:rPr>
          <w:rFonts w:eastAsia="TimesNewRoman"/>
          <w:iCs/>
          <w:lang w:eastAsia="en-US"/>
        </w:rPr>
        <w:t xml:space="preserve"> Supply chain complexity, supply chain management, supply chain performance, empirical research, Structural equation modelling</w:t>
      </w:r>
      <w:r w:rsidR="006F553C">
        <w:rPr>
          <w:rFonts w:eastAsia="TimesNewRoman"/>
          <w:iCs/>
          <w:lang w:eastAsia="en-US"/>
        </w:rPr>
        <w:t>.</w:t>
      </w:r>
    </w:p>
    <w:p w14:paraId="73D27D6B" w14:textId="77777777" w:rsidR="007D61A3" w:rsidRDefault="007D61A3" w:rsidP="00606767">
      <w:pPr>
        <w:pStyle w:val="NormalWeb"/>
        <w:spacing w:before="0" w:beforeAutospacing="0" w:after="0" w:afterAutospacing="0" w:line="360" w:lineRule="auto"/>
        <w:jc w:val="both"/>
        <w:rPr>
          <w:rStyle w:val="Strong"/>
          <w:iCs/>
          <w:color w:val="0E101A"/>
        </w:rPr>
      </w:pPr>
    </w:p>
    <w:p w14:paraId="45783458" w14:textId="396724C4" w:rsidR="00606767" w:rsidRPr="009A74E6" w:rsidRDefault="007071EF" w:rsidP="00606767">
      <w:pPr>
        <w:pStyle w:val="NormalWeb"/>
        <w:spacing w:before="0" w:beforeAutospacing="0" w:after="0" w:afterAutospacing="0" w:line="360" w:lineRule="auto"/>
        <w:jc w:val="both"/>
        <w:rPr>
          <w:rStyle w:val="Strong"/>
          <w:iCs/>
          <w:color w:val="0E101A"/>
        </w:rPr>
      </w:pPr>
      <w:r>
        <w:rPr>
          <w:rStyle w:val="Strong"/>
          <w:iCs/>
          <w:color w:val="0E101A"/>
        </w:rPr>
        <w:t xml:space="preserve">1. </w:t>
      </w:r>
      <w:r w:rsidR="00606767" w:rsidRPr="009A74E6">
        <w:rPr>
          <w:rStyle w:val="Strong"/>
          <w:iCs/>
          <w:color w:val="0E101A"/>
        </w:rPr>
        <w:t>Introduction</w:t>
      </w:r>
    </w:p>
    <w:p w14:paraId="2F7CE7D1" w14:textId="7EE0AB75" w:rsidR="00606767" w:rsidRPr="009A74E6" w:rsidRDefault="00606767" w:rsidP="00606767">
      <w:pPr>
        <w:pStyle w:val="NormalWeb"/>
        <w:spacing w:line="360" w:lineRule="auto"/>
        <w:jc w:val="both"/>
        <w:rPr>
          <w:iCs/>
        </w:rPr>
      </w:pPr>
      <w:r w:rsidRPr="009A74E6">
        <w:rPr>
          <w:iCs/>
        </w:rPr>
        <w:t>"</w:t>
      </w:r>
      <w:r w:rsidR="005A4CE1">
        <w:t>Complexity is destroying profitability in many companies, and companies must reduce complexity if they are to survive and be profitable in a sustainable fashion" (Gilmore, 2008). The statement from the former executive vice president of global supply chain operations for Open Energy Corporation underscores the growing concern of the supply chain complexity (SCC) in causing uncertainty. Supply chains are becoming complex due to market uncertainty, shortening product life cycle, the rapid pace of new technological development, global geopolitical risk, growing customization (Wiengarten </w:t>
      </w:r>
      <w:r w:rsidR="00997192" w:rsidRPr="00997192">
        <w:rPr>
          <w:rStyle w:val="Emphasis"/>
          <w:color w:val="0E101A"/>
        </w:rPr>
        <w:t>et al</w:t>
      </w:r>
      <w:r w:rsidR="005A4CE1">
        <w:t>., 2017; Chand </w:t>
      </w:r>
      <w:r w:rsidR="00997192" w:rsidRPr="00997192">
        <w:rPr>
          <w:rStyle w:val="Emphasis"/>
          <w:color w:val="0E101A"/>
        </w:rPr>
        <w:t>et al</w:t>
      </w:r>
      <w:r w:rsidR="005A4CE1">
        <w:t>., 2017). </w:t>
      </w:r>
      <w:r w:rsidR="005C6A6C" w:rsidRPr="005C6A6C">
        <w:rPr>
          <w:iCs/>
          <w:color w:val="FF0000"/>
        </w:rPr>
        <w:t xml:space="preserve">Supply chain performance carries strategic significance as it is responsible for organizational performance (Whitten </w:t>
      </w:r>
      <w:r w:rsidR="00997192" w:rsidRPr="00997192">
        <w:rPr>
          <w:i/>
          <w:iCs/>
          <w:color w:val="FF0000"/>
        </w:rPr>
        <w:t>et al</w:t>
      </w:r>
      <w:r w:rsidR="005C6A6C" w:rsidRPr="005C6A6C">
        <w:rPr>
          <w:iCs/>
          <w:color w:val="FF0000"/>
        </w:rPr>
        <w:t xml:space="preserve">., 2012). In past studies, researchers investigated the negative impact of SCC on a firm's operational performance (Heim </w:t>
      </w:r>
      <w:r w:rsidR="00997192" w:rsidRPr="00997192">
        <w:rPr>
          <w:i/>
          <w:iCs/>
          <w:color w:val="FF0000"/>
        </w:rPr>
        <w:t>et al</w:t>
      </w:r>
      <w:r w:rsidR="005C6A6C" w:rsidRPr="005C6A6C">
        <w:rPr>
          <w:iCs/>
          <w:color w:val="FF0000"/>
        </w:rPr>
        <w:t xml:space="preserve">., 2014), delivery performance (Vachon and Klassen, 2002), manufacturing plant performance (Bozarth </w:t>
      </w:r>
      <w:r w:rsidR="00997192" w:rsidRPr="00997192">
        <w:rPr>
          <w:i/>
          <w:iCs/>
          <w:color w:val="FF0000"/>
        </w:rPr>
        <w:t>et al</w:t>
      </w:r>
      <w:r w:rsidR="005C6A6C" w:rsidRPr="005C6A6C">
        <w:rPr>
          <w:iCs/>
          <w:color w:val="FF0000"/>
        </w:rPr>
        <w:t xml:space="preserve">., 2009). Contrastingly, the adverse effect of SCC on performance is challenged by several researchers. It is argued that SCC might offer strategic competitiveness to a firm's business objective (Aitken </w:t>
      </w:r>
      <w:r w:rsidR="00997192" w:rsidRPr="00997192">
        <w:rPr>
          <w:i/>
          <w:iCs/>
          <w:color w:val="FF0000"/>
        </w:rPr>
        <w:t>et al</w:t>
      </w:r>
      <w:r w:rsidR="005C6A6C" w:rsidRPr="005C6A6C">
        <w:rPr>
          <w:iCs/>
          <w:color w:val="FF0000"/>
        </w:rPr>
        <w:t xml:space="preserve">., 2016) innovation management (Sharma </w:t>
      </w:r>
      <w:r w:rsidR="00997192" w:rsidRPr="00997192">
        <w:rPr>
          <w:i/>
          <w:iCs/>
          <w:color w:val="FF0000"/>
        </w:rPr>
        <w:t>et al</w:t>
      </w:r>
      <w:r w:rsidR="005C6A6C" w:rsidRPr="005C6A6C">
        <w:rPr>
          <w:iCs/>
          <w:color w:val="FF0000"/>
        </w:rPr>
        <w:t xml:space="preserve">., 2020), while internal complexity might not affect financial performance (Wiengarten </w:t>
      </w:r>
      <w:r w:rsidR="00997192" w:rsidRPr="00997192">
        <w:rPr>
          <w:i/>
          <w:iCs/>
          <w:color w:val="FF0000"/>
        </w:rPr>
        <w:t>et al</w:t>
      </w:r>
      <w:r w:rsidR="005C6A6C" w:rsidRPr="005C6A6C">
        <w:rPr>
          <w:iCs/>
          <w:color w:val="FF0000"/>
        </w:rPr>
        <w:t>., 2017).</w:t>
      </w:r>
      <w:r w:rsidR="00FD742F" w:rsidRPr="00397319">
        <w:rPr>
          <w:iCs/>
          <w:color w:val="FF0000"/>
        </w:rPr>
        <w:t xml:space="preserve"> </w:t>
      </w:r>
      <w:r w:rsidR="00E4179A" w:rsidRPr="00E4179A">
        <w:rPr>
          <w:iCs/>
          <w:color w:val="FF0000"/>
        </w:rPr>
        <w:t xml:space="preserve">Menezes </w:t>
      </w:r>
      <w:r w:rsidR="00997192" w:rsidRPr="00997192">
        <w:rPr>
          <w:i/>
          <w:iCs/>
          <w:color w:val="FF0000"/>
        </w:rPr>
        <w:t>et al</w:t>
      </w:r>
      <w:r w:rsidR="00E4179A" w:rsidRPr="00E4179A">
        <w:rPr>
          <w:iCs/>
          <w:color w:val="FF0000"/>
        </w:rPr>
        <w:t xml:space="preserve">. (2021) presented a two-sided balanced argument of structural complexity on performance. While the positive impact of complexity during the initial development phase is evident, complexity erodes efficiencies beyond a considerable extent. Extant literature seems to be equivocal in acknowledging SCC as dysfunctional or strategic. However, the critical question "Why and how supply chain complexity impacts the supply chain performance in the presence of complex interactions?" remains largely unanswered from empirical research studies (Ateş </w:t>
      </w:r>
      <w:r w:rsidR="00997192" w:rsidRPr="00997192">
        <w:rPr>
          <w:i/>
          <w:iCs/>
          <w:color w:val="FF0000"/>
        </w:rPr>
        <w:t>et al</w:t>
      </w:r>
      <w:r w:rsidR="00E4179A" w:rsidRPr="00E4179A">
        <w:rPr>
          <w:iCs/>
          <w:color w:val="FF0000"/>
        </w:rPr>
        <w:t>., 2022).</w:t>
      </w:r>
    </w:p>
    <w:p w14:paraId="1B53FA8C" w14:textId="38FF797B" w:rsidR="0045197B" w:rsidRPr="0045197B" w:rsidRDefault="0045197B" w:rsidP="0045197B">
      <w:pPr>
        <w:pStyle w:val="NormalWeb"/>
        <w:spacing w:line="360" w:lineRule="auto"/>
        <w:jc w:val="both"/>
        <w:rPr>
          <w:iCs/>
          <w:color w:val="FF0000"/>
        </w:rPr>
      </w:pPr>
      <w:r w:rsidRPr="0045197B">
        <w:rPr>
          <w:iCs/>
          <w:color w:val="FF0000"/>
        </w:rPr>
        <w:t xml:space="preserve">Though existing literature highlighted the contextual importance of SCC and performance, a large part of the approach lacks comprehensiveness in capturing key SCC dimensions (Ateş </w:t>
      </w:r>
      <w:r w:rsidR="00997192" w:rsidRPr="00997192">
        <w:rPr>
          <w:i/>
          <w:iCs/>
          <w:color w:val="FF0000"/>
        </w:rPr>
        <w:t xml:space="preserve">et </w:t>
      </w:r>
      <w:r w:rsidR="00997192" w:rsidRPr="00997192">
        <w:rPr>
          <w:i/>
          <w:iCs/>
          <w:color w:val="FF0000"/>
        </w:rPr>
        <w:lastRenderedPageBreak/>
        <w:t>al</w:t>
      </w:r>
      <w:r w:rsidRPr="0045197B">
        <w:rPr>
          <w:iCs/>
          <w:color w:val="FF0000"/>
        </w:rPr>
        <w:t xml:space="preserve">., 2022). In the meta-analysis of SCC, Ateş </w:t>
      </w:r>
      <w:r w:rsidR="00997192" w:rsidRPr="00997192">
        <w:rPr>
          <w:i/>
          <w:iCs/>
          <w:color w:val="FF0000"/>
        </w:rPr>
        <w:t>et al</w:t>
      </w:r>
      <w:r w:rsidRPr="0045197B">
        <w:rPr>
          <w:iCs/>
          <w:color w:val="FF0000"/>
        </w:rPr>
        <w:t xml:space="preserve">. (2022) divide complexity in upstream, downstream, internal, and detail and dynamic; link it to several performance criteria. While their findings offer nuanced understanding, they leave the following critical research gap unexplored. Existing research seems insufficient to explain the interaction effect (‘why and how’) among SCC drivers and/or how they affect SCP in a complex interacted system. In one of the leading attempts, Dittfeld </w:t>
      </w:r>
      <w:r w:rsidR="00997192" w:rsidRPr="00997192">
        <w:rPr>
          <w:i/>
          <w:iCs/>
          <w:color w:val="FF0000"/>
        </w:rPr>
        <w:t>et al</w:t>
      </w:r>
      <w:r w:rsidRPr="0045197B">
        <w:rPr>
          <w:iCs/>
          <w:color w:val="FF0000"/>
        </w:rPr>
        <w:t xml:space="preserve">. (2018) investigated the interaction between types and levels of SCC. However, the conceptualization of their study is limited to the individual interaction of SCC. While qualitative and/or case study-based examination provides a reasonable understanding of interaction, it still lacks statistical generalization in quantifying the effect (Aitken </w:t>
      </w:r>
      <w:r w:rsidR="00997192" w:rsidRPr="00997192">
        <w:rPr>
          <w:i/>
          <w:iCs/>
          <w:color w:val="FF0000"/>
        </w:rPr>
        <w:t>et al</w:t>
      </w:r>
      <w:r w:rsidRPr="0045197B">
        <w:rPr>
          <w:iCs/>
          <w:color w:val="FF0000"/>
        </w:rPr>
        <w:t xml:space="preserve">., 2016). While the prior empirical studies give directionality of interaction, they are limited in quantifying the interaction among SCC drivers (Dittfeld </w:t>
      </w:r>
      <w:r w:rsidR="00997192" w:rsidRPr="00997192">
        <w:rPr>
          <w:i/>
          <w:iCs/>
          <w:color w:val="FF0000"/>
        </w:rPr>
        <w:t>et al</w:t>
      </w:r>
      <w:r w:rsidRPr="0045197B">
        <w:rPr>
          <w:iCs/>
          <w:color w:val="FF0000"/>
        </w:rPr>
        <w:t xml:space="preserve">., 2018). Lack of study on computing the magnitude of relationship limits the understanding of ‘how much firms can improve performance by reducing the supply chain complexity (Menezes </w:t>
      </w:r>
      <w:r w:rsidR="00997192" w:rsidRPr="00997192">
        <w:rPr>
          <w:i/>
          <w:iCs/>
          <w:color w:val="FF0000"/>
        </w:rPr>
        <w:t>et al</w:t>
      </w:r>
      <w:r w:rsidRPr="0045197B">
        <w:rPr>
          <w:iCs/>
          <w:color w:val="FF0000"/>
        </w:rPr>
        <w:t>., 2021).</w:t>
      </w:r>
    </w:p>
    <w:p w14:paraId="654D1DAC" w14:textId="0120186D" w:rsidR="0045197B" w:rsidRDefault="0045197B" w:rsidP="0045197B">
      <w:pPr>
        <w:pStyle w:val="NormalWeb"/>
        <w:spacing w:line="360" w:lineRule="auto"/>
        <w:jc w:val="both"/>
        <w:rPr>
          <w:iCs/>
          <w:color w:val="FF0000"/>
        </w:rPr>
      </w:pPr>
      <w:r w:rsidRPr="0045197B">
        <w:rPr>
          <w:iCs/>
          <w:color w:val="FF0000"/>
        </w:rPr>
        <w:t xml:space="preserve">The present work intends to answer several limitations described above, yet unanswered in empirical research. The contribution of this research is four-fold. First, it contributes to developing complex intervening relationships among SCC drivers in the presence of </w:t>
      </w:r>
      <w:r w:rsidR="00A46ADB" w:rsidRPr="00A46ADB">
        <w:rPr>
          <w:i/>
          <w:color w:val="FF0000"/>
        </w:rPr>
        <w:t>‘</w:t>
      </w:r>
      <w:r w:rsidRPr="00A46ADB">
        <w:rPr>
          <w:i/>
          <w:color w:val="FF0000"/>
        </w:rPr>
        <w:t>simultaneous interactions</w:t>
      </w:r>
      <w:r w:rsidR="00A46ADB" w:rsidRPr="00A46ADB">
        <w:rPr>
          <w:i/>
          <w:color w:val="FF0000"/>
        </w:rPr>
        <w:t>’</w:t>
      </w:r>
      <w:r w:rsidRPr="0045197B">
        <w:rPr>
          <w:iCs/>
          <w:color w:val="FF0000"/>
        </w:rPr>
        <w:t xml:space="preserve"> (</w:t>
      </w:r>
      <w:r w:rsidR="00367C08" w:rsidRPr="0045197B">
        <w:rPr>
          <w:iCs/>
          <w:color w:val="FF0000"/>
        </w:rPr>
        <w:t>i.e.,</w:t>
      </w:r>
      <w:r w:rsidRPr="0045197B">
        <w:rPr>
          <w:iCs/>
          <w:color w:val="FF0000"/>
        </w:rPr>
        <w:t xml:space="preserve"> conceptualizing SCC as a connected network). Second, we explore the direct and mediated effect of the SCC drivers individually and combinedly on </w:t>
      </w:r>
      <w:r w:rsidR="00640DF0">
        <w:rPr>
          <w:iCs/>
          <w:color w:val="FF0000"/>
        </w:rPr>
        <w:t>supply chain performance</w:t>
      </w:r>
      <w:r w:rsidRPr="0045197B">
        <w:rPr>
          <w:iCs/>
          <w:color w:val="FF0000"/>
        </w:rPr>
        <w:t xml:space="preserve">. While the extant literature primarily focuses on interaction within SCC drivers, this study aims to extend the interaction effect of SCC drivers on SCP. Thus, we intend to offer an enhanced understanding of SCC and its impact on SCP by unpacking the complex interaction. Third, apart from examining the interaction, our work proposes statistical validation of the findings with quantitative assessment. By estimating the magnitude of the relationship between the SCC and SCP, the results can guide supply chain practitioners in improving performance. Fourth, this study seeks to expand the ongoing discourse of SCC for the context of the manufacturing industry, as interactions among SCC can be </w:t>
      </w:r>
      <w:proofErr w:type="gramStart"/>
      <w:r w:rsidRPr="0045197B">
        <w:rPr>
          <w:iCs/>
          <w:color w:val="FF0000"/>
        </w:rPr>
        <w:t>context-specific</w:t>
      </w:r>
      <w:proofErr w:type="gramEnd"/>
      <w:r w:rsidRPr="0045197B">
        <w:rPr>
          <w:iCs/>
          <w:color w:val="FF0000"/>
        </w:rPr>
        <w:t xml:space="preserve"> (Dittfeld </w:t>
      </w:r>
      <w:r w:rsidR="00997192" w:rsidRPr="00997192">
        <w:rPr>
          <w:i/>
          <w:iCs/>
          <w:color w:val="FF0000"/>
        </w:rPr>
        <w:t>et al</w:t>
      </w:r>
      <w:r w:rsidRPr="0045197B">
        <w:rPr>
          <w:iCs/>
          <w:color w:val="FF0000"/>
        </w:rPr>
        <w:t xml:space="preserve">., 2018). </w:t>
      </w:r>
    </w:p>
    <w:p w14:paraId="2D92506A" w14:textId="41172C1A" w:rsidR="0045197B" w:rsidRDefault="0045197B" w:rsidP="00A423CA">
      <w:pPr>
        <w:pStyle w:val="NormalWeb"/>
        <w:spacing w:line="360" w:lineRule="auto"/>
        <w:jc w:val="both"/>
      </w:pPr>
      <w:r>
        <w:t xml:space="preserve">Knowing the directionality of relation with the significance level can help SC managers devise a strategy to manage and control SCC, thereby resulting in the desired SCP outcome. The research outcome aims to enrich SC practitioners with the necessary theoretical framework as a basis for decision-making. We hypothesize the relationships among the decision variables in </w:t>
      </w:r>
      <w:r>
        <w:lastRenderedPageBreak/>
        <w:t>coherence with existing literature to achieve this. This research proposed the theoretical model interlinking the afore-mentioned drivers of SCC with SCP to investigate the complex relation founded on academic research (Heim </w:t>
      </w:r>
      <w:r w:rsidR="00997192" w:rsidRPr="00997192">
        <w:rPr>
          <w:rStyle w:val="Emphasis"/>
          <w:color w:val="0E101A"/>
        </w:rPr>
        <w:t>et al</w:t>
      </w:r>
      <w:r>
        <w:t>., 2014; Vachon and Klassen, 2002; Bozarth </w:t>
      </w:r>
      <w:r w:rsidR="00997192" w:rsidRPr="00997192">
        <w:rPr>
          <w:rStyle w:val="Emphasis"/>
          <w:color w:val="0E101A"/>
        </w:rPr>
        <w:t>et al</w:t>
      </w:r>
      <w:r>
        <w:t>., 2009) and tested the model based on the collected data from supply chain managers of 246 manufacturing firms. Further, the inter-relationship among the SCC drivers is investigated, and the combined impact of SCC drivers on SCP was explicated.</w:t>
      </w:r>
    </w:p>
    <w:p w14:paraId="7CEE8BF4" w14:textId="69ECF42C" w:rsidR="0045197B" w:rsidRDefault="0045197B" w:rsidP="00A423CA">
      <w:pPr>
        <w:pStyle w:val="NormalWeb"/>
        <w:spacing w:line="360" w:lineRule="auto"/>
        <w:jc w:val="both"/>
      </w:pPr>
      <w:r>
        <w:t>In earlier studies, to measure SCC, researchers applied reflective scale (Bozarth </w:t>
      </w:r>
      <w:r w:rsidR="00997192" w:rsidRPr="00997192">
        <w:rPr>
          <w:rStyle w:val="Emphasis"/>
          <w:color w:val="0E101A"/>
        </w:rPr>
        <w:t>et al</w:t>
      </w:r>
      <w:r>
        <w:t>., 2009) and numeric scale (Bode </w:t>
      </w:r>
      <w:r w:rsidR="00997192" w:rsidRPr="00997192">
        <w:rPr>
          <w:rStyle w:val="Emphasis"/>
          <w:color w:val="0E101A"/>
        </w:rPr>
        <w:t>et al</w:t>
      </w:r>
      <w:r>
        <w:t xml:space="preserve">., 2015), among others. </w:t>
      </w:r>
      <w:r w:rsidRPr="0045197B">
        <w:rPr>
          <w:color w:val="FF0000"/>
        </w:rPr>
        <w:t xml:space="preserve">Wiengarten </w:t>
      </w:r>
      <w:r w:rsidR="00997192" w:rsidRPr="00997192">
        <w:rPr>
          <w:i/>
          <w:color w:val="FF0000"/>
        </w:rPr>
        <w:t>et al</w:t>
      </w:r>
      <w:r w:rsidRPr="0045197B">
        <w:rPr>
          <w:color w:val="FF0000"/>
        </w:rPr>
        <w:t>. (2017) emphasized the need for a greater inclusive representation of complexity constructs.</w:t>
      </w:r>
      <w:r>
        <w:t xml:space="preserve"> This study conceptualizes the SCC and SCP constructs on a formative scale using measurement indicators of SCC drivers for three reasons. Firstly, unlike the reflective scale, the direction of causality is from measurement indicators to the SCC drivers. Second, indicators become non-interchangeable among themselves as they measure distinctly different dimensions of SCC drivers, and lack of covariance among measurement indicators (change in one measuring indicator is not necessarily related to other indicators) (Jarvis </w:t>
      </w:r>
      <w:r w:rsidR="00997192" w:rsidRPr="00997192">
        <w:rPr>
          <w:rStyle w:val="Emphasis"/>
          <w:color w:val="0E101A"/>
        </w:rPr>
        <w:t>et al</w:t>
      </w:r>
      <w:r>
        <w:t>., 2003). Justifiably, we apply the formative measurement model in structuring the research design. Hence, constructs in this research are being formed, caused, and altered by its measurement indicators. This approach adds methodological uniqueness for measuring SCC and SCP and complements existing research with theoretical novelty.</w:t>
      </w:r>
    </w:p>
    <w:p w14:paraId="3E754131" w14:textId="77777777" w:rsidR="003F1B63" w:rsidRDefault="003F1B63" w:rsidP="00C435B3">
      <w:pPr>
        <w:pStyle w:val="NormalWeb"/>
        <w:spacing w:line="360" w:lineRule="auto"/>
        <w:jc w:val="both"/>
        <w:rPr>
          <w:iCs/>
        </w:rPr>
      </w:pPr>
      <w:r w:rsidRPr="003F1B63">
        <w:rPr>
          <w:iCs/>
        </w:rPr>
        <w:t xml:space="preserve">The research work presented in this paper is organized in the following manner. The theoretical relationship of various SCC drivers with SCP through the literature review and proposed the research framework by constructing the hypothesis in Section 2. The complete methodology followed in conducting this research is covered in Section 3. While Section 4 explains the outcome of the data analysis in the results section, the paper's contribution is summarized in Section 5. Section 6 finishes the present work by mentioning several broad research areas for future exploration. </w:t>
      </w:r>
    </w:p>
    <w:p w14:paraId="5A4D651A" w14:textId="48DF6D69" w:rsidR="00606767" w:rsidRPr="009A74E6" w:rsidRDefault="00606767" w:rsidP="00C435B3">
      <w:pPr>
        <w:pStyle w:val="NormalWeb"/>
        <w:spacing w:line="360" w:lineRule="auto"/>
        <w:jc w:val="both"/>
        <w:rPr>
          <w:b/>
          <w:bCs/>
          <w:iCs/>
          <w:color w:val="0E101A"/>
        </w:rPr>
      </w:pPr>
      <w:r w:rsidRPr="009A74E6">
        <w:rPr>
          <w:b/>
          <w:bCs/>
          <w:iCs/>
          <w:color w:val="0E101A"/>
        </w:rPr>
        <w:t>2. Literature review</w:t>
      </w:r>
    </w:p>
    <w:p w14:paraId="662C8689" w14:textId="485AD18C" w:rsidR="00606767" w:rsidRPr="009A74E6" w:rsidRDefault="00606767" w:rsidP="00606767">
      <w:pPr>
        <w:autoSpaceDE w:val="0"/>
        <w:autoSpaceDN w:val="0"/>
        <w:adjustRightInd w:val="0"/>
        <w:spacing w:after="0" w:line="360" w:lineRule="auto"/>
        <w:jc w:val="both"/>
        <w:rPr>
          <w:rFonts w:ascii="Times New Roman" w:hAnsi="Times New Roman" w:cs="Times New Roman"/>
          <w:b/>
          <w:bCs/>
          <w:iCs/>
          <w:color w:val="0E101A"/>
          <w:sz w:val="24"/>
          <w:szCs w:val="24"/>
        </w:rPr>
      </w:pPr>
      <w:r w:rsidRPr="009A74E6">
        <w:rPr>
          <w:rFonts w:ascii="Times New Roman" w:hAnsi="Times New Roman" w:cs="Times New Roman"/>
          <w:b/>
          <w:bCs/>
          <w:iCs/>
          <w:color w:val="0E101A"/>
          <w:sz w:val="24"/>
          <w:szCs w:val="24"/>
        </w:rPr>
        <w:t>2.1 Theoretical framework for analysing SCC</w:t>
      </w:r>
      <w:r w:rsidR="00996EB8">
        <w:rPr>
          <w:rFonts w:ascii="Times New Roman" w:hAnsi="Times New Roman" w:cs="Times New Roman"/>
          <w:b/>
          <w:bCs/>
          <w:iCs/>
          <w:color w:val="0E101A"/>
          <w:sz w:val="24"/>
          <w:szCs w:val="24"/>
        </w:rPr>
        <w:t xml:space="preserve"> &amp; SCP</w:t>
      </w:r>
    </w:p>
    <w:p w14:paraId="1CB161F6" w14:textId="004556E0" w:rsidR="00846ECA" w:rsidRDefault="003F1B63" w:rsidP="008B216A">
      <w:pPr>
        <w:pStyle w:val="NormalWeb"/>
        <w:spacing w:line="360" w:lineRule="auto"/>
        <w:jc w:val="both"/>
        <w:rPr>
          <w:iCs/>
          <w:color w:val="FF0000"/>
        </w:rPr>
      </w:pPr>
      <w:r w:rsidRPr="003F1B63">
        <w:rPr>
          <w:rFonts w:eastAsiaTheme="minorHAnsi"/>
          <w:iCs/>
          <w:color w:val="0E101A"/>
          <w:lang w:eastAsia="en-US"/>
        </w:rPr>
        <w:t xml:space="preserve">SCC is integral due to the detail and dynamic drivers of complexity. The 'detail' complexity is caused by interaction among multiple nodal agencies present in the network, numerous </w:t>
      </w:r>
      <w:r w:rsidRPr="003F1B63">
        <w:rPr>
          <w:rFonts w:eastAsiaTheme="minorHAnsi"/>
          <w:iCs/>
          <w:color w:val="0E101A"/>
          <w:lang w:eastAsia="en-US"/>
        </w:rPr>
        <w:lastRenderedPageBreak/>
        <w:t xml:space="preserve">interconnected relations, and the complex structure of the supply chain with multiple sub-systems (Bozarth </w:t>
      </w:r>
      <w:r w:rsidR="00997192" w:rsidRPr="00997192">
        <w:rPr>
          <w:rFonts w:eastAsiaTheme="minorHAnsi"/>
          <w:i/>
          <w:iCs/>
          <w:color w:val="0E101A"/>
          <w:lang w:eastAsia="en-US"/>
        </w:rPr>
        <w:t>et al</w:t>
      </w:r>
      <w:r w:rsidRPr="003F1B63">
        <w:rPr>
          <w:rFonts w:eastAsiaTheme="minorHAnsi"/>
          <w:iCs/>
          <w:color w:val="0E101A"/>
          <w:lang w:eastAsia="en-US"/>
        </w:rPr>
        <w:t xml:space="preserve">., 2009). The 'dynamic' complexity results from uncertainty and external conditionality (Serdarasan, 2013; Isik, 2010). Therefore, it is inferred that the increase in mutually interacting factors/drivers present in a system is responsible for causing a higher level of complicatedness in the 'structure' and 'behaviour' of the plan (Lu and Shang, 2017). SCC is likely to exhibit an increased variety of behaviours in an organisational context due to multiple interconnections among nodes (Manuj and Sahin, 2011).  </w:t>
      </w:r>
    </w:p>
    <w:p w14:paraId="0F190102" w14:textId="49EE043D" w:rsidR="00997192" w:rsidRPr="00997192" w:rsidRDefault="00997192" w:rsidP="00367481">
      <w:pPr>
        <w:spacing w:line="360" w:lineRule="auto"/>
        <w:jc w:val="both"/>
        <w:rPr>
          <w:rFonts w:ascii="Times New Roman" w:eastAsia="Times New Roman" w:hAnsi="Times New Roman" w:cs="Times New Roman"/>
          <w:iCs/>
          <w:color w:val="FF0000"/>
          <w:sz w:val="24"/>
          <w:szCs w:val="24"/>
          <w:lang w:eastAsia="en-IN"/>
        </w:rPr>
      </w:pPr>
      <w:r w:rsidRPr="00997192">
        <w:rPr>
          <w:rFonts w:ascii="Times New Roman" w:eastAsia="Times New Roman" w:hAnsi="Times New Roman" w:cs="Times New Roman"/>
          <w:iCs/>
          <w:color w:val="FF0000"/>
          <w:sz w:val="24"/>
          <w:szCs w:val="24"/>
          <w:lang w:eastAsia="en-IN"/>
        </w:rPr>
        <w:t xml:space="preserve">Bozarth </w:t>
      </w:r>
      <w:r w:rsidRPr="00997192">
        <w:rPr>
          <w:rFonts w:ascii="Times New Roman" w:eastAsia="Times New Roman" w:hAnsi="Times New Roman" w:cs="Times New Roman"/>
          <w:i/>
          <w:iCs/>
          <w:color w:val="FF0000"/>
          <w:sz w:val="24"/>
          <w:szCs w:val="24"/>
          <w:lang w:eastAsia="en-IN"/>
        </w:rPr>
        <w:t>et al</w:t>
      </w:r>
      <w:r w:rsidRPr="00997192">
        <w:rPr>
          <w:rFonts w:ascii="Times New Roman" w:eastAsia="Times New Roman" w:hAnsi="Times New Roman" w:cs="Times New Roman"/>
          <w:iCs/>
          <w:color w:val="FF0000"/>
          <w:sz w:val="24"/>
          <w:szCs w:val="24"/>
          <w:lang w:eastAsia="en-IN"/>
        </w:rPr>
        <w:t xml:space="preserve">. (2009) classified SCC drivers as detail and dynamic complexity covering the scope of manufacturing plants in three significant areas upstream, internal manufacturing, and downstream drivers. Further, Manuj and Sahin (2011) emphasized the importance of SCC management by integrating the firm's upstream and downstream channel partners. According to them, the inclusion of intra and inter-organizational factors is critical for effective decision-making. Extending the understanding, Aitken </w:t>
      </w:r>
      <w:r w:rsidRPr="00997192">
        <w:rPr>
          <w:rFonts w:ascii="Times New Roman" w:eastAsia="Times New Roman" w:hAnsi="Times New Roman" w:cs="Times New Roman"/>
          <w:i/>
          <w:iCs/>
          <w:color w:val="FF0000"/>
          <w:sz w:val="24"/>
          <w:szCs w:val="24"/>
          <w:lang w:eastAsia="en-IN"/>
        </w:rPr>
        <w:t>et al</w:t>
      </w:r>
      <w:r w:rsidRPr="00997192">
        <w:rPr>
          <w:rFonts w:ascii="Times New Roman" w:eastAsia="Times New Roman" w:hAnsi="Times New Roman" w:cs="Times New Roman"/>
          <w:iCs/>
          <w:color w:val="FF0000"/>
          <w:sz w:val="24"/>
          <w:szCs w:val="24"/>
          <w:lang w:eastAsia="en-IN"/>
        </w:rPr>
        <w:t xml:space="preserve">. (2016) summarized the literature of SCC with drivers as internal (with firms' operation), external (suppliers and customers), and environmental based on origination point. While the 'detail' aspect in each aforesaid category tends to capture the variety/numerousness, the 'dynamic' aspect focuses on the uncertainty/unpredictability of internal and external factors. Notably, the focal firm can primarily manage detail and dynamic complexity management in the categories (upstream, internal, downstream). However, external/environmental dynamic complexity drivers typically fall beyond the firm's control boundary and seem to impact other drivers (Serdarasan, 2013). Expanding the prior studies, Kavilal </w:t>
      </w:r>
      <w:r w:rsidRPr="00997192">
        <w:rPr>
          <w:rFonts w:ascii="Times New Roman" w:eastAsia="Times New Roman" w:hAnsi="Times New Roman" w:cs="Times New Roman"/>
          <w:i/>
          <w:iCs/>
          <w:color w:val="FF0000"/>
          <w:sz w:val="24"/>
          <w:szCs w:val="24"/>
          <w:lang w:eastAsia="en-IN"/>
        </w:rPr>
        <w:t>et al</w:t>
      </w:r>
      <w:r w:rsidRPr="00997192">
        <w:rPr>
          <w:rFonts w:ascii="Times New Roman" w:eastAsia="Times New Roman" w:hAnsi="Times New Roman" w:cs="Times New Roman"/>
          <w:iCs/>
          <w:color w:val="FF0000"/>
          <w:sz w:val="24"/>
          <w:szCs w:val="24"/>
          <w:lang w:eastAsia="en-IN"/>
        </w:rPr>
        <w:t xml:space="preserve">. (2017) categorized the SCC drivers into four major clusters: supply base (upstream), internal, customer base (downstream), and added external complexity (beyond the control of the focal firm and driven by external environmental changes). Similarly, dynamic factors like geopolitical trade relations, technological trends, product lifecycle, market uncertainties are assigned in the category of external environmental (Dittfeld </w:t>
      </w:r>
      <w:r w:rsidRPr="00997192">
        <w:rPr>
          <w:rFonts w:ascii="Times New Roman" w:eastAsia="Times New Roman" w:hAnsi="Times New Roman" w:cs="Times New Roman"/>
          <w:i/>
          <w:iCs/>
          <w:color w:val="FF0000"/>
          <w:sz w:val="24"/>
          <w:szCs w:val="24"/>
          <w:lang w:eastAsia="en-IN"/>
        </w:rPr>
        <w:t>et al</w:t>
      </w:r>
      <w:r w:rsidRPr="00997192">
        <w:rPr>
          <w:rFonts w:ascii="Times New Roman" w:eastAsia="Times New Roman" w:hAnsi="Times New Roman" w:cs="Times New Roman"/>
          <w:iCs/>
          <w:color w:val="FF0000"/>
          <w:sz w:val="24"/>
          <w:szCs w:val="24"/>
          <w:lang w:eastAsia="en-IN"/>
        </w:rPr>
        <w:t xml:space="preserve">., 2018; Serdarasan 2013). In the latest comprehensive review on SCC, Ateş </w:t>
      </w:r>
      <w:r w:rsidRPr="00997192">
        <w:rPr>
          <w:rFonts w:ascii="Times New Roman" w:eastAsia="Times New Roman" w:hAnsi="Times New Roman" w:cs="Times New Roman"/>
          <w:i/>
          <w:iCs/>
          <w:color w:val="FF0000"/>
          <w:sz w:val="24"/>
          <w:szCs w:val="24"/>
          <w:lang w:eastAsia="en-IN"/>
        </w:rPr>
        <w:t>et al</w:t>
      </w:r>
      <w:r w:rsidRPr="00997192">
        <w:rPr>
          <w:rFonts w:ascii="Times New Roman" w:eastAsia="Times New Roman" w:hAnsi="Times New Roman" w:cs="Times New Roman"/>
          <w:iCs/>
          <w:color w:val="FF0000"/>
          <w:sz w:val="24"/>
          <w:szCs w:val="24"/>
          <w:lang w:eastAsia="en-IN"/>
        </w:rPr>
        <w:t xml:space="preserve">. (2022) divided complexity in upstream, downstream, internal, and detail and dynamic; linked it to several performance criteria. Two final remarks. First, in line with prior literature, we conceptualize SCC drivers as upstream (supplier side), operational (internal manufacturing related), downstream (customer-side), and external (beyond the control of the organization and driven by external environment). Second, detail and dynamic attributes are incorporated by structuring the SCC constructs with formative indicators representing the SCC. We will explain </w:t>
      </w:r>
      <w:r w:rsidRPr="00997192">
        <w:rPr>
          <w:rFonts w:ascii="Times New Roman" w:eastAsia="Times New Roman" w:hAnsi="Times New Roman" w:cs="Times New Roman"/>
          <w:iCs/>
          <w:color w:val="FF0000"/>
          <w:sz w:val="24"/>
          <w:szCs w:val="24"/>
          <w:lang w:eastAsia="en-IN"/>
        </w:rPr>
        <w:lastRenderedPageBreak/>
        <w:t>these SCC drivers in greater detail in the following sections. The entire supply chain complexity model is pictorially presented in Figure 1.</w:t>
      </w:r>
    </w:p>
    <w:p w14:paraId="3DC6DADD" w14:textId="21D7DB85" w:rsidR="00606767" w:rsidRPr="009A74E6" w:rsidRDefault="00AC4B6B" w:rsidP="00367481">
      <w:pPr>
        <w:spacing w:line="360" w:lineRule="auto"/>
        <w:jc w:val="both"/>
        <w:rPr>
          <w:rFonts w:ascii="Times New Roman" w:hAnsi="Times New Roman" w:cs="Times New Roman"/>
          <w:sz w:val="24"/>
          <w:szCs w:val="24"/>
        </w:rPr>
        <w:sectPr w:rsidR="00606767" w:rsidRPr="009A74E6" w:rsidSect="00FB334F">
          <w:pgSz w:w="11906" w:h="16838"/>
          <w:pgMar w:top="1440" w:right="1440" w:bottom="1440" w:left="1440" w:header="709" w:footer="709" w:gutter="0"/>
          <w:cols w:space="708"/>
          <w:docGrid w:linePitch="360"/>
        </w:sectPr>
      </w:pPr>
      <w:r w:rsidRPr="00AC4B6B">
        <w:rPr>
          <w:rFonts w:ascii="Times New Roman" w:eastAsia="Times New Roman" w:hAnsi="Times New Roman" w:cs="Times New Roman"/>
          <w:iCs/>
          <w:color w:val="FF0000"/>
          <w:sz w:val="24"/>
          <w:szCs w:val="24"/>
          <w:lang w:eastAsia="en-IN"/>
        </w:rPr>
        <w:t xml:space="preserve">Several prior studies highlighted the relational impact of SCC on SCP. Bozarth </w:t>
      </w:r>
      <w:r w:rsidR="00997192" w:rsidRPr="00997192">
        <w:rPr>
          <w:rFonts w:ascii="Times New Roman" w:eastAsia="Times New Roman" w:hAnsi="Times New Roman" w:cs="Times New Roman"/>
          <w:i/>
          <w:iCs/>
          <w:color w:val="FF0000"/>
          <w:sz w:val="24"/>
          <w:szCs w:val="24"/>
          <w:lang w:eastAsia="en-IN"/>
        </w:rPr>
        <w:t>et al</w:t>
      </w:r>
      <w:r w:rsidRPr="00AC4B6B">
        <w:rPr>
          <w:rFonts w:ascii="Times New Roman" w:eastAsia="Times New Roman" w:hAnsi="Times New Roman" w:cs="Times New Roman"/>
          <w:iCs/>
          <w:color w:val="FF0000"/>
          <w:sz w:val="24"/>
          <w:szCs w:val="24"/>
          <w:lang w:eastAsia="en-IN"/>
        </w:rPr>
        <w:t xml:space="preserve">. (2009) analysed the adverse effects of three measures of SCC (upstream, internal, and downstream) on plant performance. Along similar lines, others investigated the negative impact of SCC on a firm's operational performance (Heim </w:t>
      </w:r>
      <w:r w:rsidR="00997192" w:rsidRPr="00997192">
        <w:rPr>
          <w:rFonts w:ascii="Times New Roman" w:eastAsia="Times New Roman" w:hAnsi="Times New Roman" w:cs="Times New Roman"/>
          <w:i/>
          <w:iCs/>
          <w:color w:val="FF0000"/>
          <w:sz w:val="24"/>
          <w:szCs w:val="24"/>
          <w:lang w:eastAsia="en-IN"/>
        </w:rPr>
        <w:t>et al</w:t>
      </w:r>
      <w:r w:rsidRPr="00AC4B6B">
        <w:rPr>
          <w:rFonts w:ascii="Times New Roman" w:eastAsia="Times New Roman" w:hAnsi="Times New Roman" w:cs="Times New Roman"/>
          <w:iCs/>
          <w:color w:val="FF0000"/>
          <w:sz w:val="24"/>
          <w:szCs w:val="24"/>
          <w:lang w:eastAsia="en-IN"/>
        </w:rPr>
        <w:t xml:space="preserve">., 2014) delivery performance (Vachon and Klassen, 2002). Challenging the earlier view of SCC on SCP, </w:t>
      </w:r>
      <w:proofErr w:type="gramStart"/>
      <w:r w:rsidRPr="00AC4B6B">
        <w:rPr>
          <w:rFonts w:ascii="Times New Roman" w:eastAsia="Times New Roman" w:hAnsi="Times New Roman" w:cs="Times New Roman"/>
          <w:iCs/>
          <w:color w:val="FF0000"/>
          <w:sz w:val="24"/>
          <w:szCs w:val="24"/>
          <w:lang w:eastAsia="en-IN"/>
        </w:rPr>
        <w:t>a number of</w:t>
      </w:r>
      <w:proofErr w:type="gramEnd"/>
      <w:r w:rsidRPr="00AC4B6B">
        <w:rPr>
          <w:rFonts w:ascii="Times New Roman" w:eastAsia="Times New Roman" w:hAnsi="Times New Roman" w:cs="Times New Roman"/>
          <w:iCs/>
          <w:color w:val="FF0000"/>
          <w:sz w:val="24"/>
          <w:szCs w:val="24"/>
          <w:lang w:eastAsia="en-IN"/>
        </w:rPr>
        <w:t xml:space="preserve"> studies advocated the positive effect of accommodating SCC in improving performance. Aitken </w:t>
      </w:r>
      <w:r w:rsidR="00997192" w:rsidRPr="00997192">
        <w:rPr>
          <w:rFonts w:ascii="Times New Roman" w:eastAsia="Times New Roman" w:hAnsi="Times New Roman" w:cs="Times New Roman"/>
          <w:i/>
          <w:iCs/>
          <w:color w:val="FF0000"/>
          <w:sz w:val="24"/>
          <w:szCs w:val="24"/>
          <w:lang w:eastAsia="en-IN"/>
        </w:rPr>
        <w:t>et al</w:t>
      </w:r>
      <w:r w:rsidRPr="00AC4B6B">
        <w:rPr>
          <w:rFonts w:ascii="Times New Roman" w:eastAsia="Times New Roman" w:hAnsi="Times New Roman" w:cs="Times New Roman"/>
          <w:iCs/>
          <w:color w:val="FF0000"/>
          <w:sz w:val="24"/>
          <w:szCs w:val="24"/>
          <w:lang w:eastAsia="en-IN"/>
        </w:rPr>
        <w:t xml:space="preserve">. (2016) argued the SCC to be 'necessary' if it fits in organisational 'strategy' and supports the business performance. Further, SCC might offer a competitive advantage in firms' innovation performance (Sharma </w:t>
      </w:r>
      <w:r w:rsidR="00997192" w:rsidRPr="00997192">
        <w:rPr>
          <w:rFonts w:ascii="Times New Roman" w:eastAsia="Times New Roman" w:hAnsi="Times New Roman" w:cs="Times New Roman"/>
          <w:i/>
          <w:iCs/>
          <w:color w:val="FF0000"/>
          <w:sz w:val="24"/>
          <w:szCs w:val="24"/>
          <w:lang w:eastAsia="en-IN"/>
        </w:rPr>
        <w:t>et al</w:t>
      </w:r>
      <w:r w:rsidRPr="00AC4B6B">
        <w:rPr>
          <w:rFonts w:ascii="Times New Roman" w:eastAsia="Times New Roman" w:hAnsi="Times New Roman" w:cs="Times New Roman"/>
          <w:iCs/>
          <w:color w:val="FF0000"/>
          <w:sz w:val="24"/>
          <w:szCs w:val="24"/>
          <w:lang w:eastAsia="en-IN"/>
        </w:rPr>
        <w:t xml:space="preserve">., 2020). Echoing similar findings, Ateş </w:t>
      </w:r>
      <w:r w:rsidR="00997192" w:rsidRPr="00997192">
        <w:rPr>
          <w:rFonts w:ascii="Times New Roman" w:eastAsia="Times New Roman" w:hAnsi="Times New Roman" w:cs="Times New Roman"/>
          <w:i/>
          <w:iCs/>
          <w:color w:val="FF0000"/>
          <w:sz w:val="24"/>
          <w:szCs w:val="24"/>
          <w:lang w:eastAsia="en-IN"/>
        </w:rPr>
        <w:t>et al</w:t>
      </w:r>
      <w:r w:rsidRPr="00AC4B6B">
        <w:rPr>
          <w:rFonts w:ascii="Times New Roman" w:eastAsia="Times New Roman" w:hAnsi="Times New Roman" w:cs="Times New Roman"/>
          <w:iCs/>
          <w:color w:val="FF0000"/>
          <w:sz w:val="24"/>
          <w:szCs w:val="24"/>
          <w:lang w:eastAsia="en-IN"/>
        </w:rPr>
        <w:t xml:space="preserve">. (2022) suggested a favourable impact of SCC on innovation and financial performance. To that end, complexity limited to a certain extent is necessary to differentiate a firm (Wiengarten </w:t>
      </w:r>
      <w:r w:rsidR="00997192" w:rsidRPr="00997192">
        <w:rPr>
          <w:rFonts w:ascii="Times New Roman" w:eastAsia="Times New Roman" w:hAnsi="Times New Roman" w:cs="Times New Roman"/>
          <w:i/>
          <w:iCs/>
          <w:color w:val="FF0000"/>
          <w:sz w:val="24"/>
          <w:szCs w:val="24"/>
          <w:lang w:eastAsia="en-IN"/>
        </w:rPr>
        <w:t>et al</w:t>
      </w:r>
      <w:r w:rsidRPr="00AC4B6B">
        <w:rPr>
          <w:rFonts w:ascii="Times New Roman" w:eastAsia="Times New Roman" w:hAnsi="Times New Roman" w:cs="Times New Roman"/>
          <w:iCs/>
          <w:color w:val="FF0000"/>
          <w:sz w:val="24"/>
          <w:szCs w:val="24"/>
          <w:lang w:eastAsia="en-IN"/>
        </w:rPr>
        <w:t xml:space="preserve">., 2017). Rather than taking any distinctive pole position, some researchers suggest a balanced dynamic approach in managing SCC and performance. Dittfeld </w:t>
      </w:r>
      <w:r w:rsidR="00997192" w:rsidRPr="00997192">
        <w:rPr>
          <w:rFonts w:ascii="Times New Roman" w:eastAsia="Times New Roman" w:hAnsi="Times New Roman" w:cs="Times New Roman"/>
          <w:i/>
          <w:iCs/>
          <w:color w:val="FF0000"/>
          <w:sz w:val="24"/>
          <w:szCs w:val="24"/>
          <w:lang w:eastAsia="en-IN"/>
        </w:rPr>
        <w:t>et al</w:t>
      </w:r>
      <w:r w:rsidRPr="00AC4B6B">
        <w:rPr>
          <w:rFonts w:ascii="Times New Roman" w:eastAsia="Times New Roman" w:hAnsi="Times New Roman" w:cs="Times New Roman"/>
          <w:iCs/>
          <w:color w:val="FF0000"/>
          <w:sz w:val="24"/>
          <w:szCs w:val="24"/>
          <w:lang w:eastAsia="en-IN"/>
        </w:rPr>
        <w:t xml:space="preserve">. (2018) expanded the complexity paradigm by investigating the individual interaction between the types and levels of SCC for the food industry. According to them, SCC and performance management might be specific to industry and context without being generic. Evidently, the existing body of literature exploring the effect of SCC on SCP seems divergent, to some extent debatable, and thereby lacks generalisation. However, it captures the importance of SCC and SCP but lacks inclusiveness in studying key SCC dimensions (Ateş </w:t>
      </w:r>
      <w:r w:rsidR="00997192" w:rsidRPr="00997192">
        <w:rPr>
          <w:rFonts w:ascii="Times New Roman" w:eastAsia="Times New Roman" w:hAnsi="Times New Roman" w:cs="Times New Roman"/>
          <w:i/>
          <w:iCs/>
          <w:color w:val="FF0000"/>
          <w:sz w:val="24"/>
          <w:szCs w:val="24"/>
          <w:lang w:eastAsia="en-IN"/>
        </w:rPr>
        <w:t>et al</w:t>
      </w:r>
      <w:r w:rsidRPr="00AC4B6B">
        <w:rPr>
          <w:rFonts w:ascii="Times New Roman" w:eastAsia="Times New Roman" w:hAnsi="Times New Roman" w:cs="Times New Roman"/>
          <w:iCs/>
          <w:color w:val="FF0000"/>
          <w:sz w:val="24"/>
          <w:szCs w:val="24"/>
          <w:lang w:eastAsia="en-IN"/>
        </w:rPr>
        <w:t xml:space="preserve">., 2022). The extant study on SCC interactions is grossly based on case studies and may be considered directional at large. Thus, we recognise the timely need for statistical validation of SCC interactions with a sufficiently large sample size before generalisation (Aitken </w:t>
      </w:r>
      <w:r w:rsidR="00997192" w:rsidRPr="00997192">
        <w:rPr>
          <w:rFonts w:ascii="Times New Roman" w:eastAsia="Times New Roman" w:hAnsi="Times New Roman" w:cs="Times New Roman"/>
          <w:i/>
          <w:iCs/>
          <w:color w:val="FF0000"/>
          <w:sz w:val="24"/>
          <w:szCs w:val="24"/>
          <w:lang w:eastAsia="en-IN"/>
        </w:rPr>
        <w:t>et al</w:t>
      </w:r>
      <w:r w:rsidRPr="00AC4B6B">
        <w:rPr>
          <w:rFonts w:ascii="Times New Roman" w:eastAsia="Times New Roman" w:hAnsi="Times New Roman" w:cs="Times New Roman"/>
          <w:iCs/>
          <w:color w:val="FF0000"/>
          <w:sz w:val="24"/>
          <w:szCs w:val="24"/>
          <w:lang w:eastAsia="en-IN"/>
        </w:rPr>
        <w:t>., 2016).</w:t>
      </w:r>
    </w:p>
    <w:p w14:paraId="10C7337E" w14:textId="4F5E7849" w:rsidR="00606767" w:rsidRPr="009A74E6" w:rsidRDefault="00606767" w:rsidP="00606767">
      <w:pPr>
        <w:rPr>
          <w:rFonts w:ascii="Times New Roman" w:hAnsi="Times New Roman" w:cs="Times New Roman"/>
          <w:sz w:val="24"/>
          <w:szCs w:val="24"/>
        </w:rPr>
      </w:pPr>
      <w:r w:rsidRPr="009A74E6">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6C8858A5" wp14:editId="45BD9320">
                <wp:simplePos x="0" y="0"/>
                <wp:positionH relativeFrom="margin">
                  <wp:posOffset>100330</wp:posOffset>
                </wp:positionH>
                <wp:positionV relativeFrom="paragraph">
                  <wp:posOffset>-158115</wp:posOffset>
                </wp:positionV>
                <wp:extent cx="8747125" cy="5701665"/>
                <wp:effectExtent l="19050" t="19050" r="15875" b="13335"/>
                <wp:wrapNone/>
                <wp:docPr id="238" name="Rectangle 238"/>
                <wp:cNvGraphicFramePr/>
                <a:graphic xmlns:a="http://schemas.openxmlformats.org/drawingml/2006/main">
                  <a:graphicData uri="http://schemas.microsoft.com/office/word/2010/wordprocessingShape">
                    <wps:wsp>
                      <wps:cNvSpPr/>
                      <wps:spPr>
                        <a:xfrm>
                          <a:off x="0" y="0"/>
                          <a:ext cx="8747125" cy="5701665"/>
                        </a:xfrm>
                        <a:prstGeom prst="rect">
                          <a:avLst/>
                        </a:prstGeom>
                        <a:pattFill prst="dotDmnd">
                          <a:fgClr>
                            <a:schemeClr val="accent1"/>
                          </a:fgClr>
                          <a:bgClr>
                            <a:schemeClr val="bg1"/>
                          </a:bgClr>
                        </a:patt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11452" id="Rectangle 238" o:spid="_x0000_s1026" style="position:absolute;margin-left:7.9pt;margin-top:-12.45pt;width:688.75pt;height:448.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" fillcolor="#4472c4 [3204]" strokecolor="black [3213]" strokeweight="2.25pt">
                <v:fill r:id="rId11" o:title="" color2="white [3212]" type="pattern"/>
                <w10:wrap anchorx="margin"/>
              </v:rect>
            </w:pict>
          </mc:Fallback>
        </mc:AlternateContent>
      </w:r>
      <w:r w:rsidRPr="009A74E6">
        <w:rPr>
          <w:rFonts w:ascii="Times New Roman" w:hAnsi="Times New Roman" w:cs="Times New Roman"/>
          <w:noProof/>
          <w:sz w:val="24"/>
          <w:szCs w:val="24"/>
        </w:rPr>
        <mc:AlternateContent>
          <mc:Choice Requires="wpg">
            <w:drawing>
              <wp:anchor distT="0" distB="0" distL="114300" distR="114300" simplePos="0" relativeHeight="251735040" behindDoc="0" locked="0" layoutInCell="1" allowOverlap="1" wp14:anchorId="14C1FCBB" wp14:editId="71095E0F">
                <wp:simplePos x="0" y="0"/>
                <wp:positionH relativeFrom="column">
                  <wp:posOffset>461176</wp:posOffset>
                </wp:positionH>
                <wp:positionV relativeFrom="paragraph">
                  <wp:posOffset>189561</wp:posOffset>
                </wp:positionV>
                <wp:extent cx="4711562" cy="5348522"/>
                <wp:effectExtent l="0" t="0" r="70485" b="24130"/>
                <wp:wrapNone/>
                <wp:docPr id="568" name="Group 568"/>
                <wp:cNvGraphicFramePr/>
                <a:graphic xmlns:a="http://schemas.openxmlformats.org/drawingml/2006/main">
                  <a:graphicData uri="http://schemas.microsoft.com/office/word/2010/wordprocessingGroup">
                    <wpg:wgp>
                      <wpg:cNvGrpSpPr/>
                      <wpg:grpSpPr>
                        <a:xfrm>
                          <a:off x="0" y="0"/>
                          <a:ext cx="4711562" cy="5348522"/>
                          <a:chOff x="0" y="0"/>
                          <a:chExt cx="4711562" cy="5348522"/>
                        </a:xfrm>
                      </wpg:grpSpPr>
                      <wps:wsp>
                        <wps:cNvPr id="237" name="Rectangle 237"/>
                        <wps:cNvSpPr/>
                        <wps:spPr>
                          <a:xfrm>
                            <a:off x="0" y="0"/>
                            <a:ext cx="3381555" cy="4873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3490622" y="5072932"/>
                            <a:ext cx="935665" cy="27559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6277C" w14:textId="77777777" w:rsidR="001108D4" w:rsidRPr="00997B55" w:rsidRDefault="001108D4" w:rsidP="00606767">
                              <w:pPr>
                                <w:rPr>
                                  <w:rFonts w:ascii="Times New Roman" w:hAnsi="Times New Roman" w:cs="Times New Roman"/>
                                  <w:color w:val="000000" w:themeColor="text1"/>
                                  <w:sz w:val="20"/>
                                  <w:szCs w:val="20"/>
                                  <w:lang w:val="en-US"/>
                                </w:rPr>
                              </w:pPr>
                              <w:r w:rsidRPr="00997B55">
                                <w:rPr>
                                  <w:rFonts w:ascii="Times New Roman" w:hAnsi="Times New Roman" w:cs="Times New Roman"/>
                                  <w:color w:val="000000" w:themeColor="text1"/>
                                  <w:sz w:val="20"/>
                                  <w:szCs w:val="20"/>
                                  <w:lang w:val="en-US"/>
                                </w:rPr>
                                <w:t>External SCC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Straight Arrow Connector 565"/>
                        <wps:cNvCnPr/>
                        <wps:spPr>
                          <a:xfrm flipH="1" flipV="1">
                            <a:off x="3345842" y="4673711"/>
                            <a:ext cx="337544" cy="39756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6" name="Straight Arrow Connector 566"/>
                        <wps:cNvCnPr/>
                        <wps:spPr>
                          <a:xfrm flipV="1">
                            <a:off x="3937386" y="3401502"/>
                            <a:ext cx="49006" cy="166971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7" name="Straight Arrow Connector 567"/>
                        <wps:cNvCnPr/>
                        <wps:spPr>
                          <a:xfrm flipV="1">
                            <a:off x="4424072" y="4737321"/>
                            <a:ext cx="287490" cy="35946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C1FCBB" id="Group 568" o:spid="_x0000_s1026" style="position:absolute;margin-left:36.3pt;margin-top:14.95pt;width:371pt;height:421.15pt;z-index:251735040" coordsize="47115,5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">
                <v:rect id="Rectangle 237" o:spid="_x0000_s1027" style="position:absolute;width:33815;height:48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" filled="f" strokecolor="#1f3763 [1604]" strokeweight="1pt"/>
                <v:rect id="Rectangle 247" o:spid="_x0000_s1028" style="position:absolute;left:34906;top:50729;width:9356;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" fillcolor="#a8d08d [1945]" strokecolor="black [3213]" strokeweight="1pt">
                  <v:textbox>
                    <w:txbxContent>
                      <w:p w14:paraId="4D16277C" w14:textId="77777777" w:rsidR="001108D4" w:rsidRPr="00997B55" w:rsidRDefault="001108D4" w:rsidP="00606767">
                        <w:pPr>
                          <w:rPr>
                            <w:rFonts w:ascii="Times New Roman" w:hAnsi="Times New Roman" w:cs="Times New Roman"/>
                            <w:color w:val="000000" w:themeColor="text1"/>
                            <w:sz w:val="20"/>
                            <w:szCs w:val="20"/>
                            <w:lang w:val="en-US"/>
                          </w:rPr>
                        </w:pPr>
                        <w:r w:rsidRPr="00997B55">
                          <w:rPr>
                            <w:rFonts w:ascii="Times New Roman" w:hAnsi="Times New Roman" w:cs="Times New Roman"/>
                            <w:color w:val="000000" w:themeColor="text1"/>
                            <w:sz w:val="20"/>
                            <w:szCs w:val="20"/>
                            <w:lang w:val="en-US"/>
                          </w:rPr>
                          <w:t>External SCC</w:t>
                        </w:r>
                      </w:p>
                    </w:txbxContent>
                  </v:textbox>
                </v:rect>
                <v:shapetype id="_x0000_t32" coordsize="21600,21600" o:spt="32" o:oned="t" path="m,l21600,21600e" filled="f">
                  <v:path arrowok="t" fillok="f" o:connecttype="none"/>
                  <o:lock v:ext="edit" shapetype="t"/>
                </v:shapetype>
                <v:shape id="Straight Arrow Connector 565" o:spid="_x0000_s1029" type="#_x0000_t32" style="position:absolute;left:33458;top:46737;width:3375;height:39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" strokecolor="black [3213]" strokeweight="3pt">
                  <v:stroke endarrow="block" joinstyle="miter"/>
                </v:shape>
                <v:shape id="Straight Arrow Connector 566" o:spid="_x0000_s1030" type="#_x0000_t32" style="position:absolute;left:39373;top:34015;width:490;height:16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" strokecolor="black [3213]" strokeweight="3pt">
                  <v:stroke endarrow="block" joinstyle="miter"/>
                </v:shape>
                <v:shape id="Straight Arrow Connector 567" o:spid="_x0000_s1031" type="#_x0000_t32" style="position:absolute;left:44240;top:47373;width:2875;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" strokecolor="black [3213]" strokeweight="3pt">
                  <v:stroke endarrow="block" joinstyle="miter"/>
                </v:shape>
              </v:group>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0F6A5445" wp14:editId="7D2FA76A">
                <wp:simplePos x="0" y="0"/>
                <wp:positionH relativeFrom="column">
                  <wp:posOffset>1389684</wp:posOffset>
                </wp:positionH>
                <wp:positionV relativeFrom="paragraph">
                  <wp:posOffset>213360</wp:posOffset>
                </wp:positionV>
                <wp:extent cx="1097280" cy="275590"/>
                <wp:effectExtent l="0" t="0" r="26670" b="10160"/>
                <wp:wrapNone/>
                <wp:docPr id="239" name="Rectangle 239"/>
                <wp:cNvGraphicFramePr/>
                <a:graphic xmlns:a="http://schemas.openxmlformats.org/drawingml/2006/main">
                  <a:graphicData uri="http://schemas.microsoft.com/office/word/2010/wordprocessingShape">
                    <wps:wsp>
                      <wps:cNvSpPr/>
                      <wps:spPr>
                        <a:xfrm>
                          <a:off x="0" y="0"/>
                          <a:ext cx="1097280" cy="27559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591A4" w14:textId="77777777" w:rsidR="001108D4" w:rsidRPr="005B56FC" w:rsidRDefault="001108D4" w:rsidP="00606767">
                            <w:pPr>
                              <w:rPr>
                                <w:rFonts w:ascii="Times New Roman" w:hAnsi="Times New Roman" w:cs="Times New Roman"/>
                                <w:color w:val="000000" w:themeColor="text1"/>
                                <w:sz w:val="20"/>
                                <w:szCs w:val="20"/>
                                <w:lang w:val="en-US"/>
                              </w:rPr>
                            </w:pPr>
                            <w:r w:rsidRPr="005B56FC">
                              <w:rPr>
                                <w:rFonts w:ascii="Times New Roman" w:hAnsi="Times New Roman" w:cs="Times New Roman"/>
                                <w:color w:val="000000" w:themeColor="text1"/>
                                <w:sz w:val="20"/>
                                <w:szCs w:val="20"/>
                                <w:lang w:val="en-US"/>
                              </w:rPr>
                              <w:t>Upstream SCC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A5445" id="Rectangle 239" o:spid="_x0000_s1032" style="position:absolute;margin-left:109.4pt;margin-top:16.8pt;width:86.4pt;height:2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" fillcolor="#a8d08d [1945]" strokecolor="black [3213]" strokeweight="1pt">
                <v:textbox>
                  <w:txbxContent>
                    <w:p w14:paraId="65F591A4" w14:textId="77777777" w:rsidR="001108D4" w:rsidRPr="005B56FC" w:rsidRDefault="001108D4" w:rsidP="00606767">
                      <w:pPr>
                        <w:rPr>
                          <w:rFonts w:ascii="Times New Roman" w:hAnsi="Times New Roman" w:cs="Times New Roman"/>
                          <w:color w:val="000000" w:themeColor="text1"/>
                          <w:sz w:val="20"/>
                          <w:szCs w:val="20"/>
                          <w:lang w:val="en-US"/>
                        </w:rPr>
                      </w:pPr>
                      <w:r w:rsidRPr="005B56FC">
                        <w:rPr>
                          <w:rFonts w:ascii="Times New Roman" w:hAnsi="Times New Roman" w:cs="Times New Roman"/>
                          <w:color w:val="000000" w:themeColor="text1"/>
                          <w:sz w:val="20"/>
                          <w:szCs w:val="20"/>
                          <w:lang w:val="en-US"/>
                        </w:rPr>
                        <w:t>Upstream SCC</w:t>
                      </w:r>
                    </w:p>
                  </w:txbxContent>
                </v:textbox>
              </v:rect>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2836913C" wp14:editId="506E6ADC">
                <wp:simplePos x="0" y="0"/>
                <wp:positionH relativeFrom="margin">
                  <wp:posOffset>3605842</wp:posOffset>
                </wp:positionH>
                <wp:positionV relativeFrom="paragraph">
                  <wp:posOffset>1587260</wp:posOffset>
                </wp:positionV>
                <wp:extent cx="1837055" cy="2053087"/>
                <wp:effectExtent l="0" t="0" r="10795" b="23495"/>
                <wp:wrapNone/>
                <wp:docPr id="244" name="Rectangle 244"/>
                <wp:cNvGraphicFramePr/>
                <a:graphic xmlns:a="http://schemas.openxmlformats.org/drawingml/2006/main">
                  <a:graphicData uri="http://schemas.microsoft.com/office/word/2010/wordprocessingShape">
                    <wps:wsp>
                      <wps:cNvSpPr/>
                      <wps:spPr>
                        <a:xfrm>
                          <a:off x="0" y="0"/>
                          <a:ext cx="1837055" cy="20530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A27F5" id="Rectangle 244" o:spid="_x0000_s1026" style="position:absolute;margin-left:283.9pt;margin-top:125pt;width:144.65pt;height:161.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" filled="f" strokecolor="#1f3763 [1604]" strokeweight="1pt">
                <w10:wrap anchorx="margin"/>
              </v:rect>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37065F60" wp14:editId="0A85BD78">
                <wp:simplePos x="0" y="0"/>
                <wp:positionH relativeFrom="column">
                  <wp:posOffset>3935730</wp:posOffset>
                </wp:positionH>
                <wp:positionV relativeFrom="paragraph">
                  <wp:posOffset>1620520</wp:posOffset>
                </wp:positionV>
                <wp:extent cx="1172845" cy="275590"/>
                <wp:effectExtent l="0" t="0" r="27305" b="10160"/>
                <wp:wrapNone/>
                <wp:docPr id="246" name="Rectangle 246"/>
                <wp:cNvGraphicFramePr/>
                <a:graphic xmlns:a="http://schemas.openxmlformats.org/drawingml/2006/main">
                  <a:graphicData uri="http://schemas.microsoft.com/office/word/2010/wordprocessingShape">
                    <wps:wsp>
                      <wps:cNvSpPr/>
                      <wps:spPr>
                        <a:xfrm>
                          <a:off x="0" y="0"/>
                          <a:ext cx="1172845" cy="27559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1395E" w14:textId="77777777" w:rsidR="001108D4" w:rsidRPr="005B56FC" w:rsidRDefault="001108D4" w:rsidP="00606767">
                            <w:pPr>
                              <w:rPr>
                                <w:rFonts w:ascii="Times New Roman" w:hAnsi="Times New Roman" w:cs="Times New Roman"/>
                                <w:color w:val="000000" w:themeColor="text1"/>
                                <w:sz w:val="20"/>
                                <w:szCs w:val="20"/>
                                <w:lang w:val="en-US"/>
                              </w:rPr>
                            </w:pPr>
                            <w:r w:rsidRPr="005B56FC">
                              <w:rPr>
                                <w:rFonts w:ascii="Times New Roman" w:hAnsi="Times New Roman" w:cs="Times New Roman"/>
                                <w:color w:val="000000" w:themeColor="text1"/>
                                <w:sz w:val="20"/>
                                <w:szCs w:val="20"/>
                                <w:lang w:val="en-US"/>
                              </w:rPr>
                              <w:t>Operational SCC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65F60" id="Rectangle 246" o:spid="_x0000_s1033" style="position:absolute;margin-left:309.9pt;margin-top:127.6pt;width:92.35pt;height:2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" fillcolor="#a8d08d [1945]" strokecolor="black [3213]" strokeweight="1pt">
                <v:textbox>
                  <w:txbxContent>
                    <w:p w14:paraId="18E1395E" w14:textId="77777777" w:rsidR="001108D4" w:rsidRPr="005B56FC" w:rsidRDefault="001108D4" w:rsidP="00606767">
                      <w:pPr>
                        <w:rPr>
                          <w:rFonts w:ascii="Times New Roman" w:hAnsi="Times New Roman" w:cs="Times New Roman"/>
                          <w:color w:val="000000" w:themeColor="text1"/>
                          <w:sz w:val="20"/>
                          <w:szCs w:val="20"/>
                          <w:lang w:val="en-US"/>
                        </w:rPr>
                      </w:pPr>
                      <w:r w:rsidRPr="005B56FC">
                        <w:rPr>
                          <w:rFonts w:ascii="Times New Roman" w:hAnsi="Times New Roman" w:cs="Times New Roman"/>
                          <w:color w:val="000000" w:themeColor="text1"/>
                          <w:sz w:val="20"/>
                          <w:szCs w:val="20"/>
                          <w:lang w:val="en-US"/>
                        </w:rPr>
                        <w:t>Operational SCC</w:t>
                      </w:r>
                    </w:p>
                  </w:txbxContent>
                </v:textbox>
              </v:rect>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47C26508" wp14:editId="07AAC5D7">
                <wp:simplePos x="0" y="0"/>
                <wp:positionH relativeFrom="column">
                  <wp:posOffset>6374921</wp:posOffset>
                </wp:positionH>
                <wp:positionV relativeFrom="paragraph">
                  <wp:posOffset>207034</wp:posOffset>
                </wp:positionV>
                <wp:extent cx="1173192" cy="275590"/>
                <wp:effectExtent l="0" t="0" r="27305" b="10160"/>
                <wp:wrapNone/>
                <wp:docPr id="242" name="Rectangle 242"/>
                <wp:cNvGraphicFramePr/>
                <a:graphic xmlns:a="http://schemas.openxmlformats.org/drawingml/2006/main">
                  <a:graphicData uri="http://schemas.microsoft.com/office/word/2010/wordprocessingShape">
                    <wps:wsp>
                      <wps:cNvSpPr/>
                      <wps:spPr>
                        <a:xfrm>
                          <a:off x="0" y="0"/>
                          <a:ext cx="1173192" cy="27559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27722" w14:textId="77777777" w:rsidR="001108D4" w:rsidRPr="005B56FC" w:rsidRDefault="001108D4" w:rsidP="00606767">
                            <w:pPr>
                              <w:rPr>
                                <w:rFonts w:ascii="Times New Roman" w:hAnsi="Times New Roman" w:cs="Times New Roman"/>
                                <w:color w:val="000000" w:themeColor="text1"/>
                                <w:sz w:val="20"/>
                                <w:szCs w:val="20"/>
                                <w:lang w:val="en-US"/>
                              </w:rPr>
                            </w:pPr>
                            <w:r w:rsidRPr="005B56FC">
                              <w:rPr>
                                <w:rFonts w:ascii="Times New Roman" w:hAnsi="Times New Roman" w:cs="Times New Roman"/>
                                <w:color w:val="000000" w:themeColor="text1"/>
                                <w:sz w:val="20"/>
                                <w:szCs w:val="20"/>
                                <w:lang w:val="en-US"/>
                              </w:rPr>
                              <w:t>Downstream SCC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26508" id="Rectangle 242" o:spid="_x0000_s1034" style="position:absolute;margin-left:501.95pt;margin-top:16.3pt;width:92.4pt;height:2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" fillcolor="#a8d08d [1945]" strokecolor="black [3213]" strokeweight="1pt">
                <v:textbox>
                  <w:txbxContent>
                    <w:p w14:paraId="13627722" w14:textId="77777777" w:rsidR="001108D4" w:rsidRPr="005B56FC" w:rsidRDefault="001108D4" w:rsidP="00606767">
                      <w:pPr>
                        <w:rPr>
                          <w:rFonts w:ascii="Times New Roman" w:hAnsi="Times New Roman" w:cs="Times New Roman"/>
                          <w:color w:val="000000" w:themeColor="text1"/>
                          <w:sz w:val="20"/>
                          <w:szCs w:val="20"/>
                          <w:lang w:val="en-US"/>
                        </w:rPr>
                      </w:pPr>
                      <w:r w:rsidRPr="005B56FC">
                        <w:rPr>
                          <w:rFonts w:ascii="Times New Roman" w:hAnsi="Times New Roman" w:cs="Times New Roman"/>
                          <w:color w:val="000000" w:themeColor="text1"/>
                          <w:sz w:val="20"/>
                          <w:szCs w:val="20"/>
                          <w:lang w:val="en-US"/>
                        </w:rPr>
                        <w:t>Downstream SCC</w:t>
                      </w:r>
                    </w:p>
                  </w:txbxContent>
                </v:textbox>
              </v:rect>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3D748C18" wp14:editId="3B2F3708">
                <wp:simplePos x="0" y="0"/>
                <wp:positionH relativeFrom="column">
                  <wp:posOffset>5207479</wp:posOffset>
                </wp:positionH>
                <wp:positionV relativeFrom="paragraph">
                  <wp:posOffset>169101</wp:posOffset>
                </wp:positionV>
                <wp:extent cx="3381555" cy="4873925"/>
                <wp:effectExtent l="0" t="0" r="28575" b="22225"/>
                <wp:wrapNone/>
                <wp:docPr id="243" name="Rectangle 243"/>
                <wp:cNvGraphicFramePr/>
                <a:graphic xmlns:a="http://schemas.openxmlformats.org/drawingml/2006/main">
                  <a:graphicData uri="http://schemas.microsoft.com/office/word/2010/wordprocessingShape">
                    <wps:wsp>
                      <wps:cNvSpPr/>
                      <wps:spPr>
                        <a:xfrm>
                          <a:off x="0" y="0"/>
                          <a:ext cx="3381555" cy="4873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0CC95F" id="Rectangle 243" o:spid="_x0000_s1026" style="position:absolute;margin-left:410.05pt;margin-top:13.3pt;width:266.25pt;height:383.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" filled="f" strokecolor="#1f3763 [1604]" strokeweight="1pt"/>
            </w:pict>
          </mc:Fallback>
        </mc:AlternateContent>
      </w:r>
      <w:r w:rsidRPr="009A74E6">
        <w:rPr>
          <w:rFonts w:ascii="Times New Roman" w:hAnsi="Times New Roman" w:cs="Times New Roman"/>
          <w:noProof/>
          <w:sz w:val="24"/>
          <w:szCs w:val="24"/>
        </w:rPr>
        <mc:AlternateContent>
          <mc:Choice Requires="wps">
            <w:drawing>
              <wp:anchor distT="45720" distB="45720" distL="114300" distR="114300" simplePos="0" relativeHeight="251710464" behindDoc="0" locked="0" layoutInCell="1" allowOverlap="1" wp14:anchorId="1D5EFE3B" wp14:editId="604BEC7B">
                <wp:simplePos x="0" y="0"/>
                <wp:positionH relativeFrom="column">
                  <wp:posOffset>7320112</wp:posOffset>
                </wp:positionH>
                <wp:positionV relativeFrom="paragraph">
                  <wp:posOffset>527265</wp:posOffset>
                </wp:positionV>
                <wp:extent cx="836295" cy="258445"/>
                <wp:effectExtent l="0" t="0" r="20955" b="2730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258445"/>
                        </a:xfrm>
                        <a:prstGeom prst="rect">
                          <a:avLst/>
                        </a:prstGeom>
                        <a:solidFill>
                          <a:srgbClr val="FFFFFF"/>
                        </a:solidFill>
                        <a:ln w="9525">
                          <a:solidFill>
                            <a:srgbClr val="000000"/>
                          </a:solidFill>
                          <a:miter lim="800000"/>
                          <a:headEnd/>
                          <a:tailEnd/>
                        </a:ln>
                      </wps:spPr>
                      <wps:txbx>
                        <w:txbxContent>
                          <w:p w14:paraId="43811EBB" w14:textId="77777777" w:rsidR="001108D4" w:rsidRPr="005B56FC" w:rsidRDefault="001108D4" w:rsidP="00606767">
                            <w:pPr>
                              <w:rPr>
                                <w:rFonts w:ascii="Times New Roman" w:hAnsi="Times New Roman" w:cs="Times New Roman"/>
                                <w:sz w:val="20"/>
                                <w:szCs w:val="20"/>
                                <w:lang w:val="en-US"/>
                              </w:rPr>
                            </w:pPr>
                            <w:r w:rsidRPr="005B56FC">
                              <w:rPr>
                                <w:rFonts w:ascii="Times New Roman" w:hAnsi="Times New Roman" w:cs="Times New Roman"/>
                                <w:sz w:val="20"/>
                                <w:szCs w:val="20"/>
                                <w:lang w:val="en-US"/>
                              </w:rPr>
                              <w:t>Customers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EFE3B" id="_x0000_t202" coordsize="21600,21600" o:spt="202" path="m,l,21600r21600,l21600,xe">
                <v:stroke joinstyle="miter"/>
                <v:path gradientshapeok="t" o:connecttype="rect"/>
              </v:shapetype>
              <v:shape id="Text Box 2" o:spid="_x0000_s1035" type="#_x0000_t202" style="position:absolute;margin-left:576.4pt;margin-top:41.5pt;width:65.85pt;height:20.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">
                <v:textbox>
                  <w:txbxContent>
                    <w:p w14:paraId="43811EBB" w14:textId="77777777" w:rsidR="001108D4" w:rsidRPr="005B56FC" w:rsidRDefault="001108D4" w:rsidP="00606767">
                      <w:pPr>
                        <w:rPr>
                          <w:rFonts w:ascii="Times New Roman" w:hAnsi="Times New Roman" w:cs="Times New Roman"/>
                          <w:sz w:val="20"/>
                          <w:szCs w:val="20"/>
                          <w:lang w:val="en-US"/>
                        </w:rPr>
                      </w:pPr>
                      <w:r w:rsidRPr="005B56FC">
                        <w:rPr>
                          <w:rFonts w:ascii="Times New Roman" w:hAnsi="Times New Roman" w:cs="Times New Roman"/>
                          <w:sz w:val="20"/>
                          <w:szCs w:val="20"/>
                          <w:lang w:val="en-US"/>
                        </w:rPr>
                        <w:t>Customers</w:t>
                      </w:r>
                    </w:p>
                  </w:txbxContent>
                </v:textbox>
                <w10:wrap type="square"/>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4C9CA2C5" wp14:editId="55FE6697">
                <wp:simplePos x="0" y="0"/>
                <wp:positionH relativeFrom="column">
                  <wp:posOffset>1940943</wp:posOffset>
                </wp:positionH>
                <wp:positionV relativeFrom="paragraph">
                  <wp:posOffset>2656936</wp:posOffset>
                </wp:positionV>
                <wp:extent cx="654997" cy="1771542"/>
                <wp:effectExtent l="0" t="38100" r="50165" b="19685"/>
                <wp:wrapNone/>
                <wp:docPr id="202" name="Straight Arrow Connector 202"/>
                <wp:cNvGraphicFramePr/>
                <a:graphic xmlns:a="http://schemas.openxmlformats.org/drawingml/2006/main">
                  <a:graphicData uri="http://schemas.microsoft.com/office/word/2010/wordprocessingShape">
                    <wps:wsp>
                      <wps:cNvCnPr/>
                      <wps:spPr>
                        <a:xfrm flipV="1">
                          <a:off x="0" y="0"/>
                          <a:ext cx="654997" cy="17715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830F0" id="Straight Arrow Connector 202" o:spid="_x0000_s1026" type="#_x0000_t32" style="position:absolute;margin-left:152.85pt;margin-top:209.2pt;width:51.55pt;height:139.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6B55A648" wp14:editId="4FD8F7D7">
                <wp:simplePos x="0" y="0"/>
                <wp:positionH relativeFrom="column">
                  <wp:posOffset>6685471</wp:posOffset>
                </wp:positionH>
                <wp:positionV relativeFrom="paragraph">
                  <wp:posOffset>3372927</wp:posOffset>
                </wp:positionV>
                <wp:extent cx="715537" cy="318459"/>
                <wp:effectExtent l="0" t="38100" r="66040" b="24765"/>
                <wp:wrapNone/>
                <wp:docPr id="236" name="Straight Arrow Connector 236"/>
                <wp:cNvGraphicFramePr/>
                <a:graphic xmlns:a="http://schemas.openxmlformats.org/drawingml/2006/main">
                  <a:graphicData uri="http://schemas.microsoft.com/office/word/2010/wordprocessingShape">
                    <wps:wsp>
                      <wps:cNvCnPr/>
                      <wps:spPr>
                        <a:xfrm flipV="1">
                          <a:off x="0" y="0"/>
                          <a:ext cx="715537" cy="3184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56B21" id="Straight Arrow Connector 236" o:spid="_x0000_s1026" type="#_x0000_t32" style="position:absolute;margin-left:526.4pt;margin-top:265.6pt;width:56.35pt;height:25.1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1A8CB4C" wp14:editId="538BF46E">
                <wp:simplePos x="0" y="0"/>
                <wp:positionH relativeFrom="column">
                  <wp:posOffset>6702725</wp:posOffset>
                </wp:positionH>
                <wp:positionV relativeFrom="paragraph">
                  <wp:posOffset>3968151</wp:posOffset>
                </wp:positionV>
                <wp:extent cx="603849" cy="353683"/>
                <wp:effectExtent l="0" t="0" r="63500" b="66040"/>
                <wp:wrapNone/>
                <wp:docPr id="235" name="Straight Arrow Connector 235"/>
                <wp:cNvGraphicFramePr/>
                <a:graphic xmlns:a="http://schemas.openxmlformats.org/drawingml/2006/main">
                  <a:graphicData uri="http://schemas.microsoft.com/office/word/2010/wordprocessingShape">
                    <wps:wsp>
                      <wps:cNvCnPr/>
                      <wps:spPr>
                        <a:xfrm>
                          <a:off x="0" y="0"/>
                          <a:ext cx="603849" cy="3536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14CDBA" id="Straight Arrow Connector 235" o:spid="_x0000_s1026" type="#_x0000_t32" style="position:absolute;margin-left:527.75pt;margin-top:312.45pt;width:47.55pt;height:27.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3B2D074A" wp14:editId="497D67DE">
                <wp:simplePos x="0" y="0"/>
                <wp:positionH relativeFrom="column">
                  <wp:posOffset>6668219</wp:posOffset>
                </wp:positionH>
                <wp:positionV relativeFrom="paragraph">
                  <wp:posOffset>2570672</wp:posOffset>
                </wp:positionV>
                <wp:extent cx="732958" cy="431261"/>
                <wp:effectExtent l="0" t="0" r="67310" b="64135"/>
                <wp:wrapNone/>
                <wp:docPr id="234" name="Straight Arrow Connector 234"/>
                <wp:cNvGraphicFramePr/>
                <a:graphic xmlns:a="http://schemas.openxmlformats.org/drawingml/2006/main">
                  <a:graphicData uri="http://schemas.microsoft.com/office/word/2010/wordprocessingShape">
                    <wps:wsp>
                      <wps:cNvCnPr/>
                      <wps:spPr>
                        <a:xfrm>
                          <a:off x="0" y="0"/>
                          <a:ext cx="732958" cy="4312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B94C5" id="Straight Arrow Connector 234" o:spid="_x0000_s1026" type="#_x0000_t32" style="position:absolute;margin-left:525.05pt;margin-top:202.4pt;width:57.7pt;height:3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2C48F8F1" wp14:editId="217045CF">
                <wp:simplePos x="0" y="0"/>
                <wp:positionH relativeFrom="column">
                  <wp:posOffset>7726345</wp:posOffset>
                </wp:positionH>
                <wp:positionV relativeFrom="paragraph">
                  <wp:posOffset>3982085</wp:posOffset>
                </wp:positionV>
                <wp:extent cx="77638" cy="69011"/>
                <wp:effectExtent l="0" t="0" r="17780" b="26670"/>
                <wp:wrapNone/>
                <wp:docPr id="231" name="Oval 231"/>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239DA" id="Oval 231" o:spid="_x0000_s1026" style="position:absolute;margin-left:608.35pt;margin-top:313.55pt;width:6.1pt;height:5.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680179E7" wp14:editId="1BAE7680">
                <wp:simplePos x="0" y="0"/>
                <wp:positionH relativeFrom="column">
                  <wp:posOffset>7732395</wp:posOffset>
                </wp:positionH>
                <wp:positionV relativeFrom="paragraph">
                  <wp:posOffset>3639820</wp:posOffset>
                </wp:positionV>
                <wp:extent cx="77470" cy="68580"/>
                <wp:effectExtent l="0" t="0" r="17780" b="26670"/>
                <wp:wrapNone/>
                <wp:docPr id="229" name="Oval 229"/>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39E5E" id="Oval 229" o:spid="_x0000_s1026" style="position:absolute;margin-left:608.85pt;margin-top:286.6pt;width:6.1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0F04CF57" wp14:editId="4692F0FB">
                <wp:simplePos x="0" y="0"/>
                <wp:positionH relativeFrom="column">
                  <wp:posOffset>7729268</wp:posOffset>
                </wp:positionH>
                <wp:positionV relativeFrom="paragraph">
                  <wp:posOffset>3826965</wp:posOffset>
                </wp:positionV>
                <wp:extent cx="77638" cy="69011"/>
                <wp:effectExtent l="0" t="0" r="17780" b="26670"/>
                <wp:wrapNone/>
                <wp:docPr id="230" name="Oval 230"/>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A3636" id="Oval 230" o:spid="_x0000_s1026" style="position:absolute;margin-left:608.6pt;margin-top:301.35pt;width:6.1pt;height: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0E33A5C1" wp14:editId="6E6A850C">
                <wp:simplePos x="0" y="0"/>
                <wp:positionH relativeFrom="column">
                  <wp:posOffset>7717455</wp:posOffset>
                </wp:positionH>
                <wp:positionV relativeFrom="paragraph">
                  <wp:posOffset>2739438</wp:posOffset>
                </wp:positionV>
                <wp:extent cx="77638" cy="69011"/>
                <wp:effectExtent l="0" t="0" r="17780" b="26670"/>
                <wp:wrapNone/>
                <wp:docPr id="228" name="Oval 228"/>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52887" id="Oval 228" o:spid="_x0000_s1026" style="position:absolute;margin-left:607.65pt;margin-top:215.7pt;width:6.1pt;height:5.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077F1673" wp14:editId="318CDB46">
                <wp:simplePos x="0" y="0"/>
                <wp:positionH relativeFrom="column">
                  <wp:posOffset>7723505</wp:posOffset>
                </wp:positionH>
                <wp:positionV relativeFrom="paragraph">
                  <wp:posOffset>2376170</wp:posOffset>
                </wp:positionV>
                <wp:extent cx="77470" cy="68580"/>
                <wp:effectExtent l="0" t="0" r="17780" b="26670"/>
                <wp:wrapNone/>
                <wp:docPr id="226" name="Oval 226"/>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BE00C" id="Oval 226" o:spid="_x0000_s1026" style="position:absolute;margin-left:608.15pt;margin-top:187.1pt;width:6.1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03C4C754" wp14:editId="2F1F8C27">
                <wp:simplePos x="0" y="0"/>
                <wp:positionH relativeFrom="column">
                  <wp:posOffset>7720642</wp:posOffset>
                </wp:positionH>
                <wp:positionV relativeFrom="paragraph">
                  <wp:posOffset>2563339</wp:posOffset>
                </wp:positionV>
                <wp:extent cx="77638" cy="69011"/>
                <wp:effectExtent l="0" t="0" r="17780" b="26670"/>
                <wp:wrapNone/>
                <wp:docPr id="227" name="Oval 227"/>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09B60" id="Oval 227" o:spid="_x0000_s1026" style="position:absolute;margin-left:607.9pt;margin-top:201.85pt;width:6.1pt;height:5.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68507534" wp14:editId="71AD3F34">
                <wp:simplePos x="0" y="0"/>
                <wp:positionH relativeFrom="column">
                  <wp:posOffset>7217026</wp:posOffset>
                </wp:positionH>
                <wp:positionV relativeFrom="paragraph">
                  <wp:posOffset>1610216</wp:posOffset>
                </wp:positionV>
                <wp:extent cx="1104181" cy="534670"/>
                <wp:effectExtent l="0" t="0" r="20320" b="17780"/>
                <wp:wrapNone/>
                <wp:docPr id="223" name="Oval 223"/>
                <wp:cNvGraphicFramePr/>
                <a:graphic xmlns:a="http://schemas.openxmlformats.org/drawingml/2006/main">
                  <a:graphicData uri="http://schemas.microsoft.com/office/word/2010/wordprocessingShape">
                    <wps:wsp>
                      <wps:cNvSpPr/>
                      <wps:spPr>
                        <a:xfrm>
                          <a:off x="0" y="0"/>
                          <a:ext cx="1104181"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176073"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Customer</w:t>
                            </w:r>
                            <w:r w:rsidRPr="005B56FC">
                              <w:rPr>
                                <w:rFonts w:ascii="Times New Roman" w:hAnsi="Times New Roman" w:cs="Times New Roman"/>
                                <w:sz w:val="18"/>
                                <w:szCs w:val="18"/>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07534" id="Oval 223" o:spid="_x0000_s1036" style="position:absolute;margin-left:568.25pt;margin-top:126.8pt;width:86.95pt;height:4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" fillcolor="#4472c4 [3204]" strokecolor="#1f3763 [1604]" strokeweight="1pt">
                <v:stroke joinstyle="miter"/>
                <v:textbox>
                  <w:txbxContent>
                    <w:p w14:paraId="3E176073"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Customer</w:t>
                      </w:r>
                      <w:r w:rsidRPr="005B56FC">
                        <w:rPr>
                          <w:rFonts w:ascii="Times New Roman" w:hAnsi="Times New Roman" w:cs="Times New Roman"/>
                          <w:sz w:val="18"/>
                          <w:szCs w:val="18"/>
                          <w:vertAlign w:val="subscript"/>
                          <w:lang w:val="en-US"/>
                        </w:rPr>
                        <w:t>2</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1E5E9CA3" wp14:editId="2EABDEAD">
                <wp:simplePos x="0" y="0"/>
                <wp:positionH relativeFrom="column">
                  <wp:posOffset>7269084</wp:posOffset>
                </wp:positionH>
                <wp:positionV relativeFrom="paragraph">
                  <wp:posOffset>2920832</wp:posOffset>
                </wp:positionV>
                <wp:extent cx="1104181" cy="534670"/>
                <wp:effectExtent l="0" t="0" r="20320" b="17780"/>
                <wp:wrapNone/>
                <wp:docPr id="224" name="Oval 224"/>
                <wp:cNvGraphicFramePr/>
                <a:graphic xmlns:a="http://schemas.openxmlformats.org/drawingml/2006/main">
                  <a:graphicData uri="http://schemas.microsoft.com/office/word/2010/wordprocessingShape">
                    <wps:wsp>
                      <wps:cNvSpPr/>
                      <wps:spPr>
                        <a:xfrm>
                          <a:off x="0" y="0"/>
                          <a:ext cx="1104181"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DBEE6D"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Customer</w:t>
                            </w:r>
                            <w:r w:rsidRPr="005B56FC">
                              <w:rPr>
                                <w:rFonts w:ascii="Times New Roman" w:hAnsi="Times New Roman" w:cs="Times New Roman"/>
                                <w:sz w:val="18"/>
                                <w:szCs w:val="18"/>
                                <w:vertAlign w:val="subscript"/>
                                <w:lang w:val="en-US"/>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E9CA3" id="Oval 224" o:spid="_x0000_s1037" style="position:absolute;margin-left:572.35pt;margin-top:230pt;width:86.95pt;height:4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" fillcolor="#4472c4 [3204]" strokecolor="#1f3763 [1604]" strokeweight="1pt">
                <v:stroke joinstyle="miter"/>
                <v:textbox>
                  <w:txbxContent>
                    <w:p w14:paraId="21DBEE6D"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Customer</w:t>
                      </w:r>
                      <w:r w:rsidRPr="005B56FC">
                        <w:rPr>
                          <w:rFonts w:ascii="Times New Roman" w:hAnsi="Times New Roman" w:cs="Times New Roman"/>
                          <w:sz w:val="18"/>
                          <w:szCs w:val="18"/>
                          <w:vertAlign w:val="subscript"/>
                          <w:lang w:val="en-US"/>
                        </w:rPr>
                        <w:t>i</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128A54F0" wp14:editId="5FE9369B">
                <wp:simplePos x="0" y="0"/>
                <wp:positionH relativeFrom="column">
                  <wp:posOffset>7216991</wp:posOffset>
                </wp:positionH>
                <wp:positionV relativeFrom="paragraph">
                  <wp:posOffset>4189478</wp:posOffset>
                </wp:positionV>
                <wp:extent cx="1104181" cy="534670"/>
                <wp:effectExtent l="0" t="0" r="20320" b="17780"/>
                <wp:wrapNone/>
                <wp:docPr id="225" name="Oval 225"/>
                <wp:cNvGraphicFramePr/>
                <a:graphic xmlns:a="http://schemas.openxmlformats.org/drawingml/2006/main">
                  <a:graphicData uri="http://schemas.microsoft.com/office/word/2010/wordprocessingShape">
                    <wps:wsp>
                      <wps:cNvSpPr/>
                      <wps:spPr>
                        <a:xfrm>
                          <a:off x="0" y="0"/>
                          <a:ext cx="1104181"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568C7D"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Customer</w:t>
                            </w:r>
                            <w:r w:rsidRPr="005B56FC">
                              <w:rPr>
                                <w:rFonts w:ascii="Times New Roman" w:hAnsi="Times New Roman" w:cs="Times New Roman"/>
                                <w:sz w:val="18"/>
                                <w:szCs w:val="18"/>
                                <w:vertAlign w:val="subscript"/>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A54F0" id="Oval 225" o:spid="_x0000_s1038" style="position:absolute;margin-left:568.25pt;margin-top:329.9pt;width:86.95pt;height:4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" fillcolor="#4472c4 [3204]" strokecolor="#1f3763 [1604]" strokeweight="1pt">
                <v:stroke joinstyle="miter"/>
                <v:textbox>
                  <w:txbxContent>
                    <w:p w14:paraId="0D568C7D"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Customer</w:t>
                      </w:r>
                      <w:r w:rsidRPr="005B56FC">
                        <w:rPr>
                          <w:rFonts w:ascii="Times New Roman" w:hAnsi="Times New Roman" w:cs="Times New Roman"/>
                          <w:sz w:val="18"/>
                          <w:szCs w:val="18"/>
                          <w:vertAlign w:val="subscript"/>
                          <w:lang w:val="en-US"/>
                        </w:rPr>
                        <w:t>n</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10E0B3B9" wp14:editId="175B8AC3">
                <wp:simplePos x="0" y="0"/>
                <wp:positionH relativeFrom="column">
                  <wp:posOffset>7177176</wp:posOffset>
                </wp:positionH>
                <wp:positionV relativeFrom="paragraph">
                  <wp:posOffset>871268</wp:posOffset>
                </wp:positionV>
                <wp:extent cx="1104181" cy="534670"/>
                <wp:effectExtent l="0" t="0" r="20320" b="17780"/>
                <wp:wrapNone/>
                <wp:docPr id="219" name="Oval 219"/>
                <wp:cNvGraphicFramePr/>
                <a:graphic xmlns:a="http://schemas.openxmlformats.org/drawingml/2006/main">
                  <a:graphicData uri="http://schemas.microsoft.com/office/word/2010/wordprocessingShape">
                    <wps:wsp>
                      <wps:cNvSpPr/>
                      <wps:spPr>
                        <a:xfrm>
                          <a:off x="0" y="0"/>
                          <a:ext cx="1104181"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58566D"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Customer</w:t>
                            </w:r>
                            <w:r w:rsidRPr="005B56FC">
                              <w:rPr>
                                <w:rFonts w:ascii="Times New Roman" w:hAnsi="Times New Roman" w:cs="Times New Roman"/>
                                <w:sz w:val="18"/>
                                <w:szCs w:val="18"/>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0B3B9" id="Oval 219" o:spid="_x0000_s1039" style="position:absolute;margin-left:565.15pt;margin-top:68.6pt;width:86.95pt;height:4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" fillcolor="#4472c4 [3204]" strokecolor="#1f3763 [1604]" strokeweight="1pt">
                <v:stroke joinstyle="miter"/>
                <v:textbox>
                  <w:txbxContent>
                    <w:p w14:paraId="4C58566D"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Customer</w:t>
                      </w:r>
                      <w:r w:rsidRPr="005B56FC">
                        <w:rPr>
                          <w:rFonts w:ascii="Times New Roman" w:hAnsi="Times New Roman" w:cs="Times New Roman"/>
                          <w:sz w:val="18"/>
                          <w:szCs w:val="18"/>
                          <w:vertAlign w:val="subscript"/>
                          <w:lang w:val="en-US"/>
                        </w:rPr>
                        <w:t>1</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2DE72A6A" wp14:editId="1852FA9A">
                <wp:simplePos x="0" y="0"/>
                <wp:positionH relativeFrom="column">
                  <wp:posOffset>5020574</wp:posOffset>
                </wp:positionH>
                <wp:positionV relativeFrom="paragraph">
                  <wp:posOffset>1892779</wp:posOffset>
                </wp:positionV>
                <wp:extent cx="706599" cy="483870"/>
                <wp:effectExtent l="0" t="38100" r="55880" b="30480"/>
                <wp:wrapNone/>
                <wp:docPr id="218" name="Straight Arrow Connector 218"/>
                <wp:cNvGraphicFramePr/>
                <a:graphic xmlns:a="http://schemas.openxmlformats.org/drawingml/2006/main">
                  <a:graphicData uri="http://schemas.microsoft.com/office/word/2010/wordprocessingShape">
                    <wps:wsp>
                      <wps:cNvCnPr/>
                      <wps:spPr>
                        <a:xfrm flipV="1">
                          <a:off x="0" y="0"/>
                          <a:ext cx="706599" cy="483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B45E6" id="Straight Arrow Connector 218" o:spid="_x0000_s1026" type="#_x0000_t32" style="position:absolute;margin-left:395.3pt;margin-top:149.05pt;width:55.65pt;height:38.1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264B478" wp14:editId="2C6C4739">
                <wp:simplePos x="0" y="0"/>
                <wp:positionH relativeFrom="column">
                  <wp:posOffset>5115465</wp:posOffset>
                </wp:positionH>
                <wp:positionV relativeFrom="paragraph">
                  <wp:posOffset>2446667</wp:posOffset>
                </wp:positionV>
                <wp:extent cx="612248" cy="73660"/>
                <wp:effectExtent l="0" t="57150" r="16510" b="21590"/>
                <wp:wrapNone/>
                <wp:docPr id="216" name="Straight Arrow Connector 216"/>
                <wp:cNvGraphicFramePr/>
                <a:graphic xmlns:a="http://schemas.openxmlformats.org/drawingml/2006/main">
                  <a:graphicData uri="http://schemas.microsoft.com/office/word/2010/wordprocessingShape">
                    <wps:wsp>
                      <wps:cNvCnPr/>
                      <wps:spPr>
                        <a:xfrm flipV="1">
                          <a:off x="0" y="0"/>
                          <a:ext cx="612248" cy="73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889C71" id="Straight Arrow Connector 216" o:spid="_x0000_s1026" type="#_x0000_t32" style="position:absolute;margin-left:402.8pt;margin-top:192.65pt;width:48.2pt;height:5.8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0F51133" wp14:editId="64A1B3E8">
                <wp:simplePos x="0" y="0"/>
                <wp:positionH relativeFrom="column">
                  <wp:posOffset>4951562</wp:posOffset>
                </wp:positionH>
                <wp:positionV relativeFrom="paragraph">
                  <wp:posOffset>3053751</wp:posOffset>
                </wp:positionV>
                <wp:extent cx="845389" cy="621102"/>
                <wp:effectExtent l="0" t="0" r="69215" b="64770"/>
                <wp:wrapNone/>
                <wp:docPr id="215" name="Straight Arrow Connector 215"/>
                <wp:cNvGraphicFramePr/>
                <a:graphic xmlns:a="http://schemas.openxmlformats.org/drawingml/2006/main">
                  <a:graphicData uri="http://schemas.microsoft.com/office/word/2010/wordprocessingShape">
                    <wps:wsp>
                      <wps:cNvCnPr/>
                      <wps:spPr>
                        <a:xfrm>
                          <a:off x="0" y="0"/>
                          <a:ext cx="845389" cy="6211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CD5FD7" id="Straight Arrow Connector 215" o:spid="_x0000_s1026" type="#_x0000_t32" style="position:absolute;margin-left:389.9pt;margin-top:240.45pt;width:66.55pt;height:48.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2A7FB814" wp14:editId="00C5A738">
                <wp:simplePos x="0" y="0"/>
                <wp:positionH relativeFrom="column">
                  <wp:posOffset>6147327</wp:posOffset>
                </wp:positionH>
                <wp:positionV relativeFrom="paragraph">
                  <wp:posOffset>3386455</wp:posOffset>
                </wp:positionV>
                <wp:extent cx="77638" cy="69011"/>
                <wp:effectExtent l="0" t="0" r="17780" b="26670"/>
                <wp:wrapNone/>
                <wp:docPr id="212" name="Oval 212"/>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70EE3" id="Oval 212" o:spid="_x0000_s1026" style="position:absolute;margin-left:484.05pt;margin-top:266.65pt;width:6.1pt;height:5.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39ACBB8D" wp14:editId="32A3F082">
                <wp:simplePos x="0" y="0"/>
                <wp:positionH relativeFrom="column">
                  <wp:posOffset>6147208</wp:posOffset>
                </wp:positionH>
                <wp:positionV relativeFrom="paragraph">
                  <wp:posOffset>3223080</wp:posOffset>
                </wp:positionV>
                <wp:extent cx="77638" cy="69011"/>
                <wp:effectExtent l="0" t="0" r="17780" b="26670"/>
                <wp:wrapNone/>
                <wp:docPr id="1" name="Oval 1"/>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1DD38" id="Oval 1" o:spid="_x0000_s1026" style="position:absolute;margin-left:484.05pt;margin-top:253.8pt;width:6.1pt;height: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64E79D3" wp14:editId="1BA48240">
                <wp:simplePos x="0" y="0"/>
                <wp:positionH relativeFrom="column">
                  <wp:posOffset>5684520</wp:posOffset>
                </wp:positionH>
                <wp:positionV relativeFrom="paragraph">
                  <wp:posOffset>1483360</wp:posOffset>
                </wp:positionV>
                <wp:extent cx="1017270" cy="534670"/>
                <wp:effectExtent l="0" t="0" r="11430" b="17780"/>
                <wp:wrapNone/>
                <wp:docPr id="240" name="Oval 240"/>
                <wp:cNvGraphicFramePr/>
                <a:graphic xmlns:a="http://schemas.openxmlformats.org/drawingml/2006/main">
                  <a:graphicData uri="http://schemas.microsoft.com/office/word/2010/wordprocessingShape">
                    <wps:wsp>
                      <wps:cNvSpPr/>
                      <wps:spPr>
                        <a:xfrm>
                          <a:off x="0" y="0"/>
                          <a:ext cx="101727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F86438"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Dealer</w:t>
                            </w:r>
                            <w:r w:rsidRPr="005B56FC">
                              <w:rPr>
                                <w:rFonts w:ascii="Times New Roman" w:hAnsi="Times New Roman" w:cs="Times New Roman"/>
                                <w:sz w:val="18"/>
                                <w:szCs w:val="18"/>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E79D3" id="Oval 240" o:spid="_x0000_s1040" style="position:absolute;margin-left:447.6pt;margin-top:116.8pt;width:80.1pt;height:4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" fillcolor="#4472c4 [3204]" strokecolor="#1f3763 [1604]" strokeweight="1pt">
                <v:stroke joinstyle="miter"/>
                <v:textbox>
                  <w:txbxContent>
                    <w:p w14:paraId="73F86438"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Dealer</w:t>
                      </w:r>
                      <w:r w:rsidRPr="005B56FC">
                        <w:rPr>
                          <w:rFonts w:ascii="Times New Roman" w:hAnsi="Times New Roman" w:cs="Times New Roman"/>
                          <w:sz w:val="18"/>
                          <w:szCs w:val="18"/>
                          <w:vertAlign w:val="subscript"/>
                          <w:lang w:val="en-US"/>
                        </w:rPr>
                        <w:t>1</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12588A0" wp14:editId="67F71E84">
                <wp:simplePos x="0" y="0"/>
                <wp:positionH relativeFrom="column">
                  <wp:posOffset>5706745</wp:posOffset>
                </wp:positionH>
                <wp:positionV relativeFrom="paragraph">
                  <wp:posOffset>2171065</wp:posOffset>
                </wp:positionV>
                <wp:extent cx="1017270" cy="534670"/>
                <wp:effectExtent l="0" t="0" r="11430" b="17780"/>
                <wp:wrapNone/>
                <wp:docPr id="241" name="Oval 241"/>
                <wp:cNvGraphicFramePr/>
                <a:graphic xmlns:a="http://schemas.openxmlformats.org/drawingml/2006/main">
                  <a:graphicData uri="http://schemas.microsoft.com/office/word/2010/wordprocessingShape">
                    <wps:wsp>
                      <wps:cNvSpPr/>
                      <wps:spPr>
                        <a:xfrm>
                          <a:off x="0" y="0"/>
                          <a:ext cx="101727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29A345"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Dealer</w:t>
                            </w:r>
                            <w:r w:rsidRPr="005B56FC">
                              <w:rPr>
                                <w:rFonts w:ascii="Times New Roman" w:hAnsi="Times New Roman" w:cs="Times New Roman"/>
                                <w:sz w:val="18"/>
                                <w:szCs w:val="18"/>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588A0" id="Oval 241" o:spid="_x0000_s1041" style="position:absolute;margin-left:449.35pt;margin-top:170.95pt;width:80.1pt;height:4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" fillcolor="#4472c4 [3204]" strokecolor="#1f3763 [1604]" strokeweight="1pt">
                <v:stroke joinstyle="miter"/>
                <v:textbox>
                  <w:txbxContent>
                    <w:p w14:paraId="1B29A345"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Dealer</w:t>
                      </w:r>
                      <w:r w:rsidRPr="005B56FC">
                        <w:rPr>
                          <w:rFonts w:ascii="Times New Roman" w:hAnsi="Times New Roman" w:cs="Times New Roman"/>
                          <w:sz w:val="18"/>
                          <w:szCs w:val="18"/>
                          <w:vertAlign w:val="subscript"/>
                          <w:lang w:val="en-US"/>
                        </w:rPr>
                        <w:t>2</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0E5A973B" wp14:editId="44686DC7">
                <wp:simplePos x="0" y="0"/>
                <wp:positionH relativeFrom="column">
                  <wp:posOffset>5744845</wp:posOffset>
                </wp:positionH>
                <wp:positionV relativeFrom="paragraph">
                  <wp:posOffset>3562350</wp:posOffset>
                </wp:positionV>
                <wp:extent cx="1017270" cy="534670"/>
                <wp:effectExtent l="0" t="0" r="11430" b="17780"/>
                <wp:wrapNone/>
                <wp:docPr id="245" name="Oval 245"/>
                <wp:cNvGraphicFramePr/>
                <a:graphic xmlns:a="http://schemas.openxmlformats.org/drawingml/2006/main">
                  <a:graphicData uri="http://schemas.microsoft.com/office/word/2010/wordprocessingShape">
                    <wps:wsp>
                      <wps:cNvSpPr/>
                      <wps:spPr>
                        <a:xfrm>
                          <a:off x="0" y="0"/>
                          <a:ext cx="101727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694956"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Dealer</w:t>
                            </w:r>
                            <w:r w:rsidRPr="005B56FC">
                              <w:rPr>
                                <w:rFonts w:ascii="Times New Roman" w:hAnsi="Times New Roman" w:cs="Times New Roman"/>
                                <w:sz w:val="18"/>
                                <w:szCs w:val="18"/>
                                <w:vertAlign w:val="subscript"/>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A973B" id="Oval 245" o:spid="_x0000_s1042" style="position:absolute;margin-left:452.35pt;margin-top:280.5pt;width:80.1pt;height:4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" fillcolor="#4472c4 [3204]" strokecolor="#1f3763 [1604]" strokeweight="1pt">
                <v:stroke joinstyle="miter"/>
                <v:textbox>
                  <w:txbxContent>
                    <w:p w14:paraId="27694956"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Dealer</w:t>
                      </w:r>
                      <w:r w:rsidRPr="005B56FC">
                        <w:rPr>
                          <w:rFonts w:ascii="Times New Roman" w:hAnsi="Times New Roman" w:cs="Times New Roman"/>
                          <w:sz w:val="18"/>
                          <w:szCs w:val="18"/>
                          <w:vertAlign w:val="subscript"/>
                          <w:lang w:val="en-US"/>
                        </w:rPr>
                        <w:t>n</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5483FBC" wp14:editId="6FC20455">
                <wp:simplePos x="0" y="0"/>
                <wp:positionH relativeFrom="column">
                  <wp:posOffset>6132830</wp:posOffset>
                </wp:positionH>
                <wp:positionV relativeFrom="paragraph">
                  <wp:posOffset>2837815</wp:posOffset>
                </wp:positionV>
                <wp:extent cx="77470" cy="68580"/>
                <wp:effectExtent l="0" t="0" r="17780" b="26670"/>
                <wp:wrapNone/>
                <wp:docPr id="248" name="Oval 248"/>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210DF" id="Oval 248" o:spid="_x0000_s1026" style="position:absolute;margin-left:482.9pt;margin-top:223.45pt;width:6.1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012D2698" wp14:editId="3C2E567B">
                <wp:simplePos x="0" y="0"/>
                <wp:positionH relativeFrom="column">
                  <wp:posOffset>6129943</wp:posOffset>
                </wp:positionH>
                <wp:positionV relativeFrom="paragraph">
                  <wp:posOffset>3024889</wp:posOffset>
                </wp:positionV>
                <wp:extent cx="77638" cy="69011"/>
                <wp:effectExtent l="0" t="0" r="17780" b="26670"/>
                <wp:wrapNone/>
                <wp:docPr id="249" name="Oval 249"/>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E8F6E" id="Oval 249" o:spid="_x0000_s1026" style="position:absolute;margin-left:482.65pt;margin-top:238.2pt;width:6.1pt;height:5.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58B88E8A" wp14:editId="3B4131FA">
                <wp:simplePos x="0" y="0"/>
                <wp:positionH relativeFrom="column">
                  <wp:posOffset>1906438</wp:posOffset>
                </wp:positionH>
                <wp:positionV relativeFrom="paragraph">
                  <wp:posOffset>4045789</wp:posOffset>
                </wp:positionV>
                <wp:extent cx="664234" cy="422694"/>
                <wp:effectExtent l="0" t="38100" r="59690" b="34925"/>
                <wp:wrapNone/>
                <wp:docPr id="250" name="Straight Arrow Connector 250"/>
                <wp:cNvGraphicFramePr/>
                <a:graphic xmlns:a="http://schemas.openxmlformats.org/drawingml/2006/main">
                  <a:graphicData uri="http://schemas.microsoft.com/office/word/2010/wordprocessingShape">
                    <wps:wsp>
                      <wps:cNvCnPr/>
                      <wps:spPr>
                        <a:xfrm flipV="1">
                          <a:off x="0" y="0"/>
                          <a:ext cx="664234" cy="422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9E895" id="Straight Arrow Connector 250" o:spid="_x0000_s1026" type="#_x0000_t32" style="position:absolute;margin-left:150.1pt;margin-top:318.55pt;width:52.3pt;height:33.3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4F272899" wp14:editId="2C4D5B30">
                <wp:simplePos x="0" y="0"/>
                <wp:positionH relativeFrom="column">
                  <wp:posOffset>1859999</wp:posOffset>
                </wp:positionH>
                <wp:positionV relativeFrom="paragraph">
                  <wp:posOffset>4422199</wp:posOffset>
                </wp:positionV>
                <wp:extent cx="77470" cy="68580"/>
                <wp:effectExtent l="0" t="0" r="24765" b="26670"/>
                <wp:wrapNone/>
                <wp:docPr id="251" name="Oval 251"/>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2C487" id="Oval 251" o:spid="_x0000_s1026" style="position:absolute;margin-left:146.45pt;margin-top:348.2pt;width:6.1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EAFFF9A" wp14:editId="30ED9582">
                <wp:simplePos x="0" y="0"/>
                <wp:positionH relativeFrom="column">
                  <wp:posOffset>1742440</wp:posOffset>
                </wp:positionH>
                <wp:positionV relativeFrom="paragraph">
                  <wp:posOffset>4436745</wp:posOffset>
                </wp:positionV>
                <wp:extent cx="77470" cy="68580"/>
                <wp:effectExtent l="0" t="0" r="17780" b="26670"/>
                <wp:wrapNone/>
                <wp:docPr id="252" name="Oval 252"/>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F1293" id="Oval 252" o:spid="_x0000_s1026" style="position:absolute;margin-left:137.2pt;margin-top:349.35pt;width:6.1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58D588C" wp14:editId="3A8AAECD">
                <wp:simplePos x="0" y="0"/>
                <wp:positionH relativeFrom="column">
                  <wp:posOffset>1880558</wp:posOffset>
                </wp:positionH>
                <wp:positionV relativeFrom="paragraph">
                  <wp:posOffset>2582892</wp:posOffset>
                </wp:positionV>
                <wp:extent cx="517153" cy="712399"/>
                <wp:effectExtent l="0" t="38100" r="54610" b="31115"/>
                <wp:wrapNone/>
                <wp:docPr id="196" name="Straight Arrow Connector 196"/>
                <wp:cNvGraphicFramePr/>
                <a:graphic xmlns:a="http://schemas.openxmlformats.org/drawingml/2006/main">
                  <a:graphicData uri="http://schemas.microsoft.com/office/word/2010/wordprocessingShape">
                    <wps:wsp>
                      <wps:cNvCnPr/>
                      <wps:spPr>
                        <a:xfrm flipV="1">
                          <a:off x="0" y="0"/>
                          <a:ext cx="517153" cy="7123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F4648F" id="Straight Arrow Connector 196" o:spid="_x0000_s1026" type="#_x0000_t32" style="position:absolute;margin-left:148.1pt;margin-top:203.4pt;width:40.7pt;height:56.1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560D44C" wp14:editId="1EBD620B">
                <wp:simplePos x="0" y="0"/>
                <wp:positionH relativeFrom="column">
                  <wp:posOffset>1846580</wp:posOffset>
                </wp:positionH>
                <wp:positionV relativeFrom="paragraph">
                  <wp:posOffset>3328035</wp:posOffset>
                </wp:positionV>
                <wp:extent cx="586105" cy="402590"/>
                <wp:effectExtent l="0" t="0" r="80645" b="54610"/>
                <wp:wrapNone/>
                <wp:docPr id="199" name="Straight Arrow Connector 199"/>
                <wp:cNvGraphicFramePr/>
                <a:graphic xmlns:a="http://schemas.openxmlformats.org/drawingml/2006/main">
                  <a:graphicData uri="http://schemas.microsoft.com/office/word/2010/wordprocessingShape">
                    <wps:wsp>
                      <wps:cNvCnPr/>
                      <wps:spPr>
                        <a:xfrm>
                          <a:off x="0" y="0"/>
                          <a:ext cx="586105" cy="4025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351FE3" id="Straight Arrow Connector 199" o:spid="_x0000_s1026" type="#_x0000_t32" style="position:absolute;margin-left:145.4pt;margin-top:262.05pt;width:46.15pt;height:3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2671257" wp14:editId="27378559">
                <wp:simplePos x="0" y="0"/>
                <wp:positionH relativeFrom="column">
                  <wp:posOffset>1819275</wp:posOffset>
                </wp:positionH>
                <wp:positionV relativeFrom="paragraph">
                  <wp:posOffset>3292475</wp:posOffset>
                </wp:positionV>
                <wp:extent cx="77470" cy="68580"/>
                <wp:effectExtent l="0" t="0" r="24765" b="26670"/>
                <wp:wrapNone/>
                <wp:docPr id="198" name="Oval 198"/>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F3525" id="Oval 198" o:spid="_x0000_s1026" style="position:absolute;margin-left:143.25pt;margin-top:259.25pt;width:6.1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80376D5" wp14:editId="57F29881">
                <wp:simplePos x="0" y="0"/>
                <wp:positionH relativeFrom="column">
                  <wp:posOffset>1682115</wp:posOffset>
                </wp:positionH>
                <wp:positionV relativeFrom="paragraph">
                  <wp:posOffset>3293110</wp:posOffset>
                </wp:positionV>
                <wp:extent cx="77470" cy="68580"/>
                <wp:effectExtent l="0" t="0" r="17780" b="26670"/>
                <wp:wrapNone/>
                <wp:docPr id="197" name="Oval 197"/>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41AC7" id="Oval 197" o:spid="_x0000_s1026" style="position:absolute;margin-left:132.45pt;margin-top:259.3pt;width:6.1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0D15F83" wp14:editId="4B49E57A">
                <wp:simplePos x="0" y="0"/>
                <wp:positionH relativeFrom="column">
                  <wp:posOffset>1845886</wp:posOffset>
                </wp:positionH>
                <wp:positionV relativeFrom="paragraph">
                  <wp:posOffset>1782432</wp:posOffset>
                </wp:positionV>
                <wp:extent cx="491502" cy="126365"/>
                <wp:effectExtent l="0" t="57150" r="0" b="26035"/>
                <wp:wrapNone/>
                <wp:docPr id="192" name="Straight Arrow Connector 192"/>
                <wp:cNvGraphicFramePr/>
                <a:graphic xmlns:a="http://schemas.openxmlformats.org/drawingml/2006/main">
                  <a:graphicData uri="http://schemas.microsoft.com/office/word/2010/wordprocessingShape">
                    <wps:wsp>
                      <wps:cNvCnPr/>
                      <wps:spPr>
                        <a:xfrm flipV="1">
                          <a:off x="0" y="0"/>
                          <a:ext cx="491502" cy="126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FD0D9" id="Straight Arrow Connector 192" o:spid="_x0000_s1026" type="#_x0000_t32" style="position:absolute;margin-left:145.35pt;margin-top:140.35pt;width:38.7pt;height:9.9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CF55EB2" wp14:editId="1C3EC9A7">
                <wp:simplePos x="0" y="0"/>
                <wp:positionH relativeFrom="column">
                  <wp:posOffset>1811547</wp:posOffset>
                </wp:positionH>
                <wp:positionV relativeFrom="paragraph">
                  <wp:posOffset>1932318</wp:posOffset>
                </wp:positionV>
                <wp:extent cx="586429" cy="402650"/>
                <wp:effectExtent l="0" t="0" r="80645" b="54610"/>
                <wp:wrapNone/>
                <wp:docPr id="195" name="Straight Arrow Connector 195"/>
                <wp:cNvGraphicFramePr/>
                <a:graphic xmlns:a="http://schemas.openxmlformats.org/drawingml/2006/main">
                  <a:graphicData uri="http://schemas.microsoft.com/office/word/2010/wordprocessingShape">
                    <wps:wsp>
                      <wps:cNvCnPr/>
                      <wps:spPr>
                        <a:xfrm>
                          <a:off x="0" y="0"/>
                          <a:ext cx="586429" cy="402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635F96" id="Straight Arrow Connector 195" o:spid="_x0000_s1026" type="#_x0000_t32" style="position:absolute;margin-left:142.65pt;margin-top:152.15pt;width:46.2pt;height:3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FCAD03B" wp14:editId="12A322A1">
                <wp:simplePos x="0" y="0"/>
                <wp:positionH relativeFrom="column">
                  <wp:posOffset>1783715</wp:posOffset>
                </wp:positionH>
                <wp:positionV relativeFrom="paragraph">
                  <wp:posOffset>1896948</wp:posOffset>
                </wp:positionV>
                <wp:extent cx="77470" cy="68580"/>
                <wp:effectExtent l="0" t="0" r="24765" b="26670"/>
                <wp:wrapNone/>
                <wp:docPr id="194" name="Oval 194"/>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BB2155" id="Oval 194" o:spid="_x0000_s1026" style="position:absolute;margin-left:140.45pt;margin-top:149.35pt;width:6.1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7744100" wp14:editId="61EE4D8D">
                <wp:simplePos x="0" y="0"/>
                <wp:positionH relativeFrom="column">
                  <wp:posOffset>1646555</wp:posOffset>
                </wp:positionH>
                <wp:positionV relativeFrom="paragraph">
                  <wp:posOffset>1897380</wp:posOffset>
                </wp:positionV>
                <wp:extent cx="77470" cy="68580"/>
                <wp:effectExtent l="0" t="0" r="17780" b="26670"/>
                <wp:wrapNone/>
                <wp:docPr id="193" name="Oval 193"/>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F457B" id="Oval 193" o:spid="_x0000_s1026" style="position:absolute;margin-left:129.65pt;margin-top:149.4pt;width:6.1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E220F0A" wp14:editId="4BA7ACED">
                <wp:simplePos x="0" y="0"/>
                <wp:positionH relativeFrom="column">
                  <wp:posOffset>1897810</wp:posOffset>
                </wp:positionH>
                <wp:positionV relativeFrom="paragraph">
                  <wp:posOffset>1518249</wp:posOffset>
                </wp:positionV>
                <wp:extent cx="447831" cy="189601"/>
                <wp:effectExtent l="0" t="0" r="66675" b="58420"/>
                <wp:wrapNone/>
                <wp:docPr id="253" name="Straight Arrow Connector 253"/>
                <wp:cNvGraphicFramePr/>
                <a:graphic xmlns:a="http://schemas.openxmlformats.org/drawingml/2006/main">
                  <a:graphicData uri="http://schemas.microsoft.com/office/word/2010/wordprocessingShape">
                    <wps:wsp>
                      <wps:cNvCnPr/>
                      <wps:spPr>
                        <a:xfrm>
                          <a:off x="0" y="0"/>
                          <a:ext cx="447831" cy="1896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BB70D" id="Straight Arrow Connector 253" o:spid="_x0000_s1026" type="#_x0000_t32" style="position:absolute;margin-left:149.45pt;margin-top:119.55pt;width:35.25pt;height:1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AA1E612" wp14:editId="300448E9">
                <wp:simplePos x="0" y="0"/>
                <wp:positionH relativeFrom="column">
                  <wp:posOffset>1889185</wp:posOffset>
                </wp:positionH>
                <wp:positionV relativeFrom="paragraph">
                  <wp:posOffset>1500996</wp:posOffset>
                </wp:positionV>
                <wp:extent cx="707366" cy="2104846"/>
                <wp:effectExtent l="0" t="0" r="74295" b="48260"/>
                <wp:wrapNone/>
                <wp:docPr id="254" name="Straight Arrow Connector 254"/>
                <wp:cNvGraphicFramePr/>
                <a:graphic xmlns:a="http://schemas.openxmlformats.org/drawingml/2006/main">
                  <a:graphicData uri="http://schemas.microsoft.com/office/word/2010/wordprocessingShape">
                    <wps:wsp>
                      <wps:cNvCnPr/>
                      <wps:spPr>
                        <a:xfrm>
                          <a:off x="0" y="0"/>
                          <a:ext cx="707366" cy="21048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A1D9F" id="Straight Arrow Connector 254" o:spid="_x0000_s1026" type="#_x0000_t32" style="position:absolute;margin-left:148.75pt;margin-top:118.2pt;width:55.7pt;height:16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F6DDC9A" wp14:editId="24B4BE23">
                <wp:simplePos x="0" y="0"/>
                <wp:positionH relativeFrom="column">
                  <wp:posOffset>1765193</wp:posOffset>
                </wp:positionH>
                <wp:positionV relativeFrom="paragraph">
                  <wp:posOffset>1368090</wp:posOffset>
                </wp:positionV>
                <wp:extent cx="77470" cy="68580"/>
                <wp:effectExtent l="0" t="0" r="24765" b="26670"/>
                <wp:wrapNone/>
                <wp:docPr id="255" name="Oval 255"/>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5265C" id="Oval 255" o:spid="_x0000_s1026" style="position:absolute;margin-left:139pt;margin-top:107.7pt;width:6.1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4EF156A" wp14:editId="23154F0A">
                <wp:simplePos x="0" y="0"/>
                <wp:positionH relativeFrom="column">
                  <wp:posOffset>1627505</wp:posOffset>
                </wp:positionH>
                <wp:positionV relativeFrom="paragraph">
                  <wp:posOffset>1299497</wp:posOffset>
                </wp:positionV>
                <wp:extent cx="77470" cy="68580"/>
                <wp:effectExtent l="0" t="0" r="17780" b="26670"/>
                <wp:wrapNone/>
                <wp:docPr id="69" name="Oval 69"/>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5E0B5" id="Oval 69" o:spid="_x0000_s1026" style="position:absolute;margin-left:128.15pt;margin-top:102.3pt;width:6.1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385E9B6" wp14:editId="43638BA3">
                <wp:simplePos x="0" y="0"/>
                <wp:positionH relativeFrom="column">
                  <wp:posOffset>1066572</wp:posOffset>
                </wp:positionH>
                <wp:positionV relativeFrom="paragraph">
                  <wp:posOffset>3999230</wp:posOffset>
                </wp:positionV>
                <wp:extent cx="77470" cy="68580"/>
                <wp:effectExtent l="0" t="0" r="17780" b="26670"/>
                <wp:wrapNone/>
                <wp:docPr id="70" name="Oval 70"/>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715D6" id="Oval 70" o:spid="_x0000_s1026" style="position:absolute;margin-left:84pt;margin-top:314.9pt;width:6.1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CF0BF9C" wp14:editId="1AF3A3E2">
                <wp:simplePos x="0" y="0"/>
                <wp:positionH relativeFrom="column">
                  <wp:posOffset>1049020</wp:posOffset>
                </wp:positionH>
                <wp:positionV relativeFrom="paragraph">
                  <wp:posOffset>3844290</wp:posOffset>
                </wp:positionV>
                <wp:extent cx="77470" cy="68580"/>
                <wp:effectExtent l="0" t="0" r="17780" b="26670"/>
                <wp:wrapNone/>
                <wp:docPr id="71" name="Oval 71"/>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584FF" id="Oval 71" o:spid="_x0000_s1026" style="position:absolute;margin-left:82.6pt;margin-top:302.7pt;width:6.1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FE2D146" wp14:editId="0B831870">
                <wp:simplePos x="0" y="0"/>
                <wp:positionH relativeFrom="column">
                  <wp:posOffset>1052195</wp:posOffset>
                </wp:positionH>
                <wp:positionV relativeFrom="paragraph">
                  <wp:posOffset>3674745</wp:posOffset>
                </wp:positionV>
                <wp:extent cx="77470" cy="68580"/>
                <wp:effectExtent l="0" t="0" r="17780" b="26670"/>
                <wp:wrapNone/>
                <wp:docPr id="72" name="Oval 72"/>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1A1F6" id="Oval 72" o:spid="_x0000_s1026" style="position:absolute;margin-left:82.85pt;margin-top:289.35pt;width:6.1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F4D4865" wp14:editId="12DF1E04">
                <wp:simplePos x="0" y="0"/>
                <wp:positionH relativeFrom="column">
                  <wp:posOffset>1026543</wp:posOffset>
                </wp:positionH>
                <wp:positionV relativeFrom="paragraph">
                  <wp:posOffset>2674188</wp:posOffset>
                </wp:positionV>
                <wp:extent cx="77638" cy="69011"/>
                <wp:effectExtent l="0" t="0" r="17780" b="26670"/>
                <wp:wrapNone/>
                <wp:docPr id="73" name="Oval 73"/>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C0690" id="Oval 73" o:spid="_x0000_s1026" style="position:absolute;margin-left:80.85pt;margin-top:210.55pt;width:6.1pt;height: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48F3255" wp14:editId="548AA72B">
                <wp:simplePos x="0" y="0"/>
                <wp:positionH relativeFrom="column">
                  <wp:posOffset>1023080</wp:posOffset>
                </wp:positionH>
                <wp:positionV relativeFrom="paragraph">
                  <wp:posOffset>2489451</wp:posOffset>
                </wp:positionV>
                <wp:extent cx="77638" cy="69011"/>
                <wp:effectExtent l="0" t="0" r="17780" b="26670"/>
                <wp:wrapNone/>
                <wp:docPr id="74" name="Oval 74"/>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22FFD" id="Oval 74" o:spid="_x0000_s1026" style="position:absolute;margin-left:80.55pt;margin-top:196pt;width:6.1pt;height: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63BF09D" wp14:editId="248AA8A1">
                <wp:simplePos x="0" y="0"/>
                <wp:positionH relativeFrom="column">
                  <wp:posOffset>660916</wp:posOffset>
                </wp:positionH>
                <wp:positionV relativeFrom="paragraph">
                  <wp:posOffset>4223769</wp:posOffset>
                </wp:positionV>
                <wp:extent cx="1017270" cy="534670"/>
                <wp:effectExtent l="0" t="0" r="11430" b="17780"/>
                <wp:wrapNone/>
                <wp:docPr id="75" name="Oval 75"/>
                <wp:cNvGraphicFramePr/>
                <a:graphic xmlns:a="http://schemas.openxmlformats.org/drawingml/2006/main">
                  <a:graphicData uri="http://schemas.microsoft.com/office/word/2010/wordprocessingShape">
                    <wps:wsp>
                      <wps:cNvSpPr/>
                      <wps:spPr>
                        <a:xfrm>
                          <a:off x="0" y="0"/>
                          <a:ext cx="101727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2F35B9"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BF09D" id="Oval 75" o:spid="_x0000_s1043" style="position:absolute;margin-left:52.05pt;margin-top:332.6pt;width:80.1pt;height:4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" fillcolor="#4472c4 [3204]" strokecolor="#1f3763 [1604]" strokeweight="1pt">
                <v:stroke joinstyle="miter"/>
                <v:textbox>
                  <w:txbxContent>
                    <w:p w14:paraId="0D2F35B9"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nn</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673EA0C" wp14:editId="57E6CC17">
                <wp:simplePos x="0" y="0"/>
                <wp:positionH relativeFrom="column">
                  <wp:posOffset>568960</wp:posOffset>
                </wp:positionH>
                <wp:positionV relativeFrom="paragraph">
                  <wp:posOffset>965200</wp:posOffset>
                </wp:positionV>
                <wp:extent cx="1017270" cy="534670"/>
                <wp:effectExtent l="0" t="0" r="11430" b="17780"/>
                <wp:wrapNone/>
                <wp:docPr id="76" name="Oval 76"/>
                <wp:cNvGraphicFramePr/>
                <a:graphic xmlns:a="http://schemas.openxmlformats.org/drawingml/2006/main">
                  <a:graphicData uri="http://schemas.microsoft.com/office/word/2010/wordprocessingShape">
                    <wps:wsp>
                      <wps:cNvSpPr/>
                      <wps:spPr>
                        <a:xfrm>
                          <a:off x="0" y="0"/>
                          <a:ext cx="101727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2CA6A3"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3EA0C" id="Oval 76" o:spid="_x0000_s1044" style="position:absolute;margin-left:44.8pt;margin-top:76pt;width:80.1pt;height:4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" fillcolor="#4472c4 [3204]" strokecolor="#1f3763 [1604]" strokeweight="1pt">
                <v:stroke joinstyle="miter"/>
                <v:textbox>
                  <w:txbxContent>
                    <w:p w14:paraId="672CA6A3"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n1</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C306067" wp14:editId="76EF2548">
                <wp:simplePos x="0" y="0"/>
                <wp:positionH relativeFrom="column">
                  <wp:posOffset>591185</wp:posOffset>
                </wp:positionH>
                <wp:positionV relativeFrom="paragraph">
                  <wp:posOffset>1652905</wp:posOffset>
                </wp:positionV>
                <wp:extent cx="1017270" cy="534670"/>
                <wp:effectExtent l="0" t="0" r="11430" b="17780"/>
                <wp:wrapNone/>
                <wp:docPr id="77" name="Oval 77"/>
                <wp:cNvGraphicFramePr/>
                <a:graphic xmlns:a="http://schemas.openxmlformats.org/drawingml/2006/main">
                  <a:graphicData uri="http://schemas.microsoft.com/office/word/2010/wordprocessingShape">
                    <wps:wsp>
                      <wps:cNvSpPr/>
                      <wps:spPr>
                        <a:xfrm>
                          <a:off x="0" y="0"/>
                          <a:ext cx="101727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01B067"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n2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06067" id="Oval 77" o:spid="_x0000_s1045" style="position:absolute;margin-left:46.55pt;margin-top:130.15pt;width:80.1pt;height:4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" fillcolor="#4472c4 [3204]" strokecolor="#1f3763 [1604]" strokeweight="1pt">
                <v:stroke joinstyle="miter"/>
                <v:textbox>
                  <w:txbxContent>
                    <w:p w14:paraId="3701B067"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n2</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F764181" wp14:editId="06BBBF91">
                <wp:simplePos x="0" y="0"/>
                <wp:positionH relativeFrom="column">
                  <wp:posOffset>629285</wp:posOffset>
                </wp:positionH>
                <wp:positionV relativeFrom="paragraph">
                  <wp:posOffset>3044190</wp:posOffset>
                </wp:positionV>
                <wp:extent cx="1017270" cy="534670"/>
                <wp:effectExtent l="0" t="0" r="11430" b="17780"/>
                <wp:wrapNone/>
                <wp:docPr id="78" name="Oval 78"/>
                <wp:cNvGraphicFramePr/>
                <a:graphic xmlns:a="http://schemas.openxmlformats.org/drawingml/2006/main">
                  <a:graphicData uri="http://schemas.microsoft.com/office/word/2010/wordprocessingShape">
                    <wps:wsp>
                      <wps:cNvSpPr/>
                      <wps:spPr>
                        <a:xfrm>
                          <a:off x="0" y="0"/>
                          <a:ext cx="101727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D93C8E"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64181" id="Oval 78" o:spid="_x0000_s1046" style="position:absolute;margin-left:49.55pt;margin-top:239.7pt;width:80.1pt;height:4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" fillcolor="#4472c4 [3204]" strokecolor="#1f3763 [1604]" strokeweight="1pt">
                <v:stroke joinstyle="miter"/>
                <v:textbox>
                  <w:txbxContent>
                    <w:p w14:paraId="56D93C8E"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ni</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BB0DF03" wp14:editId="7B685EE9">
                <wp:simplePos x="0" y="0"/>
                <wp:positionH relativeFrom="column">
                  <wp:posOffset>1017270</wp:posOffset>
                </wp:positionH>
                <wp:positionV relativeFrom="paragraph">
                  <wp:posOffset>2319655</wp:posOffset>
                </wp:positionV>
                <wp:extent cx="77470" cy="68580"/>
                <wp:effectExtent l="0" t="0" r="17780" b="26670"/>
                <wp:wrapNone/>
                <wp:docPr id="79" name="Oval 79"/>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30AF6" id="Oval 79" o:spid="_x0000_s1026" style="position:absolute;margin-left:80.1pt;margin-top:182.65pt;width:6.1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E0E1557" wp14:editId="2D559ED2">
                <wp:simplePos x="0" y="0"/>
                <wp:positionH relativeFrom="column">
                  <wp:posOffset>1025740</wp:posOffset>
                </wp:positionH>
                <wp:positionV relativeFrom="paragraph">
                  <wp:posOffset>2880528</wp:posOffset>
                </wp:positionV>
                <wp:extent cx="77470" cy="68580"/>
                <wp:effectExtent l="0" t="0" r="17780" b="26670"/>
                <wp:wrapNone/>
                <wp:docPr id="80" name="Oval 80"/>
                <wp:cNvGraphicFramePr/>
                <a:graphic xmlns:a="http://schemas.openxmlformats.org/drawingml/2006/main">
                  <a:graphicData uri="http://schemas.microsoft.com/office/word/2010/wordprocessingShape">
                    <wps:wsp>
                      <wps:cNvSpPr/>
                      <wps:spPr>
                        <a:xfrm>
                          <a:off x="0" y="0"/>
                          <a:ext cx="77470" cy="6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879FC" id="Oval 80" o:spid="_x0000_s1026" style="position:absolute;margin-left:80.75pt;margin-top:226.8pt;width:6.1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48BAADA3" wp14:editId="3CA42DC4">
                <wp:simplePos x="0" y="0"/>
                <wp:positionH relativeFrom="column">
                  <wp:posOffset>738398</wp:posOffset>
                </wp:positionH>
                <wp:positionV relativeFrom="paragraph">
                  <wp:posOffset>418885</wp:posOffset>
                </wp:positionV>
                <wp:extent cx="568960" cy="258445"/>
                <wp:effectExtent l="0" t="0" r="21590" b="27305"/>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58445"/>
                        </a:xfrm>
                        <a:prstGeom prst="rect">
                          <a:avLst/>
                        </a:prstGeom>
                        <a:solidFill>
                          <a:srgbClr val="FFFFFF"/>
                        </a:solidFill>
                        <a:ln w="9525">
                          <a:solidFill>
                            <a:srgbClr val="000000"/>
                          </a:solidFill>
                          <a:miter lim="800000"/>
                          <a:headEnd/>
                          <a:tailEnd/>
                        </a:ln>
                      </wps:spPr>
                      <wps:txbx>
                        <w:txbxContent>
                          <w:p w14:paraId="66F4E4F5" w14:textId="77777777" w:rsidR="001108D4" w:rsidRPr="005B56FC" w:rsidRDefault="001108D4" w:rsidP="00606767">
                            <w:pPr>
                              <w:rPr>
                                <w:rFonts w:ascii="Times New Roman" w:hAnsi="Times New Roman" w:cs="Times New Roman"/>
                                <w:sz w:val="20"/>
                                <w:szCs w:val="20"/>
                                <w:lang w:val="en-US"/>
                              </w:rPr>
                            </w:pPr>
                            <w:r w:rsidRPr="005B56FC">
                              <w:rPr>
                                <w:rFonts w:ascii="Times New Roman" w:hAnsi="Times New Roman" w:cs="Times New Roman"/>
                                <w:sz w:val="20"/>
                                <w:szCs w:val="20"/>
                                <w:lang w:val="en-US"/>
                              </w:rPr>
                              <w:t>Tier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AADA3" id="_x0000_s1047" type="#_x0000_t202" style="position:absolute;margin-left:58.15pt;margin-top:33pt;width:44.8pt;height:20.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">
                <v:textbox>
                  <w:txbxContent>
                    <w:p w14:paraId="66F4E4F5" w14:textId="77777777" w:rsidR="001108D4" w:rsidRPr="005B56FC" w:rsidRDefault="001108D4" w:rsidP="00606767">
                      <w:pPr>
                        <w:rPr>
                          <w:rFonts w:ascii="Times New Roman" w:hAnsi="Times New Roman" w:cs="Times New Roman"/>
                          <w:sz w:val="20"/>
                          <w:szCs w:val="20"/>
                          <w:lang w:val="en-US"/>
                        </w:rPr>
                      </w:pPr>
                      <w:r w:rsidRPr="005B56FC">
                        <w:rPr>
                          <w:rFonts w:ascii="Times New Roman" w:hAnsi="Times New Roman" w:cs="Times New Roman"/>
                          <w:sz w:val="20"/>
                          <w:szCs w:val="20"/>
                          <w:lang w:val="en-US"/>
                        </w:rPr>
                        <w:t>Tier n</w:t>
                      </w:r>
                    </w:p>
                  </w:txbxContent>
                </v:textbox>
                <w10:wrap type="square"/>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17C9318" wp14:editId="2323BFDC">
                <wp:simplePos x="0" y="0"/>
                <wp:positionH relativeFrom="column">
                  <wp:posOffset>2794479</wp:posOffset>
                </wp:positionH>
                <wp:positionV relativeFrom="paragraph">
                  <wp:posOffset>3389630</wp:posOffset>
                </wp:positionV>
                <wp:extent cx="77638" cy="69011"/>
                <wp:effectExtent l="0" t="0" r="17780" b="26670"/>
                <wp:wrapNone/>
                <wp:docPr id="82" name="Oval 82"/>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83DD5" id="Oval 82" o:spid="_x0000_s1026" style="position:absolute;margin-left:220.05pt;margin-top:266.9pt;width:6.1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2D8420FC" wp14:editId="40F21C28">
                <wp:simplePos x="0" y="0"/>
                <wp:positionH relativeFrom="column">
                  <wp:posOffset>2518817</wp:posOffset>
                </wp:positionH>
                <wp:positionV relativeFrom="paragraph">
                  <wp:posOffset>439420</wp:posOffset>
                </wp:positionV>
                <wp:extent cx="568960" cy="258445"/>
                <wp:effectExtent l="0" t="0" r="21590" b="27305"/>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58445"/>
                        </a:xfrm>
                        <a:prstGeom prst="rect">
                          <a:avLst/>
                        </a:prstGeom>
                        <a:solidFill>
                          <a:srgbClr val="FFFFFF"/>
                        </a:solidFill>
                        <a:ln w="9525">
                          <a:solidFill>
                            <a:srgbClr val="000000"/>
                          </a:solidFill>
                          <a:miter lim="800000"/>
                          <a:headEnd/>
                          <a:tailEnd/>
                        </a:ln>
                      </wps:spPr>
                      <wps:txbx>
                        <w:txbxContent>
                          <w:p w14:paraId="5C006EE2" w14:textId="77777777" w:rsidR="001108D4" w:rsidRPr="005B56FC" w:rsidRDefault="001108D4" w:rsidP="00606767">
                            <w:pPr>
                              <w:rPr>
                                <w:rFonts w:ascii="Times New Roman" w:hAnsi="Times New Roman" w:cs="Times New Roman"/>
                                <w:sz w:val="20"/>
                                <w:szCs w:val="20"/>
                                <w:lang w:val="en-US"/>
                              </w:rPr>
                            </w:pPr>
                            <w:r w:rsidRPr="005B56FC">
                              <w:rPr>
                                <w:rFonts w:ascii="Times New Roman" w:hAnsi="Times New Roman" w:cs="Times New Roman"/>
                                <w:sz w:val="20"/>
                                <w:szCs w:val="20"/>
                                <w:lang w:val="en-US"/>
                              </w:rPr>
                              <w:t>Tier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420FC" id="_x0000_s1048" type="#_x0000_t202" style="position:absolute;margin-left:198.35pt;margin-top:34.6pt;width:44.8pt;height:20.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">
                <v:textbox>
                  <w:txbxContent>
                    <w:p w14:paraId="5C006EE2" w14:textId="77777777" w:rsidR="001108D4" w:rsidRPr="005B56FC" w:rsidRDefault="001108D4" w:rsidP="00606767">
                      <w:pPr>
                        <w:rPr>
                          <w:rFonts w:ascii="Times New Roman" w:hAnsi="Times New Roman" w:cs="Times New Roman"/>
                          <w:sz w:val="20"/>
                          <w:szCs w:val="20"/>
                          <w:lang w:val="en-US"/>
                        </w:rPr>
                      </w:pPr>
                      <w:r w:rsidRPr="005B56FC">
                        <w:rPr>
                          <w:rFonts w:ascii="Times New Roman" w:hAnsi="Times New Roman" w:cs="Times New Roman"/>
                          <w:sz w:val="20"/>
                          <w:szCs w:val="20"/>
                          <w:lang w:val="en-US"/>
                        </w:rPr>
                        <w:t>Tier 1</w:t>
                      </w:r>
                    </w:p>
                  </w:txbxContent>
                </v:textbox>
                <w10:wrap type="square"/>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32EF9FF" wp14:editId="5C396422">
                <wp:simplePos x="0" y="0"/>
                <wp:positionH relativeFrom="column">
                  <wp:posOffset>3269411</wp:posOffset>
                </wp:positionH>
                <wp:positionV relativeFrom="paragraph">
                  <wp:posOffset>3057345</wp:posOffset>
                </wp:positionV>
                <wp:extent cx="828136" cy="583002"/>
                <wp:effectExtent l="0" t="38100" r="48260" b="26670"/>
                <wp:wrapNone/>
                <wp:docPr id="84" name="Straight Arrow Connector 84"/>
                <wp:cNvGraphicFramePr/>
                <a:graphic xmlns:a="http://schemas.openxmlformats.org/drawingml/2006/main">
                  <a:graphicData uri="http://schemas.microsoft.com/office/word/2010/wordprocessingShape">
                    <wps:wsp>
                      <wps:cNvCnPr/>
                      <wps:spPr>
                        <a:xfrm flipV="1">
                          <a:off x="0" y="0"/>
                          <a:ext cx="828136" cy="5830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7233D" id="Straight Arrow Connector 84" o:spid="_x0000_s1026" type="#_x0000_t32" style="position:absolute;margin-left:257.45pt;margin-top:240.75pt;width:65.2pt;height:45.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0C3448B" wp14:editId="7E295A50">
                <wp:simplePos x="0" y="0"/>
                <wp:positionH relativeFrom="column">
                  <wp:posOffset>3355675</wp:posOffset>
                </wp:positionH>
                <wp:positionV relativeFrom="paragraph">
                  <wp:posOffset>2415396</wp:posOffset>
                </wp:positionV>
                <wp:extent cx="664234" cy="146649"/>
                <wp:effectExtent l="0" t="0" r="78740" b="82550"/>
                <wp:wrapNone/>
                <wp:docPr id="85" name="Straight Arrow Connector 85"/>
                <wp:cNvGraphicFramePr/>
                <a:graphic xmlns:a="http://schemas.openxmlformats.org/drawingml/2006/main">
                  <a:graphicData uri="http://schemas.microsoft.com/office/word/2010/wordprocessingShape">
                    <wps:wsp>
                      <wps:cNvCnPr/>
                      <wps:spPr>
                        <a:xfrm>
                          <a:off x="0" y="0"/>
                          <a:ext cx="664234" cy="146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668CF" id="Straight Arrow Connector 85" o:spid="_x0000_s1026" type="#_x0000_t32" style="position:absolute;margin-left:264.25pt;margin-top:190.2pt;width:52.3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37ABCC1" wp14:editId="66A7FE2B">
                <wp:simplePos x="0" y="0"/>
                <wp:positionH relativeFrom="column">
                  <wp:posOffset>3286664</wp:posOffset>
                </wp:positionH>
                <wp:positionV relativeFrom="paragraph">
                  <wp:posOffset>1897811</wp:posOffset>
                </wp:positionV>
                <wp:extent cx="862642" cy="457200"/>
                <wp:effectExtent l="0" t="0" r="71120" b="57150"/>
                <wp:wrapNone/>
                <wp:docPr id="86" name="Straight Arrow Connector 86"/>
                <wp:cNvGraphicFramePr/>
                <a:graphic xmlns:a="http://schemas.openxmlformats.org/drawingml/2006/main">
                  <a:graphicData uri="http://schemas.microsoft.com/office/word/2010/wordprocessingShape">
                    <wps:wsp>
                      <wps:cNvCnPr/>
                      <wps:spPr>
                        <a:xfrm>
                          <a:off x="0" y="0"/>
                          <a:ext cx="862642"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C6432" id="Straight Arrow Connector 86" o:spid="_x0000_s1026" type="#_x0000_t32" style="position:absolute;margin-left:258.8pt;margin-top:149.45pt;width:67.9pt;height: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" strokecolor="#4472c4 [3204]" strokeweight=".5pt">
                <v:stroke endarrow="block" joinstyle="miter"/>
              </v:shape>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5CEB174" wp14:editId="757A9650">
                <wp:simplePos x="0" y="0"/>
                <wp:positionH relativeFrom="column">
                  <wp:posOffset>2783169</wp:posOffset>
                </wp:positionH>
                <wp:positionV relativeFrom="paragraph">
                  <wp:posOffset>3205480</wp:posOffset>
                </wp:positionV>
                <wp:extent cx="77638" cy="69011"/>
                <wp:effectExtent l="0" t="0" r="17780" b="26670"/>
                <wp:wrapNone/>
                <wp:docPr id="87" name="Oval 87"/>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64D1F" id="Oval 87" o:spid="_x0000_s1026" style="position:absolute;margin-left:219.15pt;margin-top:252.4pt;width:6.1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AE57FD5" wp14:editId="5166097C">
                <wp:simplePos x="0" y="0"/>
                <wp:positionH relativeFrom="column">
                  <wp:posOffset>2782869</wp:posOffset>
                </wp:positionH>
                <wp:positionV relativeFrom="paragraph">
                  <wp:posOffset>3015831</wp:posOffset>
                </wp:positionV>
                <wp:extent cx="77638" cy="69011"/>
                <wp:effectExtent l="0" t="0" r="17780" b="26670"/>
                <wp:wrapNone/>
                <wp:docPr id="88" name="Oval 88"/>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64D0C" id="Oval 88" o:spid="_x0000_s1026" style="position:absolute;margin-left:219.1pt;margin-top:237.45pt;width:6.1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286C4AB" wp14:editId="1733C02C">
                <wp:simplePos x="0" y="0"/>
                <wp:positionH relativeFrom="column">
                  <wp:posOffset>2786332</wp:posOffset>
                </wp:positionH>
                <wp:positionV relativeFrom="paragraph">
                  <wp:posOffset>2829464</wp:posOffset>
                </wp:positionV>
                <wp:extent cx="77638" cy="69011"/>
                <wp:effectExtent l="0" t="0" r="17780" b="26670"/>
                <wp:wrapNone/>
                <wp:docPr id="89" name="Oval 89"/>
                <wp:cNvGraphicFramePr/>
                <a:graphic xmlns:a="http://schemas.openxmlformats.org/drawingml/2006/main">
                  <a:graphicData uri="http://schemas.microsoft.com/office/word/2010/wordprocessingShape">
                    <wps:wsp>
                      <wps:cNvSpPr/>
                      <wps:spPr>
                        <a:xfrm>
                          <a:off x="0" y="0"/>
                          <a:ext cx="77638" cy="69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E9D31" id="Oval 89" o:spid="_x0000_s1026" style="position:absolute;margin-left:219.4pt;margin-top:222.8pt;width:6.1pt;height: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" fillcolor="#4472c4 [3204]" strokecolor="#1f3763 [1604]" strokeweight="1pt">
                <v:stroke joinstyle="miter"/>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760089D" wp14:editId="7A374473">
                <wp:simplePos x="0" y="0"/>
                <wp:positionH relativeFrom="column">
                  <wp:posOffset>2398143</wp:posOffset>
                </wp:positionH>
                <wp:positionV relativeFrom="paragraph">
                  <wp:posOffset>3554083</wp:posOffset>
                </wp:positionV>
                <wp:extent cx="1017330" cy="534670"/>
                <wp:effectExtent l="0" t="0" r="11430" b="17780"/>
                <wp:wrapNone/>
                <wp:docPr id="90" name="Oval 90"/>
                <wp:cNvGraphicFramePr/>
                <a:graphic xmlns:a="http://schemas.openxmlformats.org/drawingml/2006/main">
                  <a:graphicData uri="http://schemas.microsoft.com/office/word/2010/wordprocessingShape">
                    <wps:wsp>
                      <wps:cNvSpPr/>
                      <wps:spPr>
                        <a:xfrm>
                          <a:off x="0" y="0"/>
                          <a:ext cx="101733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AAB2D0"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1n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0089D" id="Oval 90" o:spid="_x0000_s1049" style="position:absolute;margin-left:188.85pt;margin-top:279.85pt;width:80.1pt;height: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" fillcolor="#4472c4 [3204]" strokecolor="#1f3763 [1604]" strokeweight="1pt">
                <v:stroke joinstyle="miter"/>
                <v:textbox>
                  <w:txbxContent>
                    <w:p w14:paraId="17AAB2D0"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1n</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549F2AE" wp14:editId="70EFBD46">
                <wp:simplePos x="0" y="0"/>
                <wp:positionH relativeFrom="column">
                  <wp:posOffset>2359924</wp:posOffset>
                </wp:positionH>
                <wp:positionV relativeFrom="paragraph">
                  <wp:posOffset>2162175</wp:posOffset>
                </wp:positionV>
                <wp:extent cx="1017330" cy="534670"/>
                <wp:effectExtent l="0" t="0" r="11430" b="17780"/>
                <wp:wrapNone/>
                <wp:docPr id="91" name="Oval 91"/>
                <wp:cNvGraphicFramePr/>
                <a:graphic xmlns:a="http://schemas.openxmlformats.org/drawingml/2006/main">
                  <a:graphicData uri="http://schemas.microsoft.com/office/word/2010/wordprocessingShape">
                    <wps:wsp>
                      <wps:cNvSpPr/>
                      <wps:spPr>
                        <a:xfrm>
                          <a:off x="0" y="0"/>
                          <a:ext cx="101733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9A9FD2"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9F2AE" id="Oval 91" o:spid="_x0000_s1050" style="position:absolute;margin-left:185.8pt;margin-top:170.25pt;width:80.1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" fillcolor="#4472c4 [3204]" strokecolor="#1f3763 [1604]" strokeweight="1pt">
                <v:stroke joinstyle="miter"/>
                <v:textbox>
                  <w:txbxContent>
                    <w:p w14:paraId="0A9A9FD2"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12</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83D0BE2" wp14:editId="18FDB4D8">
                <wp:simplePos x="0" y="0"/>
                <wp:positionH relativeFrom="column">
                  <wp:posOffset>2337699</wp:posOffset>
                </wp:positionH>
                <wp:positionV relativeFrom="paragraph">
                  <wp:posOffset>1474506</wp:posOffset>
                </wp:positionV>
                <wp:extent cx="1017330" cy="534670"/>
                <wp:effectExtent l="0" t="0" r="11430" b="17780"/>
                <wp:wrapNone/>
                <wp:docPr id="92" name="Oval 92"/>
                <wp:cNvGraphicFramePr/>
                <a:graphic xmlns:a="http://schemas.openxmlformats.org/drawingml/2006/main">
                  <a:graphicData uri="http://schemas.microsoft.com/office/word/2010/wordprocessingShape">
                    <wps:wsp>
                      <wps:cNvSpPr/>
                      <wps:spPr>
                        <a:xfrm>
                          <a:off x="0" y="0"/>
                          <a:ext cx="1017330" cy="53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F1EEFD"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D0BE2" id="Oval 92" o:spid="_x0000_s1051" style="position:absolute;margin-left:184.05pt;margin-top:116.1pt;width:80.1pt;height: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" fillcolor="#4472c4 [3204]" strokecolor="#1f3763 [1604]" strokeweight="1pt">
                <v:stroke joinstyle="miter"/>
                <v:textbox>
                  <w:txbxContent>
                    <w:p w14:paraId="68F1EEFD" w14:textId="77777777" w:rsidR="001108D4" w:rsidRPr="005B56FC" w:rsidRDefault="001108D4" w:rsidP="00606767">
                      <w:pPr>
                        <w:jc w:val="center"/>
                        <w:rPr>
                          <w:rFonts w:ascii="Times New Roman" w:hAnsi="Times New Roman" w:cs="Times New Roman"/>
                          <w:sz w:val="18"/>
                          <w:szCs w:val="18"/>
                          <w:lang w:val="en-US"/>
                        </w:rPr>
                      </w:pPr>
                      <w:r w:rsidRPr="005B56FC">
                        <w:rPr>
                          <w:rFonts w:ascii="Times New Roman" w:hAnsi="Times New Roman" w:cs="Times New Roman"/>
                          <w:sz w:val="18"/>
                          <w:szCs w:val="18"/>
                          <w:lang w:val="en-US"/>
                        </w:rPr>
                        <w:t>Supplier</w:t>
                      </w:r>
                      <w:r w:rsidRPr="005B56FC">
                        <w:rPr>
                          <w:rFonts w:ascii="Times New Roman" w:hAnsi="Times New Roman" w:cs="Times New Roman"/>
                          <w:sz w:val="18"/>
                          <w:szCs w:val="18"/>
                          <w:vertAlign w:val="subscript"/>
                          <w:lang w:val="en-US"/>
                        </w:rPr>
                        <w:t>11</w:t>
                      </w:r>
                    </w:p>
                  </w:txbxContent>
                </v:textbox>
              </v:oval>
            </w:pict>
          </mc:Fallback>
        </mc:AlternateContent>
      </w:r>
      <w:r w:rsidRPr="009A74E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80F90D8" wp14:editId="68348828">
                <wp:simplePos x="0" y="0"/>
                <wp:positionH relativeFrom="column">
                  <wp:posOffset>4001614</wp:posOffset>
                </wp:positionH>
                <wp:positionV relativeFrom="paragraph">
                  <wp:posOffset>2156364</wp:posOffset>
                </wp:positionV>
                <wp:extent cx="1130061" cy="1078302"/>
                <wp:effectExtent l="0" t="0" r="13335" b="26670"/>
                <wp:wrapNone/>
                <wp:docPr id="93" name="Oval 93"/>
                <wp:cNvGraphicFramePr/>
                <a:graphic xmlns:a="http://schemas.openxmlformats.org/drawingml/2006/main">
                  <a:graphicData uri="http://schemas.microsoft.com/office/word/2010/wordprocessingShape">
                    <wps:wsp>
                      <wps:cNvSpPr/>
                      <wps:spPr>
                        <a:xfrm>
                          <a:off x="0" y="0"/>
                          <a:ext cx="1130061" cy="107830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6A467D" w14:textId="77777777" w:rsidR="001108D4" w:rsidRPr="005B56FC" w:rsidRDefault="001108D4" w:rsidP="00606767">
                            <w:pPr>
                              <w:jc w:val="center"/>
                              <w:rPr>
                                <w:rFonts w:ascii="Times New Roman" w:hAnsi="Times New Roman" w:cs="Times New Roman"/>
                                <w:lang w:val="en-US"/>
                              </w:rPr>
                            </w:pPr>
                            <w:r w:rsidRPr="005B56FC">
                              <w:rPr>
                                <w:rFonts w:ascii="Times New Roman" w:hAnsi="Times New Roman" w:cs="Times New Roman"/>
                                <w:lang w:val="en-US"/>
                              </w:rPr>
                              <w:t>Focal Firm/ OEM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0F90D8" id="Oval 93" o:spid="_x0000_s1052" style="position:absolute;margin-left:315.1pt;margin-top:169.8pt;width:89pt;height:8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" fillcolor="#4472c4 [3204]" strokecolor="#1f3763 [1604]" strokeweight="1pt">
                <v:stroke joinstyle="miter"/>
                <v:textbox>
                  <w:txbxContent>
                    <w:p w14:paraId="246A467D" w14:textId="77777777" w:rsidR="001108D4" w:rsidRPr="005B56FC" w:rsidRDefault="001108D4" w:rsidP="00606767">
                      <w:pPr>
                        <w:jc w:val="center"/>
                        <w:rPr>
                          <w:rFonts w:ascii="Times New Roman" w:hAnsi="Times New Roman" w:cs="Times New Roman"/>
                          <w:lang w:val="en-US"/>
                        </w:rPr>
                      </w:pPr>
                      <w:r w:rsidRPr="005B56FC">
                        <w:rPr>
                          <w:rFonts w:ascii="Times New Roman" w:hAnsi="Times New Roman" w:cs="Times New Roman"/>
                          <w:lang w:val="en-US"/>
                        </w:rPr>
                        <w:t>Focal Firm/ OEM</w:t>
                      </w:r>
                    </w:p>
                  </w:txbxContent>
                </v:textbox>
              </v:oval>
            </w:pict>
          </mc:Fallback>
        </mc:AlternateContent>
      </w:r>
    </w:p>
    <w:p w14:paraId="450F2F22" w14:textId="76395997" w:rsidR="00606767" w:rsidRPr="009A74E6" w:rsidRDefault="00E71789" w:rsidP="00606767">
      <w:pPr>
        <w:spacing w:line="360" w:lineRule="auto"/>
        <w:jc w:val="both"/>
        <w:rPr>
          <w:rFonts w:ascii="Times New Roman" w:hAnsi="Times New Roman" w:cs="Times New Roman"/>
          <w:iCs/>
          <w:sz w:val="24"/>
          <w:szCs w:val="24"/>
        </w:rPr>
      </w:pPr>
      <w:r w:rsidRPr="009A74E6">
        <w:rPr>
          <w:rFonts w:ascii="Times New Roman" w:hAnsi="Times New Roman" w:cs="Times New Roman"/>
          <w:noProof/>
          <w:sz w:val="24"/>
          <w:szCs w:val="24"/>
        </w:rPr>
        <mc:AlternateContent>
          <mc:Choice Requires="wps">
            <w:drawing>
              <wp:anchor distT="45720" distB="45720" distL="114300" distR="114300" simplePos="0" relativeHeight="251709440" behindDoc="0" locked="0" layoutInCell="1" allowOverlap="1" wp14:anchorId="5BBC1CB9" wp14:editId="7B00FCA0">
                <wp:simplePos x="0" y="0"/>
                <wp:positionH relativeFrom="column">
                  <wp:posOffset>5757186</wp:posOffset>
                </wp:positionH>
                <wp:positionV relativeFrom="paragraph">
                  <wp:posOffset>241631</wp:posOffset>
                </wp:positionV>
                <wp:extent cx="619760" cy="258445"/>
                <wp:effectExtent l="0" t="0" r="27940" b="2730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58445"/>
                        </a:xfrm>
                        <a:prstGeom prst="rect">
                          <a:avLst/>
                        </a:prstGeom>
                        <a:solidFill>
                          <a:srgbClr val="FFFFFF"/>
                        </a:solidFill>
                        <a:ln w="9525">
                          <a:solidFill>
                            <a:srgbClr val="000000"/>
                          </a:solidFill>
                          <a:miter lim="800000"/>
                          <a:headEnd/>
                          <a:tailEnd/>
                        </a:ln>
                      </wps:spPr>
                      <wps:txbx>
                        <w:txbxContent>
                          <w:p w14:paraId="4B84BB6F" w14:textId="4641D54D" w:rsidR="001108D4" w:rsidRPr="005B56FC" w:rsidRDefault="001108D4" w:rsidP="00606767">
                            <w:pPr>
                              <w:rPr>
                                <w:rFonts w:ascii="Times New Roman" w:hAnsi="Times New Roman" w:cs="Times New Roman"/>
                                <w:sz w:val="20"/>
                                <w:szCs w:val="20"/>
                                <w:lang w:val="en-US"/>
                              </w:rPr>
                            </w:pPr>
                            <w:r w:rsidRPr="005B56FC">
                              <w:rPr>
                                <w:rFonts w:ascii="Times New Roman" w:hAnsi="Times New Roman" w:cs="Times New Roman"/>
                                <w:sz w:val="20"/>
                                <w:szCs w:val="20"/>
                                <w:lang w:val="en-US"/>
                              </w:rPr>
                              <w:t>Dealer</w:t>
                            </w:r>
                            <w:r w:rsidR="007219C1">
                              <w:rPr>
                                <w:rFonts w:ascii="Times New Roman" w:hAnsi="Times New Roman" w:cs="Times New Roman"/>
                                <w:sz w:val="20"/>
                                <w:szCs w:val="20"/>
                                <w:lang w:val="en-US"/>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C1CB9" id="_x0000_s1053" type="#_x0000_t202" style="position:absolute;left:0;text-align:left;margin-left:453.3pt;margin-top:19.05pt;width:48.8pt;height:20.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">
                <v:textbox>
                  <w:txbxContent>
                    <w:p w14:paraId="4B84BB6F" w14:textId="4641D54D" w:rsidR="001108D4" w:rsidRPr="005B56FC" w:rsidRDefault="001108D4" w:rsidP="00606767">
                      <w:pPr>
                        <w:rPr>
                          <w:rFonts w:ascii="Times New Roman" w:hAnsi="Times New Roman" w:cs="Times New Roman"/>
                          <w:sz w:val="20"/>
                          <w:szCs w:val="20"/>
                          <w:lang w:val="en-US"/>
                        </w:rPr>
                      </w:pPr>
                      <w:r w:rsidRPr="005B56FC">
                        <w:rPr>
                          <w:rFonts w:ascii="Times New Roman" w:hAnsi="Times New Roman" w:cs="Times New Roman"/>
                          <w:sz w:val="20"/>
                          <w:szCs w:val="20"/>
                          <w:lang w:val="en-US"/>
                        </w:rPr>
                        <w:t>Dealer</w:t>
                      </w:r>
                      <w:r w:rsidR="007219C1">
                        <w:rPr>
                          <w:rFonts w:ascii="Times New Roman" w:hAnsi="Times New Roman" w:cs="Times New Roman"/>
                          <w:sz w:val="20"/>
                          <w:szCs w:val="20"/>
                          <w:lang w:val="en-US"/>
                        </w:rPr>
                        <w:t>s</w:t>
                      </w:r>
                    </w:p>
                  </w:txbxContent>
                </v:textbox>
                <w10:wrap type="square"/>
              </v:shape>
            </w:pict>
          </mc:Fallback>
        </mc:AlternateContent>
      </w:r>
    </w:p>
    <w:p w14:paraId="728FF454" w14:textId="77777777" w:rsidR="00606767" w:rsidRPr="009A74E6" w:rsidRDefault="00606767" w:rsidP="00606767">
      <w:pPr>
        <w:spacing w:line="360" w:lineRule="auto"/>
        <w:jc w:val="both"/>
        <w:rPr>
          <w:rFonts w:ascii="Times New Roman" w:hAnsi="Times New Roman" w:cs="Times New Roman"/>
          <w:iCs/>
          <w:sz w:val="24"/>
          <w:szCs w:val="24"/>
        </w:rPr>
      </w:pPr>
    </w:p>
    <w:p w14:paraId="179D3793" w14:textId="300F3D7D" w:rsidR="00606767" w:rsidRPr="009A74E6" w:rsidRDefault="00CA6EC5" w:rsidP="00606767">
      <w:pPr>
        <w:spacing w:line="360" w:lineRule="auto"/>
        <w:jc w:val="both"/>
        <w:rPr>
          <w:rFonts w:ascii="Times New Roman" w:hAnsi="Times New Roman" w:cs="Times New Roman"/>
          <w:iCs/>
          <w:sz w:val="24"/>
          <w:szCs w:val="24"/>
        </w:rPr>
      </w:pPr>
      <w:r w:rsidRPr="009A74E6">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09C5287C" wp14:editId="70338197">
                <wp:simplePos x="0" y="0"/>
                <wp:positionH relativeFrom="column">
                  <wp:posOffset>6682740</wp:posOffset>
                </wp:positionH>
                <wp:positionV relativeFrom="paragraph">
                  <wp:posOffset>237490</wp:posOffset>
                </wp:positionV>
                <wp:extent cx="554990" cy="396240"/>
                <wp:effectExtent l="0" t="38100" r="54610" b="22860"/>
                <wp:wrapNone/>
                <wp:docPr id="232" name="Straight Arrow Connector 232"/>
                <wp:cNvGraphicFramePr/>
                <a:graphic xmlns:a="http://schemas.openxmlformats.org/drawingml/2006/main">
                  <a:graphicData uri="http://schemas.microsoft.com/office/word/2010/wordprocessingShape">
                    <wps:wsp>
                      <wps:cNvCnPr/>
                      <wps:spPr>
                        <a:xfrm flipV="1">
                          <a:off x="0" y="0"/>
                          <a:ext cx="554990" cy="396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C58A3" id="Straight Arrow Connector 232" o:spid="_x0000_s1026" type="#_x0000_t32" style="position:absolute;margin-left:526.2pt;margin-top:18.7pt;width:43.7pt;height:31.2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" strokecolor="#4472c4 [3204]" strokeweight=".5pt">
                <v:stroke endarrow="block" joinstyle="miter"/>
              </v:shape>
            </w:pict>
          </mc:Fallback>
        </mc:AlternateContent>
      </w:r>
    </w:p>
    <w:p w14:paraId="0569BC07" w14:textId="77777777" w:rsidR="00606767" w:rsidRPr="009A74E6" w:rsidRDefault="00606767" w:rsidP="00606767">
      <w:pPr>
        <w:spacing w:line="360" w:lineRule="auto"/>
        <w:jc w:val="both"/>
        <w:rPr>
          <w:rFonts w:ascii="Times New Roman" w:hAnsi="Times New Roman" w:cs="Times New Roman"/>
          <w:iCs/>
          <w:sz w:val="24"/>
          <w:szCs w:val="24"/>
        </w:rPr>
      </w:pPr>
    </w:p>
    <w:p w14:paraId="445EFFCE" w14:textId="699BCCBE" w:rsidR="00606767" w:rsidRPr="009A74E6" w:rsidRDefault="00CA6EC5" w:rsidP="00606767">
      <w:pPr>
        <w:spacing w:line="360" w:lineRule="auto"/>
        <w:jc w:val="both"/>
        <w:rPr>
          <w:rFonts w:ascii="Times New Roman" w:hAnsi="Times New Roman" w:cs="Times New Roman"/>
          <w:iCs/>
          <w:sz w:val="24"/>
          <w:szCs w:val="24"/>
        </w:rPr>
      </w:pPr>
      <w:r w:rsidRPr="009A74E6">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6B067C26" wp14:editId="19DFC30E">
                <wp:simplePos x="0" y="0"/>
                <wp:positionH relativeFrom="column">
                  <wp:posOffset>6708140</wp:posOffset>
                </wp:positionH>
                <wp:positionV relativeFrom="paragraph">
                  <wp:posOffset>48895</wp:posOffset>
                </wp:positionV>
                <wp:extent cx="525780" cy="121285"/>
                <wp:effectExtent l="0" t="0" r="64770" b="69215"/>
                <wp:wrapNone/>
                <wp:docPr id="233" name="Straight Arrow Connector 233"/>
                <wp:cNvGraphicFramePr/>
                <a:graphic xmlns:a="http://schemas.openxmlformats.org/drawingml/2006/main">
                  <a:graphicData uri="http://schemas.microsoft.com/office/word/2010/wordprocessingShape">
                    <wps:wsp>
                      <wps:cNvCnPr/>
                      <wps:spPr>
                        <a:xfrm>
                          <a:off x="0" y="0"/>
                          <a:ext cx="525780" cy="1212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6C6DB4" id="Straight Arrow Connector 233" o:spid="_x0000_s1026" type="#_x0000_t32" style="position:absolute;margin-left:528.2pt;margin-top:3.85pt;width:41.4pt;height:9.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" strokecolor="#4472c4 [3204]" strokeweight=".5pt">
                <v:stroke endarrow="block" joinstyle="miter"/>
              </v:shape>
            </w:pict>
          </mc:Fallback>
        </mc:AlternateContent>
      </w:r>
    </w:p>
    <w:p w14:paraId="0B886292" w14:textId="77777777" w:rsidR="00606767" w:rsidRPr="009A74E6" w:rsidRDefault="00606767" w:rsidP="00606767">
      <w:pPr>
        <w:spacing w:line="360" w:lineRule="auto"/>
        <w:jc w:val="both"/>
        <w:rPr>
          <w:rFonts w:ascii="Times New Roman" w:hAnsi="Times New Roman" w:cs="Times New Roman"/>
          <w:iCs/>
          <w:sz w:val="24"/>
          <w:szCs w:val="24"/>
        </w:rPr>
      </w:pPr>
    </w:p>
    <w:p w14:paraId="0A3A41A0" w14:textId="77777777" w:rsidR="00606767" w:rsidRPr="009A74E6" w:rsidRDefault="00606767" w:rsidP="00606767">
      <w:pPr>
        <w:spacing w:line="360" w:lineRule="auto"/>
        <w:jc w:val="both"/>
        <w:rPr>
          <w:rFonts w:ascii="Times New Roman" w:hAnsi="Times New Roman" w:cs="Times New Roman"/>
          <w:iCs/>
          <w:sz w:val="24"/>
          <w:szCs w:val="24"/>
        </w:rPr>
      </w:pPr>
    </w:p>
    <w:p w14:paraId="77F44EA5" w14:textId="77777777" w:rsidR="00606767" w:rsidRPr="009A74E6" w:rsidRDefault="00606767" w:rsidP="00606767">
      <w:pPr>
        <w:spacing w:line="360" w:lineRule="auto"/>
        <w:jc w:val="both"/>
        <w:rPr>
          <w:rFonts w:ascii="Times New Roman" w:hAnsi="Times New Roman" w:cs="Times New Roman"/>
          <w:iCs/>
          <w:sz w:val="24"/>
          <w:szCs w:val="24"/>
        </w:rPr>
      </w:pPr>
    </w:p>
    <w:p w14:paraId="727A00A1" w14:textId="77777777" w:rsidR="00606767" w:rsidRPr="009A74E6" w:rsidRDefault="00606767" w:rsidP="00606767">
      <w:pPr>
        <w:spacing w:line="360" w:lineRule="auto"/>
        <w:jc w:val="both"/>
        <w:rPr>
          <w:rFonts w:ascii="Times New Roman" w:hAnsi="Times New Roman" w:cs="Times New Roman"/>
          <w:iCs/>
          <w:sz w:val="24"/>
          <w:szCs w:val="24"/>
        </w:rPr>
      </w:pPr>
    </w:p>
    <w:p w14:paraId="4D7727E2" w14:textId="77777777" w:rsidR="00606767" w:rsidRPr="009A74E6" w:rsidRDefault="00606767" w:rsidP="00606767">
      <w:pPr>
        <w:spacing w:line="360" w:lineRule="auto"/>
        <w:jc w:val="both"/>
        <w:rPr>
          <w:rFonts w:ascii="Times New Roman" w:hAnsi="Times New Roman" w:cs="Times New Roman"/>
          <w:iCs/>
          <w:sz w:val="24"/>
          <w:szCs w:val="24"/>
        </w:rPr>
      </w:pPr>
    </w:p>
    <w:p w14:paraId="6F41EBA1" w14:textId="77777777" w:rsidR="00606767" w:rsidRPr="009A74E6" w:rsidRDefault="00606767" w:rsidP="00606767">
      <w:pPr>
        <w:spacing w:line="360" w:lineRule="auto"/>
        <w:jc w:val="both"/>
        <w:rPr>
          <w:rFonts w:ascii="Times New Roman" w:hAnsi="Times New Roman" w:cs="Times New Roman"/>
          <w:iCs/>
          <w:sz w:val="24"/>
          <w:szCs w:val="24"/>
        </w:rPr>
      </w:pPr>
    </w:p>
    <w:p w14:paraId="4EF97A38" w14:textId="77777777" w:rsidR="00606767" w:rsidRPr="009A74E6" w:rsidRDefault="00606767" w:rsidP="00606767">
      <w:pPr>
        <w:spacing w:line="360" w:lineRule="auto"/>
        <w:jc w:val="both"/>
        <w:rPr>
          <w:rFonts w:ascii="Times New Roman" w:hAnsi="Times New Roman" w:cs="Times New Roman"/>
          <w:iCs/>
          <w:sz w:val="24"/>
          <w:szCs w:val="24"/>
        </w:rPr>
      </w:pPr>
    </w:p>
    <w:p w14:paraId="53D2A490" w14:textId="77777777" w:rsidR="00606767" w:rsidRPr="009A74E6" w:rsidRDefault="00606767" w:rsidP="00606767">
      <w:pPr>
        <w:spacing w:line="360" w:lineRule="auto"/>
        <w:jc w:val="both"/>
        <w:rPr>
          <w:rFonts w:ascii="Times New Roman" w:hAnsi="Times New Roman" w:cs="Times New Roman"/>
          <w:iCs/>
          <w:sz w:val="24"/>
          <w:szCs w:val="24"/>
        </w:rPr>
      </w:pPr>
    </w:p>
    <w:p w14:paraId="53000992" w14:textId="77777777" w:rsidR="00606767"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p>
    <w:p w14:paraId="437BF709" w14:textId="77777777" w:rsidR="00606767"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p>
    <w:p w14:paraId="05C0FBAD" w14:textId="77777777" w:rsidR="00606767" w:rsidRPr="009A74E6" w:rsidRDefault="00606767" w:rsidP="00606767">
      <w:pPr>
        <w:jc w:val="center"/>
        <w:rPr>
          <w:rFonts w:ascii="Times New Roman" w:hAnsi="Times New Roman" w:cs="Times New Roman"/>
          <w:sz w:val="24"/>
          <w:szCs w:val="24"/>
        </w:rPr>
      </w:pPr>
      <w:r w:rsidRPr="00980B9D">
        <w:rPr>
          <w:rFonts w:ascii="Times New Roman" w:hAnsi="Times New Roman" w:cs="Times New Roman"/>
          <w:b/>
          <w:bCs/>
          <w:sz w:val="24"/>
          <w:szCs w:val="24"/>
        </w:rPr>
        <w:t>Figure 1:</w:t>
      </w:r>
      <w:r w:rsidRPr="009A74E6">
        <w:rPr>
          <w:rFonts w:ascii="Times New Roman" w:hAnsi="Times New Roman" w:cs="Times New Roman"/>
          <w:sz w:val="24"/>
          <w:szCs w:val="24"/>
        </w:rPr>
        <w:t xml:space="preserve"> Supply chain complexity model-Conceptualized </w:t>
      </w:r>
    </w:p>
    <w:p w14:paraId="5783C26F"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sectPr w:rsidR="00606767" w:rsidRPr="009A74E6" w:rsidSect="00FB334F">
          <w:pgSz w:w="16838" w:h="11906" w:orient="landscape"/>
          <w:pgMar w:top="1440" w:right="1440" w:bottom="1440" w:left="1440" w:header="709" w:footer="709" w:gutter="0"/>
          <w:cols w:space="708"/>
          <w:docGrid w:linePitch="360"/>
        </w:sectPr>
      </w:pPr>
    </w:p>
    <w:p w14:paraId="74C70B11"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i/>
          <w:color w:val="0E101A"/>
          <w:sz w:val="24"/>
          <w:szCs w:val="24"/>
        </w:rPr>
        <w:lastRenderedPageBreak/>
        <w:t>2.1.1 USCC with drivers</w:t>
      </w:r>
    </w:p>
    <w:p w14:paraId="130076DA" w14:textId="33F86F0B" w:rsidR="00606767" w:rsidRPr="009A74E6" w:rsidRDefault="00671ABF" w:rsidP="00606767">
      <w:pPr>
        <w:autoSpaceDE w:val="0"/>
        <w:autoSpaceDN w:val="0"/>
        <w:adjustRightInd w:val="0"/>
        <w:spacing w:after="0" w:line="360" w:lineRule="auto"/>
        <w:jc w:val="both"/>
        <w:rPr>
          <w:rFonts w:ascii="Times New Roman" w:hAnsi="Times New Roman" w:cs="Times New Roman"/>
          <w:iCs/>
          <w:color w:val="0E101A"/>
          <w:sz w:val="24"/>
          <w:szCs w:val="24"/>
        </w:rPr>
      </w:pPr>
      <w:r>
        <w:rPr>
          <w:rFonts w:ascii="Times New Roman" w:hAnsi="Times New Roman" w:cs="Times New Roman"/>
          <w:iCs/>
          <w:color w:val="0E101A"/>
          <w:sz w:val="24"/>
          <w:szCs w:val="24"/>
        </w:rPr>
        <w:t xml:space="preserve">USCC is commonly referred to as 'detail and dynamic complexity' originating at the supply base being managed by a focal firm (Bozarth </w:t>
      </w:r>
      <w:r w:rsidR="00997192" w:rsidRPr="00997192">
        <w:rPr>
          <w:rFonts w:ascii="Times New Roman" w:hAnsi="Times New Roman" w:cs="Times New Roman"/>
          <w:i/>
          <w:iCs/>
          <w:color w:val="0E101A"/>
          <w:sz w:val="24"/>
          <w:szCs w:val="24"/>
        </w:rPr>
        <w:t>et al</w:t>
      </w:r>
      <w:r>
        <w:rPr>
          <w:rFonts w:ascii="Times New Roman" w:hAnsi="Times New Roman" w:cs="Times New Roman"/>
          <w:iCs/>
          <w:color w:val="0E101A"/>
          <w:sz w:val="24"/>
          <w:szCs w:val="24"/>
        </w:rPr>
        <w:t>., 2009)</w:t>
      </w:r>
      <w:r w:rsidR="00606767" w:rsidRPr="009A74E6">
        <w:rPr>
          <w:rFonts w:ascii="Times New Roman" w:hAnsi="Times New Roman" w:cs="Times New Roman"/>
          <w:iCs/>
          <w:color w:val="0E101A"/>
          <w:sz w:val="24"/>
          <w:szCs w:val="24"/>
        </w:rPr>
        <w:t>. The three significant drivers for USCC are the number of suppliers directly handled by the nodal firm (horizontal complexity)</w:t>
      </w:r>
      <w:r w:rsidR="00CE7C12">
        <w:rPr>
          <w:rFonts w:ascii="Times New Roman" w:hAnsi="Times New Roman" w:cs="Times New Roman"/>
          <w:iCs/>
          <w:color w:val="0E101A"/>
          <w:sz w:val="24"/>
          <w:szCs w:val="24"/>
        </w:rPr>
        <w:t xml:space="preserve">, </w:t>
      </w:r>
      <w:r w:rsidR="00606767" w:rsidRPr="009A74E6">
        <w:rPr>
          <w:rFonts w:ascii="Times New Roman" w:hAnsi="Times New Roman" w:cs="Times New Roman"/>
          <w:iCs/>
          <w:color w:val="0E101A"/>
          <w:sz w:val="24"/>
          <w:szCs w:val="24"/>
        </w:rPr>
        <w:t>the number of tiers of suppliers (vertical complexity)</w:t>
      </w:r>
      <w:r w:rsidR="00CE7C12">
        <w:rPr>
          <w:rFonts w:ascii="Times New Roman" w:hAnsi="Times New Roman" w:cs="Times New Roman"/>
          <w:iCs/>
          <w:color w:val="0E101A"/>
          <w:sz w:val="24"/>
          <w:szCs w:val="24"/>
        </w:rPr>
        <w:t>,</w:t>
      </w:r>
      <w:r w:rsidR="00606767" w:rsidRPr="009A74E6">
        <w:rPr>
          <w:rFonts w:ascii="Times New Roman" w:hAnsi="Times New Roman" w:cs="Times New Roman"/>
          <w:iCs/>
          <w:color w:val="0E101A"/>
          <w:sz w:val="24"/>
          <w:szCs w:val="24"/>
        </w:rPr>
        <w:t xml:space="preserve"> and </w:t>
      </w:r>
      <w:r w:rsidR="006B003F">
        <w:rPr>
          <w:rFonts w:ascii="Times New Roman" w:hAnsi="Times New Roman" w:cs="Times New Roman"/>
          <w:iCs/>
          <w:color w:val="0E101A"/>
          <w:sz w:val="24"/>
          <w:szCs w:val="24"/>
        </w:rPr>
        <w:t xml:space="preserve">the </w:t>
      </w:r>
      <w:r w:rsidR="00606767" w:rsidRPr="009A74E6">
        <w:rPr>
          <w:rFonts w:ascii="Times New Roman" w:hAnsi="Times New Roman" w:cs="Times New Roman"/>
          <w:iCs/>
          <w:color w:val="0E101A"/>
          <w:sz w:val="24"/>
          <w:szCs w:val="24"/>
        </w:rPr>
        <w:t>geographical distribution of the supplier base (spatial complexity) (</w:t>
      </w:r>
      <w:r w:rsidR="00CE7C12">
        <w:rPr>
          <w:rFonts w:ascii="Times New Roman" w:hAnsi="Times New Roman" w:cs="Times New Roman"/>
          <w:iCs/>
          <w:color w:val="0E101A"/>
          <w:sz w:val="24"/>
          <w:szCs w:val="24"/>
        </w:rPr>
        <w:t xml:space="preserve">Sharma </w:t>
      </w:r>
      <w:r w:rsidR="00997192" w:rsidRPr="00997192">
        <w:rPr>
          <w:rFonts w:ascii="Times New Roman" w:hAnsi="Times New Roman" w:cs="Times New Roman"/>
          <w:i/>
          <w:iCs/>
          <w:color w:val="0E101A"/>
          <w:sz w:val="24"/>
          <w:szCs w:val="24"/>
        </w:rPr>
        <w:t>et al</w:t>
      </w:r>
      <w:r w:rsidR="00CE7C12">
        <w:rPr>
          <w:rFonts w:ascii="Times New Roman" w:hAnsi="Times New Roman" w:cs="Times New Roman"/>
          <w:iCs/>
          <w:color w:val="0E101A"/>
          <w:sz w:val="24"/>
          <w:szCs w:val="24"/>
        </w:rPr>
        <w:t>., 2020</w:t>
      </w:r>
      <w:r w:rsidR="00606767" w:rsidRPr="009A74E6">
        <w:rPr>
          <w:rFonts w:ascii="Times New Roman" w:hAnsi="Times New Roman" w:cs="Times New Roman"/>
          <w:iCs/>
          <w:color w:val="0E101A"/>
          <w:sz w:val="24"/>
          <w:szCs w:val="24"/>
        </w:rPr>
        <w:t xml:space="preserve">). </w:t>
      </w:r>
      <w:r w:rsidR="00A5670E" w:rsidRPr="00973376">
        <w:rPr>
          <w:rFonts w:ascii="Times New Roman" w:hAnsi="Times New Roman" w:cs="Times New Roman"/>
          <w:iCs/>
          <w:color w:val="FF0000"/>
          <w:sz w:val="24"/>
          <w:szCs w:val="24"/>
        </w:rPr>
        <w:t xml:space="preserve">Horizontal complexity is usually defined as the "width" of the supplier base. The presence of information and knowledge asymmetry in vertical and spatial complexity is likely to impact buyer-supplier collaboration efforts with an outreaching impact on supply chain performance (Lu and Shang, 2017). </w:t>
      </w:r>
      <w:r w:rsidR="00606767" w:rsidRPr="009A74E6">
        <w:rPr>
          <w:rFonts w:ascii="Times New Roman" w:hAnsi="Times New Roman" w:cs="Times New Roman"/>
          <w:iCs/>
          <w:color w:val="0E101A"/>
          <w:sz w:val="24"/>
          <w:szCs w:val="24"/>
        </w:rPr>
        <w:t xml:space="preserve">Additionally, spatial complexity (geographically dispersed supply chain network) entails an extended network for material flow, usually associated with longer lead time, multi-modal transportation, increased logistical touchpoints (Bode and Wagner, 2015). </w:t>
      </w:r>
      <w:r w:rsidR="00AF70CC" w:rsidRPr="00973376">
        <w:rPr>
          <w:rFonts w:ascii="Times New Roman" w:hAnsi="Times New Roman" w:cs="Times New Roman"/>
          <w:iCs/>
          <w:color w:val="FF0000"/>
          <w:sz w:val="24"/>
          <w:szCs w:val="24"/>
        </w:rPr>
        <w:t>Thus, to reduce USCC, managing the integration with supply chain partners is important for the focal firm in allaying concerns emanated from global supply chain complexity (Gunasekaran</w:t>
      </w:r>
      <w:r w:rsidR="0022679B">
        <w:rPr>
          <w:rFonts w:ascii="Times New Roman" w:hAnsi="Times New Roman" w:cs="Times New Roman"/>
          <w:iCs/>
          <w:color w:val="FF0000"/>
          <w:sz w:val="24"/>
          <w:szCs w:val="24"/>
        </w:rPr>
        <w:t xml:space="preserve"> </w:t>
      </w:r>
      <w:r w:rsidR="00997192" w:rsidRPr="00997192">
        <w:rPr>
          <w:rFonts w:ascii="Times New Roman" w:hAnsi="Times New Roman" w:cs="Times New Roman"/>
          <w:i/>
          <w:iCs/>
          <w:color w:val="FF0000"/>
          <w:sz w:val="24"/>
          <w:szCs w:val="24"/>
        </w:rPr>
        <w:t>et al</w:t>
      </w:r>
      <w:r w:rsidR="0022679B">
        <w:rPr>
          <w:rFonts w:ascii="Times New Roman" w:hAnsi="Times New Roman" w:cs="Times New Roman"/>
          <w:iCs/>
          <w:color w:val="FF0000"/>
          <w:sz w:val="24"/>
          <w:szCs w:val="24"/>
        </w:rPr>
        <w:t>.</w:t>
      </w:r>
      <w:r w:rsidR="00AF70CC" w:rsidRPr="00973376">
        <w:rPr>
          <w:rFonts w:ascii="Times New Roman" w:hAnsi="Times New Roman" w:cs="Times New Roman"/>
          <w:iCs/>
          <w:color w:val="FF0000"/>
          <w:sz w:val="24"/>
          <w:szCs w:val="24"/>
        </w:rPr>
        <w:t>, 2014).</w:t>
      </w:r>
      <w:r w:rsidR="00AF70CC">
        <w:rPr>
          <w:rFonts w:ascii="Times New Roman" w:hAnsi="Times New Roman" w:cs="Times New Roman"/>
          <w:iCs/>
          <w:color w:val="0E101A"/>
          <w:sz w:val="24"/>
          <w:szCs w:val="24"/>
        </w:rPr>
        <w:t xml:space="preserve"> </w:t>
      </w:r>
      <w:r w:rsidR="00606767" w:rsidRPr="009A74E6">
        <w:rPr>
          <w:rFonts w:ascii="Times New Roman" w:hAnsi="Times New Roman" w:cs="Times New Roman"/>
          <w:iCs/>
          <w:color w:val="0E101A"/>
          <w:sz w:val="24"/>
          <w:szCs w:val="24"/>
        </w:rPr>
        <w:t xml:space="preserve">The three </w:t>
      </w:r>
      <w:r w:rsidR="002B47AC">
        <w:rPr>
          <w:rFonts w:ascii="Times New Roman" w:hAnsi="Times New Roman" w:cs="Times New Roman"/>
          <w:iCs/>
          <w:color w:val="0E101A"/>
          <w:sz w:val="24"/>
          <w:szCs w:val="24"/>
        </w:rPr>
        <w:t>aspects</w:t>
      </w:r>
      <w:r w:rsidR="00606767" w:rsidRPr="009A74E6">
        <w:rPr>
          <w:rFonts w:ascii="Times New Roman" w:hAnsi="Times New Roman" w:cs="Times New Roman"/>
          <w:iCs/>
          <w:color w:val="0E101A"/>
          <w:sz w:val="24"/>
          <w:szCs w:val="24"/>
        </w:rPr>
        <w:t xml:space="preserve"> of USCC explains near independent dimensions of USCC and are unlikely to represent any meaningful commonality. Measurement indicators of USCC are not interchangeable amongst each other as indicators measure different dimensions of USCC. A change in one measuring indicator is not necessarily related to other indicators. For example, the number of tiers of suppliers is not associated with the geographical spread of the suppliers. Likewise, the total number of suppliers handled by a focal firm is seldom related to the spatial distribution of suppliers. Therefore, it can be argued that all three drivers of USCC (horizontal complexity, vertical complexity, and spatial complexity) are individually and cumulatively forms the USCC. Hence, we propose that these three drivers are formative due to their causal direction in aggregating the construct USCC (ref: Table 1).</w:t>
      </w:r>
    </w:p>
    <w:p w14:paraId="13DC3D6C"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032D22DE"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bookmarkStart w:id="4" w:name="_Hlk96377343"/>
      <w:r w:rsidRPr="009A74E6">
        <w:rPr>
          <w:rFonts w:ascii="Times New Roman" w:hAnsi="Times New Roman" w:cs="Times New Roman"/>
          <w:i/>
          <w:color w:val="0E101A"/>
          <w:sz w:val="24"/>
          <w:szCs w:val="24"/>
        </w:rPr>
        <w:t>2.1.2 OSCC with drivers</w:t>
      </w:r>
    </w:p>
    <w:bookmarkEnd w:id="4"/>
    <w:p w14:paraId="759F4ED3" w14:textId="7711FA5D" w:rsidR="00606767" w:rsidRPr="009A74E6" w:rsidRDefault="003F1B63" w:rsidP="00606767">
      <w:pPr>
        <w:autoSpaceDE w:val="0"/>
        <w:autoSpaceDN w:val="0"/>
        <w:adjustRightInd w:val="0"/>
        <w:spacing w:after="0" w:line="360" w:lineRule="auto"/>
        <w:jc w:val="both"/>
        <w:rPr>
          <w:rFonts w:ascii="Times New Roman" w:hAnsi="Times New Roman" w:cs="Times New Roman"/>
          <w:iCs/>
          <w:color w:val="0E101A"/>
          <w:sz w:val="24"/>
          <w:szCs w:val="24"/>
        </w:rPr>
      </w:pPr>
      <w:r w:rsidRPr="003F1B63">
        <w:rPr>
          <w:rFonts w:ascii="Times New Roman" w:hAnsi="Times New Roman" w:cs="Times New Roman"/>
          <w:iCs/>
          <w:color w:val="0E101A"/>
          <w:sz w:val="24"/>
          <w:szCs w:val="24"/>
        </w:rPr>
        <w:t xml:space="preserve">OSCC is often called internal manufacturing complexity, which explains the 'level of detail and dynamic complexity found within the manufacturing facility's products, processes, and planning and control systems' (Bozarth </w:t>
      </w:r>
      <w:r w:rsidR="00997192" w:rsidRPr="00997192">
        <w:rPr>
          <w:rFonts w:ascii="Times New Roman" w:hAnsi="Times New Roman" w:cs="Times New Roman"/>
          <w:i/>
          <w:iCs/>
          <w:color w:val="0E101A"/>
          <w:sz w:val="24"/>
          <w:szCs w:val="24"/>
        </w:rPr>
        <w:t>et al</w:t>
      </w:r>
      <w:r w:rsidRPr="003F1B63">
        <w:rPr>
          <w:rFonts w:ascii="Times New Roman" w:hAnsi="Times New Roman" w:cs="Times New Roman"/>
          <w:iCs/>
          <w:color w:val="0E101A"/>
          <w:sz w:val="24"/>
          <w:szCs w:val="24"/>
        </w:rPr>
        <w:t xml:space="preserve">., 2009). </w:t>
      </w:r>
      <w:bookmarkStart w:id="5" w:name="_Hlk96377396"/>
      <w:r w:rsidRPr="003F1B63">
        <w:rPr>
          <w:rFonts w:ascii="Times New Roman" w:hAnsi="Times New Roman" w:cs="Times New Roman"/>
          <w:iCs/>
          <w:color w:val="0E101A"/>
          <w:sz w:val="24"/>
          <w:szCs w:val="24"/>
        </w:rPr>
        <w:t xml:space="preserve">This complexity is primarily driven by part complexity (variety and numerousness of parts), product complexity (number/variety of products), process complexity, </w:t>
      </w:r>
      <w:r w:rsidRPr="003F1B63">
        <w:rPr>
          <w:rFonts w:ascii="Times New Roman" w:hAnsi="Times New Roman" w:cs="Times New Roman"/>
          <w:iCs/>
          <w:color w:val="FF0000"/>
          <w:sz w:val="24"/>
          <w:szCs w:val="24"/>
        </w:rPr>
        <w:t xml:space="preserve">and complexity in managing the product life cycle (Menezes </w:t>
      </w:r>
      <w:r w:rsidR="00997192" w:rsidRPr="00997192">
        <w:rPr>
          <w:rFonts w:ascii="Times New Roman" w:hAnsi="Times New Roman" w:cs="Times New Roman"/>
          <w:i/>
          <w:iCs/>
          <w:color w:val="FF0000"/>
          <w:sz w:val="24"/>
          <w:szCs w:val="24"/>
        </w:rPr>
        <w:t>et al</w:t>
      </w:r>
      <w:r w:rsidRPr="003F1B63">
        <w:rPr>
          <w:rFonts w:ascii="Times New Roman" w:hAnsi="Times New Roman" w:cs="Times New Roman"/>
          <w:iCs/>
          <w:color w:val="FF0000"/>
          <w:sz w:val="24"/>
          <w:szCs w:val="24"/>
        </w:rPr>
        <w:t xml:space="preserve">., 2021; Closs and Nyaga, 2010; Kavilal </w:t>
      </w:r>
      <w:r w:rsidR="00997192" w:rsidRPr="00997192">
        <w:rPr>
          <w:rFonts w:ascii="Times New Roman" w:hAnsi="Times New Roman" w:cs="Times New Roman"/>
          <w:i/>
          <w:iCs/>
          <w:color w:val="FF0000"/>
          <w:sz w:val="24"/>
          <w:szCs w:val="24"/>
        </w:rPr>
        <w:t>et al</w:t>
      </w:r>
      <w:r w:rsidRPr="003F1B63">
        <w:rPr>
          <w:rFonts w:ascii="Times New Roman" w:hAnsi="Times New Roman" w:cs="Times New Roman"/>
          <w:iCs/>
          <w:color w:val="FF0000"/>
          <w:sz w:val="24"/>
          <w:szCs w:val="24"/>
        </w:rPr>
        <w:t xml:space="preserve">., 2017). </w:t>
      </w:r>
      <w:bookmarkEnd w:id="5"/>
      <w:r w:rsidRPr="003F1B63">
        <w:rPr>
          <w:rFonts w:ascii="Times New Roman" w:hAnsi="Times New Roman" w:cs="Times New Roman"/>
          <w:iCs/>
          <w:color w:val="0E101A"/>
          <w:sz w:val="24"/>
          <w:szCs w:val="24"/>
        </w:rPr>
        <w:t xml:space="preserve">Due to product diversity, sourcing more unique parts usually requires individual supply chains for schedule attainment. Therefore, an increase in exclusive part complexity often results in a commensurate rise in supply chain </w:t>
      </w:r>
      <w:r w:rsidRPr="003F1B63">
        <w:rPr>
          <w:rFonts w:ascii="Times New Roman" w:hAnsi="Times New Roman" w:cs="Times New Roman"/>
          <w:iCs/>
          <w:color w:val="0E101A"/>
          <w:sz w:val="24"/>
          <w:szCs w:val="24"/>
        </w:rPr>
        <w:lastRenderedPageBreak/>
        <w:t xml:space="preserve">complexity with an increased risk of disruption (Inman and Blumenfeld, 2014). </w:t>
      </w:r>
      <w:bookmarkStart w:id="6" w:name="_Hlk96454569"/>
      <w:r w:rsidR="00530709" w:rsidRPr="00530709">
        <w:rPr>
          <w:rFonts w:ascii="Times New Roman" w:hAnsi="Times New Roman" w:cs="Times New Roman"/>
          <w:iCs/>
          <w:color w:val="FF0000"/>
          <w:sz w:val="24"/>
          <w:szCs w:val="24"/>
        </w:rPr>
        <w:t>Enhanced product diversity marks the upsurge in the number of nodal transactions in the supply chain with an associated cost of managing complexity in the entire series of activities (Jacobs and Swink, 2011). Hence, product complexity is credited as the most influencing factor in supply chain strategy (Paulonis and Norton, 2008). Increasing customization to match customer expectations on product variety often drives part and product complexity for the manufacturers (Gunasekaran et a., 2014). Product complexity (variety and numerousness) often results in increasing manufacturing lead time, the higher number of platform changeovers, greater resource involvement to manage operations (Bozarth et a., 2009).</w:t>
      </w:r>
      <w:bookmarkEnd w:id="6"/>
      <w:r w:rsidR="00530709" w:rsidRPr="00530709">
        <w:rPr>
          <w:rFonts w:ascii="Times New Roman" w:hAnsi="Times New Roman" w:cs="Times New Roman"/>
          <w:iCs/>
          <w:color w:val="FF0000"/>
          <w:sz w:val="24"/>
          <w:szCs w:val="24"/>
        </w:rPr>
        <w:t xml:space="preserve"> </w:t>
      </w:r>
      <w:r w:rsidR="00930B81" w:rsidRPr="00930B81">
        <w:rPr>
          <w:rFonts w:ascii="Times New Roman" w:hAnsi="Times New Roman" w:cs="Times New Roman"/>
          <w:iCs/>
          <w:color w:val="0E101A"/>
          <w:sz w:val="24"/>
          <w:szCs w:val="24"/>
        </w:rPr>
        <w:t xml:space="preserve">Process complexity is “generated due to various operational and logistical processes due to a lack of standardization” (Kavilal </w:t>
      </w:r>
      <w:r w:rsidR="00997192" w:rsidRPr="00997192">
        <w:rPr>
          <w:rFonts w:ascii="Times New Roman" w:hAnsi="Times New Roman" w:cs="Times New Roman"/>
          <w:i/>
          <w:iCs/>
          <w:color w:val="0E101A"/>
          <w:sz w:val="24"/>
          <w:szCs w:val="24"/>
        </w:rPr>
        <w:t>et al</w:t>
      </w:r>
      <w:r w:rsidR="00930B81" w:rsidRPr="00930B81">
        <w:rPr>
          <w:rFonts w:ascii="Times New Roman" w:hAnsi="Times New Roman" w:cs="Times New Roman"/>
          <w:iCs/>
          <w:color w:val="0E101A"/>
          <w:sz w:val="24"/>
          <w:szCs w:val="24"/>
        </w:rPr>
        <w:t>., 2017).</w:t>
      </w:r>
      <w:r w:rsidR="00606767" w:rsidRPr="009A74E6">
        <w:rPr>
          <w:rFonts w:ascii="Times New Roman" w:hAnsi="Times New Roman" w:cs="Times New Roman"/>
          <w:iCs/>
          <w:color w:val="0E101A"/>
          <w:sz w:val="24"/>
          <w:szCs w:val="24"/>
        </w:rPr>
        <w:t xml:space="preserve"> </w:t>
      </w:r>
      <w:bookmarkStart w:id="7" w:name="_Hlk96377526"/>
      <w:r w:rsidR="00930B81" w:rsidRPr="00930B81">
        <w:rPr>
          <w:rFonts w:ascii="Times New Roman" w:hAnsi="Times New Roman" w:cs="Times New Roman"/>
          <w:iCs/>
          <w:color w:val="FF0000"/>
          <w:sz w:val="24"/>
          <w:szCs w:val="24"/>
        </w:rPr>
        <w:t xml:space="preserve">An increase in product life-cycle complexity might generate operational complexity in two ways, first is the increase in variation of components and the second-greater need for system adjustment (Bozarth </w:t>
      </w:r>
      <w:r w:rsidR="00997192" w:rsidRPr="00997192">
        <w:rPr>
          <w:rFonts w:ascii="Times New Roman" w:hAnsi="Times New Roman" w:cs="Times New Roman"/>
          <w:i/>
          <w:iCs/>
          <w:color w:val="FF0000"/>
          <w:sz w:val="24"/>
          <w:szCs w:val="24"/>
        </w:rPr>
        <w:t>et al</w:t>
      </w:r>
      <w:r w:rsidR="00930B81" w:rsidRPr="00930B81">
        <w:rPr>
          <w:rFonts w:ascii="Times New Roman" w:hAnsi="Times New Roman" w:cs="Times New Roman"/>
          <w:iCs/>
          <w:color w:val="FF0000"/>
          <w:sz w:val="24"/>
          <w:szCs w:val="24"/>
        </w:rPr>
        <w:t xml:space="preserve">., 2009). </w:t>
      </w:r>
      <w:r w:rsidR="00606767" w:rsidRPr="009A74E6">
        <w:rPr>
          <w:rFonts w:ascii="Times New Roman" w:hAnsi="Times New Roman" w:cs="Times New Roman"/>
          <w:iCs/>
          <w:color w:val="0E101A"/>
          <w:sz w:val="24"/>
          <w:szCs w:val="24"/>
        </w:rPr>
        <w:t xml:space="preserve">The indicators have a relatively </w:t>
      </w:r>
      <w:r w:rsidR="00930B81">
        <w:rPr>
          <w:rFonts w:ascii="Times New Roman" w:hAnsi="Times New Roman" w:cs="Times New Roman"/>
          <w:iCs/>
          <w:color w:val="0E101A"/>
          <w:sz w:val="24"/>
          <w:szCs w:val="24"/>
        </w:rPr>
        <w:t>little</w:t>
      </w:r>
      <w:r w:rsidR="00606767" w:rsidRPr="009A74E6">
        <w:rPr>
          <w:rFonts w:ascii="Times New Roman" w:hAnsi="Times New Roman" w:cs="Times New Roman"/>
          <w:iCs/>
          <w:color w:val="0E101A"/>
          <w:sz w:val="24"/>
          <w:szCs w:val="24"/>
        </w:rPr>
        <w:t xml:space="preserve"> overlap in representing the OSCC. Ex: The antecedents of part variety and complexity, product complexity, process complexity</w:t>
      </w:r>
      <w:r w:rsidR="008C426A">
        <w:rPr>
          <w:rFonts w:ascii="Times New Roman" w:hAnsi="Times New Roman" w:cs="Times New Roman"/>
          <w:iCs/>
          <w:color w:val="0E101A"/>
          <w:sz w:val="24"/>
          <w:szCs w:val="24"/>
        </w:rPr>
        <w:t>, and product life-cycle complexity</w:t>
      </w:r>
      <w:r w:rsidR="00606767" w:rsidRPr="009A74E6">
        <w:rPr>
          <w:rFonts w:ascii="Times New Roman" w:hAnsi="Times New Roman" w:cs="Times New Roman"/>
          <w:iCs/>
          <w:color w:val="0E101A"/>
          <w:sz w:val="24"/>
          <w:szCs w:val="24"/>
        </w:rPr>
        <w:t xml:space="preserve"> are reasonably unrelated.</w:t>
      </w:r>
      <w:bookmarkEnd w:id="7"/>
      <w:r w:rsidR="00606767" w:rsidRPr="009A74E6">
        <w:rPr>
          <w:rFonts w:ascii="Times New Roman" w:hAnsi="Times New Roman" w:cs="Times New Roman"/>
          <w:iCs/>
          <w:color w:val="0E101A"/>
          <w:sz w:val="24"/>
          <w:szCs w:val="24"/>
        </w:rPr>
        <w:t xml:space="preserve"> </w:t>
      </w:r>
      <w:r w:rsidR="00930B81" w:rsidRPr="00930B81">
        <w:rPr>
          <w:rFonts w:ascii="Times New Roman" w:hAnsi="Times New Roman" w:cs="Times New Roman"/>
          <w:iCs/>
          <w:color w:val="FF0000"/>
          <w:sz w:val="24"/>
          <w:szCs w:val="24"/>
        </w:rPr>
        <w:t xml:space="preserve">To elaborate, ‘part complexity’ is often represented by the variety and numerousness of components handled by the entire supply chain. According to MacDuffie </w:t>
      </w:r>
      <w:r w:rsidR="00997192" w:rsidRPr="00997192">
        <w:rPr>
          <w:rFonts w:ascii="Times New Roman" w:hAnsi="Times New Roman" w:cs="Times New Roman"/>
          <w:i/>
          <w:iCs/>
          <w:color w:val="FF0000"/>
          <w:sz w:val="24"/>
          <w:szCs w:val="24"/>
        </w:rPr>
        <w:t>et al</w:t>
      </w:r>
      <w:r w:rsidR="00930B81" w:rsidRPr="00930B81">
        <w:rPr>
          <w:rFonts w:ascii="Times New Roman" w:hAnsi="Times New Roman" w:cs="Times New Roman"/>
          <w:iCs/>
          <w:color w:val="FF0000"/>
          <w:sz w:val="24"/>
          <w:szCs w:val="24"/>
        </w:rPr>
        <w:t xml:space="preserve">. (1996), managing part complexity by nature can fundamentally impact firms’ operations and be peripheral to its upstream supply chain partners. According to their findings, part complexity indexed by the variables such as higher number of suppliers increased number of parts have no meaningful contribution to process complexity. However, when measured by ‘percentage of common parts across operations, part complexity may impact the process. Firms as an organizational strategy might be prepared to absorb part complexity (variety and numerousness) to a certain extent to improve customization without any considerable impact on its processes. Early engagement with supply chain partners in product development deep supplier relationships in product innovation might help firms overcome part complexity (Liker and Choi, 2004). Therefore, conceptually, an indicator measuring a part complexity may not correlate with an indicator measuring process complexity. </w:t>
      </w:r>
      <w:bookmarkStart w:id="8" w:name="_Hlk96377658"/>
      <w:r w:rsidR="00606767" w:rsidRPr="009A74E6">
        <w:rPr>
          <w:rFonts w:ascii="Times New Roman" w:hAnsi="Times New Roman" w:cs="Times New Roman"/>
          <w:iCs/>
          <w:color w:val="0E101A"/>
          <w:sz w:val="24"/>
          <w:szCs w:val="24"/>
        </w:rPr>
        <w:t xml:space="preserve">OSCC is caused singularly or cumulatively by afore-discussed </w:t>
      </w:r>
      <w:r w:rsidR="004D1392">
        <w:rPr>
          <w:rFonts w:ascii="Times New Roman" w:hAnsi="Times New Roman" w:cs="Times New Roman"/>
          <w:iCs/>
          <w:color w:val="0E101A"/>
          <w:sz w:val="24"/>
          <w:szCs w:val="24"/>
        </w:rPr>
        <w:t>four</w:t>
      </w:r>
      <w:r w:rsidR="00606767" w:rsidRPr="009A74E6">
        <w:rPr>
          <w:rFonts w:ascii="Times New Roman" w:hAnsi="Times New Roman" w:cs="Times New Roman"/>
          <w:iCs/>
          <w:color w:val="0E101A"/>
          <w:sz w:val="24"/>
          <w:szCs w:val="24"/>
        </w:rPr>
        <w:t xml:space="preserve"> drivers, part complexity (OSCC1), product complexity (OSCC2), process complexity (OSCC3)</w:t>
      </w:r>
      <w:r w:rsidR="00023E69">
        <w:rPr>
          <w:rFonts w:ascii="Times New Roman" w:hAnsi="Times New Roman" w:cs="Times New Roman"/>
          <w:iCs/>
          <w:color w:val="0E101A"/>
          <w:sz w:val="24"/>
          <w:szCs w:val="24"/>
        </w:rPr>
        <w:t xml:space="preserve">, and </w:t>
      </w:r>
      <w:r w:rsidR="00023E69" w:rsidRPr="005B3E4B">
        <w:rPr>
          <w:rFonts w:ascii="Times New Roman" w:hAnsi="Times New Roman" w:cs="Times New Roman"/>
          <w:iCs/>
          <w:color w:val="FF0000"/>
          <w:sz w:val="24"/>
          <w:szCs w:val="24"/>
        </w:rPr>
        <w:t>managing product lifecycle complexity</w:t>
      </w:r>
      <w:r w:rsidR="005635A8" w:rsidRPr="005B3E4B">
        <w:rPr>
          <w:rFonts w:ascii="Times New Roman" w:hAnsi="Times New Roman" w:cs="Times New Roman"/>
          <w:iCs/>
          <w:color w:val="FF0000"/>
          <w:sz w:val="24"/>
          <w:szCs w:val="24"/>
        </w:rPr>
        <w:t xml:space="preserve"> (OSCC4)</w:t>
      </w:r>
      <w:r w:rsidR="00023E69">
        <w:rPr>
          <w:rFonts w:ascii="Times New Roman" w:hAnsi="Times New Roman" w:cs="Times New Roman"/>
          <w:iCs/>
          <w:color w:val="0E101A"/>
          <w:sz w:val="24"/>
          <w:szCs w:val="24"/>
        </w:rPr>
        <w:t xml:space="preserve"> </w:t>
      </w:r>
      <w:r w:rsidR="008E67FA" w:rsidRPr="00452FFB">
        <w:rPr>
          <w:rFonts w:ascii="Times New Roman" w:hAnsi="Times New Roman" w:cs="Times New Roman"/>
          <w:iCs/>
          <w:color w:val="0E101A"/>
          <w:sz w:val="24"/>
          <w:szCs w:val="24"/>
        </w:rPr>
        <w:t>(</w:t>
      </w:r>
      <w:r w:rsidR="008E67FA" w:rsidRPr="00452FFB">
        <w:rPr>
          <w:rFonts w:ascii="Times New Roman" w:hAnsi="Times New Roman" w:cs="Times New Roman"/>
          <w:color w:val="222222"/>
          <w:sz w:val="24"/>
          <w:szCs w:val="24"/>
          <w:shd w:val="clear" w:color="auto" w:fill="FFFFFF"/>
        </w:rPr>
        <w:t xml:space="preserve">Vickery </w:t>
      </w:r>
      <w:r w:rsidR="00997192" w:rsidRPr="00997192">
        <w:rPr>
          <w:rFonts w:ascii="Times New Roman" w:hAnsi="Times New Roman" w:cs="Times New Roman"/>
          <w:i/>
          <w:color w:val="222222"/>
          <w:sz w:val="24"/>
          <w:szCs w:val="24"/>
          <w:shd w:val="clear" w:color="auto" w:fill="FFFFFF"/>
        </w:rPr>
        <w:t>et al</w:t>
      </w:r>
      <w:r w:rsidR="008E67FA" w:rsidRPr="00452FFB">
        <w:rPr>
          <w:rFonts w:ascii="Times New Roman" w:hAnsi="Times New Roman" w:cs="Times New Roman"/>
          <w:color w:val="222222"/>
          <w:sz w:val="24"/>
          <w:szCs w:val="24"/>
          <w:shd w:val="clear" w:color="auto" w:fill="FFFFFF"/>
        </w:rPr>
        <w:t>., 2016)</w:t>
      </w:r>
      <w:r w:rsidR="00606767" w:rsidRPr="00452FFB">
        <w:rPr>
          <w:rFonts w:ascii="Times New Roman" w:hAnsi="Times New Roman" w:cs="Times New Roman"/>
          <w:iCs/>
          <w:color w:val="0E101A"/>
          <w:sz w:val="24"/>
          <w:szCs w:val="24"/>
        </w:rPr>
        <w:t>.</w:t>
      </w:r>
      <w:r w:rsidR="00606767" w:rsidRPr="009A74E6">
        <w:rPr>
          <w:rFonts w:ascii="Times New Roman" w:hAnsi="Times New Roman" w:cs="Times New Roman"/>
          <w:iCs/>
          <w:color w:val="0E101A"/>
          <w:sz w:val="24"/>
          <w:szCs w:val="24"/>
        </w:rPr>
        <w:t xml:space="preserve"> </w:t>
      </w:r>
      <w:bookmarkEnd w:id="8"/>
      <w:r w:rsidR="00606767" w:rsidRPr="009A74E6">
        <w:rPr>
          <w:rFonts w:ascii="Times New Roman" w:hAnsi="Times New Roman" w:cs="Times New Roman"/>
          <w:iCs/>
          <w:color w:val="0E101A"/>
          <w:sz w:val="24"/>
          <w:szCs w:val="24"/>
        </w:rPr>
        <w:t xml:space="preserve">Therefore, OSCC is posited as a formative construct represented by these </w:t>
      </w:r>
      <w:r w:rsidR="00E55755">
        <w:rPr>
          <w:rFonts w:ascii="Times New Roman" w:hAnsi="Times New Roman" w:cs="Times New Roman"/>
          <w:iCs/>
          <w:color w:val="0E101A"/>
          <w:sz w:val="24"/>
          <w:szCs w:val="24"/>
        </w:rPr>
        <w:t>four</w:t>
      </w:r>
      <w:r w:rsidR="00606767" w:rsidRPr="009A74E6">
        <w:rPr>
          <w:rFonts w:ascii="Times New Roman" w:hAnsi="Times New Roman" w:cs="Times New Roman"/>
          <w:iCs/>
          <w:color w:val="0E101A"/>
          <w:sz w:val="24"/>
          <w:szCs w:val="24"/>
        </w:rPr>
        <w:t xml:space="preserve"> indicators </w:t>
      </w:r>
      <w:r w:rsidR="000A7DA7">
        <w:rPr>
          <w:rFonts w:ascii="Times New Roman" w:hAnsi="Times New Roman" w:cs="Times New Roman"/>
          <w:iCs/>
          <w:color w:val="0E101A"/>
          <w:sz w:val="24"/>
          <w:szCs w:val="24"/>
        </w:rPr>
        <w:t xml:space="preserve">(OSCC1 to OSCC4) </w:t>
      </w:r>
      <w:r w:rsidR="00606767" w:rsidRPr="009A74E6">
        <w:rPr>
          <w:rFonts w:ascii="Times New Roman" w:hAnsi="Times New Roman" w:cs="Times New Roman"/>
          <w:iCs/>
          <w:color w:val="0E101A"/>
          <w:sz w:val="24"/>
          <w:szCs w:val="24"/>
        </w:rPr>
        <w:t xml:space="preserve">aggregately </w:t>
      </w:r>
      <w:r w:rsidR="00452FFB">
        <w:rPr>
          <w:rFonts w:ascii="Times New Roman" w:hAnsi="Times New Roman" w:cs="Times New Roman"/>
          <w:iCs/>
          <w:color w:val="0E101A"/>
          <w:sz w:val="24"/>
          <w:szCs w:val="24"/>
        </w:rPr>
        <w:t xml:space="preserve">in </w:t>
      </w:r>
      <w:r w:rsidR="00606767" w:rsidRPr="009A74E6">
        <w:rPr>
          <w:rFonts w:ascii="Times New Roman" w:hAnsi="Times New Roman" w:cs="Times New Roman"/>
          <w:iCs/>
          <w:color w:val="0E101A"/>
          <w:sz w:val="24"/>
          <w:szCs w:val="24"/>
        </w:rPr>
        <w:t>Table 1.</w:t>
      </w:r>
    </w:p>
    <w:p w14:paraId="7B9FECFC" w14:textId="77777777" w:rsidR="00606767" w:rsidRPr="009A74E6" w:rsidRDefault="00606767" w:rsidP="00606767">
      <w:pPr>
        <w:autoSpaceDE w:val="0"/>
        <w:autoSpaceDN w:val="0"/>
        <w:adjustRightInd w:val="0"/>
        <w:spacing w:after="0" w:line="360" w:lineRule="auto"/>
        <w:ind w:firstLine="720"/>
        <w:jc w:val="both"/>
        <w:rPr>
          <w:rFonts w:ascii="Times New Roman" w:hAnsi="Times New Roman" w:cs="Times New Roman"/>
          <w:iCs/>
          <w:color w:val="0E101A"/>
          <w:sz w:val="24"/>
          <w:szCs w:val="24"/>
        </w:rPr>
      </w:pPr>
    </w:p>
    <w:p w14:paraId="70860DC9" w14:textId="77777777" w:rsidR="00507656" w:rsidRDefault="00507656" w:rsidP="00606767">
      <w:pPr>
        <w:autoSpaceDE w:val="0"/>
        <w:autoSpaceDN w:val="0"/>
        <w:adjustRightInd w:val="0"/>
        <w:spacing w:after="0" w:line="360" w:lineRule="auto"/>
        <w:jc w:val="both"/>
        <w:rPr>
          <w:rFonts w:ascii="Times New Roman" w:hAnsi="Times New Roman" w:cs="Times New Roman"/>
          <w:i/>
          <w:color w:val="0E101A"/>
          <w:sz w:val="24"/>
          <w:szCs w:val="24"/>
        </w:rPr>
      </w:pPr>
    </w:p>
    <w:p w14:paraId="41538BE3" w14:textId="24086136"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i/>
          <w:color w:val="0E101A"/>
          <w:sz w:val="24"/>
          <w:szCs w:val="24"/>
        </w:rPr>
        <w:lastRenderedPageBreak/>
        <w:t>2.1.3 Downstream supply chain complexity (DSCC) with drivers</w:t>
      </w:r>
    </w:p>
    <w:p w14:paraId="1E867CC9" w14:textId="61CBC88F" w:rsidR="00606767" w:rsidRDefault="00C72F81" w:rsidP="00606767">
      <w:pPr>
        <w:autoSpaceDE w:val="0"/>
        <w:autoSpaceDN w:val="0"/>
        <w:adjustRightInd w:val="0"/>
        <w:spacing w:after="0" w:line="360" w:lineRule="auto"/>
        <w:jc w:val="both"/>
        <w:rPr>
          <w:rFonts w:ascii="Times New Roman" w:hAnsi="Times New Roman" w:cs="Times New Roman"/>
          <w:iCs/>
          <w:sz w:val="24"/>
          <w:szCs w:val="24"/>
        </w:rPr>
      </w:pPr>
      <w:r w:rsidRPr="00C72F81">
        <w:rPr>
          <w:rFonts w:ascii="Times New Roman" w:hAnsi="Times New Roman" w:cs="Times New Roman"/>
          <w:iCs/>
          <w:sz w:val="24"/>
          <w:szCs w:val="24"/>
        </w:rPr>
        <w:t xml:space="preserve">DSCC is usually described as 'customer base complexity', explained 'as the level of detail and dynamic complexity originating in a manufacturing facility's downstream markets' (Bozarth </w:t>
      </w:r>
      <w:r w:rsidR="00997192" w:rsidRPr="00997192">
        <w:rPr>
          <w:rFonts w:ascii="Times New Roman" w:hAnsi="Times New Roman" w:cs="Times New Roman"/>
          <w:i/>
          <w:iCs/>
          <w:sz w:val="24"/>
          <w:szCs w:val="24"/>
        </w:rPr>
        <w:t>et al</w:t>
      </w:r>
      <w:r w:rsidRPr="00C72F81">
        <w:rPr>
          <w:rFonts w:ascii="Times New Roman" w:hAnsi="Times New Roman" w:cs="Times New Roman"/>
          <w:iCs/>
          <w:sz w:val="24"/>
          <w:szCs w:val="24"/>
        </w:rPr>
        <w:t xml:space="preserve">., 2009). Complexity drivers arguably play a key role in causing DSCC as generated by a) the number of customer orders (DSCC1), b) the number of associated varieties of customer-specific product requirements (DCSS2), c) demand variability from customers (DSCC3) (Gerschberger and Hohensinn, 2013). The indicators DSCC1, DSCC2, and DSCC3 explain a variety of customer-specific differentiation and variability of demand, respectively. These indicators explain different aspects of DSCC and rarely represent each other. Measures for analysing DSCC1, DSCC2, and DSCC3 are seemingly unrelated to each other. DSCC tends to increase with the increase in customer base associated with in-build heterogeneity of product requirements added by the change in customer demand (Vollmann </w:t>
      </w:r>
      <w:r w:rsidR="00997192" w:rsidRPr="00997192">
        <w:rPr>
          <w:rFonts w:ascii="Times New Roman" w:hAnsi="Times New Roman" w:cs="Times New Roman"/>
          <w:i/>
          <w:iCs/>
          <w:sz w:val="24"/>
          <w:szCs w:val="24"/>
        </w:rPr>
        <w:t>et al</w:t>
      </w:r>
      <w:r w:rsidRPr="00C72F81">
        <w:rPr>
          <w:rFonts w:ascii="Times New Roman" w:hAnsi="Times New Roman" w:cs="Times New Roman"/>
          <w:iCs/>
          <w:sz w:val="24"/>
          <w:szCs w:val="24"/>
        </w:rPr>
        <w:t>., 2005). Hence, these factors (DSCC1, DSCC2, and DSCC3) are attributed individually/cumulatively in causing DSCC in Table 1.</w:t>
      </w:r>
    </w:p>
    <w:p w14:paraId="61DA0F8E" w14:textId="77777777" w:rsidR="00507656" w:rsidRPr="009A74E6" w:rsidRDefault="00507656"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286DE517"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i/>
          <w:color w:val="0E101A"/>
          <w:sz w:val="24"/>
          <w:szCs w:val="24"/>
        </w:rPr>
        <w:t>2.1.4 External supply chain complexity (ESCC) with drivers</w:t>
      </w:r>
    </w:p>
    <w:p w14:paraId="155167F8" w14:textId="0593B339" w:rsidR="00606767" w:rsidRDefault="00C72F81" w:rsidP="00606767">
      <w:pPr>
        <w:autoSpaceDE w:val="0"/>
        <w:autoSpaceDN w:val="0"/>
        <w:adjustRightInd w:val="0"/>
        <w:spacing w:after="0" w:line="360" w:lineRule="auto"/>
        <w:jc w:val="both"/>
        <w:rPr>
          <w:rFonts w:ascii="Times New Roman" w:hAnsi="Times New Roman" w:cs="Times New Roman"/>
          <w:iCs/>
          <w:color w:val="0E101A"/>
          <w:sz w:val="24"/>
          <w:szCs w:val="24"/>
        </w:rPr>
      </w:pPr>
      <w:r w:rsidRPr="00C72F81">
        <w:rPr>
          <w:rFonts w:ascii="Times New Roman" w:hAnsi="Times New Roman" w:cs="Times New Roman"/>
          <w:iCs/>
          <w:color w:val="0E101A"/>
          <w:sz w:val="24"/>
          <w:szCs w:val="24"/>
        </w:rPr>
        <w:t xml:space="preserve">ESCC is described as the complexity generated from sources beyond the firms' scope of supply chain and thereby have limited control over them (Ateş </w:t>
      </w:r>
      <w:r w:rsidR="00997192" w:rsidRPr="00997192">
        <w:rPr>
          <w:rFonts w:ascii="Times New Roman" w:hAnsi="Times New Roman" w:cs="Times New Roman"/>
          <w:i/>
          <w:iCs/>
          <w:color w:val="0E101A"/>
          <w:sz w:val="24"/>
          <w:szCs w:val="24"/>
        </w:rPr>
        <w:t>et al</w:t>
      </w:r>
      <w:r w:rsidRPr="00C72F81">
        <w:rPr>
          <w:rFonts w:ascii="Times New Roman" w:hAnsi="Times New Roman" w:cs="Times New Roman"/>
          <w:iCs/>
          <w:color w:val="0E101A"/>
          <w:sz w:val="24"/>
          <w:szCs w:val="24"/>
        </w:rPr>
        <w:t xml:space="preserve">., 2022). Two important drivers that play a significant role in this are uncertainty in the market, usually due to the multiplicity of factors (summarized in Table 1), and technological disruption (development of new technologies, products, processes, new materials, etc.) (Kavilal </w:t>
      </w:r>
      <w:r w:rsidR="00997192" w:rsidRPr="00997192">
        <w:rPr>
          <w:rFonts w:ascii="Times New Roman" w:hAnsi="Times New Roman" w:cs="Times New Roman"/>
          <w:i/>
          <w:iCs/>
          <w:color w:val="0E101A"/>
          <w:sz w:val="24"/>
          <w:szCs w:val="24"/>
        </w:rPr>
        <w:t>et al</w:t>
      </w:r>
      <w:r w:rsidRPr="00C72F81">
        <w:rPr>
          <w:rFonts w:ascii="Times New Roman" w:hAnsi="Times New Roman" w:cs="Times New Roman"/>
          <w:iCs/>
          <w:color w:val="0E101A"/>
          <w:sz w:val="24"/>
          <w:szCs w:val="24"/>
        </w:rPr>
        <w:t>., 2017). Supply chain uncertainty due to globalized business factors (ESCC1) and technological disruption (ESCC2) due to the emergence of new technologies are two separate indicators that cannot represent each other in a meaningful way. Indicators applied to measure uncertainty in the market (ESCC1) need not be associated with indicators quantifying technological disruption (ESCC2). Hence, we have applied these two drivers in measuring the ESCC as a formative construct (please ref Table 1).</w:t>
      </w:r>
    </w:p>
    <w:p w14:paraId="0E4F561F" w14:textId="77777777" w:rsidR="00507656" w:rsidRPr="009A74E6" w:rsidRDefault="00507656"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6F0E5DEC"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b/>
          <w:bCs/>
          <w:iCs/>
          <w:color w:val="0E101A"/>
          <w:sz w:val="24"/>
          <w:szCs w:val="24"/>
        </w:rPr>
      </w:pPr>
      <w:r w:rsidRPr="009A74E6">
        <w:rPr>
          <w:rFonts w:ascii="Times New Roman" w:hAnsi="Times New Roman" w:cs="Times New Roman"/>
          <w:b/>
          <w:bCs/>
          <w:iCs/>
          <w:color w:val="0E101A"/>
          <w:sz w:val="24"/>
          <w:szCs w:val="24"/>
        </w:rPr>
        <w:t>2.2 Supply chain performance (SCP)</w:t>
      </w:r>
    </w:p>
    <w:p w14:paraId="47B3AAFD" w14:textId="6DF54AB7" w:rsidR="00C72F81" w:rsidRDefault="00C72F81" w:rsidP="00452FFB">
      <w:pPr>
        <w:autoSpaceDE w:val="0"/>
        <w:autoSpaceDN w:val="0"/>
        <w:adjustRightInd w:val="0"/>
        <w:spacing w:after="0" w:line="360" w:lineRule="auto"/>
        <w:jc w:val="both"/>
        <w:rPr>
          <w:rFonts w:ascii="Times New Roman" w:hAnsi="Times New Roman" w:cs="Times New Roman"/>
          <w:iCs/>
          <w:color w:val="FF0000"/>
          <w:sz w:val="24"/>
          <w:szCs w:val="24"/>
        </w:rPr>
      </w:pPr>
      <w:r w:rsidRPr="00C72F81">
        <w:rPr>
          <w:rFonts w:ascii="Times New Roman" w:hAnsi="Times New Roman" w:cs="Times New Roman"/>
          <w:iCs/>
          <w:color w:val="0E101A"/>
          <w:sz w:val="24"/>
          <w:szCs w:val="24"/>
        </w:rPr>
        <w:t xml:space="preserve">SCP is commonly explained as a systematic process of measuring the effectiveness and efficiency of supply chain operations (Anand and Grover 2015). It is also a measure of a firm's supply chain capability to deliver products and services to the customer with ‘proper quantity, and right quality’ as per committed time with an overall objective to minimize the total cost (Zhang and Okoroafo 2015). </w:t>
      </w:r>
      <w:r w:rsidRPr="00C72F81">
        <w:rPr>
          <w:rFonts w:ascii="Times New Roman" w:hAnsi="Times New Roman" w:cs="Times New Roman"/>
          <w:iCs/>
          <w:color w:val="FF0000"/>
          <w:sz w:val="24"/>
          <w:szCs w:val="24"/>
        </w:rPr>
        <w:t xml:space="preserve">Supply chain performance is extensively dependent on the </w:t>
      </w:r>
      <w:r w:rsidRPr="00C72F81">
        <w:rPr>
          <w:rFonts w:ascii="Times New Roman" w:hAnsi="Times New Roman" w:cs="Times New Roman"/>
          <w:iCs/>
          <w:color w:val="FF0000"/>
          <w:sz w:val="24"/>
          <w:szCs w:val="24"/>
        </w:rPr>
        <w:lastRenderedPageBreak/>
        <w:t xml:space="preserve">partnering organisations responsible for ‘agility, adaptability and alignment’ (Whitten </w:t>
      </w:r>
      <w:r w:rsidR="00997192" w:rsidRPr="00997192">
        <w:rPr>
          <w:rFonts w:ascii="Times New Roman" w:hAnsi="Times New Roman" w:cs="Times New Roman"/>
          <w:i/>
          <w:iCs/>
          <w:color w:val="FF0000"/>
          <w:sz w:val="24"/>
          <w:szCs w:val="24"/>
        </w:rPr>
        <w:t>et al</w:t>
      </w:r>
      <w:r w:rsidRPr="00C72F81">
        <w:rPr>
          <w:rFonts w:ascii="Times New Roman" w:hAnsi="Times New Roman" w:cs="Times New Roman"/>
          <w:iCs/>
          <w:color w:val="FF0000"/>
          <w:sz w:val="24"/>
          <w:szCs w:val="24"/>
        </w:rPr>
        <w:t xml:space="preserve">., 2012). This emphasises the need for SCP metrics, grossly focussed on capturing the inter-organisational performance of the supply chain. In one of the pioneering investigations on measuring SCP, Beamon (1999) classified the SCP metrics in three broad categories, levelled as resources (associated SC cost), output (delivery and quality), and flexibility. Applying a process-based model, Chan and Qi (2003) categorised the SCP measures in three major segments, </w:t>
      </w:r>
      <w:proofErr w:type="gramStart"/>
      <w:r w:rsidRPr="00C72F81">
        <w:rPr>
          <w:rFonts w:ascii="Times New Roman" w:hAnsi="Times New Roman" w:cs="Times New Roman"/>
          <w:iCs/>
          <w:color w:val="FF0000"/>
          <w:sz w:val="24"/>
          <w:szCs w:val="24"/>
        </w:rPr>
        <w:t>i.e.</w:t>
      </w:r>
      <w:proofErr w:type="gramEnd"/>
      <w:r w:rsidRPr="00C72F81">
        <w:rPr>
          <w:rFonts w:ascii="Times New Roman" w:hAnsi="Times New Roman" w:cs="Times New Roman"/>
          <w:iCs/>
          <w:color w:val="FF0000"/>
          <w:sz w:val="24"/>
          <w:szCs w:val="24"/>
        </w:rPr>
        <w:t xml:space="preserve"> inputs (on-time delivery and cost), outputs (quality and flexibility), and composites (interfacial between input and output measures). Most of the SCP definitions focus on a combination of key qualitative and quantitative characteristics, such as-flexibility to meet end-customer demand, on-time delivery of goods and services, quality of goods and services delivered to the customer, and total cost of managing end-to-end supply chain (Cai </w:t>
      </w:r>
      <w:r w:rsidR="00997192" w:rsidRPr="00997192">
        <w:rPr>
          <w:rFonts w:ascii="Times New Roman" w:hAnsi="Times New Roman" w:cs="Times New Roman"/>
          <w:i/>
          <w:iCs/>
          <w:color w:val="FF0000"/>
          <w:sz w:val="24"/>
          <w:szCs w:val="24"/>
        </w:rPr>
        <w:t>et al</w:t>
      </w:r>
      <w:r w:rsidRPr="00C72F81">
        <w:rPr>
          <w:rFonts w:ascii="Times New Roman" w:hAnsi="Times New Roman" w:cs="Times New Roman"/>
          <w:iCs/>
          <w:color w:val="FF0000"/>
          <w:sz w:val="24"/>
          <w:szCs w:val="24"/>
        </w:rPr>
        <w:t xml:space="preserve">., 2009; Maestrini </w:t>
      </w:r>
      <w:r w:rsidR="00997192" w:rsidRPr="00997192">
        <w:rPr>
          <w:rFonts w:ascii="Times New Roman" w:hAnsi="Times New Roman" w:cs="Times New Roman"/>
          <w:i/>
          <w:iCs/>
          <w:color w:val="FF0000"/>
          <w:sz w:val="24"/>
          <w:szCs w:val="24"/>
        </w:rPr>
        <w:t>et al</w:t>
      </w:r>
      <w:r w:rsidRPr="00C72F81">
        <w:rPr>
          <w:rFonts w:ascii="Times New Roman" w:hAnsi="Times New Roman" w:cs="Times New Roman"/>
          <w:iCs/>
          <w:color w:val="FF0000"/>
          <w:sz w:val="24"/>
          <w:szCs w:val="24"/>
        </w:rPr>
        <w:t>., 2017). In alignment with prior studies, we have constructed SCP as a formative construct measured by four key dimensions as indicators of SCP, a) supply chain cost (SCP1), b) supply chain quality (SCP2), c) on-time delivery (SCP3), d) flexibility of the supply chain (SCP4) (please refer Table 1).</w:t>
      </w:r>
      <w:r>
        <w:rPr>
          <w:rFonts w:ascii="Times New Roman" w:hAnsi="Times New Roman" w:cs="Times New Roman"/>
          <w:iCs/>
          <w:color w:val="FF0000"/>
          <w:sz w:val="24"/>
          <w:szCs w:val="24"/>
        </w:rPr>
        <w:t xml:space="preserve"> </w:t>
      </w:r>
    </w:p>
    <w:p w14:paraId="7E74E01B" w14:textId="14A79085" w:rsidR="00606767" w:rsidRDefault="00C72F81" w:rsidP="00606767">
      <w:pPr>
        <w:autoSpaceDE w:val="0"/>
        <w:autoSpaceDN w:val="0"/>
        <w:adjustRightInd w:val="0"/>
        <w:spacing w:after="0" w:line="360" w:lineRule="auto"/>
        <w:jc w:val="both"/>
        <w:rPr>
          <w:rFonts w:ascii="Times New Roman" w:hAnsi="Times New Roman" w:cs="Times New Roman"/>
          <w:iCs/>
          <w:color w:val="0E101A"/>
          <w:sz w:val="24"/>
          <w:szCs w:val="24"/>
        </w:rPr>
      </w:pPr>
      <w:r w:rsidRPr="00C72F81">
        <w:rPr>
          <w:rFonts w:ascii="Times New Roman" w:hAnsi="Times New Roman" w:cs="Times New Roman"/>
          <w:iCs/>
          <w:color w:val="FF0000"/>
          <w:sz w:val="24"/>
          <w:szCs w:val="24"/>
        </w:rPr>
        <w:t xml:space="preserve">Supply chain cost (SCP1) is aggregately represented as resources, distribution, manufacturing, and inventory costs (Beamon, 1999). </w:t>
      </w:r>
      <w:r w:rsidRPr="00C72F81">
        <w:rPr>
          <w:rFonts w:ascii="Times New Roman" w:hAnsi="Times New Roman" w:cs="Times New Roman"/>
          <w:iCs/>
          <w:sz w:val="24"/>
          <w:szCs w:val="24"/>
        </w:rPr>
        <w:t xml:space="preserve">Following Pettersson and Segerstedt (2013), supply chain cost (SCP1) performance is measured using supply chain cost volume ratio (SCCR), which is explained as SCCR: (net sales-supply chain cost)/net sales. Over time, an increase in the SCCR value is considered beneficial, while a decrease in SCCR is unfavourable. Likewise, a firm's supply chain quality is measured as the percentage of accurately specified goods delivered to customers conforming to product and service quality as per customer requirement (SCP2) (Cai </w:t>
      </w:r>
      <w:r w:rsidR="00997192" w:rsidRPr="00997192">
        <w:rPr>
          <w:rFonts w:ascii="Times New Roman" w:hAnsi="Times New Roman" w:cs="Times New Roman"/>
          <w:i/>
          <w:iCs/>
          <w:sz w:val="24"/>
          <w:szCs w:val="24"/>
        </w:rPr>
        <w:t>et al</w:t>
      </w:r>
      <w:r w:rsidRPr="00C72F81">
        <w:rPr>
          <w:rFonts w:ascii="Times New Roman" w:hAnsi="Times New Roman" w:cs="Times New Roman"/>
          <w:iCs/>
          <w:sz w:val="24"/>
          <w:szCs w:val="24"/>
        </w:rPr>
        <w:t xml:space="preserve">., 2009). Similarly, supply chain on-time delivery (SCP3) is usually measured as a percentage of orders delivered on or before the committed date by the firm (Beamon, 1999). Therefore, the increasing trend of this percentage is considered favourable as it indicates an increasing number of delivery commitments by the firm. </w:t>
      </w:r>
      <w:r w:rsidRPr="00C72F81">
        <w:rPr>
          <w:rFonts w:ascii="Times New Roman" w:hAnsi="Times New Roman" w:cs="Times New Roman"/>
          <w:iCs/>
          <w:color w:val="FF0000"/>
          <w:sz w:val="24"/>
          <w:szCs w:val="24"/>
        </w:rPr>
        <w:t xml:space="preserve">The need for flexibility in the supply chain is construed as the agility and adaptability of supply chain participants (Whitten </w:t>
      </w:r>
      <w:r w:rsidR="00997192" w:rsidRPr="00997192">
        <w:rPr>
          <w:rFonts w:ascii="Times New Roman" w:hAnsi="Times New Roman" w:cs="Times New Roman"/>
          <w:i/>
          <w:iCs/>
          <w:color w:val="FF0000"/>
          <w:sz w:val="24"/>
          <w:szCs w:val="24"/>
        </w:rPr>
        <w:t>et al</w:t>
      </w:r>
      <w:r w:rsidRPr="00C72F81">
        <w:rPr>
          <w:rFonts w:ascii="Times New Roman" w:hAnsi="Times New Roman" w:cs="Times New Roman"/>
          <w:iCs/>
          <w:color w:val="FF0000"/>
          <w:sz w:val="24"/>
          <w:szCs w:val="24"/>
        </w:rPr>
        <w:t xml:space="preserve">., 2012). The flexibility of the supply chain (SCP4) is measured as the ability of firms' supply chain to respond to the number and variety of product modifications without incurring any meaningful impact on performance outcome (Chan 2003). </w:t>
      </w:r>
      <w:r w:rsidR="00606767" w:rsidRPr="009A74E6">
        <w:rPr>
          <w:rFonts w:ascii="Times New Roman" w:hAnsi="Times New Roman" w:cs="Times New Roman"/>
          <w:iCs/>
          <w:color w:val="0E101A"/>
          <w:sz w:val="24"/>
          <w:szCs w:val="24"/>
        </w:rPr>
        <w:t xml:space="preserve"> </w:t>
      </w:r>
    </w:p>
    <w:p w14:paraId="7B600D10" w14:textId="77777777" w:rsidR="00507656" w:rsidRPr="009A74E6" w:rsidRDefault="00507656"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37C661C4" w14:textId="3CFD7C7F" w:rsidR="00606767" w:rsidRDefault="00606767" w:rsidP="00606767">
      <w:pPr>
        <w:autoSpaceDE w:val="0"/>
        <w:autoSpaceDN w:val="0"/>
        <w:adjustRightInd w:val="0"/>
        <w:spacing w:after="0" w:line="360" w:lineRule="auto"/>
        <w:jc w:val="both"/>
        <w:rPr>
          <w:rFonts w:ascii="Times New Roman" w:hAnsi="Times New Roman" w:cs="Times New Roman"/>
          <w:iCs/>
          <w:color w:val="0E101A"/>
          <w:sz w:val="24"/>
          <w:szCs w:val="24"/>
        </w:rPr>
      </w:pPr>
      <w:r w:rsidRPr="009A74E6">
        <w:rPr>
          <w:rFonts w:ascii="Times New Roman" w:hAnsi="Times New Roman" w:cs="Times New Roman"/>
          <w:b/>
          <w:bCs/>
          <w:iCs/>
          <w:color w:val="0E101A"/>
          <w:sz w:val="24"/>
          <w:szCs w:val="24"/>
        </w:rPr>
        <w:t>2.3 Formation of constructs</w:t>
      </w:r>
    </w:p>
    <w:p w14:paraId="3CAAF98D" w14:textId="4CAAF92C" w:rsidR="00606767" w:rsidRPr="009A74E6" w:rsidRDefault="00545C72" w:rsidP="00606767">
      <w:pPr>
        <w:spacing w:line="360" w:lineRule="auto"/>
        <w:jc w:val="both"/>
        <w:rPr>
          <w:rFonts w:ascii="Times New Roman" w:hAnsi="Times New Roman" w:cs="Times New Roman"/>
          <w:iCs/>
          <w:color w:val="0070C0"/>
          <w:sz w:val="24"/>
          <w:szCs w:val="24"/>
        </w:rPr>
        <w:sectPr w:rsidR="00606767" w:rsidRPr="009A74E6" w:rsidSect="00FB334F">
          <w:pgSz w:w="11906" w:h="16838"/>
          <w:pgMar w:top="1440" w:right="1440" w:bottom="1440" w:left="1440" w:header="709" w:footer="709" w:gutter="0"/>
          <w:cols w:space="708"/>
          <w:docGrid w:linePitch="360"/>
        </w:sectPr>
      </w:pPr>
      <w:r w:rsidRPr="00545C72">
        <w:rPr>
          <w:rFonts w:ascii="Times New Roman" w:hAnsi="Times New Roman" w:cs="Times New Roman"/>
          <w:iCs/>
          <w:color w:val="0E101A"/>
          <w:sz w:val="24"/>
          <w:szCs w:val="24"/>
        </w:rPr>
        <w:t xml:space="preserve">This research has followed the four-point guidelines Jarvis </w:t>
      </w:r>
      <w:r w:rsidR="00997192" w:rsidRPr="00997192">
        <w:rPr>
          <w:rFonts w:ascii="Times New Roman" w:hAnsi="Times New Roman" w:cs="Times New Roman"/>
          <w:i/>
          <w:iCs/>
          <w:color w:val="0E101A"/>
          <w:sz w:val="24"/>
          <w:szCs w:val="24"/>
        </w:rPr>
        <w:t>et al</w:t>
      </w:r>
      <w:r w:rsidRPr="00545C72">
        <w:rPr>
          <w:rFonts w:ascii="Times New Roman" w:hAnsi="Times New Roman" w:cs="Times New Roman"/>
          <w:iCs/>
          <w:color w:val="0E101A"/>
          <w:sz w:val="24"/>
          <w:szCs w:val="24"/>
        </w:rPr>
        <w:t xml:space="preserve">. (2003) suggested in determining whether the construct is formative or reflective. The guidelines are a) direction of </w:t>
      </w:r>
      <w:r w:rsidRPr="00545C72">
        <w:rPr>
          <w:rFonts w:ascii="Times New Roman" w:hAnsi="Times New Roman" w:cs="Times New Roman"/>
          <w:iCs/>
          <w:color w:val="0E101A"/>
          <w:sz w:val="24"/>
          <w:szCs w:val="24"/>
        </w:rPr>
        <w:lastRenderedPageBreak/>
        <w:t>causality between indicator and construct, b) interchangeability of indicators representing a construct, c) covariation among the indicators, d) 'nomological network of indicators. We evaluated each construct based on the aforesaid four-point guidelines and assigned the type to the constructs for further evaluation. A detailed explanation in support of our construct formation and categorization is tabulated in Table 1.</w:t>
      </w:r>
    </w:p>
    <w:p w14:paraId="0634686C" w14:textId="77777777" w:rsidR="00606767" w:rsidRPr="009A74E6" w:rsidRDefault="00606767" w:rsidP="00A423CA">
      <w:pPr>
        <w:spacing w:after="0" w:line="360" w:lineRule="auto"/>
        <w:jc w:val="both"/>
        <w:rPr>
          <w:rFonts w:ascii="Times New Roman" w:hAnsi="Times New Roman" w:cs="Times New Roman"/>
          <w:iCs/>
          <w:sz w:val="24"/>
          <w:szCs w:val="24"/>
        </w:rPr>
      </w:pPr>
      <w:r w:rsidRPr="00A423CA">
        <w:rPr>
          <w:rFonts w:ascii="Times New Roman" w:hAnsi="Times New Roman" w:cs="Times New Roman"/>
          <w:b/>
          <w:bCs/>
          <w:iCs/>
          <w:sz w:val="24"/>
          <w:szCs w:val="24"/>
        </w:rPr>
        <w:lastRenderedPageBreak/>
        <w:t>Table 1:</w:t>
      </w:r>
      <w:r w:rsidRPr="00253D00">
        <w:rPr>
          <w:rFonts w:ascii="Times New Roman" w:hAnsi="Times New Roman" w:cs="Times New Roman"/>
          <w:iCs/>
          <w:sz w:val="24"/>
          <w:szCs w:val="24"/>
        </w:rPr>
        <w:t xml:space="preserve"> </w:t>
      </w:r>
      <w:r w:rsidRPr="009A74E6">
        <w:rPr>
          <w:rFonts w:ascii="Times New Roman" w:hAnsi="Times New Roman" w:cs="Times New Roman"/>
          <w:iCs/>
          <w:sz w:val="24"/>
          <w:szCs w:val="24"/>
        </w:rPr>
        <w:t>Summary of formative and reflective constructs with corresponding indicators</w:t>
      </w:r>
    </w:p>
    <w:tbl>
      <w:tblPr>
        <w:tblStyle w:val="GridTable1Light-Accent1"/>
        <w:tblW w:w="14507" w:type="dxa"/>
        <w:tblLook w:val="04A0" w:firstRow="1" w:lastRow="0" w:firstColumn="1" w:lastColumn="0" w:noHBand="0" w:noVBand="1"/>
      </w:tblPr>
      <w:tblGrid>
        <w:gridCol w:w="1476"/>
        <w:gridCol w:w="3187"/>
        <w:gridCol w:w="2121"/>
        <w:gridCol w:w="2283"/>
        <w:gridCol w:w="2694"/>
        <w:gridCol w:w="2746"/>
      </w:tblGrid>
      <w:tr w:rsidR="00606767" w:rsidRPr="00527A8F" w14:paraId="4673764F" w14:textId="77777777" w:rsidTr="00253D0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5" w:themeFillTint="33"/>
            <w:hideMark/>
          </w:tcPr>
          <w:p w14:paraId="0054CB5D" w14:textId="77777777" w:rsidR="00606767" w:rsidRPr="00527A8F" w:rsidRDefault="00606767" w:rsidP="00FB334F">
            <w:pPr>
              <w:spacing w:line="276" w:lineRule="auto"/>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Formative Constructs</w:t>
            </w:r>
          </w:p>
        </w:tc>
        <w:tc>
          <w:tcPr>
            <w:tcW w:w="3187" w:type="dxa"/>
            <w:shd w:val="clear" w:color="auto" w:fill="DEEAF6" w:themeFill="accent5" w:themeFillTint="33"/>
            <w:hideMark/>
          </w:tcPr>
          <w:p w14:paraId="500A6A0E" w14:textId="77777777" w:rsidR="00606767" w:rsidRPr="00527A8F" w:rsidRDefault="00606767" w:rsidP="00FB334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Indicators</w:t>
            </w:r>
          </w:p>
        </w:tc>
        <w:tc>
          <w:tcPr>
            <w:tcW w:w="2121" w:type="dxa"/>
            <w:shd w:val="clear" w:color="auto" w:fill="DEEAF6" w:themeFill="accent5" w:themeFillTint="33"/>
            <w:hideMark/>
          </w:tcPr>
          <w:p w14:paraId="3A936890" w14:textId="77777777" w:rsidR="00606767" w:rsidRPr="00527A8F" w:rsidRDefault="00606767" w:rsidP="00FB334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A. Direction of causality</w:t>
            </w:r>
          </w:p>
        </w:tc>
        <w:tc>
          <w:tcPr>
            <w:tcW w:w="2283" w:type="dxa"/>
            <w:shd w:val="clear" w:color="auto" w:fill="DEEAF6" w:themeFill="accent5" w:themeFillTint="33"/>
            <w:hideMark/>
          </w:tcPr>
          <w:p w14:paraId="441F3D7F" w14:textId="77777777" w:rsidR="00606767" w:rsidRPr="00527A8F" w:rsidRDefault="00606767" w:rsidP="00FB334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B. Interchangeability of the indicators</w:t>
            </w:r>
          </w:p>
        </w:tc>
        <w:tc>
          <w:tcPr>
            <w:tcW w:w="2694" w:type="dxa"/>
            <w:shd w:val="clear" w:color="auto" w:fill="DEEAF6" w:themeFill="accent5" w:themeFillTint="33"/>
            <w:hideMark/>
          </w:tcPr>
          <w:p w14:paraId="7D86FB2A" w14:textId="77777777" w:rsidR="00606767" w:rsidRPr="00527A8F" w:rsidRDefault="00606767" w:rsidP="00FB334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C. Covariation among the indicators</w:t>
            </w:r>
          </w:p>
        </w:tc>
        <w:tc>
          <w:tcPr>
            <w:tcW w:w="2746" w:type="dxa"/>
            <w:shd w:val="clear" w:color="auto" w:fill="DEEAF6" w:themeFill="accent5" w:themeFillTint="33"/>
            <w:hideMark/>
          </w:tcPr>
          <w:p w14:paraId="3E5E65C8" w14:textId="77D37D34" w:rsidR="00606767" w:rsidRPr="00527A8F" w:rsidRDefault="00606767" w:rsidP="00FB334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D. Nomological validity of the</w:t>
            </w:r>
            <w:r w:rsidR="00253D00" w:rsidRPr="00527A8F">
              <w:rPr>
                <w:rFonts w:ascii="Times New Roman" w:eastAsia="Times New Roman" w:hAnsi="Times New Roman" w:cs="Times New Roman"/>
                <w:color w:val="000000"/>
                <w:sz w:val="20"/>
                <w:szCs w:val="20"/>
                <w:lang w:val="en-IN" w:eastAsia="en-IN"/>
              </w:rPr>
              <w:t xml:space="preserve"> </w:t>
            </w:r>
            <w:r w:rsidRPr="00527A8F">
              <w:rPr>
                <w:rFonts w:ascii="Times New Roman" w:eastAsia="Times New Roman" w:hAnsi="Times New Roman" w:cs="Times New Roman"/>
                <w:color w:val="000000"/>
                <w:sz w:val="20"/>
                <w:szCs w:val="20"/>
                <w:lang w:val="en-IN" w:eastAsia="en-IN"/>
              </w:rPr>
              <w:t>construct/indicators</w:t>
            </w:r>
          </w:p>
        </w:tc>
      </w:tr>
      <w:tr w:rsidR="00606767" w:rsidRPr="00527A8F" w14:paraId="0BECA2E2"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68E8792" w14:textId="088A8242"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r w:rsidRPr="00527A8F">
              <w:rPr>
                <w:rFonts w:ascii="Times New Roman" w:eastAsia="Times New Roman" w:hAnsi="Times New Roman" w:cs="Times New Roman"/>
                <w:b w:val="0"/>
                <w:bCs w:val="0"/>
                <w:sz w:val="20"/>
                <w:szCs w:val="20"/>
                <w:lang w:val="en-IN" w:eastAsia="en-IN"/>
              </w:rPr>
              <w:t xml:space="preserve">Upstream supply chain complexity (USCC) (Bode and Wagner, 2015; Bozarth et., 2009; </w:t>
            </w:r>
            <w:r w:rsidR="00211B3C" w:rsidRPr="00527A8F">
              <w:rPr>
                <w:rFonts w:ascii="Times New Roman" w:eastAsia="Times New Roman" w:hAnsi="Times New Roman" w:cs="Times New Roman"/>
                <w:b w:val="0"/>
                <w:bCs w:val="0"/>
                <w:sz w:val="20"/>
                <w:szCs w:val="20"/>
                <w:lang w:val="en-IN" w:eastAsia="en-IN"/>
              </w:rPr>
              <w:t>Sharma</w:t>
            </w:r>
            <w:r w:rsidRPr="00527A8F">
              <w:rPr>
                <w:rFonts w:ascii="Times New Roman" w:eastAsia="Times New Roman" w:hAnsi="Times New Roman" w:cs="Times New Roman"/>
                <w:b w:val="0"/>
                <w:bCs w:val="0"/>
                <w:sz w:val="20"/>
                <w:szCs w:val="20"/>
                <w:lang w:val="en-IN" w:eastAsia="en-IN"/>
              </w:rPr>
              <w:t xml:space="preserve"> </w:t>
            </w:r>
            <w:r w:rsidR="00997192" w:rsidRPr="00997192">
              <w:rPr>
                <w:rFonts w:ascii="Times New Roman" w:eastAsia="Times New Roman" w:hAnsi="Times New Roman" w:cs="Times New Roman"/>
                <w:b w:val="0"/>
                <w:bCs w:val="0"/>
                <w:i/>
                <w:sz w:val="20"/>
                <w:szCs w:val="20"/>
                <w:lang w:val="en-IN" w:eastAsia="en-IN"/>
              </w:rPr>
              <w:t>et al</w:t>
            </w:r>
            <w:r w:rsidRPr="00527A8F">
              <w:rPr>
                <w:rFonts w:ascii="Times New Roman" w:eastAsia="Times New Roman" w:hAnsi="Times New Roman" w:cs="Times New Roman"/>
                <w:b w:val="0"/>
                <w:bCs w:val="0"/>
                <w:sz w:val="20"/>
                <w:szCs w:val="20"/>
                <w:lang w:val="en-IN" w:eastAsia="en-IN"/>
              </w:rPr>
              <w:t>., 20</w:t>
            </w:r>
            <w:r w:rsidR="00211B3C" w:rsidRPr="00527A8F">
              <w:rPr>
                <w:rFonts w:ascii="Times New Roman" w:eastAsia="Times New Roman" w:hAnsi="Times New Roman" w:cs="Times New Roman"/>
                <w:b w:val="0"/>
                <w:bCs w:val="0"/>
                <w:sz w:val="20"/>
                <w:szCs w:val="20"/>
                <w:lang w:val="en-IN" w:eastAsia="en-IN"/>
              </w:rPr>
              <w:t>20</w:t>
            </w:r>
            <w:r w:rsidR="0022679B" w:rsidRPr="00527A8F">
              <w:rPr>
                <w:rFonts w:ascii="Times New Roman" w:eastAsia="Times New Roman" w:hAnsi="Times New Roman" w:cs="Times New Roman"/>
                <w:b w:val="0"/>
                <w:bCs w:val="0"/>
                <w:sz w:val="20"/>
                <w:szCs w:val="20"/>
                <w:lang w:val="en-IN" w:eastAsia="en-IN"/>
              </w:rPr>
              <w:t xml:space="preserve">; </w:t>
            </w:r>
            <w:r w:rsidR="0022679B" w:rsidRPr="00527A8F">
              <w:rPr>
                <w:rFonts w:ascii="Times New Roman" w:hAnsi="Times New Roman" w:cs="Times New Roman"/>
                <w:b w:val="0"/>
                <w:bCs w:val="0"/>
                <w:iCs/>
                <w:color w:val="FF0000"/>
                <w:sz w:val="20"/>
                <w:szCs w:val="20"/>
              </w:rPr>
              <w:t xml:space="preserve">Gunasekaran </w:t>
            </w:r>
            <w:r w:rsidR="00997192" w:rsidRPr="00997192">
              <w:rPr>
                <w:rFonts w:ascii="Times New Roman" w:hAnsi="Times New Roman" w:cs="Times New Roman"/>
                <w:b w:val="0"/>
                <w:bCs w:val="0"/>
                <w:i/>
                <w:iCs/>
                <w:color w:val="FF0000"/>
                <w:sz w:val="20"/>
                <w:szCs w:val="20"/>
              </w:rPr>
              <w:t>et al</w:t>
            </w:r>
            <w:r w:rsidR="0022679B" w:rsidRPr="00527A8F">
              <w:rPr>
                <w:rFonts w:ascii="Times New Roman" w:hAnsi="Times New Roman" w:cs="Times New Roman"/>
                <w:b w:val="0"/>
                <w:bCs w:val="0"/>
                <w:iCs/>
                <w:color w:val="FF0000"/>
                <w:sz w:val="20"/>
                <w:szCs w:val="20"/>
              </w:rPr>
              <w:t>., 2014</w:t>
            </w:r>
            <w:r w:rsidR="00F03931" w:rsidRPr="00527A8F">
              <w:rPr>
                <w:rFonts w:ascii="Times New Roman" w:eastAsia="Times New Roman" w:hAnsi="Times New Roman" w:cs="Times New Roman"/>
                <w:b w:val="0"/>
                <w:bCs w:val="0"/>
                <w:sz w:val="20"/>
                <w:szCs w:val="20"/>
                <w:lang w:val="en-IN" w:eastAsia="en-IN"/>
              </w:rPr>
              <w:t xml:space="preserve">; </w:t>
            </w:r>
            <w:r w:rsidR="00195D30" w:rsidRPr="00527A8F">
              <w:rPr>
                <w:rFonts w:ascii="Times New Roman" w:eastAsia="Times New Roman" w:hAnsi="Times New Roman" w:cs="Times New Roman"/>
                <w:b w:val="0"/>
                <w:bCs w:val="0"/>
                <w:color w:val="FF0000"/>
                <w:sz w:val="20"/>
                <w:szCs w:val="20"/>
                <w:lang w:val="en-IN" w:eastAsia="en-IN"/>
              </w:rPr>
              <w:t>Lu and Shang, 2017</w:t>
            </w:r>
            <w:r w:rsidRPr="00527A8F">
              <w:rPr>
                <w:rFonts w:ascii="Times New Roman" w:eastAsia="Times New Roman" w:hAnsi="Times New Roman" w:cs="Times New Roman"/>
                <w:b w:val="0"/>
                <w:bCs w:val="0"/>
                <w:sz w:val="20"/>
                <w:szCs w:val="20"/>
                <w:lang w:val="en-IN" w:eastAsia="en-IN"/>
              </w:rPr>
              <w:t>)</w:t>
            </w:r>
          </w:p>
        </w:tc>
        <w:tc>
          <w:tcPr>
            <w:tcW w:w="3187" w:type="dxa"/>
            <w:hideMark/>
          </w:tcPr>
          <w:p w14:paraId="34F3C1D5" w14:textId="123E6EB2"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Horizontal complexity (USCC1) </w:t>
            </w:r>
          </w:p>
        </w:tc>
        <w:tc>
          <w:tcPr>
            <w:tcW w:w="2121" w:type="dxa"/>
            <w:vMerge w:val="restart"/>
            <w:hideMark/>
          </w:tcPr>
          <w:p w14:paraId="065FE166"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Indicator to construct</w:t>
            </w:r>
            <w:r w:rsidRPr="00527A8F">
              <w:rPr>
                <w:rFonts w:ascii="Times New Roman" w:eastAsia="Times New Roman" w:hAnsi="Times New Roman" w:cs="Times New Roman"/>
                <w:color w:val="000000"/>
                <w:sz w:val="20"/>
                <w:szCs w:val="20"/>
                <w:lang w:val="en-IN" w:eastAsia="en-IN"/>
              </w:rPr>
              <w:br/>
              <w:t>USCC1</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USCC, USCC2</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USCC, </w:t>
            </w:r>
          </w:p>
          <w:p w14:paraId="2756B171"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USCC3</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USCC,</w:t>
            </w:r>
            <w:r w:rsidRPr="00527A8F">
              <w:rPr>
                <w:rFonts w:ascii="Times New Roman" w:eastAsia="Times New Roman" w:hAnsi="Times New Roman" w:cs="Times New Roman"/>
                <w:color w:val="000000"/>
                <w:sz w:val="20"/>
                <w:szCs w:val="20"/>
                <w:lang w:val="en-IN" w:eastAsia="en-IN"/>
              </w:rPr>
              <w:br/>
              <w:t xml:space="preserve">USCC is represented collectively by horizontal (USCC1), vertical (USCC2) and spatial supply chain complexity (USCC3). </w:t>
            </w:r>
          </w:p>
        </w:tc>
        <w:tc>
          <w:tcPr>
            <w:tcW w:w="2283" w:type="dxa"/>
            <w:vMerge w:val="restart"/>
            <w:hideMark/>
          </w:tcPr>
          <w:p w14:paraId="43E1F60C"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Measurement indicators of USCC are not interchangeable amongst each other as indicators measure different dimensions of USCC;</w:t>
            </w:r>
          </w:p>
        </w:tc>
        <w:tc>
          <w:tcPr>
            <w:tcW w:w="2694" w:type="dxa"/>
            <w:vMerge w:val="restart"/>
            <w:hideMark/>
          </w:tcPr>
          <w:p w14:paraId="4EA8F476" w14:textId="7A4E22F9"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A change in one measuring indicator </w:t>
            </w:r>
            <w:r w:rsidR="00B36148" w:rsidRPr="00527A8F">
              <w:rPr>
                <w:rFonts w:ascii="Times New Roman" w:eastAsia="Times New Roman" w:hAnsi="Times New Roman" w:cs="Times New Roman"/>
                <w:color w:val="000000"/>
                <w:sz w:val="20"/>
                <w:szCs w:val="20"/>
                <w:lang w:val="en-IN" w:eastAsia="en-IN"/>
              </w:rPr>
              <w:t>is</w:t>
            </w:r>
            <w:r w:rsidRPr="00527A8F">
              <w:rPr>
                <w:rFonts w:ascii="Times New Roman" w:eastAsia="Times New Roman" w:hAnsi="Times New Roman" w:cs="Times New Roman"/>
                <w:color w:val="000000"/>
                <w:sz w:val="20"/>
                <w:szCs w:val="20"/>
                <w:lang w:val="en-IN" w:eastAsia="en-IN"/>
              </w:rPr>
              <w:t xml:space="preserve"> not necessarily related to other indicators. For </w:t>
            </w:r>
            <w:r w:rsidR="00CA6EC5" w:rsidRPr="00527A8F">
              <w:rPr>
                <w:rFonts w:ascii="Times New Roman" w:eastAsia="Times New Roman" w:hAnsi="Times New Roman" w:cs="Times New Roman"/>
                <w:color w:val="000000"/>
                <w:sz w:val="20"/>
                <w:szCs w:val="20"/>
                <w:lang w:val="en-IN" w:eastAsia="en-IN"/>
              </w:rPr>
              <w:t>instance,</w:t>
            </w:r>
            <w:r w:rsidR="006B003F" w:rsidRPr="00527A8F">
              <w:rPr>
                <w:rFonts w:ascii="Times New Roman" w:eastAsia="Times New Roman" w:hAnsi="Times New Roman" w:cs="Times New Roman"/>
                <w:color w:val="000000"/>
                <w:sz w:val="20"/>
                <w:szCs w:val="20"/>
                <w:lang w:val="en-IN" w:eastAsia="en-IN"/>
              </w:rPr>
              <w:t xml:space="preserve"> </w:t>
            </w:r>
            <w:r w:rsidRPr="00527A8F">
              <w:rPr>
                <w:rFonts w:ascii="Times New Roman" w:eastAsia="Times New Roman" w:hAnsi="Times New Roman" w:cs="Times New Roman"/>
                <w:color w:val="000000"/>
                <w:sz w:val="20"/>
                <w:szCs w:val="20"/>
                <w:lang w:val="en-IN" w:eastAsia="en-IN"/>
              </w:rPr>
              <w:t xml:space="preserve">number of tiers of suppliers are not associated with </w:t>
            </w:r>
            <w:r w:rsidR="006B003F" w:rsidRPr="00527A8F">
              <w:rPr>
                <w:rFonts w:ascii="Times New Roman" w:eastAsia="Times New Roman" w:hAnsi="Times New Roman" w:cs="Times New Roman"/>
                <w:color w:val="000000"/>
                <w:sz w:val="20"/>
                <w:szCs w:val="20"/>
                <w:lang w:val="en-IN" w:eastAsia="en-IN"/>
              </w:rPr>
              <w:t xml:space="preserve">the </w:t>
            </w:r>
            <w:r w:rsidRPr="00527A8F">
              <w:rPr>
                <w:rFonts w:ascii="Times New Roman" w:eastAsia="Times New Roman" w:hAnsi="Times New Roman" w:cs="Times New Roman"/>
                <w:color w:val="000000"/>
                <w:sz w:val="20"/>
                <w:szCs w:val="20"/>
                <w:lang w:val="en-IN" w:eastAsia="en-IN"/>
              </w:rPr>
              <w:t xml:space="preserve">geographical spread of the suppliers. </w:t>
            </w:r>
            <w:r w:rsidR="008470AA" w:rsidRPr="00527A8F">
              <w:rPr>
                <w:rFonts w:ascii="Times New Roman" w:eastAsia="Times New Roman" w:hAnsi="Times New Roman" w:cs="Times New Roman"/>
                <w:color w:val="000000"/>
                <w:sz w:val="20"/>
                <w:szCs w:val="20"/>
                <w:lang w:val="en-IN" w:eastAsia="en-IN"/>
              </w:rPr>
              <w:t>Likewise, total number of suppliers handled by a focal firm is seldom related to the spatial distribution of suppliers.</w:t>
            </w:r>
          </w:p>
        </w:tc>
        <w:tc>
          <w:tcPr>
            <w:tcW w:w="2746" w:type="dxa"/>
            <w:vMerge w:val="restart"/>
            <w:hideMark/>
          </w:tcPr>
          <w:p w14:paraId="42B7455C" w14:textId="0BC8AB1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Arguably, neither the indicators of USCC are affected by </w:t>
            </w:r>
            <w:r w:rsidR="006B003F" w:rsidRPr="00527A8F">
              <w:rPr>
                <w:rFonts w:ascii="Times New Roman" w:eastAsia="Times New Roman" w:hAnsi="Times New Roman" w:cs="Times New Roman"/>
                <w:color w:val="000000"/>
                <w:sz w:val="20"/>
                <w:szCs w:val="20"/>
                <w:lang w:val="en-IN" w:eastAsia="en-IN"/>
              </w:rPr>
              <w:t xml:space="preserve">the </w:t>
            </w:r>
            <w:r w:rsidRPr="00527A8F">
              <w:rPr>
                <w:rFonts w:ascii="Times New Roman" w:eastAsia="Times New Roman" w:hAnsi="Times New Roman" w:cs="Times New Roman"/>
                <w:color w:val="000000"/>
                <w:sz w:val="20"/>
                <w:szCs w:val="20"/>
                <w:lang w:val="en-IN" w:eastAsia="en-IN"/>
              </w:rPr>
              <w:t xml:space="preserve">same set of antecedents nor indicators lead to similar outcomes. </w:t>
            </w:r>
            <w:r w:rsidR="006B003F" w:rsidRPr="00527A8F">
              <w:rPr>
                <w:rFonts w:ascii="Times New Roman" w:eastAsia="Times New Roman" w:hAnsi="Times New Roman" w:cs="Times New Roman"/>
                <w:color w:val="000000"/>
                <w:sz w:val="20"/>
                <w:szCs w:val="20"/>
                <w:lang w:val="en-IN" w:eastAsia="en-IN"/>
              </w:rPr>
              <w:t>The n</w:t>
            </w:r>
            <w:r w:rsidRPr="00527A8F">
              <w:rPr>
                <w:rFonts w:ascii="Times New Roman" w:eastAsia="Times New Roman" w:hAnsi="Times New Roman" w:cs="Times New Roman"/>
                <w:color w:val="000000"/>
                <w:sz w:val="20"/>
                <w:szCs w:val="20"/>
                <w:lang w:val="en-IN" w:eastAsia="en-IN"/>
              </w:rPr>
              <w:t xml:space="preserve">omological validity of USCC can be established through </w:t>
            </w:r>
            <w:r w:rsidR="006B003F" w:rsidRPr="00527A8F">
              <w:rPr>
                <w:rFonts w:ascii="Times New Roman" w:eastAsia="Times New Roman" w:hAnsi="Times New Roman" w:cs="Times New Roman"/>
                <w:color w:val="000000"/>
                <w:sz w:val="20"/>
                <w:szCs w:val="20"/>
                <w:lang w:val="en-IN" w:eastAsia="en-IN"/>
              </w:rPr>
              <w:t xml:space="preserve">the </w:t>
            </w:r>
            <w:r w:rsidRPr="00527A8F">
              <w:rPr>
                <w:rFonts w:ascii="Times New Roman" w:eastAsia="Times New Roman" w:hAnsi="Times New Roman" w:cs="Times New Roman"/>
                <w:color w:val="000000"/>
                <w:sz w:val="20"/>
                <w:szCs w:val="20"/>
                <w:lang w:val="en-IN" w:eastAsia="en-IN"/>
              </w:rPr>
              <w:t xml:space="preserve">derived value of structural path co-efficient. </w:t>
            </w:r>
          </w:p>
        </w:tc>
      </w:tr>
      <w:tr w:rsidR="00606767" w:rsidRPr="00527A8F" w14:paraId="3646EDBE"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10315E05" w14:textId="77777777"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p>
        </w:tc>
        <w:tc>
          <w:tcPr>
            <w:tcW w:w="3187" w:type="dxa"/>
            <w:hideMark/>
          </w:tcPr>
          <w:p w14:paraId="50F095D8" w14:textId="4DA68B91"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Vertical complexity (USCC2) </w:t>
            </w:r>
          </w:p>
        </w:tc>
        <w:tc>
          <w:tcPr>
            <w:tcW w:w="2121" w:type="dxa"/>
            <w:vMerge/>
            <w:hideMark/>
          </w:tcPr>
          <w:p w14:paraId="38B169DE"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283" w:type="dxa"/>
            <w:vMerge/>
            <w:hideMark/>
          </w:tcPr>
          <w:p w14:paraId="093740CB"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hideMark/>
          </w:tcPr>
          <w:p w14:paraId="27BD68BD"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hideMark/>
          </w:tcPr>
          <w:p w14:paraId="2867EEF5"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r>
      <w:tr w:rsidR="00606767" w:rsidRPr="00527A8F" w14:paraId="035D1BE4"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5A1B6977" w14:textId="77777777"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p>
        </w:tc>
        <w:tc>
          <w:tcPr>
            <w:tcW w:w="3187" w:type="dxa"/>
            <w:hideMark/>
          </w:tcPr>
          <w:p w14:paraId="68A9D318" w14:textId="09452162"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Spatial complexity (USCC3) </w:t>
            </w:r>
          </w:p>
        </w:tc>
        <w:tc>
          <w:tcPr>
            <w:tcW w:w="2121" w:type="dxa"/>
            <w:vMerge/>
            <w:hideMark/>
          </w:tcPr>
          <w:p w14:paraId="561429E4"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283" w:type="dxa"/>
            <w:vMerge/>
            <w:hideMark/>
          </w:tcPr>
          <w:p w14:paraId="5E97F86D"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hideMark/>
          </w:tcPr>
          <w:p w14:paraId="07225D52"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hideMark/>
          </w:tcPr>
          <w:p w14:paraId="4C62BF99"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r>
      <w:tr w:rsidR="00606767" w:rsidRPr="00527A8F" w14:paraId="3E445D66"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38458E1" w14:textId="22492A64"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r w:rsidRPr="00527A8F">
              <w:rPr>
                <w:rFonts w:ascii="Times New Roman" w:eastAsia="Times New Roman" w:hAnsi="Times New Roman" w:cs="Times New Roman"/>
                <w:b w:val="0"/>
                <w:bCs w:val="0"/>
                <w:sz w:val="20"/>
                <w:szCs w:val="20"/>
                <w:lang w:val="en-IN" w:eastAsia="en-IN"/>
              </w:rPr>
              <w:t>Operational supply chain complexity (OSCC)</w:t>
            </w:r>
            <w:r w:rsidRPr="00527A8F">
              <w:rPr>
                <w:rFonts w:ascii="AdvOT596495f2" w:hAnsi="AdvOT596495f2" w:cs="AdvOT596495f2"/>
                <w:sz w:val="20"/>
                <w:szCs w:val="20"/>
              </w:rPr>
              <w:t xml:space="preserve"> </w:t>
            </w:r>
            <w:r w:rsidRPr="00527A8F">
              <w:rPr>
                <w:rFonts w:ascii="Times New Roman" w:eastAsia="Times New Roman" w:hAnsi="Times New Roman" w:cs="Times New Roman"/>
                <w:b w:val="0"/>
                <w:bCs w:val="0"/>
                <w:sz w:val="20"/>
                <w:szCs w:val="20"/>
                <w:lang w:eastAsia="en-IN"/>
              </w:rPr>
              <w:t>(</w:t>
            </w:r>
            <w:r w:rsidR="00C977DC" w:rsidRPr="00527A8F">
              <w:rPr>
                <w:rFonts w:ascii="Times New Roman" w:hAnsi="Times New Roman" w:cs="Times New Roman"/>
                <w:b w:val="0"/>
                <w:bCs w:val="0"/>
                <w:iCs/>
                <w:color w:val="FF0000"/>
                <w:sz w:val="20"/>
                <w:szCs w:val="20"/>
              </w:rPr>
              <w:t xml:space="preserve">Menezes </w:t>
            </w:r>
            <w:r w:rsidR="00997192" w:rsidRPr="00997192">
              <w:rPr>
                <w:rFonts w:ascii="Times New Roman" w:hAnsi="Times New Roman" w:cs="Times New Roman"/>
                <w:b w:val="0"/>
                <w:bCs w:val="0"/>
                <w:i/>
                <w:iCs/>
                <w:color w:val="FF0000"/>
                <w:sz w:val="20"/>
                <w:szCs w:val="20"/>
              </w:rPr>
              <w:t>et al</w:t>
            </w:r>
            <w:r w:rsidR="00C977DC" w:rsidRPr="00527A8F">
              <w:rPr>
                <w:rFonts w:ascii="Times New Roman" w:hAnsi="Times New Roman" w:cs="Times New Roman"/>
                <w:b w:val="0"/>
                <w:bCs w:val="0"/>
                <w:iCs/>
                <w:color w:val="FF0000"/>
                <w:sz w:val="20"/>
                <w:szCs w:val="20"/>
              </w:rPr>
              <w:t xml:space="preserve">., 2021; Closs and Nyaga, 2010; </w:t>
            </w:r>
            <w:r w:rsidR="00C977DC" w:rsidRPr="00527A8F">
              <w:rPr>
                <w:rFonts w:ascii="Times New Roman" w:hAnsi="Times New Roman" w:cs="Times New Roman"/>
                <w:b w:val="0"/>
                <w:bCs w:val="0"/>
                <w:iCs/>
                <w:color w:val="0E101A"/>
                <w:sz w:val="20"/>
                <w:szCs w:val="20"/>
              </w:rPr>
              <w:t xml:space="preserve">Kavilal </w:t>
            </w:r>
            <w:r w:rsidR="00997192" w:rsidRPr="00997192">
              <w:rPr>
                <w:rFonts w:ascii="Times New Roman" w:hAnsi="Times New Roman" w:cs="Times New Roman"/>
                <w:b w:val="0"/>
                <w:bCs w:val="0"/>
                <w:i/>
                <w:iCs/>
                <w:color w:val="0E101A"/>
                <w:sz w:val="20"/>
                <w:szCs w:val="20"/>
              </w:rPr>
              <w:t>et al</w:t>
            </w:r>
            <w:r w:rsidR="00C977DC" w:rsidRPr="00527A8F">
              <w:rPr>
                <w:rFonts w:ascii="Times New Roman" w:hAnsi="Times New Roman" w:cs="Times New Roman"/>
                <w:b w:val="0"/>
                <w:bCs w:val="0"/>
                <w:iCs/>
                <w:color w:val="0E101A"/>
                <w:sz w:val="20"/>
                <w:szCs w:val="20"/>
              </w:rPr>
              <w:t>., 2017</w:t>
            </w:r>
            <w:r w:rsidR="001B298D" w:rsidRPr="00527A8F">
              <w:rPr>
                <w:rFonts w:ascii="Times New Roman" w:hAnsi="Times New Roman" w:cs="Times New Roman"/>
                <w:b w:val="0"/>
                <w:bCs w:val="0"/>
                <w:iCs/>
                <w:color w:val="0E101A"/>
                <w:sz w:val="20"/>
                <w:szCs w:val="20"/>
              </w:rPr>
              <w:t xml:space="preserve">; </w:t>
            </w:r>
            <w:r w:rsidR="001B298D" w:rsidRPr="00527A8F">
              <w:rPr>
                <w:rFonts w:ascii="Times New Roman" w:hAnsi="Times New Roman" w:cs="Times New Roman"/>
                <w:b w:val="0"/>
                <w:bCs w:val="0"/>
                <w:color w:val="FF0000"/>
                <w:sz w:val="20"/>
                <w:szCs w:val="20"/>
                <w:shd w:val="clear" w:color="auto" w:fill="FFFFFF"/>
              </w:rPr>
              <w:t xml:space="preserve">MacDuffie </w:t>
            </w:r>
            <w:r w:rsidR="00997192" w:rsidRPr="00997192">
              <w:rPr>
                <w:rFonts w:ascii="Times New Roman" w:hAnsi="Times New Roman" w:cs="Times New Roman"/>
                <w:b w:val="0"/>
                <w:bCs w:val="0"/>
                <w:i/>
                <w:color w:val="FF0000"/>
                <w:sz w:val="20"/>
                <w:szCs w:val="20"/>
                <w:shd w:val="clear" w:color="auto" w:fill="FFFFFF"/>
              </w:rPr>
              <w:t>et al</w:t>
            </w:r>
            <w:r w:rsidR="001B298D" w:rsidRPr="00527A8F">
              <w:rPr>
                <w:rFonts w:ascii="Times New Roman" w:hAnsi="Times New Roman" w:cs="Times New Roman"/>
                <w:b w:val="0"/>
                <w:bCs w:val="0"/>
                <w:color w:val="FF0000"/>
                <w:sz w:val="20"/>
                <w:szCs w:val="20"/>
                <w:shd w:val="clear" w:color="auto" w:fill="FFFFFF"/>
              </w:rPr>
              <w:t xml:space="preserve">. (1996); </w:t>
            </w:r>
            <w:r w:rsidR="00113255" w:rsidRPr="00527A8F">
              <w:rPr>
                <w:rFonts w:ascii="Times New Roman" w:hAnsi="Times New Roman" w:cs="Times New Roman"/>
                <w:b w:val="0"/>
                <w:bCs w:val="0"/>
                <w:color w:val="FF0000"/>
                <w:sz w:val="20"/>
                <w:szCs w:val="20"/>
                <w:shd w:val="clear" w:color="auto" w:fill="FFFFFF"/>
              </w:rPr>
              <w:t xml:space="preserve">Vickery </w:t>
            </w:r>
            <w:r w:rsidR="00997192" w:rsidRPr="00997192">
              <w:rPr>
                <w:rFonts w:ascii="Times New Roman" w:hAnsi="Times New Roman" w:cs="Times New Roman"/>
                <w:b w:val="0"/>
                <w:bCs w:val="0"/>
                <w:i/>
                <w:color w:val="FF0000"/>
                <w:sz w:val="20"/>
                <w:szCs w:val="20"/>
                <w:shd w:val="clear" w:color="auto" w:fill="FFFFFF"/>
              </w:rPr>
              <w:t>et al</w:t>
            </w:r>
            <w:r w:rsidR="00113255" w:rsidRPr="00527A8F">
              <w:rPr>
                <w:rFonts w:ascii="Times New Roman" w:hAnsi="Times New Roman" w:cs="Times New Roman"/>
                <w:b w:val="0"/>
                <w:bCs w:val="0"/>
                <w:color w:val="FF0000"/>
                <w:sz w:val="20"/>
                <w:szCs w:val="20"/>
                <w:shd w:val="clear" w:color="auto" w:fill="FFFFFF"/>
              </w:rPr>
              <w:t>., 2016</w:t>
            </w:r>
            <w:r w:rsidR="009B4561">
              <w:rPr>
                <w:rFonts w:ascii="Times New Roman" w:hAnsi="Times New Roman" w:cs="Times New Roman"/>
                <w:b w:val="0"/>
                <w:bCs w:val="0"/>
                <w:color w:val="FF0000"/>
                <w:sz w:val="20"/>
                <w:szCs w:val="20"/>
                <w:shd w:val="clear" w:color="auto" w:fill="FFFFFF"/>
              </w:rPr>
              <w:t xml:space="preserve">; </w:t>
            </w:r>
            <w:r w:rsidR="009B4561" w:rsidRPr="009B4561">
              <w:rPr>
                <w:rFonts w:ascii="Times New Roman" w:eastAsia="Times New Roman" w:hAnsi="Times New Roman" w:cs="Times New Roman"/>
                <w:b w:val="0"/>
                <w:bCs w:val="0"/>
                <w:color w:val="FF0000"/>
                <w:sz w:val="20"/>
                <w:szCs w:val="20"/>
                <w:lang w:val="en-IN" w:eastAsia="en-IN"/>
              </w:rPr>
              <w:t>Bozarth et., 2009</w:t>
            </w:r>
            <w:r w:rsidR="00113255" w:rsidRPr="00527A8F">
              <w:rPr>
                <w:rFonts w:ascii="Times New Roman" w:hAnsi="Times New Roman" w:cs="Times New Roman"/>
                <w:b w:val="0"/>
                <w:bCs w:val="0"/>
                <w:color w:val="FF0000"/>
                <w:sz w:val="20"/>
                <w:szCs w:val="20"/>
                <w:shd w:val="clear" w:color="auto" w:fill="FFFFFF"/>
              </w:rPr>
              <w:t>)</w:t>
            </w:r>
            <w:r w:rsidR="00113255" w:rsidRPr="00527A8F">
              <w:rPr>
                <w:rFonts w:ascii="Times New Roman" w:hAnsi="Times New Roman" w:cs="Times New Roman"/>
                <w:b w:val="0"/>
                <w:bCs w:val="0"/>
                <w:iCs/>
                <w:color w:val="FF0000"/>
                <w:sz w:val="20"/>
                <w:szCs w:val="20"/>
              </w:rPr>
              <w:t>.</w:t>
            </w:r>
          </w:p>
        </w:tc>
        <w:tc>
          <w:tcPr>
            <w:tcW w:w="3187" w:type="dxa"/>
            <w:hideMark/>
          </w:tcPr>
          <w:p w14:paraId="3752A860" w14:textId="33F8A4A4"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Complexity by number and variety of parts (OSCC1)</w:t>
            </w:r>
          </w:p>
        </w:tc>
        <w:tc>
          <w:tcPr>
            <w:tcW w:w="2121" w:type="dxa"/>
            <w:vMerge w:val="restart"/>
            <w:hideMark/>
          </w:tcPr>
          <w:p w14:paraId="79122F6E"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Indicator to construct</w:t>
            </w:r>
            <w:r w:rsidRPr="00527A8F">
              <w:rPr>
                <w:rFonts w:ascii="Times New Roman" w:eastAsia="Times New Roman" w:hAnsi="Times New Roman" w:cs="Times New Roman"/>
                <w:color w:val="000000"/>
                <w:sz w:val="20"/>
                <w:szCs w:val="20"/>
                <w:lang w:val="en-IN" w:eastAsia="en-IN"/>
              </w:rPr>
              <w:br/>
              <w:t>OSCC1</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OSCC, OSCC2</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OSCC, OSCC3</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OSCC, </w:t>
            </w:r>
          </w:p>
          <w:p w14:paraId="49B296E1" w14:textId="4FF90339"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OSCC4</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OSCC,</w:t>
            </w:r>
            <w:r w:rsidRPr="00527A8F">
              <w:rPr>
                <w:rFonts w:ascii="Times New Roman" w:eastAsia="Times New Roman" w:hAnsi="Times New Roman" w:cs="Times New Roman"/>
                <w:color w:val="000000"/>
                <w:sz w:val="20"/>
                <w:szCs w:val="20"/>
                <w:lang w:val="en-IN" w:eastAsia="en-IN"/>
              </w:rPr>
              <w:br/>
            </w:r>
          </w:p>
        </w:tc>
        <w:tc>
          <w:tcPr>
            <w:tcW w:w="2283" w:type="dxa"/>
            <w:vMerge w:val="restart"/>
            <w:hideMark/>
          </w:tcPr>
          <w:p w14:paraId="635322C2" w14:textId="1EFD8E6E"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The indicators are explaining different aspects of OSCC </w:t>
            </w:r>
            <w:r w:rsidR="006C68B5" w:rsidRPr="00527A8F">
              <w:rPr>
                <w:rFonts w:ascii="Times New Roman" w:eastAsia="Times New Roman" w:hAnsi="Times New Roman" w:cs="Times New Roman"/>
                <w:color w:val="000000"/>
                <w:sz w:val="20"/>
                <w:szCs w:val="20"/>
                <w:lang w:val="en-IN" w:eastAsia="en-IN"/>
              </w:rPr>
              <w:t>with</w:t>
            </w:r>
            <w:r w:rsidRPr="00527A8F">
              <w:rPr>
                <w:rFonts w:ascii="Times New Roman" w:eastAsia="Times New Roman" w:hAnsi="Times New Roman" w:cs="Times New Roman"/>
                <w:color w:val="000000"/>
                <w:sz w:val="20"/>
                <w:szCs w:val="20"/>
                <w:lang w:val="en-IN" w:eastAsia="en-IN"/>
              </w:rPr>
              <w:t xml:space="preserve"> </w:t>
            </w:r>
            <w:r w:rsidR="006B003F" w:rsidRPr="00527A8F">
              <w:rPr>
                <w:rFonts w:ascii="Times New Roman" w:eastAsia="Times New Roman" w:hAnsi="Times New Roman" w:cs="Times New Roman"/>
                <w:color w:val="000000"/>
                <w:sz w:val="20"/>
                <w:szCs w:val="20"/>
                <w:lang w:val="en-IN" w:eastAsia="en-IN"/>
              </w:rPr>
              <w:t xml:space="preserve">a </w:t>
            </w:r>
            <w:r w:rsidRPr="00527A8F">
              <w:rPr>
                <w:rFonts w:ascii="Times New Roman" w:eastAsia="Times New Roman" w:hAnsi="Times New Roman" w:cs="Times New Roman"/>
                <w:color w:val="000000"/>
                <w:sz w:val="20"/>
                <w:szCs w:val="20"/>
                <w:lang w:val="en-IN" w:eastAsia="en-IN"/>
              </w:rPr>
              <w:t xml:space="preserve">relatively insignificant overlap in representing the OSCC. </w:t>
            </w:r>
            <w:r w:rsidRPr="00527A8F">
              <w:rPr>
                <w:rFonts w:ascii="Times New Roman" w:eastAsia="Times New Roman" w:hAnsi="Times New Roman" w:cs="Times New Roman"/>
                <w:color w:val="000000"/>
                <w:sz w:val="20"/>
                <w:szCs w:val="20"/>
                <w:lang w:val="en-IN" w:eastAsia="en-IN"/>
              </w:rPr>
              <w:br/>
            </w:r>
          </w:p>
        </w:tc>
        <w:tc>
          <w:tcPr>
            <w:tcW w:w="2694" w:type="dxa"/>
            <w:vMerge w:val="restart"/>
            <w:hideMark/>
          </w:tcPr>
          <w:p w14:paraId="07695155"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For instance, conceptually, an indicator measuring part variety complexity will not have to correlate with an indicator measuring process complexity.</w:t>
            </w:r>
          </w:p>
        </w:tc>
        <w:tc>
          <w:tcPr>
            <w:tcW w:w="2746" w:type="dxa"/>
            <w:vMerge w:val="restart"/>
            <w:hideMark/>
          </w:tcPr>
          <w:p w14:paraId="6E61F016" w14:textId="18A831D9" w:rsidR="00606767" w:rsidRPr="00527A8F" w:rsidRDefault="006B003F"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The n</w:t>
            </w:r>
            <w:r w:rsidR="00606767" w:rsidRPr="00527A8F">
              <w:rPr>
                <w:rFonts w:ascii="Times New Roman" w:eastAsia="Times New Roman" w:hAnsi="Times New Roman" w:cs="Times New Roman"/>
                <w:color w:val="000000"/>
                <w:sz w:val="20"/>
                <w:szCs w:val="20"/>
                <w:lang w:val="en-IN" w:eastAsia="en-IN"/>
              </w:rPr>
              <w:t xml:space="preserve">omological validity of </w:t>
            </w:r>
            <w:r w:rsidRPr="00527A8F">
              <w:rPr>
                <w:rFonts w:ascii="Times New Roman" w:eastAsia="Times New Roman" w:hAnsi="Times New Roman" w:cs="Times New Roman"/>
                <w:color w:val="000000"/>
                <w:sz w:val="20"/>
                <w:szCs w:val="20"/>
                <w:lang w:val="en-IN" w:eastAsia="en-IN"/>
              </w:rPr>
              <w:t xml:space="preserve">the </w:t>
            </w:r>
            <w:r w:rsidR="00606767" w:rsidRPr="00527A8F">
              <w:rPr>
                <w:rFonts w:ascii="Times New Roman" w:eastAsia="Times New Roman" w:hAnsi="Times New Roman" w:cs="Times New Roman"/>
                <w:color w:val="000000"/>
                <w:sz w:val="20"/>
                <w:szCs w:val="20"/>
                <w:lang w:val="en-IN" w:eastAsia="en-IN"/>
              </w:rPr>
              <w:t xml:space="preserve">OSCC construct can be signified </w:t>
            </w:r>
            <w:r w:rsidRPr="00527A8F">
              <w:rPr>
                <w:rFonts w:ascii="Times New Roman" w:eastAsia="Times New Roman" w:hAnsi="Times New Roman" w:cs="Times New Roman"/>
                <w:color w:val="000000"/>
                <w:sz w:val="20"/>
                <w:szCs w:val="20"/>
                <w:lang w:val="en-IN" w:eastAsia="en-IN"/>
              </w:rPr>
              <w:t>by</w:t>
            </w:r>
            <w:r w:rsidR="00606767" w:rsidRPr="00527A8F">
              <w:rPr>
                <w:rFonts w:ascii="Times New Roman" w:eastAsia="Times New Roman" w:hAnsi="Times New Roman" w:cs="Times New Roman"/>
                <w:color w:val="000000"/>
                <w:sz w:val="20"/>
                <w:szCs w:val="20"/>
                <w:lang w:val="en-IN" w:eastAsia="en-IN"/>
              </w:rPr>
              <w:t xml:space="preserve"> assessing the structural path connecting it with causing construct (OSCC) and consequential constructs (SCP). </w:t>
            </w:r>
          </w:p>
        </w:tc>
      </w:tr>
      <w:tr w:rsidR="00606767" w:rsidRPr="00527A8F" w14:paraId="30B72C1D"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5FBFF0FD" w14:textId="77777777"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p>
        </w:tc>
        <w:tc>
          <w:tcPr>
            <w:tcW w:w="3187" w:type="dxa"/>
            <w:hideMark/>
          </w:tcPr>
          <w:p w14:paraId="618CF911" w14:textId="2C5835B2"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Complexity due to </w:t>
            </w:r>
            <w:r w:rsidR="006B003F" w:rsidRPr="00527A8F">
              <w:rPr>
                <w:rFonts w:ascii="Times New Roman" w:eastAsia="Times New Roman" w:hAnsi="Times New Roman" w:cs="Times New Roman"/>
                <w:color w:val="000000"/>
                <w:sz w:val="20"/>
                <w:szCs w:val="20"/>
                <w:lang w:val="en-IN" w:eastAsia="en-IN"/>
              </w:rPr>
              <w:t xml:space="preserve">the </w:t>
            </w:r>
            <w:r w:rsidRPr="00527A8F">
              <w:rPr>
                <w:rFonts w:ascii="Times New Roman" w:eastAsia="Times New Roman" w:hAnsi="Times New Roman" w:cs="Times New Roman"/>
                <w:color w:val="000000"/>
                <w:sz w:val="20"/>
                <w:szCs w:val="20"/>
                <w:lang w:val="en-IN" w:eastAsia="en-IN"/>
              </w:rPr>
              <w:t>number and variety of products (OSCC2)</w:t>
            </w:r>
          </w:p>
        </w:tc>
        <w:tc>
          <w:tcPr>
            <w:tcW w:w="2121" w:type="dxa"/>
            <w:vMerge/>
            <w:hideMark/>
          </w:tcPr>
          <w:p w14:paraId="783BF53D"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283" w:type="dxa"/>
            <w:vMerge/>
            <w:hideMark/>
          </w:tcPr>
          <w:p w14:paraId="2F3C0CDD"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hideMark/>
          </w:tcPr>
          <w:p w14:paraId="2DC63CBF"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hideMark/>
          </w:tcPr>
          <w:p w14:paraId="291549A6"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r>
      <w:tr w:rsidR="00606767" w:rsidRPr="00527A8F" w14:paraId="4E97BF11"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7E2420F5" w14:textId="77777777"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p>
        </w:tc>
        <w:tc>
          <w:tcPr>
            <w:tcW w:w="3187" w:type="dxa"/>
            <w:hideMark/>
          </w:tcPr>
          <w:p w14:paraId="4B1161B2" w14:textId="7B540002"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Complexity related to processes (OSCC3) </w:t>
            </w:r>
          </w:p>
        </w:tc>
        <w:tc>
          <w:tcPr>
            <w:tcW w:w="2121" w:type="dxa"/>
            <w:vMerge/>
            <w:hideMark/>
          </w:tcPr>
          <w:p w14:paraId="74DDCBE4"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283" w:type="dxa"/>
            <w:vMerge/>
            <w:hideMark/>
          </w:tcPr>
          <w:p w14:paraId="7BE3EF0C"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hideMark/>
          </w:tcPr>
          <w:p w14:paraId="72569E0F"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hideMark/>
          </w:tcPr>
          <w:p w14:paraId="7FFAABA4"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r>
      <w:tr w:rsidR="00606767" w:rsidRPr="00527A8F" w14:paraId="1CF96790"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E89DF32" w14:textId="77777777" w:rsidR="00606767" w:rsidRPr="00527A8F" w:rsidRDefault="00606767" w:rsidP="00FB334F">
            <w:pPr>
              <w:spacing w:line="276" w:lineRule="auto"/>
              <w:rPr>
                <w:rFonts w:ascii="Times New Roman" w:eastAsia="Times New Roman" w:hAnsi="Times New Roman" w:cs="Times New Roman"/>
                <w:b w:val="0"/>
                <w:bCs w:val="0"/>
                <w:sz w:val="20"/>
                <w:szCs w:val="20"/>
                <w:lang w:eastAsia="en-IN"/>
              </w:rPr>
            </w:pPr>
          </w:p>
        </w:tc>
        <w:tc>
          <w:tcPr>
            <w:tcW w:w="3187" w:type="dxa"/>
          </w:tcPr>
          <w:p w14:paraId="7A4449D7" w14:textId="3085B5A6" w:rsidR="00606767" w:rsidRPr="00527A8F" w:rsidRDefault="0001610B"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527A8F">
              <w:rPr>
                <w:rFonts w:ascii="Times New Roman" w:eastAsia="Times New Roman" w:hAnsi="Times New Roman" w:cs="Times New Roman"/>
                <w:iCs/>
                <w:color w:val="000000"/>
                <w:sz w:val="20"/>
                <w:szCs w:val="20"/>
              </w:rPr>
              <w:t xml:space="preserve">Complexity </w:t>
            </w:r>
            <w:r w:rsidR="008D33E8" w:rsidRPr="00527A8F">
              <w:rPr>
                <w:rFonts w:ascii="Times New Roman" w:eastAsia="Times New Roman" w:hAnsi="Times New Roman" w:cs="Times New Roman"/>
                <w:iCs/>
                <w:color w:val="000000"/>
                <w:sz w:val="20"/>
                <w:szCs w:val="20"/>
              </w:rPr>
              <w:t>in managing</w:t>
            </w:r>
            <w:r w:rsidRPr="00527A8F">
              <w:rPr>
                <w:rFonts w:ascii="Times New Roman" w:eastAsia="Times New Roman" w:hAnsi="Times New Roman" w:cs="Times New Roman"/>
                <w:iCs/>
                <w:color w:val="000000"/>
                <w:sz w:val="20"/>
                <w:szCs w:val="20"/>
              </w:rPr>
              <w:t xml:space="preserve"> product life cycle (OSCC4)</w:t>
            </w:r>
          </w:p>
        </w:tc>
        <w:tc>
          <w:tcPr>
            <w:tcW w:w="2121" w:type="dxa"/>
            <w:vMerge/>
          </w:tcPr>
          <w:p w14:paraId="28D1C4A7"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2283" w:type="dxa"/>
            <w:vMerge/>
          </w:tcPr>
          <w:p w14:paraId="127204C6"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2694" w:type="dxa"/>
            <w:vMerge/>
          </w:tcPr>
          <w:p w14:paraId="3B2DEC0F"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2746" w:type="dxa"/>
            <w:vMerge/>
          </w:tcPr>
          <w:p w14:paraId="6BC5C3E7"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r>
      <w:tr w:rsidR="00606767" w:rsidRPr="00527A8F" w14:paraId="4CF26C77"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706AF7E" w14:textId="18EFA133"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r w:rsidRPr="00527A8F">
              <w:rPr>
                <w:rFonts w:ascii="Times New Roman" w:eastAsia="Times New Roman" w:hAnsi="Times New Roman" w:cs="Times New Roman"/>
                <w:b w:val="0"/>
                <w:bCs w:val="0"/>
                <w:sz w:val="20"/>
                <w:szCs w:val="20"/>
                <w:lang w:val="en-IN" w:eastAsia="en-IN"/>
              </w:rPr>
              <w:t xml:space="preserve">Downstream supply chain </w:t>
            </w:r>
            <w:r w:rsidRPr="00527A8F">
              <w:rPr>
                <w:rFonts w:ascii="Times New Roman" w:eastAsia="Times New Roman" w:hAnsi="Times New Roman" w:cs="Times New Roman"/>
                <w:b w:val="0"/>
                <w:bCs w:val="0"/>
                <w:sz w:val="20"/>
                <w:szCs w:val="20"/>
                <w:lang w:val="en-IN" w:eastAsia="en-IN"/>
              </w:rPr>
              <w:lastRenderedPageBreak/>
              <w:t>complexity (DSCC) (</w:t>
            </w:r>
            <w:r w:rsidR="002D17BA" w:rsidRPr="00527A8F">
              <w:rPr>
                <w:rFonts w:ascii="Times New Roman" w:eastAsia="Times New Roman" w:hAnsi="Times New Roman" w:cs="Times New Roman"/>
                <w:b w:val="0"/>
                <w:bCs w:val="0"/>
                <w:color w:val="FF0000"/>
                <w:sz w:val="20"/>
                <w:szCs w:val="20"/>
                <w:lang w:val="en-IN" w:eastAsia="en-IN"/>
              </w:rPr>
              <w:t>Gerschberger and Hohensinn, 2013</w:t>
            </w:r>
            <w:r w:rsidR="00477B21" w:rsidRPr="00527A8F">
              <w:rPr>
                <w:rFonts w:ascii="Times New Roman" w:eastAsia="Times New Roman" w:hAnsi="Times New Roman" w:cs="Times New Roman"/>
                <w:b w:val="0"/>
                <w:bCs w:val="0"/>
                <w:color w:val="FF0000"/>
                <w:sz w:val="20"/>
                <w:szCs w:val="20"/>
                <w:lang w:val="en-IN" w:eastAsia="en-IN"/>
              </w:rPr>
              <w:t>,</w:t>
            </w:r>
            <w:r w:rsidR="00477B21" w:rsidRPr="00527A8F">
              <w:rPr>
                <w:rFonts w:ascii="Times New Roman" w:eastAsia="Times New Roman" w:hAnsi="Times New Roman" w:cs="Times New Roman"/>
                <w:b w:val="0"/>
                <w:bCs w:val="0"/>
                <w:sz w:val="20"/>
                <w:szCs w:val="20"/>
                <w:lang w:val="en-IN" w:eastAsia="en-IN"/>
              </w:rPr>
              <w:t xml:space="preserve"> </w:t>
            </w:r>
            <w:r w:rsidRPr="00527A8F">
              <w:rPr>
                <w:rFonts w:ascii="Times New Roman" w:eastAsia="Times New Roman" w:hAnsi="Times New Roman" w:cs="Times New Roman"/>
                <w:b w:val="0"/>
                <w:bCs w:val="0"/>
                <w:sz w:val="20"/>
                <w:szCs w:val="20"/>
                <w:lang w:val="en-IN" w:eastAsia="en-IN"/>
              </w:rPr>
              <w:t xml:space="preserve">Bozarth </w:t>
            </w:r>
            <w:r w:rsidR="00997192" w:rsidRPr="00997192">
              <w:rPr>
                <w:rFonts w:ascii="Times New Roman" w:eastAsia="Times New Roman" w:hAnsi="Times New Roman" w:cs="Times New Roman"/>
                <w:b w:val="0"/>
                <w:bCs w:val="0"/>
                <w:i/>
                <w:sz w:val="20"/>
                <w:szCs w:val="20"/>
                <w:lang w:val="en-IN" w:eastAsia="en-IN"/>
              </w:rPr>
              <w:t>et al</w:t>
            </w:r>
            <w:r w:rsidRPr="00527A8F">
              <w:rPr>
                <w:rFonts w:ascii="Times New Roman" w:eastAsia="Times New Roman" w:hAnsi="Times New Roman" w:cs="Times New Roman"/>
                <w:b w:val="0"/>
                <w:bCs w:val="0"/>
                <w:sz w:val="20"/>
                <w:szCs w:val="20"/>
                <w:lang w:val="en-IN" w:eastAsia="en-IN"/>
              </w:rPr>
              <w:t xml:space="preserve">., 2009; </w:t>
            </w:r>
            <w:r w:rsidR="005B2F28" w:rsidRPr="00527A8F">
              <w:rPr>
                <w:rFonts w:ascii="Times New Roman" w:eastAsia="Times New Roman" w:hAnsi="Times New Roman" w:cs="Times New Roman"/>
                <w:b w:val="0"/>
                <w:bCs w:val="0"/>
                <w:color w:val="FF0000"/>
                <w:sz w:val="20"/>
                <w:szCs w:val="20"/>
                <w:lang w:val="en-IN" w:eastAsia="en-IN"/>
              </w:rPr>
              <w:t xml:space="preserve">Vollmann </w:t>
            </w:r>
            <w:r w:rsidR="00997192" w:rsidRPr="00997192">
              <w:rPr>
                <w:rFonts w:ascii="Times New Roman" w:eastAsia="Times New Roman" w:hAnsi="Times New Roman" w:cs="Times New Roman"/>
                <w:b w:val="0"/>
                <w:bCs w:val="0"/>
                <w:i/>
                <w:color w:val="FF0000"/>
                <w:sz w:val="20"/>
                <w:szCs w:val="20"/>
                <w:lang w:val="en-IN" w:eastAsia="en-IN"/>
              </w:rPr>
              <w:t>et al</w:t>
            </w:r>
            <w:r w:rsidR="005B2F28" w:rsidRPr="00527A8F">
              <w:rPr>
                <w:rFonts w:ascii="Times New Roman" w:eastAsia="Times New Roman" w:hAnsi="Times New Roman" w:cs="Times New Roman"/>
                <w:b w:val="0"/>
                <w:bCs w:val="0"/>
                <w:color w:val="FF0000"/>
                <w:sz w:val="20"/>
                <w:szCs w:val="20"/>
                <w:lang w:val="en-IN" w:eastAsia="en-IN"/>
              </w:rPr>
              <w:t>., 2005</w:t>
            </w:r>
            <w:r w:rsidRPr="00527A8F">
              <w:rPr>
                <w:rFonts w:ascii="Times New Roman" w:eastAsia="Times New Roman" w:hAnsi="Times New Roman" w:cs="Times New Roman"/>
                <w:b w:val="0"/>
                <w:bCs w:val="0"/>
                <w:sz w:val="20"/>
                <w:szCs w:val="20"/>
                <w:lang w:val="en-IN" w:eastAsia="en-IN"/>
              </w:rPr>
              <w:t>)</w:t>
            </w:r>
          </w:p>
        </w:tc>
        <w:tc>
          <w:tcPr>
            <w:tcW w:w="3187" w:type="dxa"/>
          </w:tcPr>
          <w:p w14:paraId="468746BF"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lastRenderedPageBreak/>
              <w:t>Number of customers (DSCC1)</w:t>
            </w:r>
          </w:p>
          <w:p w14:paraId="4EB1DC49"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121" w:type="dxa"/>
            <w:vMerge w:val="restart"/>
            <w:hideMark/>
          </w:tcPr>
          <w:p w14:paraId="185CC0A0"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Indicator to construct</w:t>
            </w:r>
            <w:r w:rsidRPr="00527A8F">
              <w:rPr>
                <w:rFonts w:ascii="Times New Roman" w:eastAsia="Times New Roman" w:hAnsi="Times New Roman" w:cs="Times New Roman"/>
                <w:color w:val="000000"/>
                <w:sz w:val="20"/>
                <w:szCs w:val="20"/>
                <w:lang w:val="en-IN" w:eastAsia="en-IN"/>
              </w:rPr>
              <w:br/>
              <w:t>DSCC1</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DSCC, </w:t>
            </w:r>
          </w:p>
          <w:p w14:paraId="39568760"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lastRenderedPageBreak/>
              <w:t>DSCC2</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DSCC,</w:t>
            </w:r>
          </w:p>
          <w:p w14:paraId="47945221" w14:textId="4B64531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DSCC3</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DSCC,</w:t>
            </w:r>
            <w:r w:rsidRPr="00527A8F">
              <w:rPr>
                <w:rFonts w:ascii="Times New Roman" w:eastAsia="Times New Roman" w:hAnsi="Times New Roman" w:cs="Times New Roman"/>
                <w:color w:val="000000"/>
                <w:sz w:val="20"/>
                <w:szCs w:val="20"/>
                <w:lang w:val="en-IN" w:eastAsia="en-IN"/>
              </w:rPr>
              <w:br/>
              <w:t xml:space="preserve">The DSCC1, DSCC2 and DSCC3 indicators play </w:t>
            </w:r>
            <w:r w:rsidR="006B003F" w:rsidRPr="00527A8F">
              <w:rPr>
                <w:rFonts w:ascii="Times New Roman" w:eastAsia="Times New Roman" w:hAnsi="Times New Roman" w:cs="Times New Roman"/>
                <w:color w:val="000000"/>
                <w:sz w:val="20"/>
                <w:szCs w:val="20"/>
                <w:lang w:val="en-IN" w:eastAsia="en-IN"/>
              </w:rPr>
              <w:t xml:space="preserve">a </w:t>
            </w:r>
            <w:r w:rsidRPr="00527A8F">
              <w:rPr>
                <w:rFonts w:ascii="Times New Roman" w:eastAsia="Times New Roman" w:hAnsi="Times New Roman" w:cs="Times New Roman"/>
                <w:color w:val="000000"/>
                <w:sz w:val="20"/>
                <w:szCs w:val="20"/>
                <w:lang w:val="en-IN" w:eastAsia="en-IN"/>
              </w:rPr>
              <w:t xml:space="preserve">major role in causing the DSCC. </w:t>
            </w:r>
          </w:p>
        </w:tc>
        <w:tc>
          <w:tcPr>
            <w:tcW w:w="2283" w:type="dxa"/>
            <w:vMerge w:val="restart"/>
            <w:hideMark/>
          </w:tcPr>
          <w:p w14:paraId="201F972E" w14:textId="557F861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lastRenderedPageBreak/>
              <w:t xml:space="preserve">The indicators DSCC1, DSCC2 and DSCC3 are </w:t>
            </w:r>
            <w:r w:rsidRPr="00527A8F">
              <w:rPr>
                <w:rFonts w:ascii="Times New Roman" w:eastAsia="Times New Roman" w:hAnsi="Times New Roman" w:cs="Times New Roman"/>
                <w:color w:val="000000"/>
                <w:sz w:val="20"/>
                <w:szCs w:val="20"/>
                <w:lang w:val="en-IN" w:eastAsia="en-IN"/>
              </w:rPr>
              <w:lastRenderedPageBreak/>
              <w:t xml:space="preserve">explaining </w:t>
            </w:r>
            <w:r w:rsidR="006B003F" w:rsidRPr="00527A8F">
              <w:rPr>
                <w:rFonts w:ascii="Times New Roman" w:eastAsia="Times New Roman" w:hAnsi="Times New Roman" w:cs="Times New Roman"/>
                <w:color w:val="000000"/>
                <w:sz w:val="20"/>
                <w:szCs w:val="20"/>
                <w:lang w:val="en-IN" w:eastAsia="en-IN"/>
              </w:rPr>
              <w:t xml:space="preserve">the </w:t>
            </w:r>
            <w:r w:rsidRPr="00527A8F">
              <w:rPr>
                <w:rFonts w:ascii="Times New Roman" w:eastAsia="Times New Roman" w:hAnsi="Times New Roman" w:cs="Times New Roman"/>
                <w:color w:val="000000"/>
                <w:sz w:val="20"/>
                <w:szCs w:val="20"/>
                <w:lang w:val="en-IN" w:eastAsia="en-IN"/>
              </w:rPr>
              <w:t>number of customers, variety of customer</w:t>
            </w:r>
            <w:r w:rsidR="006B003F" w:rsidRPr="00527A8F">
              <w:rPr>
                <w:rFonts w:ascii="Times New Roman" w:eastAsia="Times New Roman" w:hAnsi="Times New Roman" w:cs="Times New Roman"/>
                <w:color w:val="000000"/>
                <w:sz w:val="20"/>
                <w:szCs w:val="20"/>
                <w:lang w:val="en-IN" w:eastAsia="en-IN"/>
              </w:rPr>
              <w:t>-</w:t>
            </w:r>
            <w:r w:rsidRPr="00527A8F">
              <w:rPr>
                <w:rFonts w:ascii="Times New Roman" w:eastAsia="Times New Roman" w:hAnsi="Times New Roman" w:cs="Times New Roman"/>
                <w:color w:val="000000"/>
                <w:sz w:val="20"/>
                <w:szCs w:val="20"/>
                <w:lang w:val="en-IN" w:eastAsia="en-IN"/>
              </w:rPr>
              <w:t>specific product requirement and variability of demand, respectively. These indicators are conceptually explaining seemingly unconnected aspects of DSCC and cannot represent each other.</w:t>
            </w:r>
          </w:p>
        </w:tc>
        <w:tc>
          <w:tcPr>
            <w:tcW w:w="2694" w:type="dxa"/>
            <w:vMerge w:val="restart"/>
            <w:hideMark/>
          </w:tcPr>
          <w:p w14:paraId="76F7755B" w14:textId="4BBF3F73"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lastRenderedPageBreak/>
              <w:t xml:space="preserve">Measures for </w:t>
            </w:r>
            <w:r w:rsidR="00D700AA" w:rsidRPr="00527A8F">
              <w:rPr>
                <w:rFonts w:ascii="Times New Roman" w:eastAsia="Times New Roman" w:hAnsi="Times New Roman" w:cs="Times New Roman"/>
                <w:color w:val="000000"/>
                <w:sz w:val="20"/>
                <w:szCs w:val="20"/>
                <w:lang w:val="en-IN" w:eastAsia="en-IN"/>
              </w:rPr>
              <w:t>analysing</w:t>
            </w:r>
            <w:r w:rsidRPr="00527A8F">
              <w:rPr>
                <w:rFonts w:ascii="Times New Roman" w:eastAsia="Times New Roman" w:hAnsi="Times New Roman" w:cs="Times New Roman"/>
                <w:color w:val="000000"/>
                <w:sz w:val="20"/>
                <w:szCs w:val="20"/>
                <w:lang w:val="en-IN" w:eastAsia="en-IN"/>
              </w:rPr>
              <w:t xml:space="preserve"> </w:t>
            </w:r>
            <w:r w:rsidR="006B003F" w:rsidRPr="00527A8F">
              <w:rPr>
                <w:rFonts w:ascii="Times New Roman" w:eastAsia="Times New Roman" w:hAnsi="Times New Roman" w:cs="Times New Roman"/>
                <w:color w:val="000000"/>
                <w:sz w:val="20"/>
                <w:szCs w:val="20"/>
                <w:lang w:val="en-IN" w:eastAsia="en-IN"/>
              </w:rPr>
              <w:t>several</w:t>
            </w:r>
            <w:r w:rsidRPr="00527A8F">
              <w:rPr>
                <w:rFonts w:ascii="Times New Roman" w:eastAsia="Times New Roman" w:hAnsi="Times New Roman" w:cs="Times New Roman"/>
                <w:color w:val="000000"/>
                <w:sz w:val="20"/>
                <w:szCs w:val="20"/>
                <w:lang w:val="en-IN" w:eastAsia="en-IN"/>
              </w:rPr>
              <w:t xml:space="preserve"> customers (DSCC1), </w:t>
            </w:r>
            <w:r w:rsidRPr="00527A8F">
              <w:rPr>
                <w:rFonts w:ascii="Times New Roman" w:eastAsia="Times New Roman" w:hAnsi="Times New Roman" w:cs="Times New Roman"/>
                <w:color w:val="000000"/>
                <w:sz w:val="20"/>
                <w:szCs w:val="20"/>
                <w:lang w:val="en-IN" w:eastAsia="en-IN"/>
              </w:rPr>
              <w:lastRenderedPageBreak/>
              <w:t xml:space="preserve">customized product requirement (DSCC2) and demand </w:t>
            </w:r>
            <w:r w:rsidR="00D700AA" w:rsidRPr="00527A8F">
              <w:rPr>
                <w:rFonts w:ascii="Times New Roman" w:eastAsia="Times New Roman" w:hAnsi="Times New Roman" w:cs="Times New Roman"/>
                <w:color w:val="000000"/>
                <w:sz w:val="20"/>
                <w:szCs w:val="20"/>
                <w:lang w:val="en-IN" w:eastAsia="en-IN"/>
              </w:rPr>
              <w:t>variability</w:t>
            </w:r>
            <w:r w:rsidRPr="00527A8F">
              <w:rPr>
                <w:rFonts w:ascii="Times New Roman" w:eastAsia="Times New Roman" w:hAnsi="Times New Roman" w:cs="Times New Roman"/>
                <w:color w:val="000000"/>
                <w:sz w:val="20"/>
                <w:szCs w:val="20"/>
                <w:lang w:val="en-IN" w:eastAsia="en-IN"/>
              </w:rPr>
              <w:t xml:space="preserve"> of customers (DSCC3) are seemingly unrelated to each other.</w:t>
            </w:r>
          </w:p>
        </w:tc>
        <w:tc>
          <w:tcPr>
            <w:tcW w:w="2746" w:type="dxa"/>
            <w:vMerge w:val="restart"/>
            <w:hideMark/>
          </w:tcPr>
          <w:p w14:paraId="0E5E265D" w14:textId="3555B7E2"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lastRenderedPageBreak/>
              <w:t xml:space="preserve">By </w:t>
            </w:r>
            <w:r w:rsidR="00D700AA" w:rsidRPr="00527A8F">
              <w:rPr>
                <w:rFonts w:ascii="Times New Roman" w:eastAsia="Times New Roman" w:hAnsi="Times New Roman" w:cs="Times New Roman"/>
                <w:color w:val="000000"/>
                <w:sz w:val="20"/>
                <w:szCs w:val="20"/>
                <w:lang w:val="en-IN" w:eastAsia="en-IN"/>
              </w:rPr>
              <w:t>analysing</w:t>
            </w:r>
            <w:r w:rsidRPr="00527A8F">
              <w:rPr>
                <w:rFonts w:ascii="Times New Roman" w:eastAsia="Times New Roman" w:hAnsi="Times New Roman" w:cs="Times New Roman"/>
                <w:color w:val="000000"/>
                <w:sz w:val="20"/>
                <w:szCs w:val="20"/>
                <w:lang w:val="en-IN" w:eastAsia="en-IN"/>
              </w:rPr>
              <w:t xml:space="preserve"> the structural path connecting it with affecting constructs (SCP). </w:t>
            </w:r>
          </w:p>
        </w:tc>
      </w:tr>
      <w:tr w:rsidR="00606767" w:rsidRPr="00527A8F" w14:paraId="48261480"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0B37F14B" w14:textId="77777777"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p>
        </w:tc>
        <w:tc>
          <w:tcPr>
            <w:tcW w:w="3187" w:type="dxa"/>
          </w:tcPr>
          <w:p w14:paraId="7C307879" w14:textId="62D47A89"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This </w:t>
            </w:r>
            <w:bookmarkStart w:id="9" w:name="_Hlk96455068"/>
            <w:r w:rsidRPr="00527A8F">
              <w:rPr>
                <w:rFonts w:ascii="Times New Roman" w:eastAsia="Times New Roman" w:hAnsi="Times New Roman" w:cs="Times New Roman"/>
                <w:color w:val="000000"/>
                <w:sz w:val="20"/>
                <w:szCs w:val="20"/>
                <w:lang w:val="en-IN" w:eastAsia="en-IN"/>
              </w:rPr>
              <w:t xml:space="preserve">complexity caused by </w:t>
            </w:r>
            <w:r w:rsidR="006B003F" w:rsidRPr="00527A8F">
              <w:rPr>
                <w:rFonts w:ascii="Times New Roman" w:eastAsia="Times New Roman" w:hAnsi="Times New Roman" w:cs="Times New Roman"/>
                <w:color w:val="000000"/>
                <w:sz w:val="20"/>
                <w:szCs w:val="20"/>
                <w:lang w:val="en-IN" w:eastAsia="en-IN"/>
              </w:rPr>
              <w:t xml:space="preserve">a </w:t>
            </w:r>
            <w:r w:rsidRPr="00527A8F">
              <w:rPr>
                <w:rFonts w:ascii="Times New Roman" w:eastAsia="Times New Roman" w:hAnsi="Times New Roman" w:cs="Times New Roman"/>
                <w:color w:val="000000"/>
                <w:sz w:val="20"/>
                <w:szCs w:val="20"/>
                <w:lang w:val="en-IN" w:eastAsia="en-IN"/>
              </w:rPr>
              <w:t>variety of customer-specific product requirements</w:t>
            </w:r>
            <w:bookmarkEnd w:id="9"/>
            <w:r w:rsidRPr="00527A8F">
              <w:rPr>
                <w:rFonts w:ascii="Times New Roman" w:eastAsia="Times New Roman" w:hAnsi="Times New Roman" w:cs="Times New Roman"/>
                <w:color w:val="000000"/>
                <w:sz w:val="20"/>
                <w:szCs w:val="20"/>
                <w:lang w:val="en-IN" w:eastAsia="en-IN"/>
              </w:rPr>
              <w:t xml:space="preserve"> (DSCC2)</w:t>
            </w:r>
          </w:p>
          <w:p w14:paraId="6A8ABCEE"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121" w:type="dxa"/>
            <w:vMerge/>
            <w:hideMark/>
          </w:tcPr>
          <w:p w14:paraId="677EE3C7"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283" w:type="dxa"/>
            <w:vMerge/>
            <w:hideMark/>
          </w:tcPr>
          <w:p w14:paraId="09F54A06"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hideMark/>
          </w:tcPr>
          <w:p w14:paraId="22257DE8"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hideMark/>
          </w:tcPr>
          <w:p w14:paraId="135BE9D4"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r>
      <w:tr w:rsidR="00606767" w:rsidRPr="00527A8F" w14:paraId="4C724ED7"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7ED4BF6" w14:textId="77777777" w:rsidR="00606767" w:rsidRPr="00527A8F" w:rsidRDefault="00606767" w:rsidP="00FB334F">
            <w:pPr>
              <w:spacing w:line="276" w:lineRule="auto"/>
              <w:rPr>
                <w:rFonts w:ascii="Times New Roman" w:eastAsia="Times New Roman" w:hAnsi="Times New Roman" w:cs="Times New Roman"/>
                <w:b w:val="0"/>
                <w:bCs w:val="0"/>
                <w:sz w:val="20"/>
                <w:szCs w:val="20"/>
                <w:lang w:eastAsia="en-IN"/>
              </w:rPr>
            </w:pPr>
          </w:p>
        </w:tc>
        <w:tc>
          <w:tcPr>
            <w:tcW w:w="3187" w:type="dxa"/>
          </w:tcPr>
          <w:p w14:paraId="658817EC"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527A8F">
              <w:rPr>
                <w:rFonts w:ascii="Times New Roman" w:eastAsia="Times New Roman" w:hAnsi="Times New Roman" w:cs="Times New Roman"/>
                <w:color w:val="000000"/>
                <w:sz w:val="20"/>
                <w:szCs w:val="20"/>
                <w:lang w:val="en-IN" w:eastAsia="en-IN"/>
              </w:rPr>
              <w:t xml:space="preserve">Demand variability (DSCC3) </w:t>
            </w:r>
          </w:p>
        </w:tc>
        <w:tc>
          <w:tcPr>
            <w:tcW w:w="2121" w:type="dxa"/>
            <w:vMerge/>
          </w:tcPr>
          <w:p w14:paraId="310AA6CE"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2283" w:type="dxa"/>
            <w:vMerge/>
          </w:tcPr>
          <w:p w14:paraId="00AE0029"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tcPr>
          <w:p w14:paraId="2E48D7C6"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tcPr>
          <w:p w14:paraId="3B8A8738"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r>
      <w:tr w:rsidR="00606767" w:rsidRPr="00527A8F" w14:paraId="26EF0F2F"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8476805" w14:textId="76AD6073"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r w:rsidRPr="00527A8F">
              <w:rPr>
                <w:rFonts w:ascii="Times New Roman" w:eastAsia="Times New Roman" w:hAnsi="Times New Roman" w:cs="Times New Roman"/>
                <w:b w:val="0"/>
                <w:bCs w:val="0"/>
                <w:sz w:val="20"/>
                <w:szCs w:val="20"/>
                <w:lang w:val="en-IN" w:eastAsia="en-IN"/>
              </w:rPr>
              <w:t>External supply chain complexity (ESCC) (</w:t>
            </w:r>
            <w:r w:rsidR="00D34100" w:rsidRPr="00527A8F">
              <w:rPr>
                <w:rFonts w:ascii="Times New Roman" w:eastAsia="Times New Roman" w:hAnsi="Times New Roman" w:cs="Times New Roman"/>
                <w:b w:val="0"/>
                <w:bCs w:val="0"/>
                <w:color w:val="FF0000"/>
                <w:sz w:val="20"/>
                <w:szCs w:val="20"/>
                <w:lang w:val="en-IN" w:eastAsia="en-IN"/>
              </w:rPr>
              <w:t xml:space="preserve">Ateş </w:t>
            </w:r>
            <w:r w:rsidR="00997192" w:rsidRPr="00997192">
              <w:rPr>
                <w:rFonts w:ascii="Times New Roman" w:eastAsia="Times New Roman" w:hAnsi="Times New Roman" w:cs="Times New Roman"/>
                <w:b w:val="0"/>
                <w:bCs w:val="0"/>
                <w:i/>
                <w:color w:val="FF0000"/>
                <w:sz w:val="20"/>
                <w:szCs w:val="20"/>
                <w:lang w:val="en-IN" w:eastAsia="en-IN"/>
              </w:rPr>
              <w:t>et al</w:t>
            </w:r>
            <w:r w:rsidR="00D34100" w:rsidRPr="00527A8F">
              <w:rPr>
                <w:rFonts w:ascii="Times New Roman" w:eastAsia="Times New Roman" w:hAnsi="Times New Roman" w:cs="Times New Roman"/>
                <w:b w:val="0"/>
                <w:bCs w:val="0"/>
                <w:color w:val="FF0000"/>
                <w:sz w:val="20"/>
                <w:szCs w:val="20"/>
                <w:lang w:val="en-IN" w:eastAsia="en-IN"/>
              </w:rPr>
              <w:t>., 2022</w:t>
            </w:r>
            <w:r w:rsidRPr="00527A8F">
              <w:rPr>
                <w:rFonts w:ascii="Times New Roman" w:eastAsia="Times New Roman" w:hAnsi="Times New Roman" w:cs="Times New Roman"/>
                <w:b w:val="0"/>
                <w:bCs w:val="0"/>
                <w:sz w:val="20"/>
                <w:szCs w:val="20"/>
                <w:lang w:val="en-IN" w:eastAsia="en-IN"/>
              </w:rPr>
              <w:t xml:space="preserve">; Kavilal </w:t>
            </w:r>
            <w:r w:rsidR="00997192" w:rsidRPr="00997192">
              <w:rPr>
                <w:rFonts w:ascii="Times New Roman" w:eastAsia="Times New Roman" w:hAnsi="Times New Roman" w:cs="Times New Roman"/>
                <w:b w:val="0"/>
                <w:bCs w:val="0"/>
                <w:i/>
                <w:sz w:val="20"/>
                <w:szCs w:val="20"/>
                <w:lang w:val="en-IN" w:eastAsia="en-IN"/>
              </w:rPr>
              <w:t>et al</w:t>
            </w:r>
            <w:r w:rsidRPr="00527A8F">
              <w:rPr>
                <w:rFonts w:ascii="Times New Roman" w:eastAsia="Times New Roman" w:hAnsi="Times New Roman" w:cs="Times New Roman"/>
                <w:b w:val="0"/>
                <w:bCs w:val="0"/>
                <w:sz w:val="20"/>
                <w:szCs w:val="20"/>
                <w:lang w:val="en-IN" w:eastAsia="en-IN"/>
              </w:rPr>
              <w:t>., 2017)</w:t>
            </w:r>
          </w:p>
        </w:tc>
        <w:tc>
          <w:tcPr>
            <w:tcW w:w="3187" w:type="dxa"/>
            <w:hideMark/>
          </w:tcPr>
          <w:p w14:paraId="466E6075" w14:textId="617AE345"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Uncertainty in the market (ESCC1)</w:t>
            </w:r>
            <w:r w:rsidR="00E34B6F" w:rsidRPr="00527A8F">
              <w:rPr>
                <w:rFonts w:ascii="Times New Roman" w:eastAsia="Times New Roman" w:hAnsi="Times New Roman" w:cs="Times New Roman"/>
                <w:color w:val="000000"/>
                <w:sz w:val="20"/>
                <w:szCs w:val="20"/>
                <w:lang w:val="en-IN" w:eastAsia="en-IN"/>
              </w:rPr>
              <w:t xml:space="preserve">: </w:t>
            </w:r>
            <w:r w:rsidR="00E34B6F" w:rsidRPr="00527A8F">
              <w:rPr>
                <w:rFonts w:ascii="Times New Roman" w:eastAsia="Times New Roman" w:hAnsi="Times New Roman" w:cs="Times New Roman"/>
                <w:color w:val="FF0000"/>
                <w:sz w:val="20"/>
                <w:szCs w:val="20"/>
                <w:lang w:val="en-IN" w:eastAsia="en-IN"/>
              </w:rPr>
              <w:t>Supply chains are vulnerable to change in rules and regulations of the country, region of its operation. Market uncertainty caused due to globalized economic disruption, currency exchange fluctuations, cyclicity of market, geo-political events increase complexity significantly.</w:t>
            </w:r>
          </w:p>
        </w:tc>
        <w:tc>
          <w:tcPr>
            <w:tcW w:w="2121" w:type="dxa"/>
            <w:vMerge w:val="restart"/>
            <w:hideMark/>
          </w:tcPr>
          <w:p w14:paraId="13773DC6"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Indicator to construct</w:t>
            </w:r>
            <w:r w:rsidRPr="00527A8F">
              <w:rPr>
                <w:rFonts w:ascii="Times New Roman" w:eastAsia="Times New Roman" w:hAnsi="Times New Roman" w:cs="Times New Roman"/>
                <w:color w:val="000000"/>
                <w:sz w:val="20"/>
                <w:szCs w:val="20"/>
                <w:lang w:val="en-IN" w:eastAsia="en-IN"/>
              </w:rPr>
              <w:br/>
              <w:t>ESCC1</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ESCC, </w:t>
            </w:r>
          </w:p>
          <w:p w14:paraId="6089A387" w14:textId="3567C3BA"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ESCC2</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ESCC,</w:t>
            </w:r>
            <w:r w:rsidRPr="00527A8F">
              <w:rPr>
                <w:rFonts w:ascii="Times New Roman" w:eastAsia="Times New Roman" w:hAnsi="Times New Roman" w:cs="Times New Roman"/>
                <w:color w:val="000000"/>
                <w:sz w:val="20"/>
                <w:szCs w:val="20"/>
                <w:lang w:val="en-IN" w:eastAsia="en-IN"/>
              </w:rPr>
              <w:br/>
            </w:r>
          </w:p>
        </w:tc>
        <w:tc>
          <w:tcPr>
            <w:tcW w:w="2283" w:type="dxa"/>
            <w:vMerge w:val="restart"/>
            <w:hideMark/>
          </w:tcPr>
          <w:p w14:paraId="1B5360A4" w14:textId="52C88144"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Supply chain uncertainty due to globalized business factors (ESCC1) and technological disruption (ESCC2) due to </w:t>
            </w:r>
            <w:r w:rsidR="006B003F" w:rsidRPr="00527A8F">
              <w:rPr>
                <w:rFonts w:ascii="Times New Roman" w:eastAsia="Times New Roman" w:hAnsi="Times New Roman" w:cs="Times New Roman"/>
                <w:color w:val="000000"/>
                <w:sz w:val="20"/>
                <w:szCs w:val="20"/>
                <w:lang w:val="en-IN" w:eastAsia="en-IN"/>
              </w:rPr>
              <w:t xml:space="preserve">the </w:t>
            </w:r>
            <w:r w:rsidRPr="00527A8F">
              <w:rPr>
                <w:rFonts w:ascii="Times New Roman" w:eastAsia="Times New Roman" w:hAnsi="Times New Roman" w:cs="Times New Roman"/>
                <w:color w:val="000000"/>
                <w:sz w:val="20"/>
                <w:szCs w:val="20"/>
                <w:lang w:val="en-IN" w:eastAsia="en-IN"/>
              </w:rPr>
              <w:t xml:space="preserve">emergence of new technologies are two separate indicators </w:t>
            </w:r>
            <w:r w:rsidR="006B003F" w:rsidRPr="00527A8F">
              <w:rPr>
                <w:rFonts w:ascii="Times New Roman" w:eastAsia="Times New Roman" w:hAnsi="Times New Roman" w:cs="Times New Roman"/>
                <w:color w:val="000000"/>
                <w:sz w:val="20"/>
                <w:szCs w:val="20"/>
                <w:lang w:val="en-IN" w:eastAsia="en-IN"/>
              </w:rPr>
              <w:t>that</w:t>
            </w:r>
            <w:r w:rsidRPr="00527A8F">
              <w:rPr>
                <w:rFonts w:ascii="Times New Roman" w:eastAsia="Times New Roman" w:hAnsi="Times New Roman" w:cs="Times New Roman"/>
                <w:color w:val="000000"/>
                <w:sz w:val="20"/>
                <w:szCs w:val="20"/>
                <w:lang w:val="en-IN" w:eastAsia="en-IN"/>
              </w:rPr>
              <w:t xml:space="preserve"> cannot represent each other in a meaningful way. </w:t>
            </w:r>
          </w:p>
        </w:tc>
        <w:tc>
          <w:tcPr>
            <w:tcW w:w="2694" w:type="dxa"/>
            <w:vMerge w:val="restart"/>
            <w:hideMark/>
          </w:tcPr>
          <w:p w14:paraId="68AF2AF3"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Indicators applied to measure uncertainty in the market (ESCC1) need not to be associated with indicators quantifying technological disruption (ESCC2).</w:t>
            </w:r>
          </w:p>
        </w:tc>
        <w:tc>
          <w:tcPr>
            <w:tcW w:w="2746" w:type="dxa"/>
            <w:vMerge w:val="restart"/>
            <w:hideMark/>
          </w:tcPr>
          <w:p w14:paraId="230F8F09" w14:textId="4283B754"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Nomological validity of ESCC construct can be checked </w:t>
            </w:r>
            <w:r w:rsidR="006B003F" w:rsidRPr="00527A8F">
              <w:rPr>
                <w:rFonts w:ascii="Times New Roman" w:eastAsia="Times New Roman" w:hAnsi="Times New Roman" w:cs="Times New Roman"/>
                <w:color w:val="000000"/>
                <w:sz w:val="20"/>
                <w:szCs w:val="20"/>
                <w:lang w:val="en-IN" w:eastAsia="en-IN"/>
              </w:rPr>
              <w:t>by</w:t>
            </w:r>
            <w:r w:rsidRPr="00527A8F">
              <w:rPr>
                <w:rFonts w:ascii="Times New Roman" w:eastAsia="Times New Roman" w:hAnsi="Times New Roman" w:cs="Times New Roman"/>
                <w:color w:val="000000"/>
                <w:sz w:val="20"/>
                <w:szCs w:val="20"/>
                <w:lang w:val="en-IN" w:eastAsia="en-IN"/>
              </w:rPr>
              <w:t xml:space="preserve"> assessing the path coefficient with consequential constructs (SCP). </w:t>
            </w:r>
          </w:p>
        </w:tc>
      </w:tr>
      <w:tr w:rsidR="00606767" w:rsidRPr="00527A8F" w14:paraId="29943F3C"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3C26396B" w14:textId="77777777" w:rsidR="00606767" w:rsidRPr="00527A8F" w:rsidRDefault="00606767" w:rsidP="00FB334F">
            <w:pPr>
              <w:spacing w:line="276" w:lineRule="auto"/>
              <w:rPr>
                <w:rFonts w:ascii="Times New Roman" w:eastAsia="Times New Roman" w:hAnsi="Times New Roman" w:cs="Times New Roman"/>
                <w:b w:val="0"/>
                <w:bCs w:val="0"/>
                <w:sz w:val="20"/>
                <w:szCs w:val="20"/>
                <w:lang w:val="en-IN" w:eastAsia="en-IN"/>
              </w:rPr>
            </w:pPr>
          </w:p>
        </w:tc>
        <w:tc>
          <w:tcPr>
            <w:tcW w:w="3187" w:type="dxa"/>
            <w:hideMark/>
          </w:tcPr>
          <w:p w14:paraId="21759251" w14:textId="43CCD381"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val="en-IN" w:eastAsia="en-IN"/>
              </w:rPr>
            </w:pPr>
            <w:r w:rsidRPr="00527A8F">
              <w:rPr>
                <w:rFonts w:ascii="Times New Roman" w:eastAsia="Times New Roman" w:hAnsi="Times New Roman" w:cs="Times New Roman"/>
                <w:color w:val="FF0000"/>
                <w:sz w:val="20"/>
                <w:szCs w:val="20"/>
                <w:lang w:val="en-IN" w:eastAsia="en-IN"/>
              </w:rPr>
              <w:t>Technological disruption (ESCC2)</w:t>
            </w:r>
            <w:r w:rsidR="00E34B6F" w:rsidRPr="00527A8F">
              <w:rPr>
                <w:rFonts w:ascii="Times New Roman" w:eastAsia="Times New Roman" w:hAnsi="Times New Roman" w:cs="Times New Roman"/>
                <w:color w:val="FF0000"/>
                <w:sz w:val="20"/>
                <w:szCs w:val="20"/>
                <w:lang w:val="en-IN" w:eastAsia="en-IN"/>
              </w:rPr>
              <w:t>: continuous changes in technological innovation and disruption forces the firm to evolve with new products, processes, materials, supply chain partners.</w:t>
            </w:r>
          </w:p>
        </w:tc>
        <w:tc>
          <w:tcPr>
            <w:tcW w:w="2121" w:type="dxa"/>
            <w:vMerge/>
            <w:hideMark/>
          </w:tcPr>
          <w:p w14:paraId="367AFC1A"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283" w:type="dxa"/>
            <w:vMerge/>
            <w:hideMark/>
          </w:tcPr>
          <w:p w14:paraId="272640A5"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hideMark/>
          </w:tcPr>
          <w:p w14:paraId="018AD38F"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hideMark/>
          </w:tcPr>
          <w:p w14:paraId="45E2D1B7"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r>
      <w:tr w:rsidR="00606767" w:rsidRPr="00527A8F" w14:paraId="7811EF89"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74AB95D" w14:textId="679E4036" w:rsidR="00606767" w:rsidRPr="00527A8F" w:rsidRDefault="00606767" w:rsidP="00FB334F">
            <w:pPr>
              <w:spacing w:line="276" w:lineRule="auto"/>
              <w:rPr>
                <w:rFonts w:ascii="Times New Roman" w:eastAsia="Times New Roman" w:hAnsi="Times New Roman" w:cs="Times New Roman"/>
                <w:sz w:val="20"/>
                <w:szCs w:val="20"/>
                <w:lang w:val="en-IN" w:eastAsia="en-IN"/>
              </w:rPr>
            </w:pPr>
            <w:bookmarkStart w:id="10" w:name="_Hlk40215584"/>
            <w:r w:rsidRPr="00527A8F">
              <w:rPr>
                <w:rFonts w:ascii="Times New Roman" w:eastAsia="Times New Roman" w:hAnsi="Times New Roman" w:cs="Times New Roman"/>
                <w:b w:val="0"/>
                <w:bCs w:val="0"/>
                <w:sz w:val="20"/>
                <w:szCs w:val="20"/>
                <w:lang w:val="en-IN" w:eastAsia="en-IN"/>
              </w:rPr>
              <w:t>Supply chain performance (SCP)</w:t>
            </w:r>
            <w:r w:rsidRPr="00527A8F">
              <w:rPr>
                <w:rFonts w:ascii="Times New Roman" w:eastAsia="Times New Roman" w:hAnsi="Times New Roman" w:cs="Times New Roman"/>
                <w:sz w:val="20"/>
                <w:szCs w:val="20"/>
                <w:lang w:val="en-IN" w:eastAsia="en-IN"/>
              </w:rPr>
              <w:t xml:space="preserve">; </w:t>
            </w:r>
            <w:r w:rsidRPr="00527A8F">
              <w:rPr>
                <w:rFonts w:ascii="Times New Roman" w:eastAsia="Times New Roman" w:hAnsi="Times New Roman" w:cs="Times New Roman"/>
                <w:b w:val="0"/>
                <w:bCs w:val="0"/>
                <w:color w:val="FF0000"/>
                <w:sz w:val="20"/>
                <w:szCs w:val="20"/>
                <w:lang w:val="en-IN" w:eastAsia="en-IN"/>
              </w:rPr>
              <w:t>(</w:t>
            </w:r>
            <w:r w:rsidR="0006403E" w:rsidRPr="00527A8F">
              <w:rPr>
                <w:rFonts w:ascii="Times New Roman" w:eastAsia="Times New Roman" w:hAnsi="Times New Roman" w:cs="Times New Roman"/>
                <w:b w:val="0"/>
                <w:bCs w:val="0"/>
                <w:color w:val="FF0000"/>
                <w:sz w:val="20"/>
                <w:szCs w:val="20"/>
                <w:lang w:val="en-IN" w:eastAsia="en-IN"/>
              </w:rPr>
              <w:t xml:space="preserve">Anand and Grover </w:t>
            </w:r>
            <w:r w:rsidR="0006403E" w:rsidRPr="00527A8F">
              <w:rPr>
                <w:rFonts w:ascii="Times New Roman" w:eastAsia="Times New Roman" w:hAnsi="Times New Roman" w:cs="Times New Roman"/>
                <w:b w:val="0"/>
                <w:bCs w:val="0"/>
                <w:color w:val="FF0000"/>
                <w:sz w:val="20"/>
                <w:szCs w:val="20"/>
                <w:lang w:val="en-IN" w:eastAsia="en-IN"/>
              </w:rPr>
              <w:lastRenderedPageBreak/>
              <w:t xml:space="preserve">2015; Whitten </w:t>
            </w:r>
            <w:r w:rsidR="00997192" w:rsidRPr="00997192">
              <w:rPr>
                <w:rFonts w:ascii="Times New Roman" w:eastAsia="Times New Roman" w:hAnsi="Times New Roman" w:cs="Times New Roman"/>
                <w:b w:val="0"/>
                <w:bCs w:val="0"/>
                <w:i/>
                <w:color w:val="FF0000"/>
                <w:sz w:val="20"/>
                <w:szCs w:val="20"/>
                <w:lang w:val="en-IN" w:eastAsia="en-IN"/>
              </w:rPr>
              <w:t>et al</w:t>
            </w:r>
            <w:r w:rsidR="0006403E" w:rsidRPr="00527A8F">
              <w:rPr>
                <w:rFonts w:ascii="Times New Roman" w:eastAsia="Times New Roman" w:hAnsi="Times New Roman" w:cs="Times New Roman"/>
                <w:b w:val="0"/>
                <w:bCs w:val="0"/>
                <w:color w:val="FF0000"/>
                <w:sz w:val="20"/>
                <w:szCs w:val="20"/>
                <w:lang w:val="en-IN" w:eastAsia="en-IN"/>
              </w:rPr>
              <w:t>., 2012; Zhang and Okoroafo 2015</w:t>
            </w:r>
            <w:r w:rsidR="0024016A" w:rsidRPr="00527A8F">
              <w:rPr>
                <w:rFonts w:ascii="Times New Roman" w:eastAsia="Times New Roman" w:hAnsi="Times New Roman" w:cs="Times New Roman"/>
                <w:b w:val="0"/>
                <w:bCs w:val="0"/>
                <w:color w:val="FF0000"/>
                <w:sz w:val="20"/>
                <w:szCs w:val="20"/>
                <w:lang w:val="en-IN" w:eastAsia="en-IN"/>
              </w:rPr>
              <w:t>; Beamon</w:t>
            </w:r>
            <w:r w:rsidR="00001D80" w:rsidRPr="00527A8F">
              <w:rPr>
                <w:rFonts w:ascii="Times New Roman" w:eastAsia="Times New Roman" w:hAnsi="Times New Roman" w:cs="Times New Roman"/>
                <w:b w:val="0"/>
                <w:bCs w:val="0"/>
                <w:color w:val="FF0000"/>
                <w:sz w:val="20"/>
                <w:szCs w:val="20"/>
                <w:lang w:val="en-IN" w:eastAsia="en-IN"/>
              </w:rPr>
              <w:t xml:space="preserve"> </w:t>
            </w:r>
            <w:r w:rsidR="0024016A" w:rsidRPr="00527A8F">
              <w:rPr>
                <w:rFonts w:ascii="Times New Roman" w:eastAsia="Times New Roman" w:hAnsi="Times New Roman" w:cs="Times New Roman"/>
                <w:b w:val="0"/>
                <w:bCs w:val="0"/>
                <w:color w:val="FF0000"/>
                <w:sz w:val="20"/>
                <w:szCs w:val="20"/>
                <w:lang w:val="en-IN" w:eastAsia="en-IN"/>
              </w:rPr>
              <w:t xml:space="preserve">1999; </w:t>
            </w:r>
            <w:r w:rsidR="00CE0B9E" w:rsidRPr="00527A8F">
              <w:rPr>
                <w:rFonts w:ascii="Times New Roman" w:eastAsia="Times New Roman" w:hAnsi="Times New Roman" w:cs="Times New Roman"/>
                <w:b w:val="0"/>
                <w:bCs w:val="0"/>
                <w:color w:val="FF0000"/>
                <w:sz w:val="20"/>
                <w:szCs w:val="20"/>
                <w:lang w:val="en-IN" w:eastAsia="en-IN"/>
              </w:rPr>
              <w:t xml:space="preserve">Cai </w:t>
            </w:r>
            <w:r w:rsidR="00997192" w:rsidRPr="00997192">
              <w:rPr>
                <w:rFonts w:ascii="Times New Roman" w:eastAsia="Times New Roman" w:hAnsi="Times New Roman" w:cs="Times New Roman"/>
                <w:b w:val="0"/>
                <w:bCs w:val="0"/>
                <w:i/>
                <w:color w:val="FF0000"/>
                <w:sz w:val="20"/>
                <w:szCs w:val="20"/>
                <w:lang w:val="en-IN" w:eastAsia="en-IN"/>
              </w:rPr>
              <w:t>et al</w:t>
            </w:r>
            <w:r w:rsidR="00CE0B9E" w:rsidRPr="00527A8F">
              <w:rPr>
                <w:rFonts w:ascii="Times New Roman" w:eastAsia="Times New Roman" w:hAnsi="Times New Roman" w:cs="Times New Roman"/>
                <w:b w:val="0"/>
                <w:bCs w:val="0"/>
                <w:color w:val="FF0000"/>
                <w:sz w:val="20"/>
                <w:szCs w:val="20"/>
                <w:lang w:val="en-IN" w:eastAsia="en-IN"/>
              </w:rPr>
              <w:t xml:space="preserve">., 2009; Maestrini </w:t>
            </w:r>
            <w:r w:rsidR="00997192" w:rsidRPr="00997192">
              <w:rPr>
                <w:rFonts w:ascii="Times New Roman" w:eastAsia="Times New Roman" w:hAnsi="Times New Roman" w:cs="Times New Roman"/>
                <w:b w:val="0"/>
                <w:bCs w:val="0"/>
                <w:i/>
                <w:color w:val="FF0000"/>
                <w:sz w:val="20"/>
                <w:szCs w:val="20"/>
                <w:lang w:val="en-IN" w:eastAsia="en-IN"/>
              </w:rPr>
              <w:t>et al</w:t>
            </w:r>
            <w:r w:rsidR="00CE0B9E" w:rsidRPr="00527A8F">
              <w:rPr>
                <w:rFonts w:ascii="Times New Roman" w:eastAsia="Times New Roman" w:hAnsi="Times New Roman" w:cs="Times New Roman"/>
                <w:b w:val="0"/>
                <w:bCs w:val="0"/>
                <w:color w:val="FF0000"/>
                <w:sz w:val="20"/>
                <w:szCs w:val="20"/>
                <w:lang w:val="en-IN" w:eastAsia="en-IN"/>
              </w:rPr>
              <w:t>., 2017</w:t>
            </w:r>
            <w:r w:rsidRPr="00527A8F">
              <w:rPr>
                <w:rFonts w:ascii="Times New Roman" w:eastAsia="Times New Roman" w:hAnsi="Times New Roman" w:cs="Times New Roman"/>
                <w:b w:val="0"/>
                <w:bCs w:val="0"/>
                <w:color w:val="FF0000"/>
                <w:sz w:val="20"/>
                <w:szCs w:val="20"/>
                <w:lang w:val="en-IN" w:eastAsia="en-IN"/>
              </w:rPr>
              <w:t>)</w:t>
            </w:r>
          </w:p>
        </w:tc>
        <w:tc>
          <w:tcPr>
            <w:tcW w:w="3187" w:type="dxa"/>
            <w:hideMark/>
          </w:tcPr>
          <w:p w14:paraId="48B5F316"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lastRenderedPageBreak/>
              <w:t>Cost for all supply chain processes (SCP1)</w:t>
            </w:r>
          </w:p>
        </w:tc>
        <w:tc>
          <w:tcPr>
            <w:tcW w:w="2121" w:type="dxa"/>
            <w:vMerge w:val="restart"/>
            <w:hideMark/>
          </w:tcPr>
          <w:p w14:paraId="073B65B8" w14:textId="6F1F0A41"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Indicator to construct</w:t>
            </w:r>
            <w:r w:rsidRPr="00527A8F">
              <w:rPr>
                <w:rFonts w:ascii="Times New Roman" w:eastAsia="Times New Roman" w:hAnsi="Times New Roman" w:cs="Times New Roman"/>
                <w:color w:val="000000"/>
                <w:sz w:val="20"/>
                <w:szCs w:val="20"/>
                <w:lang w:val="en-IN" w:eastAsia="en-IN"/>
              </w:rPr>
              <w:br/>
              <w:t>SCP1</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SCP, SCP2</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SCP, SCP3</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SCP, SCP4</w:t>
            </w:r>
            <w:r w:rsidRPr="00527A8F">
              <w:rPr>
                <w:rFonts w:ascii="Times New Roman" w:eastAsia="Times New Roman" w:hAnsi="Times New Roman" w:cs="Times New Roman"/>
                <w:color w:val="000000"/>
                <w:sz w:val="20"/>
                <w:szCs w:val="20"/>
                <w:lang w:val="en-IN" w:eastAsia="en-IN"/>
              </w:rPr>
              <w:sym w:font="Wingdings" w:char="F0E0"/>
            </w:r>
            <w:r w:rsidRPr="00527A8F">
              <w:rPr>
                <w:rFonts w:ascii="Times New Roman" w:eastAsia="Times New Roman" w:hAnsi="Times New Roman" w:cs="Times New Roman"/>
                <w:color w:val="000000"/>
                <w:sz w:val="20"/>
                <w:szCs w:val="20"/>
                <w:lang w:val="en-IN" w:eastAsia="en-IN"/>
              </w:rPr>
              <w:t xml:space="preserve"> SCP;</w:t>
            </w:r>
            <w:r w:rsidRPr="00527A8F">
              <w:rPr>
                <w:rFonts w:ascii="Times New Roman" w:eastAsia="Times New Roman" w:hAnsi="Times New Roman" w:cs="Times New Roman"/>
                <w:color w:val="000000"/>
                <w:sz w:val="20"/>
                <w:szCs w:val="20"/>
                <w:lang w:val="en-IN" w:eastAsia="en-IN"/>
              </w:rPr>
              <w:br/>
            </w:r>
          </w:p>
        </w:tc>
        <w:tc>
          <w:tcPr>
            <w:tcW w:w="2283" w:type="dxa"/>
            <w:vMerge w:val="restart"/>
            <w:hideMark/>
          </w:tcPr>
          <w:p w14:paraId="0CB9E557" w14:textId="5F9D1392"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 xml:space="preserve">Measurement indicators of SCP are not interchangeable amongst each other as indicators </w:t>
            </w:r>
            <w:r w:rsidRPr="00527A8F">
              <w:rPr>
                <w:rFonts w:ascii="Times New Roman" w:eastAsia="Times New Roman" w:hAnsi="Times New Roman" w:cs="Times New Roman"/>
                <w:color w:val="000000"/>
                <w:sz w:val="20"/>
                <w:szCs w:val="20"/>
                <w:lang w:val="en-IN" w:eastAsia="en-IN"/>
              </w:rPr>
              <w:lastRenderedPageBreak/>
              <w:t xml:space="preserve">that measure SCP. </w:t>
            </w:r>
            <w:r w:rsidR="00631AFC" w:rsidRPr="00527A8F">
              <w:rPr>
                <w:rFonts w:ascii="Times New Roman" w:eastAsia="Times New Roman" w:hAnsi="Times New Roman" w:cs="Times New Roman"/>
                <w:color w:val="FF0000"/>
                <w:sz w:val="20"/>
                <w:szCs w:val="20"/>
                <w:lang w:val="en-IN" w:eastAsia="en-IN"/>
              </w:rPr>
              <w:t>Ex: Indicators used for measuring SC cost cannot be substituted by indicators measuring delivery, flexibility, and quality and vice-versa.</w:t>
            </w:r>
          </w:p>
        </w:tc>
        <w:tc>
          <w:tcPr>
            <w:tcW w:w="2694" w:type="dxa"/>
            <w:vMerge w:val="restart"/>
            <w:hideMark/>
          </w:tcPr>
          <w:p w14:paraId="529FF580" w14:textId="0C60BDBF"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lastRenderedPageBreak/>
              <w:t xml:space="preserve">The relative mutual independence among the indicators measuring different dimensions of SCP suggests </w:t>
            </w:r>
            <w:r w:rsidR="006B003F" w:rsidRPr="00527A8F">
              <w:rPr>
                <w:rFonts w:ascii="Times New Roman" w:eastAsia="Times New Roman" w:hAnsi="Times New Roman" w:cs="Times New Roman"/>
                <w:color w:val="000000"/>
                <w:sz w:val="20"/>
                <w:szCs w:val="20"/>
                <w:lang w:val="en-IN" w:eastAsia="en-IN"/>
              </w:rPr>
              <w:t xml:space="preserve">a </w:t>
            </w:r>
            <w:r w:rsidRPr="00527A8F">
              <w:rPr>
                <w:rFonts w:ascii="Times New Roman" w:eastAsia="Times New Roman" w:hAnsi="Times New Roman" w:cs="Times New Roman"/>
                <w:color w:val="000000"/>
                <w:sz w:val="20"/>
                <w:szCs w:val="20"/>
                <w:lang w:val="en-IN" w:eastAsia="en-IN"/>
              </w:rPr>
              <w:lastRenderedPageBreak/>
              <w:t xml:space="preserve">weak correlational effect. Indicators measuring SC cost may not necessarily </w:t>
            </w:r>
            <w:r w:rsidR="006B003F" w:rsidRPr="00527A8F">
              <w:rPr>
                <w:rFonts w:ascii="Times New Roman" w:eastAsia="Times New Roman" w:hAnsi="Times New Roman" w:cs="Times New Roman"/>
                <w:color w:val="000000"/>
                <w:sz w:val="20"/>
                <w:szCs w:val="20"/>
                <w:lang w:val="en-IN" w:eastAsia="en-IN"/>
              </w:rPr>
              <w:t xml:space="preserve">be </w:t>
            </w:r>
            <w:r w:rsidRPr="00527A8F">
              <w:rPr>
                <w:rFonts w:ascii="Times New Roman" w:eastAsia="Times New Roman" w:hAnsi="Times New Roman" w:cs="Times New Roman"/>
                <w:color w:val="000000"/>
                <w:sz w:val="20"/>
                <w:szCs w:val="20"/>
                <w:lang w:val="en-IN" w:eastAsia="en-IN"/>
              </w:rPr>
              <w:t>associated with indicators measuring on -time delivery.</w:t>
            </w:r>
          </w:p>
        </w:tc>
        <w:tc>
          <w:tcPr>
            <w:tcW w:w="2746" w:type="dxa"/>
            <w:vMerge w:val="restart"/>
            <w:hideMark/>
          </w:tcPr>
          <w:p w14:paraId="5D9A007F"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lastRenderedPageBreak/>
              <w:t xml:space="preserve">Nomological validity of SCP construct can be evaluated by analysing the significance level </w:t>
            </w:r>
            <w:r w:rsidRPr="00527A8F">
              <w:rPr>
                <w:rFonts w:ascii="Times New Roman" w:eastAsia="Times New Roman" w:hAnsi="Times New Roman" w:cs="Times New Roman"/>
                <w:color w:val="000000"/>
                <w:sz w:val="20"/>
                <w:szCs w:val="20"/>
                <w:lang w:val="en-IN" w:eastAsia="en-IN"/>
              </w:rPr>
              <w:lastRenderedPageBreak/>
              <w:t>of the structural path with its causal and outcome constructs.</w:t>
            </w:r>
          </w:p>
        </w:tc>
      </w:tr>
      <w:tr w:rsidR="00606767" w:rsidRPr="00527A8F" w14:paraId="07E5CCCC"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1F4E15" w14:textId="77777777" w:rsidR="00606767" w:rsidRPr="00527A8F" w:rsidRDefault="00606767" w:rsidP="00FB334F">
            <w:pPr>
              <w:spacing w:line="276" w:lineRule="auto"/>
              <w:rPr>
                <w:rFonts w:ascii="Times New Roman" w:eastAsia="Times New Roman" w:hAnsi="Times New Roman" w:cs="Times New Roman"/>
                <w:b w:val="0"/>
                <w:bCs w:val="0"/>
                <w:color w:val="000000"/>
                <w:sz w:val="20"/>
                <w:szCs w:val="20"/>
                <w:lang w:val="en-IN" w:eastAsia="en-IN"/>
              </w:rPr>
            </w:pPr>
          </w:p>
        </w:tc>
        <w:tc>
          <w:tcPr>
            <w:tcW w:w="3187" w:type="dxa"/>
            <w:hideMark/>
          </w:tcPr>
          <w:p w14:paraId="43036A73"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Supply chain quality (SCP2)</w:t>
            </w:r>
          </w:p>
        </w:tc>
        <w:tc>
          <w:tcPr>
            <w:tcW w:w="2121" w:type="dxa"/>
            <w:vMerge/>
            <w:hideMark/>
          </w:tcPr>
          <w:p w14:paraId="75178A0D"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283" w:type="dxa"/>
            <w:vMerge/>
            <w:hideMark/>
          </w:tcPr>
          <w:p w14:paraId="2318117B"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hideMark/>
          </w:tcPr>
          <w:p w14:paraId="6D635FCA"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hideMark/>
          </w:tcPr>
          <w:p w14:paraId="185ECCDC"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r>
      <w:tr w:rsidR="00606767" w:rsidRPr="00527A8F" w14:paraId="0DBAA53D"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15EE5C6B" w14:textId="77777777" w:rsidR="00606767" w:rsidRPr="00527A8F" w:rsidRDefault="00606767" w:rsidP="00FB334F">
            <w:pPr>
              <w:spacing w:line="276" w:lineRule="auto"/>
              <w:rPr>
                <w:rFonts w:ascii="Times New Roman" w:eastAsia="Times New Roman" w:hAnsi="Times New Roman" w:cs="Times New Roman"/>
                <w:b w:val="0"/>
                <w:bCs w:val="0"/>
                <w:color w:val="000000"/>
                <w:sz w:val="20"/>
                <w:szCs w:val="20"/>
                <w:lang w:val="en-IN" w:eastAsia="en-IN"/>
              </w:rPr>
            </w:pPr>
          </w:p>
        </w:tc>
        <w:tc>
          <w:tcPr>
            <w:tcW w:w="3187" w:type="dxa"/>
            <w:hideMark/>
          </w:tcPr>
          <w:p w14:paraId="745C3216"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On-time delivery (SCP3)</w:t>
            </w:r>
          </w:p>
        </w:tc>
        <w:tc>
          <w:tcPr>
            <w:tcW w:w="2121" w:type="dxa"/>
            <w:vMerge/>
            <w:hideMark/>
          </w:tcPr>
          <w:p w14:paraId="0FFA5F32"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283" w:type="dxa"/>
            <w:vMerge/>
            <w:hideMark/>
          </w:tcPr>
          <w:p w14:paraId="1322B58B"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hideMark/>
          </w:tcPr>
          <w:p w14:paraId="359B47B3"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hideMark/>
          </w:tcPr>
          <w:p w14:paraId="211A6C54"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r>
      <w:tr w:rsidR="00606767" w:rsidRPr="00527A8F" w14:paraId="7B1F3A2C" w14:textId="77777777" w:rsidTr="00253D00">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4C61DD04" w14:textId="77777777" w:rsidR="00606767" w:rsidRPr="00527A8F" w:rsidRDefault="00606767" w:rsidP="00FB334F">
            <w:pPr>
              <w:spacing w:line="276" w:lineRule="auto"/>
              <w:rPr>
                <w:rFonts w:ascii="Times New Roman" w:eastAsia="Times New Roman" w:hAnsi="Times New Roman" w:cs="Times New Roman"/>
                <w:b w:val="0"/>
                <w:bCs w:val="0"/>
                <w:color w:val="000000"/>
                <w:sz w:val="20"/>
                <w:szCs w:val="20"/>
                <w:lang w:val="en-IN" w:eastAsia="en-IN"/>
              </w:rPr>
            </w:pPr>
          </w:p>
        </w:tc>
        <w:tc>
          <w:tcPr>
            <w:tcW w:w="3187" w:type="dxa"/>
            <w:hideMark/>
          </w:tcPr>
          <w:p w14:paraId="6168C3B5"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r w:rsidRPr="00527A8F">
              <w:rPr>
                <w:rFonts w:ascii="Times New Roman" w:eastAsia="Times New Roman" w:hAnsi="Times New Roman" w:cs="Times New Roman"/>
                <w:color w:val="000000"/>
                <w:sz w:val="20"/>
                <w:szCs w:val="20"/>
                <w:lang w:val="en-IN" w:eastAsia="en-IN"/>
              </w:rPr>
              <w:t>Flexibility of the supply chain (SCP4)</w:t>
            </w:r>
          </w:p>
        </w:tc>
        <w:tc>
          <w:tcPr>
            <w:tcW w:w="2121" w:type="dxa"/>
            <w:vMerge/>
            <w:hideMark/>
          </w:tcPr>
          <w:p w14:paraId="0B28EE1E"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283" w:type="dxa"/>
            <w:vMerge/>
            <w:hideMark/>
          </w:tcPr>
          <w:p w14:paraId="3C43B5F0"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694" w:type="dxa"/>
            <w:vMerge/>
            <w:hideMark/>
          </w:tcPr>
          <w:p w14:paraId="0CA78524"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c>
          <w:tcPr>
            <w:tcW w:w="2746" w:type="dxa"/>
            <w:vMerge/>
            <w:hideMark/>
          </w:tcPr>
          <w:p w14:paraId="11AB7E76" w14:textId="77777777" w:rsidR="00606767" w:rsidRPr="00527A8F" w:rsidRDefault="00606767" w:rsidP="00FB334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IN" w:eastAsia="en-IN"/>
              </w:rPr>
            </w:pPr>
          </w:p>
        </w:tc>
      </w:tr>
      <w:bookmarkEnd w:id="10"/>
    </w:tbl>
    <w:p w14:paraId="7807AADC" w14:textId="77777777" w:rsidR="00606767" w:rsidRPr="009A74E6" w:rsidRDefault="00606767" w:rsidP="00606767">
      <w:pPr>
        <w:spacing w:line="360" w:lineRule="auto"/>
        <w:jc w:val="both"/>
        <w:rPr>
          <w:rFonts w:ascii="Times New Roman" w:hAnsi="Times New Roman" w:cs="Times New Roman"/>
          <w:iCs/>
          <w:sz w:val="24"/>
          <w:szCs w:val="24"/>
        </w:rPr>
      </w:pPr>
    </w:p>
    <w:p w14:paraId="5932A3F2"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06C855A8"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4E8AC03C"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b/>
          <w:bCs/>
          <w:iCs/>
          <w:color w:val="0E101A"/>
          <w:sz w:val="24"/>
          <w:szCs w:val="24"/>
        </w:rPr>
      </w:pPr>
    </w:p>
    <w:p w14:paraId="3BFD8C19"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b/>
          <w:bCs/>
          <w:iCs/>
          <w:color w:val="0E101A"/>
          <w:sz w:val="24"/>
          <w:szCs w:val="24"/>
        </w:rPr>
      </w:pPr>
    </w:p>
    <w:p w14:paraId="08F46DCE"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b/>
          <w:bCs/>
          <w:iCs/>
          <w:color w:val="0E101A"/>
          <w:sz w:val="24"/>
          <w:szCs w:val="24"/>
        </w:rPr>
      </w:pPr>
    </w:p>
    <w:p w14:paraId="24253FB2"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b/>
          <w:bCs/>
          <w:iCs/>
          <w:color w:val="0E101A"/>
          <w:sz w:val="24"/>
          <w:szCs w:val="24"/>
        </w:rPr>
        <w:sectPr w:rsidR="00606767" w:rsidRPr="009A74E6" w:rsidSect="00FB334F">
          <w:pgSz w:w="16838" w:h="11906" w:orient="landscape"/>
          <w:pgMar w:top="1440" w:right="1440" w:bottom="1440" w:left="1440" w:header="709" w:footer="709" w:gutter="0"/>
          <w:cols w:space="708"/>
          <w:docGrid w:linePitch="360"/>
        </w:sectPr>
      </w:pPr>
    </w:p>
    <w:p w14:paraId="44094A8F" w14:textId="1D79DB10" w:rsidR="00606767" w:rsidRDefault="00606767" w:rsidP="00606767">
      <w:pPr>
        <w:autoSpaceDE w:val="0"/>
        <w:autoSpaceDN w:val="0"/>
        <w:adjustRightInd w:val="0"/>
        <w:spacing w:after="0" w:line="360" w:lineRule="auto"/>
        <w:jc w:val="both"/>
        <w:rPr>
          <w:rFonts w:ascii="Times New Roman" w:hAnsi="Times New Roman" w:cs="Times New Roman"/>
          <w:b/>
          <w:bCs/>
          <w:iCs/>
          <w:color w:val="0E101A"/>
          <w:sz w:val="24"/>
          <w:szCs w:val="24"/>
        </w:rPr>
      </w:pPr>
      <w:r w:rsidRPr="009A74E6">
        <w:rPr>
          <w:rFonts w:ascii="Times New Roman" w:hAnsi="Times New Roman" w:cs="Times New Roman"/>
          <w:b/>
          <w:bCs/>
          <w:iCs/>
          <w:color w:val="0E101A"/>
          <w:sz w:val="24"/>
          <w:szCs w:val="24"/>
        </w:rPr>
        <w:lastRenderedPageBreak/>
        <w:t>2.4 Hypotheses development and research framework</w:t>
      </w:r>
    </w:p>
    <w:p w14:paraId="27EF2E1D" w14:textId="68B5BF74" w:rsidR="003E3B20" w:rsidRDefault="005D558B" w:rsidP="00606767">
      <w:pPr>
        <w:autoSpaceDE w:val="0"/>
        <w:autoSpaceDN w:val="0"/>
        <w:adjustRightInd w:val="0"/>
        <w:spacing w:after="0" w:line="360" w:lineRule="auto"/>
        <w:jc w:val="both"/>
        <w:rPr>
          <w:rFonts w:ascii="Times New Roman" w:hAnsi="Times New Roman" w:cs="Times New Roman"/>
          <w:iCs/>
          <w:sz w:val="24"/>
          <w:szCs w:val="24"/>
        </w:rPr>
      </w:pPr>
      <w:r w:rsidRPr="005D558B">
        <w:rPr>
          <w:rFonts w:ascii="Times New Roman" w:hAnsi="Times New Roman" w:cs="Times New Roman"/>
          <w:iCs/>
          <w:sz w:val="24"/>
          <w:szCs w:val="24"/>
        </w:rPr>
        <w:t xml:space="preserve">Supply chain operations are growingly becoming vulnerable due to uncertain market conditions (ESCC1). It is primarily caused by the diversity of external factors beyond its control. These often include factors, such as changing geopolitical situation around the globe, trade laws and regulation, change in tax policies, cross-currency (Chand </w:t>
      </w:r>
      <w:r w:rsidR="00997192" w:rsidRPr="00997192">
        <w:rPr>
          <w:rFonts w:ascii="Times New Roman" w:hAnsi="Times New Roman" w:cs="Times New Roman"/>
          <w:i/>
          <w:iCs/>
          <w:sz w:val="24"/>
          <w:szCs w:val="24"/>
        </w:rPr>
        <w:t>et al</w:t>
      </w:r>
      <w:r w:rsidRPr="005D558B">
        <w:rPr>
          <w:rFonts w:ascii="Times New Roman" w:hAnsi="Times New Roman" w:cs="Times New Roman"/>
          <w:iCs/>
          <w:sz w:val="24"/>
          <w:szCs w:val="24"/>
        </w:rPr>
        <w:t xml:space="preserve">., 2018). </w:t>
      </w:r>
      <w:r w:rsidRPr="005D558B">
        <w:rPr>
          <w:rFonts w:ascii="Times New Roman" w:hAnsi="Times New Roman" w:cs="Times New Roman"/>
          <w:iCs/>
          <w:color w:val="FF0000"/>
          <w:sz w:val="24"/>
          <w:szCs w:val="24"/>
        </w:rPr>
        <w:t xml:space="preserve">External environmental complexity follows through the firm’s selection and adoption of several operational and manufacturing strategies (Ketokivi 2006). According to Dittfeld </w:t>
      </w:r>
      <w:r w:rsidR="00997192" w:rsidRPr="00997192">
        <w:rPr>
          <w:rFonts w:ascii="Times New Roman" w:hAnsi="Times New Roman" w:cs="Times New Roman"/>
          <w:i/>
          <w:iCs/>
          <w:color w:val="FF0000"/>
          <w:sz w:val="24"/>
          <w:szCs w:val="24"/>
        </w:rPr>
        <w:t>et al</w:t>
      </w:r>
      <w:r w:rsidRPr="005D558B">
        <w:rPr>
          <w:rFonts w:ascii="Times New Roman" w:hAnsi="Times New Roman" w:cs="Times New Roman"/>
          <w:iCs/>
          <w:color w:val="FF0000"/>
          <w:sz w:val="24"/>
          <w:szCs w:val="24"/>
        </w:rPr>
        <w:t xml:space="preserve">. (2018), in their response to growing external complexity, firms adapt several organizational strategic measures that bring in ‘outside in’ complexities. Thus, ESCC drivers are likely to develop other SCC drivers at multiple levels. Extending the tenets of the contingency perspective, Boyd </w:t>
      </w:r>
      <w:r w:rsidR="00997192" w:rsidRPr="00997192">
        <w:rPr>
          <w:rFonts w:ascii="Times New Roman" w:hAnsi="Times New Roman" w:cs="Times New Roman"/>
          <w:i/>
          <w:iCs/>
          <w:color w:val="FF0000"/>
          <w:sz w:val="24"/>
          <w:szCs w:val="24"/>
        </w:rPr>
        <w:t>et al</w:t>
      </w:r>
      <w:r w:rsidRPr="005D558B">
        <w:rPr>
          <w:rFonts w:ascii="Times New Roman" w:hAnsi="Times New Roman" w:cs="Times New Roman"/>
          <w:iCs/>
          <w:color w:val="FF0000"/>
          <w:sz w:val="24"/>
          <w:szCs w:val="24"/>
        </w:rPr>
        <w:t>. (2012) argued that a complex and dynamic external environment influences most relationships.</w:t>
      </w:r>
      <w:r w:rsidR="000B0564">
        <w:rPr>
          <w:rFonts w:ascii="Times New Roman" w:hAnsi="Times New Roman" w:cs="Times New Roman"/>
          <w:iCs/>
          <w:color w:val="FF0000"/>
          <w:sz w:val="24"/>
          <w:szCs w:val="24"/>
        </w:rPr>
        <w:t xml:space="preserve"> Change in technology or technological innovation might result into shortened product life cycle with associated dynamic impact on supply chain network (Manuj and Sahin, 2011). </w:t>
      </w:r>
      <w:r w:rsidR="00BE762E">
        <w:rPr>
          <w:rFonts w:ascii="Times New Roman" w:hAnsi="Times New Roman" w:cs="Times New Roman"/>
          <w:iCs/>
          <w:color w:val="FF0000"/>
          <w:sz w:val="24"/>
          <w:szCs w:val="24"/>
        </w:rPr>
        <w:t>Further, increasing global trend of sustainability, outsourcing</w:t>
      </w:r>
      <w:r w:rsidR="00953530">
        <w:rPr>
          <w:rFonts w:ascii="Times New Roman" w:hAnsi="Times New Roman" w:cs="Times New Roman"/>
          <w:iCs/>
          <w:color w:val="FF0000"/>
          <w:sz w:val="24"/>
          <w:szCs w:val="24"/>
        </w:rPr>
        <w:t>, emerging market trends</w:t>
      </w:r>
      <w:r w:rsidR="00BE762E">
        <w:rPr>
          <w:rFonts w:ascii="Times New Roman" w:hAnsi="Times New Roman" w:cs="Times New Roman"/>
          <w:iCs/>
          <w:color w:val="FF0000"/>
          <w:sz w:val="24"/>
          <w:szCs w:val="24"/>
        </w:rPr>
        <w:t xml:space="preserve"> have put pressure on firms in adoption of newer technologies</w:t>
      </w:r>
      <w:r w:rsidR="00953530">
        <w:rPr>
          <w:rFonts w:ascii="Times New Roman" w:hAnsi="Times New Roman" w:cs="Times New Roman"/>
          <w:iCs/>
          <w:color w:val="FF0000"/>
          <w:sz w:val="24"/>
          <w:szCs w:val="24"/>
        </w:rPr>
        <w:t xml:space="preserve"> and processes</w:t>
      </w:r>
      <w:r w:rsidR="00BE762E">
        <w:rPr>
          <w:rFonts w:ascii="Times New Roman" w:hAnsi="Times New Roman" w:cs="Times New Roman"/>
          <w:iCs/>
          <w:color w:val="FF0000"/>
          <w:sz w:val="24"/>
          <w:szCs w:val="24"/>
        </w:rPr>
        <w:t xml:space="preserve"> (Serdarasan, 2013</w:t>
      </w:r>
      <w:r w:rsidR="00542B3C">
        <w:rPr>
          <w:rFonts w:ascii="Times New Roman" w:hAnsi="Times New Roman" w:cs="Times New Roman"/>
          <w:iCs/>
          <w:color w:val="FF0000"/>
          <w:sz w:val="24"/>
          <w:szCs w:val="24"/>
        </w:rPr>
        <w:t xml:space="preserve">; Dittfeld </w:t>
      </w:r>
      <w:r w:rsidR="00542B3C" w:rsidRPr="00542B3C">
        <w:rPr>
          <w:rFonts w:ascii="Times New Roman" w:hAnsi="Times New Roman" w:cs="Times New Roman"/>
          <w:i/>
          <w:color w:val="FF0000"/>
          <w:sz w:val="24"/>
          <w:szCs w:val="24"/>
        </w:rPr>
        <w:t>et al.,</w:t>
      </w:r>
      <w:r w:rsidR="00542B3C">
        <w:rPr>
          <w:rFonts w:ascii="Times New Roman" w:hAnsi="Times New Roman" w:cs="Times New Roman"/>
          <w:iCs/>
          <w:color w:val="FF0000"/>
          <w:sz w:val="24"/>
          <w:szCs w:val="24"/>
        </w:rPr>
        <w:t xml:space="preserve"> 2018</w:t>
      </w:r>
      <w:r w:rsidR="00BE762E">
        <w:rPr>
          <w:rFonts w:ascii="Times New Roman" w:hAnsi="Times New Roman" w:cs="Times New Roman"/>
          <w:iCs/>
          <w:color w:val="FF0000"/>
          <w:sz w:val="24"/>
          <w:szCs w:val="24"/>
        </w:rPr>
        <w:t xml:space="preserve">). </w:t>
      </w:r>
      <w:r w:rsidR="003E3B20" w:rsidRPr="003E3B20">
        <w:rPr>
          <w:rFonts w:ascii="Times New Roman" w:hAnsi="Times New Roman" w:cs="Times New Roman"/>
          <w:iCs/>
          <w:sz w:val="24"/>
          <w:szCs w:val="24"/>
        </w:rPr>
        <w:t xml:space="preserve">The introduction of new products that are technologically superior (ESCC2) can create competitive pressure on the focal firm in multiple ways. It may necessitate the development of new components/parts, different supplier bases, increased number, and types of SKUs. It seems to impact supply chain performance if not managed adequately (Turner </w:t>
      </w:r>
      <w:r w:rsidR="00997192" w:rsidRPr="00997192">
        <w:rPr>
          <w:rFonts w:ascii="Times New Roman" w:hAnsi="Times New Roman" w:cs="Times New Roman"/>
          <w:i/>
          <w:iCs/>
          <w:sz w:val="24"/>
          <w:szCs w:val="24"/>
        </w:rPr>
        <w:t>et al</w:t>
      </w:r>
      <w:r w:rsidR="003E3B20" w:rsidRPr="003E3B20">
        <w:rPr>
          <w:rFonts w:ascii="Times New Roman" w:hAnsi="Times New Roman" w:cs="Times New Roman"/>
          <w:iCs/>
          <w:sz w:val="24"/>
          <w:szCs w:val="24"/>
        </w:rPr>
        <w:t>., 2018). Further, ESCC can also have a significant impact on customer demand. We, therefore, propose:</w:t>
      </w:r>
    </w:p>
    <w:p w14:paraId="6D416D11" w14:textId="0FD98C7C"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b/>
          <w:bCs/>
          <w:i/>
          <w:color w:val="0E101A"/>
          <w:sz w:val="24"/>
          <w:szCs w:val="24"/>
        </w:rPr>
        <w:t>Hypothesis 1a:</w:t>
      </w:r>
      <w:r w:rsidRPr="009A74E6">
        <w:rPr>
          <w:rFonts w:ascii="Times New Roman" w:hAnsi="Times New Roman" w:cs="Times New Roman"/>
          <w:i/>
          <w:color w:val="0E101A"/>
          <w:sz w:val="24"/>
          <w:szCs w:val="24"/>
        </w:rPr>
        <w:t xml:space="preserve"> External supply chain complexity (ESCC) influences USCC</w:t>
      </w:r>
    </w:p>
    <w:p w14:paraId="0202260E"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b/>
          <w:bCs/>
          <w:i/>
          <w:color w:val="0E101A"/>
          <w:sz w:val="24"/>
          <w:szCs w:val="24"/>
        </w:rPr>
        <w:t>Hypothesis 1b:</w:t>
      </w:r>
      <w:r w:rsidRPr="009A74E6">
        <w:rPr>
          <w:rFonts w:ascii="Times New Roman" w:hAnsi="Times New Roman" w:cs="Times New Roman"/>
          <w:i/>
          <w:color w:val="0E101A"/>
          <w:sz w:val="24"/>
          <w:szCs w:val="24"/>
        </w:rPr>
        <w:t xml:space="preserve"> External supply chain complexity (ESCC) influences OSCC</w:t>
      </w:r>
    </w:p>
    <w:p w14:paraId="277AAABF" w14:textId="6BF31E31" w:rsidR="00606767"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b/>
          <w:bCs/>
          <w:i/>
          <w:color w:val="0E101A"/>
          <w:sz w:val="24"/>
          <w:szCs w:val="24"/>
        </w:rPr>
        <w:t>Hypothesis 1c:</w:t>
      </w:r>
      <w:r w:rsidRPr="009A74E6">
        <w:rPr>
          <w:rFonts w:ascii="Times New Roman" w:hAnsi="Times New Roman" w:cs="Times New Roman"/>
          <w:i/>
          <w:color w:val="0E101A"/>
          <w:sz w:val="24"/>
          <w:szCs w:val="24"/>
        </w:rPr>
        <w:t xml:space="preserve"> External supply chain complexity (ESCC) influences DSCC</w:t>
      </w:r>
    </w:p>
    <w:p w14:paraId="68DA21C1" w14:textId="77777777" w:rsidR="008E67FA" w:rsidRPr="009A74E6" w:rsidRDefault="008E67FA"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27F53C0E" w14:textId="02291535" w:rsidR="00606767" w:rsidRPr="009A74E6" w:rsidRDefault="00D17DF1" w:rsidP="00A423CA">
      <w:pPr>
        <w:autoSpaceDE w:val="0"/>
        <w:autoSpaceDN w:val="0"/>
        <w:adjustRightInd w:val="0"/>
        <w:spacing w:after="0" w:line="360" w:lineRule="auto"/>
        <w:jc w:val="both"/>
        <w:rPr>
          <w:rFonts w:ascii="Times New Roman" w:hAnsi="Times New Roman" w:cs="Times New Roman"/>
          <w:iCs/>
          <w:color w:val="0E101A"/>
          <w:sz w:val="24"/>
          <w:szCs w:val="24"/>
        </w:rPr>
      </w:pPr>
      <w:r w:rsidRPr="00D17DF1">
        <w:rPr>
          <w:rFonts w:ascii="Times New Roman" w:hAnsi="Times New Roman" w:cs="Times New Roman"/>
          <w:iCs/>
          <w:color w:val="0E101A"/>
          <w:sz w:val="24"/>
          <w:szCs w:val="24"/>
        </w:rPr>
        <w:t xml:space="preserve">Research findings indicate that long-term strategic relationships with suppliers and logistics integration with supplier-base can significantly positively affect a firm's key operational performance aspects like cost, flexibility, and delivery (Projogo </w:t>
      </w:r>
      <w:r w:rsidR="00997192" w:rsidRPr="00997192">
        <w:rPr>
          <w:rFonts w:ascii="Times New Roman" w:hAnsi="Times New Roman" w:cs="Times New Roman"/>
          <w:i/>
          <w:iCs/>
          <w:color w:val="0E101A"/>
          <w:sz w:val="24"/>
          <w:szCs w:val="24"/>
        </w:rPr>
        <w:t>et al</w:t>
      </w:r>
      <w:r w:rsidRPr="00D17DF1">
        <w:rPr>
          <w:rFonts w:ascii="Times New Roman" w:hAnsi="Times New Roman" w:cs="Times New Roman"/>
          <w:iCs/>
          <w:color w:val="0E101A"/>
          <w:sz w:val="24"/>
          <w:szCs w:val="24"/>
        </w:rPr>
        <w:t xml:space="preserve">., 2012). Collaboration with the supplier base positively impacts supply chain delivery performance at the operational level; and enables strategizing a responsive supply chain (Roh </w:t>
      </w:r>
      <w:r w:rsidR="00997192" w:rsidRPr="00997192">
        <w:rPr>
          <w:rFonts w:ascii="Times New Roman" w:hAnsi="Times New Roman" w:cs="Times New Roman"/>
          <w:i/>
          <w:iCs/>
          <w:color w:val="0E101A"/>
          <w:sz w:val="24"/>
          <w:szCs w:val="24"/>
        </w:rPr>
        <w:t>et al</w:t>
      </w:r>
      <w:r w:rsidRPr="00D17DF1">
        <w:rPr>
          <w:rFonts w:ascii="Times New Roman" w:hAnsi="Times New Roman" w:cs="Times New Roman"/>
          <w:iCs/>
          <w:color w:val="0E101A"/>
          <w:sz w:val="24"/>
          <w:szCs w:val="24"/>
        </w:rPr>
        <w:t xml:space="preserve">., 2014). Choi and Krause (2006) prove that with the increase in supply base complexity, transactional cost increases and supplier responsiveness reduces. Global sourcing with an extended network of suppliers dispersed at distant geographies results in elongated movement with increased transportation cost coupled with high inventory due to typical long lead time (Golini and Kalchschmidt, 2011). Empirical evidence suggests that there can be a considerable causal influence between </w:t>
      </w:r>
      <w:r w:rsidRPr="00D17DF1">
        <w:rPr>
          <w:rFonts w:ascii="Times New Roman" w:hAnsi="Times New Roman" w:cs="Times New Roman"/>
          <w:iCs/>
          <w:color w:val="0E101A"/>
          <w:sz w:val="24"/>
          <w:szCs w:val="24"/>
        </w:rPr>
        <w:lastRenderedPageBreak/>
        <w:t>USCC with OSCC as an increase in the complexity of the former tends to increase the complexity of the latter two. Therefore, we have theorized the relationship with the following hypothesis.</w:t>
      </w:r>
    </w:p>
    <w:p w14:paraId="060DA754" w14:textId="2EE21B58" w:rsidR="00606767"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b/>
          <w:bCs/>
          <w:i/>
          <w:color w:val="0E101A"/>
          <w:sz w:val="24"/>
          <w:szCs w:val="24"/>
        </w:rPr>
        <w:t>Hypothesis 2a:</w:t>
      </w:r>
      <w:r w:rsidRPr="009A74E6">
        <w:rPr>
          <w:rFonts w:ascii="Times New Roman" w:hAnsi="Times New Roman" w:cs="Times New Roman"/>
          <w:i/>
          <w:color w:val="0E101A"/>
          <w:sz w:val="24"/>
          <w:szCs w:val="24"/>
        </w:rPr>
        <w:t xml:space="preserve"> USCC influences OSCC (increase in USCC will result in increase in OSCC).</w:t>
      </w:r>
    </w:p>
    <w:p w14:paraId="333FD49D" w14:textId="77777777" w:rsidR="00507656" w:rsidRPr="009A74E6" w:rsidRDefault="00507656" w:rsidP="00606767">
      <w:pPr>
        <w:autoSpaceDE w:val="0"/>
        <w:autoSpaceDN w:val="0"/>
        <w:adjustRightInd w:val="0"/>
        <w:spacing w:after="0" w:line="360" w:lineRule="auto"/>
        <w:jc w:val="both"/>
        <w:rPr>
          <w:rFonts w:ascii="Times New Roman" w:hAnsi="Times New Roman" w:cs="Times New Roman"/>
          <w:i/>
          <w:color w:val="0E101A"/>
          <w:sz w:val="24"/>
          <w:szCs w:val="24"/>
        </w:rPr>
      </w:pPr>
    </w:p>
    <w:p w14:paraId="44968508" w14:textId="09384129" w:rsidR="00B15E24" w:rsidRDefault="00B15E24" w:rsidP="00606767">
      <w:pPr>
        <w:autoSpaceDE w:val="0"/>
        <w:autoSpaceDN w:val="0"/>
        <w:adjustRightInd w:val="0"/>
        <w:spacing w:after="0" w:line="360" w:lineRule="auto"/>
        <w:jc w:val="both"/>
        <w:rPr>
          <w:rFonts w:ascii="Times New Roman" w:hAnsi="Times New Roman" w:cs="Times New Roman"/>
          <w:iCs/>
          <w:color w:val="0E101A"/>
          <w:sz w:val="24"/>
          <w:szCs w:val="24"/>
        </w:rPr>
      </w:pPr>
      <w:r w:rsidRPr="00B15E24">
        <w:rPr>
          <w:rFonts w:ascii="Times New Roman" w:hAnsi="Times New Roman" w:cs="Times New Roman"/>
          <w:iCs/>
          <w:color w:val="0E101A"/>
          <w:sz w:val="24"/>
          <w:szCs w:val="24"/>
        </w:rPr>
        <w:t xml:space="preserve">The presence of information and knowledge asymmetry in vertical and spatial complexity is likely to impact buyer-supplier collaboration efforts with an outreaching impact on supply chain performance (Lu and Shang, 2017). Horizontal complexity of a firm increases with the addition of suppliers managed by the firm directly. An increase in the number of suppliers in a firm's supply base causes higher information flow higher inter-firm coordination with a greater number of transactions (Choi and Krause, 2006). Supply base complexity (horizontal complexity) is responsible for the increase in the frequency of supply chain disruptions with an adverse impact on plant performance (Brandon-Jones </w:t>
      </w:r>
      <w:r w:rsidR="00997192" w:rsidRPr="00997192">
        <w:rPr>
          <w:rFonts w:ascii="Times New Roman" w:hAnsi="Times New Roman" w:cs="Times New Roman"/>
          <w:i/>
          <w:iCs/>
          <w:color w:val="0E101A"/>
          <w:sz w:val="24"/>
          <w:szCs w:val="24"/>
        </w:rPr>
        <w:t>et al</w:t>
      </w:r>
      <w:r w:rsidRPr="00B15E24">
        <w:rPr>
          <w:rFonts w:ascii="Times New Roman" w:hAnsi="Times New Roman" w:cs="Times New Roman"/>
          <w:iCs/>
          <w:color w:val="0E101A"/>
          <w:sz w:val="24"/>
          <w:szCs w:val="24"/>
        </w:rPr>
        <w:t xml:space="preserve">., 2014). Likewise, with the increase in the number of tiers of suppliers (depth of supplier), the firms are more likely to experience the domino effect (Bode and Wagner, 2015). It is argued that the increase in vertical complexity is responsible for increasing the higher level of uncertainty in the upstream supply chain (Milgate, 2000). Due to the possible presence of information and knowledge asymmetry, it is argued that the increase in vertical and spatial complexity is likely to impact buyer-supplier collaboration with an expansive impact on SCP (Lu and Shang, 2017). Further, global sourcing is also influenced by a 'wide range of complicated factors' due to cross-border laws and regulations, dependence on infrastructural requirements, cultural differences (Bozarth </w:t>
      </w:r>
      <w:r w:rsidR="00997192" w:rsidRPr="00997192">
        <w:rPr>
          <w:rFonts w:ascii="Times New Roman" w:hAnsi="Times New Roman" w:cs="Times New Roman"/>
          <w:i/>
          <w:iCs/>
          <w:color w:val="0E101A"/>
          <w:sz w:val="24"/>
          <w:szCs w:val="24"/>
        </w:rPr>
        <w:t>et al</w:t>
      </w:r>
      <w:r w:rsidRPr="00B15E24">
        <w:rPr>
          <w:rFonts w:ascii="Times New Roman" w:hAnsi="Times New Roman" w:cs="Times New Roman"/>
          <w:iCs/>
          <w:color w:val="0E101A"/>
          <w:sz w:val="24"/>
          <w:szCs w:val="24"/>
        </w:rPr>
        <w:t>., 2009). The disruption caused by USCC may adversely impact the downstream supply chain performance of a firm (Birkie and Trucco, 2020). We, therefore, conceptualized the following hypothesis to test the impact of USCC drivers at an individual level on supply chain performance for the manufacturing industry context.</w:t>
      </w:r>
    </w:p>
    <w:p w14:paraId="1C0B6E5C" w14:textId="740D7D8D"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b/>
          <w:bCs/>
          <w:i/>
          <w:color w:val="0E101A"/>
          <w:sz w:val="24"/>
          <w:szCs w:val="24"/>
        </w:rPr>
        <w:t>Hypothesis 2b:</w:t>
      </w:r>
      <w:r w:rsidRPr="009A74E6">
        <w:rPr>
          <w:rFonts w:ascii="Times New Roman" w:hAnsi="Times New Roman" w:cs="Times New Roman"/>
          <w:i/>
          <w:color w:val="0E101A"/>
          <w:sz w:val="24"/>
          <w:szCs w:val="24"/>
        </w:rPr>
        <w:t xml:space="preserve"> Upstream supply chain complexity (USCC) negatively influences SCP.</w:t>
      </w:r>
    </w:p>
    <w:p w14:paraId="7D9587F3"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7E00C764" w14:textId="7506828C" w:rsidR="00BF1240" w:rsidRDefault="00BF1240" w:rsidP="00606767">
      <w:pPr>
        <w:autoSpaceDE w:val="0"/>
        <w:autoSpaceDN w:val="0"/>
        <w:adjustRightInd w:val="0"/>
        <w:spacing w:after="0" w:line="360" w:lineRule="auto"/>
        <w:jc w:val="both"/>
        <w:rPr>
          <w:rFonts w:ascii="Times New Roman" w:hAnsi="Times New Roman" w:cs="Times New Roman"/>
          <w:iCs/>
          <w:color w:val="FF0000"/>
          <w:sz w:val="24"/>
          <w:szCs w:val="24"/>
        </w:rPr>
      </w:pPr>
      <w:r w:rsidRPr="00BF1240">
        <w:rPr>
          <w:rFonts w:ascii="Times New Roman" w:hAnsi="Times New Roman" w:cs="Times New Roman"/>
          <w:iCs/>
          <w:color w:val="FF0000"/>
          <w:sz w:val="24"/>
          <w:szCs w:val="24"/>
        </w:rPr>
        <w:t xml:space="preserve">Due to the inherent interconnectedness of the supply chain network, any change in OSCC can impact upstream activities (Aitken </w:t>
      </w:r>
      <w:r w:rsidR="00997192" w:rsidRPr="00997192">
        <w:rPr>
          <w:rFonts w:ascii="Times New Roman" w:hAnsi="Times New Roman" w:cs="Times New Roman"/>
          <w:i/>
          <w:iCs/>
          <w:color w:val="FF0000"/>
          <w:sz w:val="24"/>
          <w:szCs w:val="24"/>
        </w:rPr>
        <w:t>et al</w:t>
      </w:r>
      <w:r w:rsidRPr="00BF1240">
        <w:rPr>
          <w:rFonts w:ascii="Times New Roman" w:hAnsi="Times New Roman" w:cs="Times New Roman"/>
          <w:iCs/>
          <w:color w:val="FF0000"/>
          <w:sz w:val="24"/>
          <w:szCs w:val="24"/>
        </w:rPr>
        <w:t xml:space="preserve">., 2016). Growth in part complexity is considered a significant supply chain risk- that potentially can disrupt the functioning of firms due to an increase in inherent risks of part shortages, transportation delay, schedule slippages (Inman and Blumenfeld, 2014). Besides, higher product complexity, referred to as the complex interaction of parts, if not managed comprehensively, may lead to supply chain uncertainties with a considerable negative impact on inventory and logistics cost, resulting in erosion of supply </w:t>
      </w:r>
      <w:r w:rsidRPr="00BF1240">
        <w:rPr>
          <w:rFonts w:ascii="Times New Roman" w:hAnsi="Times New Roman" w:cs="Times New Roman"/>
          <w:iCs/>
          <w:color w:val="FF0000"/>
          <w:sz w:val="24"/>
          <w:szCs w:val="24"/>
        </w:rPr>
        <w:lastRenderedPageBreak/>
        <w:t xml:space="preserve">chain competitiveness (Gunasekaran </w:t>
      </w:r>
      <w:r w:rsidR="00997192" w:rsidRPr="00997192">
        <w:rPr>
          <w:rFonts w:ascii="Times New Roman" w:hAnsi="Times New Roman" w:cs="Times New Roman"/>
          <w:i/>
          <w:iCs/>
          <w:color w:val="FF0000"/>
          <w:sz w:val="24"/>
          <w:szCs w:val="24"/>
        </w:rPr>
        <w:t>et al</w:t>
      </w:r>
      <w:r w:rsidRPr="00BF1240">
        <w:rPr>
          <w:rFonts w:ascii="Times New Roman" w:hAnsi="Times New Roman" w:cs="Times New Roman"/>
          <w:iCs/>
          <w:color w:val="FF0000"/>
          <w:sz w:val="24"/>
          <w:szCs w:val="24"/>
        </w:rPr>
        <w:t>., 2014). Despite the seeming market advantage of product diversity, excessive product variety can impair SCP by making it 'inflexible and inefficient' (Hoole, 2006). The typical cost associated with managing material flow, transactions, resource engagement, asset conversions emanated from higher product variety entail a greater level of expenditure and negative impact on SCP (Jacobs and Swink, 2011). In summary, we propose:</w:t>
      </w:r>
    </w:p>
    <w:p w14:paraId="08E3CCD1" w14:textId="3FD8DF71" w:rsidR="00606767" w:rsidRPr="005D6D3F" w:rsidRDefault="00606767" w:rsidP="00606767">
      <w:pPr>
        <w:autoSpaceDE w:val="0"/>
        <w:autoSpaceDN w:val="0"/>
        <w:adjustRightInd w:val="0"/>
        <w:spacing w:after="0" w:line="360" w:lineRule="auto"/>
        <w:jc w:val="both"/>
        <w:rPr>
          <w:rFonts w:ascii="Times New Roman" w:hAnsi="Times New Roman" w:cs="Times New Roman"/>
          <w:i/>
          <w:color w:val="FF0000"/>
          <w:sz w:val="24"/>
          <w:szCs w:val="24"/>
        </w:rPr>
      </w:pPr>
      <w:r w:rsidRPr="005D6D3F">
        <w:rPr>
          <w:rFonts w:ascii="Times New Roman" w:hAnsi="Times New Roman" w:cs="Times New Roman"/>
          <w:b/>
          <w:bCs/>
          <w:i/>
          <w:color w:val="FF0000"/>
          <w:sz w:val="24"/>
          <w:szCs w:val="24"/>
        </w:rPr>
        <w:t>Hypothesis 3:</w:t>
      </w:r>
      <w:r w:rsidRPr="005D6D3F">
        <w:rPr>
          <w:rFonts w:ascii="Times New Roman" w:hAnsi="Times New Roman" w:cs="Times New Roman"/>
          <w:i/>
          <w:color w:val="FF0000"/>
          <w:sz w:val="24"/>
          <w:szCs w:val="24"/>
        </w:rPr>
        <w:t xml:space="preserve"> Operational supply chain complexity (OSCC) negatively influences SCP.</w:t>
      </w:r>
    </w:p>
    <w:p w14:paraId="40D8C239" w14:textId="77777777" w:rsidR="00CC1F50" w:rsidRPr="009A74E6" w:rsidRDefault="00CC1F50" w:rsidP="00606767">
      <w:pPr>
        <w:autoSpaceDE w:val="0"/>
        <w:autoSpaceDN w:val="0"/>
        <w:adjustRightInd w:val="0"/>
        <w:spacing w:after="0" w:line="360" w:lineRule="auto"/>
        <w:jc w:val="both"/>
        <w:rPr>
          <w:rFonts w:ascii="Times New Roman" w:hAnsi="Times New Roman" w:cs="Times New Roman"/>
          <w:i/>
          <w:color w:val="0E101A"/>
          <w:sz w:val="24"/>
          <w:szCs w:val="24"/>
        </w:rPr>
      </w:pPr>
    </w:p>
    <w:p w14:paraId="493E66BD" w14:textId="6C9C1F8B" w:rsidR="00606767" w:rsidRPr="009A74E6" w:rsidRDefault="00BF1240" w:rsidP="00606767">
      <w:pPr>
        <w:autoSpaceDE w:val="0"/>
        <w:autoSpaceDN w:val="0"/>
        <w:adjustRightInd w:val="0"/>
        <w:spacing w:after="0" w:line="360" w:lineRule="auto"/>
        <w:jc w:val="both"/>
        <w:rPr>
          <w:rFonts w:ascii="Times New Roman" w:hAnsi="Times New Roman" w:cs="Times New Roman"/>
          <w:iCs/>
          <w:color w:val="0E101A"/>
          <w:sz w:val="24"/>
          <w:szCs w:val="24"/>
        </w:rPr>
      </w:pPr>
      <w:bookmarkStart w:id="11" w:name="_Hlk96455943"/>
      <w:r w:rsidRPr="00BF1240">
        <w:rPr>
          <w:rFonts w:ascii="Times New Roman" w:hAnsi="Times New Roman" w:cs="Times New Roman"/>
          <w:iCs/>
          <w:color w:val="FF0000"/>
          <w:sz w:val="24"/>
          <w:szCs w:val="24"/>
        </w:rPr>
        <w:t xml:space="preserve">Firms tend to accommodate the heterogeneity of customer-specific requirements (DSCC1) to improve the customer base and customer acceptance of their products as a part of business strategy (Aitken </w:t>
      </w:r>
      <w:r w:rsidR="00997192" w:rsidRPr="00997192">
        <w:rPr>
          <w:rFonts w:ascii="Times New Roman" w:hAnsi="Times New Roman" w:cs="Times New Roman"/>
          <w:i/>
          <w:iCs/>
          <w:color w:val="FF0000"/>
          <w:sz w:val="24"/>
          <w:szCs w:val="24"/>
        </w:rPr>
        <w:t>et al</w:t>
      </w:r>
      <w:r w:rsidRPr="00BF1240">
        <w:rPr>
          <w:rFonts w:ascii="Times New Roman" w:hAnsi="Times New Roman" w:cs="Times New Roman"/>
          <w:iCs/>
          <w:color w:val="FF0000"/>
          <w:sz w:val="24"/>
          <w:szCs w:val="24"/>
        </w:rPr>
        <w:t xml:space="preserve">., 2016). </w:t>
      </w:r>
      <w:r w:rsidRPr="003E1377">
        <w:rPr>
          <w:rFonts w:ascii="Times New Roman" w:hAnsi="Times New Roman" w:cs="Times New Roman"/>
          <w:iCs/>
          <w:sz w:val="24"/>
          <w:szCs w:val="24"/>
        </w:rPr>
        <w:t xml:space="preserve">The cost of reaching and serving an increased number of customers variety of customer orders with geographical spread usually results in a negative impact on financial profitability measures (Gerschberger and Hohensinn, 2013). </w:t>
      </w:r>
      <w:r w:rsidRPr="00BF1240">
        <w:rPr>
          <w:rFonts w:ascii="Times New Roman" w:hAnsi="Times New Roman" w:cs="Times New Roman"/>
          <w:iCs/>
          <w:color w:val="FF0000"/>
          <w:sz w:val="24"/>
          <w:szCs w:val="24"/>
        </w:rPr>
        <w:t xml:space="preserve">Managing a geographically dispersed customer base with greater customization includes creating a deeper distribution network, increased inventory cost, and delayed cash realization cycle (Lorentz </w:t>
      </w:r>
      <w:r w:rsidR="00997192" w:rsidRPr="00997192">
        <w:rPr>
          <w:rFonts w:ascii="Times New Roman" w:hAnsi="Times New Roman" w:cs="Times New Roman"/>
          <w:i/>
          <w:iCs/>
          <w:color w:val="FF0000"/>
          <w:sz w:val="24"/>
          <w:szCs w:val="24"/>
        </w:rPr>
        <w:t>et al</w:t>
      </w:r>
      <w:r w:rsidRPr="00BF1240">
        <w:rPr>
          <w:rFonts w:ascii="Times New Roman" w:hAnsi="Times New Roman" w:cs="Times New Roman"/>
          <w:iCs/>
          <w:color w:val="FF0000"/>
          <w:sz w:val="24"/>
          <w:szCs w:val="24"/>
        </w:rPr>
        <w:t xml:space="preserve">., 2012). Further, the transaction cost will likely increase in serving an increased customer base due to distributed transportation and logistics expense. Additionally, greater customization beyond a certain point might impact the operational efficiencies due to smaller batch sizes and frequent set-up changes (Ates </w:t>
      </w:r>
      <w:r w:rsidR="00997192" w:rsidRPr="00997192">
        <w:rPr>
          <w:rFonts w:ascii="Times New Roman" w:hAnsi="Times New Roman" w:cs="Times New Roman"/>
          <w:i/>
          <w:iCs/>
          <w:color w:val="FF0000"/>
          <w:sz w:val="24"/>
          <w:szCs w:val="24"/>
        </w:rPr>
        <w:t>et al</w:t>
      </w:r>
      <w:r w:rsidRPr="00BF1240">
        <w:rPr>
          <w:rFonts w:ascii="Times New Roman" w:hAnsi="Times New Roman" w:cs="Times New Roman"/>
          <w:iCs/>
          <w:color w:val="FF0000"/>
          <w:sz w:val="24"/>
          <w:szCs w:val="24"/>
        </w:rPr>
        <w:t xml:space="preserve">., 2022). Variability in demand (DSCC2) at the downstream supply chain can significantly amplify the adverse functional impact ('Bullwhip effect') at upstream sources (USCC and OSCC) with severe fluctuations (Bozarth </w:t>
      </w:r>
      <w:r w:rsidR="00997192" w:rsidRPr="00997192">
        <w:rPr>
          <w:rFonts w:ascii="Times New Roman" w:hAnsi="Times New Roman" w:cs="Times New Roman"/>
          <w:i/>
          <w:iCs/>
          <w:color w:val="FF0000"/>
          <w:sz w:val="24"/>
          <w:szCs w:val="24"/>
        </w:rPr>
        <w:t>et al</w:t>
      </w:r>
      <w:r w:rsidRPr="00BF1240">
        <w:rPr>
          <w:rFonts w:ascii="Times New Roman" w:hAnsi="Times New Roman" w:cs="Times New Roman"/>
          <w:iCs/>
          <w:color w:val="FF0000"/>
          <w:sz w:val="24"/>
          <w:szCs w:val="24"/>
        </w:rPr>
        <w:t xml:space="preserve">., 2009). Aitken </w:t>
      </w:r>
      <w:r w:rsidR="00997192" w:rsidRPr="00997192">
        <w:rPr>
          <w:rFonts w:ascii="Times New Roman" w:hAnsi="Times New Roman" w:cs="Times New Roman"/>
          <w:i/>
          <w:iCs/>
          <w:color w:val="FF0000"/>
          <w:sz w:val="24"/>
          <w:szCs w:val="24"/>
        </w:rPr>
        <w:t>et al</w:t>
      </w:r>
      <w:r w:rsidRPr="00BF1240">
        <w:rPr>
          <w:rFonts w:ascii="Times New Roman" w:hAnsi="Times New Roman" w:cs="Times New Roman"/>
          <w:iCs/>
          <w:color w:val="FF0000"/>
          <w:sz w:val="24"/>
          <w:szCs w:val="24"/>
        </w:rPr>
        <w:t xml:space="preserve">. (2016) argued DSCC as the originating point of supply chain complexity, transmitting complexity at operational and upstream directions. </w:t>
      </w:r>
      <w:bookmarkEnd w:id="11"/>
      <w:r w:rsidRPr="00BF1240">
        <w:rPr>
          <w:rFonts w:ascii="Times New Roman" w:hAnsi="Times New Roman" w:cs="Times New Roman"/>
          <w:iCs/>
          <w:color w:val="FF0000"/>
          <w:sz w:val="24"/>
          <w:szCs w:val="24"/>
        </w:rPr>
        <w:t>Hence, we propose:</w:t>
      </w:r>
    </w:p>
    <w:p w14:paraId="79F833AD"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b/>
          <w:bCs/>
          <w:i/>
          <w:color w:val="0E101A"/>
          <w:sz w:val="24"/>
          <w:szCs w:val="24"/>
        </w:rPr>
        <w:t>Hypothesis 4a:</w:t>
      </w:r>
      <w:r w:rsidRPr="009A74E6">
        <w:rPr>
          <w:rFonts w:ascii="Times New Roman" w:hAnsi="Times New Roman" w:cs="Times New Roman"/>
          <w:i/>
          <w:color w:val="0E101A"/>
          <w:sz w:val="24"/>
          <w:szCs w:val="24"/>
        </w:rPr>
        <w:t xml:space="preserve"> Downstream supply chain complexity (DSCC) influences USCC.</w:t>
      </w:r>
    </w:p>
    <w:p w14:paraId="41E37DF1"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b/>
          <w:bCs/>
          <w:i/>
          <w:color w:val="0E101A"/>
          <w:sz w:val="24"/>
          <w:szCs w:val="24"/>
        </w:rPr>
        <w:t>Hypothesis 4b:</w:t>
      </w:r>
      <w:r w:rsidRPr="009A74E6">
        <w:rPr>
          <w:rFonts w:ascii="Times New Roman" w:hAnsi="Times New Roman" w:cs="Times New Roman"/>
          <w:i/>
          <w:color w:val="0E101A"/>
          <w:sz w:val="24"/>
          <w:szCs w:val="24"/>
        </w:rPr>
        <w:t xml:space="preserve"> Downstream supply chain complexity (DSCC) influences OSCC.</w:t>
      </w:r>
    </w:p>
    <w:p w14:paraId="4F635766"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
          <w:color w:val="0E101A"/>
          <w:sz w:val="24"/>
          <w:szCs w:val="24"/>
        </w:rPr>
      </w:pPr>
      <w:r w:rsidRPr="009A74E6">
        <w:rPr>
          <w:rFonts w:ascii="Times New Roman" w:hAnsi="Times New Roman" w:cs="Times New Roman"/>
          <w:b/>
          <w:bCs/>
          <w:i/>
          <w:color w:val="0E101A"/>
          <w:sz w:val="24"/>
          <w:szCs w:val="24"/>
        </w:rPr>
        <w:t>Hypothesis 4c:</w:t>
      </w:r>
      <w:r w:rsidRPr="009A74E6">
        <w:rPr>
          <w:rFonts w:ascii="Times New Roman" w:hAnsi="Times New Roman" w:cs="Times New Roman"/>
          <w:i/>
          <w:color w:val="0E101A"/>
          <w:sz w:val="24"/>
          <w:szCs w:val="24"/>
        </w:rPr>
        <w:t xml:space="preserve"> Downstream supply chain complexity (DSCC) negatively influences SCP.</w:t>
      </w:r>
    </w:p>
    <w:p w14:paraId="3D129FA0"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0E82A295" w14:textId="074BA754" w:rsidR="00606767" w:rsidRPr="009A74E6" w:rsidRDefault="00253D00" w:rsidP="00253D00">
      <w:pPr>
        <w:autoSpaceDE w:val="0"/>
        <w:autoSpaceDN w:val="0"/>
        <w:adjustRightInd w:val="0"/>
        <w:spacing w:after="0" w:line="360" w:lineRule="auto"/>
        <w:jc w:val="both"/>
        <w:rPr>
          <w:rFonts w:ascii="Times New Roman" w:hAnsi="Times New Roman" w:cs="Times New Roman"/>
          <w:iCs/>
          <w:color w:val="0E101A"/>
          <w:sz w:val="24"/>
          <w:szCs w:val="24"/>
        </w:rPr>
      </w:pPr>
      <w:r>
        <w:rPr>
          <w:rFonts w:ascii="Times New Roman" w:hAnsi="Times New Roman" w:cs="Times New Roman"/>
          <w:iCs/>
          <w:color w:val="0E101A"/>
          <w:sz w:val="24"/>
          <w:szCs w:val="24"/>
        </w:rPr>
        <w:t>Therefore, t</w:t>
      </w:r>
      <w:r w:rsidR="00606767" w:rsidRPr="009A74E6">
        <w:rPr>
          <w:rFonts w:ascii="Times New Roman" w:hAnsi="Times New Roman" w:cs="Times New Roman"/>
          <w:iCs/>
          <w:color w:val="0E101A"/>
          <w:sz w:val="24"/>
          <w:szCs w:val="24"/>
        </w:rPr>
        <w:t xml:space="preserve">he conceptual research model with a related hypothesis is illustrated in </w:t>
      </w:r>
      <w:r w:rsidR="00606767" w:rsidRPr="00253D00">
        <w:rPr>
          <w:rFonts w:ascii="Times New Roman" w:hAnsi="Times New Roman" w:cs="Times New Roman"/>
          <w:iCs/>
          <w:sz w:val="24"/>
          <w:szCs w:val="24"/>
        </w:rPr>
        <w:t xml:space="preserve">Figure 2. </w:t>
      </w:r>
    </w:p>
    <w:p w14:paraId="5DBC8CDC" w14:textId="15F7FC79" w:rsidR="00606767" w:rsidRPr="009A74E6" w:rsidRDefault="002839FE" w:rsidP="00606767">
      <w:pPr>
        <w:spacing w:line="360" w:lineRule="auto"/>
        <w:jc w:val="both"/>
        <w:rPr>
          <w:rFonts w:ascii="Times New Roman" w:hAnsi="Times New Roman" w:cs="Times New Roman"/>
          <w:iCs/>
          <w:sz w:val="24"/>
          <w:szCs w:val="24"/>
          <w:lang w:val="en-US"/>
        </w:rPr>
      </w:pPr>
      <w:r w:rsidRPr="009A74E6">
        <w:rPr>
          <w:rFonts w:ascii="Times New Roman" w:hAnsi="Times New Roman" w:cs="Times New Roman"/>
          <w:iCs/>
          <w:noProof/>
          <w:sz w:val="24"/>
          <w:szCs w:val="24"/>
        </w:rPr>
        <w:lastRenderedPageBreak/>
        <w:drawing>
          <wp:anchor distT="0" distB="0" distL="114300" distR="114300" simplePos="0" relativeHeight="251737088" behindDoc="1" locked="0" layoutInCell="1" allowOverlap="1" wp14:anchorId="425850A1" wp14:editId="2D1287D8">
            <wp:simplePos x="0" y="0"/>
            <wp:positionH relativeFrom="column">
              <wp:posOffset>1108</wp:posOffset>
            </wp:positionH>
            <wp:positionV relativeFrom="paragraph">
              <wp:posOffset>129540</wp:posOffset>
            </wp:positionV>
            <wp:extent cx="5731510" cy="2327725"/>
            <wp:effectExtent l="0" t="0" r="2540" b="0"/>
            <wp:wrapTight wrapText="bothSides">
              <wp:wrapPolygon edited="0">
                <wp:start x="7682" y="0"/>
                <wp:lineTo x="7179" y="354"/>
                <wp:lineTo x="6390" y="1945"/>
                <wp:lineTo x="6390" y="2829"/>
                <wp:lineTo x="4523" y="4597"/>
                <wp:lineTo x="1364" y="8487"/>
                <wp:lineTo x="0" y="9017"/>
                <wp:lineTo x="0" y="13791"/>
                <wp:lineTo x="1292" y="14145"/>
                <wp:lineTo x="7466" y="21394"/>
                <wp:lineTo x="7610" y="21394"/>
                <wp:lineTo x="9477" y="21394"/>
                <wp:lineTo x="9620" y="21394"/>
                <wp:lineTo x="10625" y="19979"/>
                <wp:lineTo x="12205" y="16974"/>
                <wp:lineTo x="14502" y="16974"/>
                <wp:lineTo x="16728" y="15559"/>
                <wp:lineTo x="16656" y="14145"/>
                <wp:lineTo x="21538" y="14145"/>
                <wp:lineTo x="21538" y="9371"/>
                <wp:lineTo x="20604" y="8487"/>
                <wp:lineTo x="15005" y="5304"/>
                <wp:lineTo x="14646" y="4067"/>
                <wp:lineTo x="11128" y="2475"/>
                <wp:lineTo x="10051" y="530"/>
                <wp:lineTo x="9477" y="0"/>
                <wp:lineTo x="7682" y="0"/>
              </wp:wrapPolygon>
            </wp:wrapTight>
            <wp:docPr id="313" name="Picture 3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3" descr="Shap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327725"/>
                    </a:xfrm>
                    <a:prstGeom prst="rect">
                      <a:avLst/>
                    </a:prstGeom>
                    <a:noFill/>
                  </pic:spPr>
                </pic:pic>
              </a:graphicData>
            </a:graphic>
          </wp:anchor>
        </w:drawing>
      </w:r>
    </w:p>
    <w:p w14:paraId="0971558C" w14:textId="6C766B1C" w:rsidR="00606767" w:rsidRPr="002839FE" w:rsidRDefault="00606767" w:rsidP="00606767">
      <w:pPr>
        <w:autoSpaceDE w:val="0"/>
        <w:autoSpaceDN w:val="0"/>
        <w:adjustRightInd w:val="0"/>
        <w:spacing w:after="0" w:line="360" w:lineRule="auto"/>
        <w:jc w:val="both"/>
        <w:rPr>
          <w:rFonts w:ascii="Times New Roman" w:hAnsi="Times New Roman" w:cs="Times New Roman"/>
          <w:iCs/>
          <w:color w:val="0E101A"/>
          <w:sz w:val="24"/>
          <w:szCs w:val="24"/>
        </w:rPr>
      </w:pPr>
    </w:p>
    <w:p w14:paraId="6250A9C1" w14:textId="77777777" w:rsidR="002839FE" w:rsidRDefault="002839FE" w:rsidP="00606767">
      <w:pPr>
        <w:autoSpaceDE w:val="0"/>
        <w:autoSpaceDN w:val="0"/>
        <w:adjustRightInd w:val="0"/>
        <w:spacing w:after="0" w:line="360" w:lineRule="auto"/>
        <w:jc w:val="center"/>
        <w:rPr>
          <w:rFonts w:ascii="Times New Roman" w:hAnsi="Times New Roman" w:cs="Times New Roman"/>
          <w:b/>
          <w:bCs/>
          <w:iCs/>
          <w:sz w:val="24"/>
          <w:szCs w:val="24"/>
          <w:lang w:val="en-US"/>
        </w:rPr>
      </w:pPr>
    </w:p>
    <w:p w14:paraId="018D6621" w14:textId="77777777" w:rsidR="002839FE" w:rsidRDefault="002839FE" w:rsidP="00606767">
      <w:pPr>
        <w:autoSpaceDE w:val="0"/>
        <w:autoSpaceDN w:val="0"/>
        <w:adjustRightInd w:val="0"/>
        <w:spacing w:after="0" w:line="360" w:lineRule="auto"/>
        <w:jc w:val="center"/>
        <w:rPr>
          <w:rFonts w:ascii="Times New Roman" w:hAnsi="Times New Roman" w:cs="Times New Roman"/>
          <w:b/>
          <w:bCs/>
          <w:iCs/>
          <w:sz w:val="24"/>
          <w:szCs w:val="24"/>
          <w:lang w:val="en-US"/>
        </w:rPr>
      </w:pPr>
    </w:p>
    <w:p w14:paraId="426D4F87" w14:textId="77777777" w:rsidR="002839FE" w:rsidRDefault="002839FE" w:rsidP="00606767">
      <w:pPr>
        <w:autoSpaceDE w:val="0"/>
        <w:autoSpaceDN w:val="0"/>
        <w:adjustRightInd w:val="0"/>
        <w:spacing w:after="0" w:line="360" w:lineRule="auto"/>
        <w:jc w:val="center"/>
        <w:rPr>
          <w:rFonts w:ascii="Times New Roman" w:hAnsi="Times New Roman" w:cs="Times New Roman"/>
          <w:b/>
          <w:bCs/>
          <w:iCs/>
          <w:sz w:val="24"/>
          <w:szCs w:val="24"/>
          <w:lang w:val="en-US"/>
        </w:rPr>
      </w:pPr>
    </w:p>
    <w:p w14:paraId="2C917C64" w14:textId="77777777" w:rsidR="002839FE" w:rsidRDefault="002839FE" w:rsidP="00606767">
      <w:pPr>
        <w:autoSpaceDE w:val="0"/>
        <w:autoSpaceDN w:val="0"/>
        <w:adjustRightInd w:val="0"/>
        <w:spacing w:after="0" w:line="360" w:lineRule="auto"/>
        <w:jc w:val="center"/>
        <w:rPr>
          <w:rFonts w:ascii="Times New Roman" w:hAnsi="Times New Roman" w:cs="Times New Roman"/>
          <w:b/>
          <w:bCs/>
          <w:iCs/>
          <w:sz w:val="24"/>
          <w:szCs w:val="24"/>
          <w:lang w:val="en-US"/>
        </w:rPr>
      </w:pPr>
    </w:p>
    <w:p w14:paraId="5BEB9E2B" w14:textId="7690D03C" w:rsidR="00606767" w:rsidRPr="009A74E6" w:rsidRDefault="00606767" w:rsidP="00606767">
      <w:pPr>
        <w:autoSpaceDE w:val="0"/>
        <w:autoSpaceDN w:val="0"/>
        <w:adjustRightInd w:val="0"/>
        <w:spacing w:after="0" w:line="360" w:lineRule="auto"/>
        <w:jc w:val="center"/>
        <w:rPr>
          <w:rFonts w:ascii="Times New Roman" w:hAnsi="Times New Roman" w:cs="Times New Roman"/>
          <w:b/>
          <w:bCs/>
          <w:iCs/>
          <w:sz w:val="24"/>
          <w:szCs w:val="24"/>
        </w:rPr>
      </w:pPr>
      <w:r w:rsidRPr="00980B9D">
        <w:rPr>
          <w:rFonts w:ascii="Times New Roman" w:hAnsi="Times New Roman" w:cs="Times New Roman"/>
          <w:b/>
          <w:bCs/>
          <w:iCs/>
          <w:sz w:val="24"/>
          <w:szCs w:val="24"/>
          <w:lang w:val="en-US"/>
        </w:rPr>
        <w:t>Figure 2:</w:t>
      </w:r>
      <w:r w:rsidRPr="009A74E6">
        <w:rPr>
          <w:rFonts w:ascii="Times New Roman" w:hAnsi="Times New Roman" w:cs="Times New Roman"/>
          <w:iCs/>
          <w:sz w:val="24"/>
          <w:szCs w:val="24"/>
          <w:lang w:val="en-US"/>
        </w:rPr>
        <w:t xml:space="preserve"> </w:t>
      </w:r>
      <w:r w:rsidR="00253D00">
        <w:rPr>
          <w:rFonts w:ascii="Times New Roman" w:hAnsi="Times New Roman" w:cs="Times New Roman"/>
          <w:iCs/>
          <w:sz w:val="24"/>
          <w:szCs w:val="24"/>
          <w:lang w:val="en-US"/>
        </w:rPr>
        <w:t>Proposed model</w:t>
      </w:r>
      <w:r w:rsidRPr="009A74E6">
        <w:rPr>
          <w:rFonts w:ascii="Times New Roman" w:hAnsi="Times New Roman" w:cs="Times New Roman"/>
          <w:iCs/>
          <w:sz w:val="24"/>
          <w:szCs w:val="24"/>
          <w:lang w:val="en-US"/>
        </w:rPr>
        <w:t xml:space="preserve"> to measure the impact of SCC) on SCP</w:t>
      </w:r>
    </w:p>
    <w:p w14:paraId="791FCE4E" w14:textId="5BC5F5C4" w:rsidR="00606767" w:rsidRPr="009A74E6" w:rsidRDefault="00606767" w:rsidP="00606767">
      <w:pPr>
        <w:autoSpaceDE w:val="0"/>
        <w:autoSpaceDN w:val="0"/>
        <w:adjustRightInd w:val="0"/>
        <w:spacing w:after="0" w:line="360" w:lineRule="auto"/>
        <w:jc w:val="both"/>
        <w:rPr>
          <w:rFonts w:ascii="Times New Roman" w:hAnsi="Times New Roman" w:cs="Times New Roman"/>
          <w:b/>
          <w:bCs/>
          <w:iCs/>
          <w:sz w:val="24"/>
          <w:szCs w:val="24"/>
        </w:rPr>
      </w:pPr>
    </w:p>
    <w:p w14:paraId="7DC3825B" w14:textId="77777777" w:rsidR="00B96C58" w:rsidRDefault="00B96C58" w:rsidP="00606767">
      <w:pPr>
        <w:autoSpaceDE w:val="0"/>
        <w:autoSpaceDN w:val="0"/>
        <w:adjustRightInd w:val="0"/>
        <w:spacing w:after="0" w:line="360" w:lineRule="auto"/>
        <w:jc w:val="both"/>
        <w:rPr>
          <w:rFonts w:ascii="Times New Roman" w:hAnsi="Times New Roman" w:cs="Times New Roman"/>
          <w:b/>
          <w:bCs/>
          <w:iCs/>
          <w:sz w:val="24"/>
          <w:szCs w:val="24"/>
        </w:rPr>
      </w:pPr>
    </w:p>
    <w:p w14:paraId="543A7BBF" w14:textId="2A82FA27" w:rsidR="00606767" w:rsidRPr="009A74E6" w:rsidRDefault="00606767" w:rsidP="00606767">
      <w:pPr>
        <w:autoSpaceDE w:val="0"/>
        <w:autoSpaceDN w:val="0"/>
        <w:adjustRightInd w:val="0"/>
        <w:spacing w:after="0"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3. Research methodology</w:t>
      </w:r>
    </w:p>
    <w:p w14:paraId="43727A88" w14:textId="67880293" w:rsidR="00631980" w:rsidRDefault="00940DAF" w:rsidP="00A423CA">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This</w:t>
      </w:r>
      <w:r w:rsidR="00631980" w:rsidRPr="00631980">
        <w:rPr>
          <w:rFonts w:ascii="Times New Roman" w:hAnsi="Times New Roman" w:cs="Times New Roman"/>
          <w:iCs/>
          <w:sz w:val="24"/>
          <w:szCs w:val="24"/>
        </w:rPr>
        <w:t xml:space="preserve"> study investigates the impact of supply chain complexity on supply chain performance (SCP). Based on available literature on SCC, we classified the entire SCC into four major categories, namely, USCC, OSCC, DSCC, and ESCC, which summarily explain SCC. Our research model is structured with five formative constructs USCC, OSCC, DSCC, ESCC, SCP. A total of fourteen indicators represents these constructs, and complex inter-relationship among constructs is theorized with a set of nine (H1a, H1b, H1c, H2a, H2b, H3, H4a, H4b, and H4c) hypotheses.</w:t>
      </w:r>
    </w:p>
    <w:p w14:paraId="4CE8F633" w14:textId="4ACB9343" w:rsidR="00606767" w:rsidRPr="009A74E6"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3.</w:t>
      </w:r>
      <w:r w:rsidR="00F13F4E">
        <w:rPr>
          <w:rFonts w:ascii="Times New Roman" w:hAnsi="Times New Roman" w:cs="Times New Roman"/>
          <w:b/>
          <w:bCs/>
          <w:iCs/>
          <w:sz w:val="24"/>
          <w:szCs w:val="24"/>
        </w:rPr>
        <w:t>1</w:t>
      </w:r>
      <w:r w:rsidRPr="009A74E6">
        <w:rPr>
          <w:rFonts w:ascii="Times New Roman" w:hAnsi="Times New Roman" w:cs="Times New Roman"/>
          <w:b/>
          <w:bCs/>
          <w:iCs/>
          <w:sz w:val="24"/>
          <w:szCs w:val="24"/>
        </w:rPr>
        <w:t xml:space="preserve"> Survey development</w:t>
      </w:r>
    </w:p>
    <w:p w14:paraId="2039E583" w14:textId="1164D9F6" w:rsidR="00606767" w:rsidRPr="009A74E6" w:rsidRDefault="00910187" w:rsidP="00A423CA">
      <w:pPr>
        <w:spacing w:line="360" w:lineRule="auto"/>
        <w:jc w:val="both"/>
        <w:rPr>
          <w:rFonts w:ascii="Times New Roman" w:hAnsi="Times New Roman" w:cs="Times New Roman"/>
          <w:iCs/>
          <w:sz w:val="24"/>
          <w:szCs w:val="24"/>
        </w:rPr>
      </w:pPr>
      <w:r w:rsidRPr="00910187">
        <w:rPr>
          <w:rFonts w:ascii="Times New Roman" w:hAnsi="Times New Roman" w:cs="Times New Roman"/>
          <w:iCs/>
          <w:sz w:val="24"/>
          <w:szCs w:val="24"/>
        </w:rPr>
        <w:t xml:space="preserve">The survey was developed based on the research model (Figure 2) with five main constructs for this study. The indicators applied for measuring constructs in the 'Measurement model' are obtained from existing literature to increase the validity and reliability of the model, as shown in Table 3 (for formative constructs). The structural model was established by linking the exogenous constructs with endogenous. A three-step method was followed in finalizing the structure and content of the survey instrument (Pradabwong </w:t>
      </w:r>
      <w:r w:rsidR="00997192" w:rsidRPr="00997192">
        <w:rPr>
          <w:rFonts w:ascii="Times New Roman" w:hAnsi="Times New Roman" w:cs="Times New Roman"/>
          <w:i/>
          <w:iCs/>
          <w:sz w:val="24"/>
          <w:szCs w:val="24"/>
        </w:rPr>
        <w:t>et al</w:t>
      </w:r>
      <w:r w:rsidRPr="00910187">
        <w:rPr>
          <w:rFonts w:ascii="Times New Roman" w:hAnsi="Times New Roman" w:cs="Times New Roman"/>
          <w:iCs/>
          <w:sz w:val="24"/>
          <w:szCs w:val="24"/>
        </w:rPr>
        <w:t xml:space="preserve">., 2017; Ramkumar and Jenamani, 2015). Firstly, the survey content was assessed for wording and clarity by four selected academicians from Indian premium management institutes with subject matter experience of more than 15 years individually. Next, the survey content was reviewed for verifying the clarity of indicators by five SC industry experts from the industrial manufacturing sector. Subsequently, a pilot survey was conducted involving 25 SC managers from various </w:t>
      </w:r>
      <w:r w:rsidRPr="00910187">
        <w:rPr>
          <w:rFonts w:ascii="Times New Roman" w:hAnsi="Times New Roman" w:cs="Times New Roman"/>
          <w:iCs/>
          <w:sz w:val="24"/>
          <w:szCs w:val="24"/>
        </w:rPr>
        <w:lastRenderedPageBreak/>
        <w:t xml:space="preserve">manufacturing firms for indicator refinement and content validation. </w:t>
      </w:r>
      <w:bookmarkStart w:id="12" w:name="_Hlk96376720"/>
      <w:r w:rsidRPr="00910187">
        <w:rPr>
          <w:rFonts w:ascii="Times New Roman" w:hAnsi="Times New Roman" w:cs="Times New Roman"/>
          <w:iCs/>
          <w:sz w:val="24"/>
          <w:szCs w:val="24"/>
        </w:rPr>
        <w:t xml:space="preserve">Indicators representing the constructs in the measurement model are evaluated on a 7-point Likert scale ranging from 1 (strongly disagree) to 7 (strongly agree). Numeric values of Likert scale are interpreted as, 1 = strongly disagree, 2 = disagree, 3 = somewhat disagree, 4 = neutral, 5 = somewhat agree, 6 = agree, 7 = strongly agree, to indicate the degree of acceptance (Whitten </w:t>
      </w:r>
      <w:r w:rsidR="00997192" w:rsidRPr="00997192">
        <w:rPr>
          <w:rFonts w:ascii="Times New Roman" w:hAnsi="Times New Roman" w:cs="Times New Roman"/>
          <w:i/>
          <w:iCs/>
          <w:sz w:val="24"/>
          <w:szCs w:val="24"/>
        </w:rPr>
        <w:t>et al</w:t>
      </w:r>
      <w:r w:rsidRPr="00910187">
        <w:rPr>
          <w:rFonts w:ascii="Times New Roman" w:hAnsi="Times New Roman" w:cs="Times New Roman"/>
          <w:iCs/>
          <w:sz w:val="24"/>
          <w:szCs w:val="24"/>
        </w:rPr>
        <w:t>., 2012).</w:t>
      </w:r>
    </w:p>
    <w:bookmarkEnd w:id="12"/>
    <w:p w14:paraId="013F7DB3" w14:textId="2F432E2D" w:rsidR="00606767" w:rsidRPr="009A74E6"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3.</w:t>
      </w:r>
      <w:r w:rsidR="00246634">
        <w:rPr>
          <w:rFonts w:ascii="Times New Roman" w:hAnsi="Times New Roman" w:cs="Times New Roman"/>
          <w:b/>
          <w:bCs/>
          <w:iCs/>
          <w:sz w:val="24"/>
          <w:szCs w:val="24"/>
        </w:rPr>
        <w:t>2</w:t>
      </w:r>
      <w:r w:rsidRPr="009A74E6">
        <w:rPr>
          <w:rFonts w:ascii="Times New Roman" w:hAnsi="Times New Roman" w:cs="Times New Roman"/>
          <w:b/>
          <w:bCs/>
          <w:iCs/>
          <w:sz w:val="24"/>
          <w:szCs w:val="24"/>
        </w:rPr>
        <w:t xml:space="preserve"> Large-scale data collection</w:t>
      </w:r>
    </w:p>
    <w:p w14:paraId="32D054F0" w14:textId="77777777" w:rsidR="00A774A6" w:rsidRDefault="00A774A6" w:rsidP="00A423CA">
      <w:pPr>
        <w:spacing w:line="360" w:lineRule="auto"/>
        <w:jc w:val="both"/>
        <w:rPr>
          <w:rFonts w:ascii="Times New Roman" w:hAnsi="Times New Roman" w:cs="Times New Roman"/>
          <w:iCs/>
          <w:sz w:val="24"/>
          <w:szCs w:val="24"/>
        </w:rPr>
      </w:pPr>
      <w:r w:rsidRPr="00A774A6">
        <w:rPr>
          <w:rFonts w:ascii="Times New Roman" w:hAnsi="Times New Roman" w:cs="Times New Roman"/>
          <w:iCs/>
          <w:sz w:val="24"/>
          <w:szCs w:val="24"/>
        </w:rPr>
        <w:t xml:space="preserve">We collected the large-scale response data through extensive surveys and meetings conducted from December 2018 to June 2020. The SC experts, working in manufacturing industries, were approached through multiple contact links such as company website page, email addresses from professional websites through an extended professional network. The expert responses were collected through a) meeting in person, b) online survey, c) telephonic discussion, d) Industrial and promotional events, and e) discussions during conferences on the related industry. Special efforts were made through phone calls and reminder emails to improve the response rate. The survey was conducted in five major manufacturing clusters geographically distributed around India. We ensured senior management levels (assumed ≥15 years of experience) to ensure a holistic perspective on the subject. SC practitioners' expertise ranged from a minimum of 15 years to a maximum experience of 27 years (Mean experience: 18.2 years; Standard deviation: 6.76 years). The survey statistics are detailed in Table 2. </w:t>
      </w:r>
    </w:p>
    <w:p w14:paraId="0736939C" w14:textId="32CC561D" w:rsidR="00AE02BD" w:rsidRDefault="00606767" w:rsidP="00A423CA">
      <w:pPr>
        <w:spacing w:line="360" w:lineRule="auto"/>
        <w:jc w:val="both"/>
        <w:rPr>
          <w:rFonts w:ascii="Times New Roman" w:hAnsi="Times New Roman" w:cs="Times New Roman"/>
          <w:iCs/>
          <w:sz w:val="24"/>
          <w:szCs w:val="24"/>
        </w:rPr>
      </w:pPr>
      <w:r w:rsidRPr="009A74E6">
        <w:rPr>
          <w:rFonts w:ascii="Times New Roman" w:hAnsi="Times New Roman" w:cs="Times New Roman"/>
          <w:iCs/>
          <w:sz w:val="24"/>
          <w:szCs w:val="24"/>
        </w:rPr>
        <w:t xml:space="preserve">To assess the quality of the collected response data, non-response bias was measured based on the mean values of indicators with the early respondents (first 37 responses= 15% of the total responses) and the late respondents (last 37 responses=15% of the total responses). 'Paired two Sample </w:t>
      </w:r>
      <w:r w:rsidRPr="002D0F73">
        <w:rPr>
          <w:rFonts w:ascii="Times New Roman" w:hAnsi="Times New Roman" w:cs="Times New Roman"/>
          <w:i/>
          <w:sz w:val="24"/>
          <w:szCs w:val="24"/>
        </w:rPr>
        <w:t>t</w:t>
      </w:r>
      <w:r w:rsidRPr="009A74E6">
        <w:rPr>
          <w:rFonts w:ascii="Times New Roman" w:hAnsi="Times New Roman" w:cs="Times New Roman"/>
          <w:iCs/>
          <w:sz w:val="24"/>
          <w:szCs w:val="24"/>
        </w:rPr>
        <w:t>-Test for Means' was conducted to evaluate the responses. The results suggested that there was no statistically significant difference between earlier and later responses at a 95% confidence interval (</w:t>
      </w:r>
      <w:r w:rsidRPr="009A74E6">
        <w:rPr>
          <w:rFonts w:ascii="Times New Roman" w:hAnsi="Times New Roman" w:cs="Times New Roman"/>
          <w:i/>
          <w:sz w:val="24"/>
          <w:szCs w:val="24"/>
        </w:rPr>
        <w:t>p</w:t>
      </w:r>
      <w:r w:rsidR="00E3156F">
        <w:rPr>
          <w:rFonts w:ascii="Times New Roman" w:hAnsi="Times New Roman" w:cs="Times New Roman"/>
          <w:i/>
          <w:sz w:val="24"/>
          <w:szCs w:val="24"/>
        </w:rPr>
        <w:t xml:space="preserve"> </w:t>
      </w:r>
      <w:r w:rsidRPr="009A74E6">
        <w:rPr>
          <w:rFonts w:ascii="Times New Roman" w:hAnsi="Times New Roman" w:cs="Times New Roman"/>
          <w:iCs/>
          <w:sz w:val="24"/>
          <w:szCs w:val="24"/>
        </w:rPr>
        <w:t>&lt;</w:t>
      </w:r>
      <w:r w:rsidR="00E3156F">
        <w:rPr>
          <w:rFonts w:ascii="Times New Roman" w:hAnsi="Times New Roman" w:cs="Times New Roman"/>
          <w:iCs/>
          <w:sz w:val="24"/>
          <w:szCs w:val="24"/>
        </w:rPr>
        <w:t xml:space="preserve"> </w:t>
      </w:r>
      <w:r w:rsidRPr="009A74E6">
        <w:rPr>
          <w:rFonts w:ascii="Times New Roman" w:hAnsi="Times New Roman" w:cs="Times New Roman"/>
          <w:iCs/>
          <w:sz w:val="24"/>
          <w:szCs w:val="24"/>
        </w:rPr>
        <w:t xml:space="preserve">0.05) for the selected indicators. </w:t>
      </w:r>
    </w:p>
    <w:p w14:paraId="64107086" w14:textId="65B9A449" w:rsidR="00507656" w:rsidRDefault="00507656" w:rsidP="00A423CA">
      <w:pPr>
        <w:spacing w:line="360" w:lineRule="auto"/>
        <w:jc w:val="both"/>
        <w:rPr>
          <w:rFonts w:ascii="Times New Roman" w:hAnsi="Times New Roman" w:cs="Times New Roman"/>
          <w:iCs/>
          <w:sz w:val="24"/>
          <w:szCs w:val="24"/>
        </w:rPr>
      </w:pPr>
    </w:p>
    <w:p w14:paraId="1DE07C08" w14:textId="48030DE1" w:rsidR="00507656" w:rsidRDefault="00507656" w:rsidP="00A423CA">
      <w:pPr>
        <w:spacing w:line="360" w:lineRule="auto"/>
        <w:jc w:val="both"/>
        <w:rPr>
          <w:rFonts w:ascii="Times New Roman" w:hAnsi="Times New Roman" w:cs="Times New Roman"/>
          <w:iCs/>
          <w:sz w:val="24"/>
          <w:szCs w:val="24"/>
        </w:rPr>
      </w:pPr>
    </w:p>
    <w:p w14:paraId="38385BD0" w14:textId="652703B1" w:rsidR="00507656" w:rsidRDefault="00507656" w:rsidP="00A423CA">
      <w:pPr>
        <w:spacing w:line="360" w:lineRule="auto"/>
        <w:jc w:val="both"/>
        <w:rPr>
          <w:rFonts w:ascii="Times New Roman" w:hAnsi="Times New Roman" w:cs="Times New Roman"/>
          <w:iCs/>
          <w:sz w:val="24"/>
          <w:szCs w:val="24"/>
        </w:rPr>
      </w:pPr>
    </w:p>
    <w:p w14:paraId="24C581EE" w14:textId="48165F20" w:rsidR="00507656" w:rsidRDefault="00507656" w:rsidP="00A423CA">
      <w:pPr>
        <w:spacing w:line="360" w:lineRule="auto"/>
        <w:jc w:val="both"/>
        <w:rPr>
          <w:rFonts w:ascii="Times New Roman" w:hAnsi="Times New Roman" w:cs="Times New Roman"/>
          <w:iCs/>
          <w:sz w:val="24"/>
          <w:szCs w:val="24"/>
        </w:rPr>
      </w:pPr>
    </w:p>
    <w:p w14:paraId="1D4C3C66" w14:textId="10B5CC81" w:rsidR="00507656" w:rsidRDefault="00507656" w:rsidP="00A423CA">
      <w:pPr>
        <w:spacing w:line="360" w:lineRule="auto"/>
        <w:jc w:val="both"/>
        <w:rPr>
          <w:rFonts w:ascii="Times New Roman" w:hAnsi="Times New Roman" w:cs="Times New Roman"/>
          <w:iCs/>
          <w:sz w:val="24"/>
          <w:szCs w:val="24"/>
        </w:rPr>
      </w:pPr>
    </w:p>
    <w:p w14:paraId="2973343A" w14:textId="77777777" w:rsidR="00507656" w:rsidRDefault="00507656" w:rsidP="00A423CA">
      <w:pPr>
        <w:spacing w:line="360" w:lineRule="auto"/>
        <w:jc w:val="both"/>
        <w:rPr>
          <w:rFonts w:ascii="Times New Roman" w:hAnsi="Times New Roman" w:cs="Times New Roman"/>
          <w:iCs/>
          <w:sz w:val="24"/>
          <w:szCs w:val="24"/>
        </w:rPr>
      </w:pPr>
    </w:p>
    <w:p w14:paraId="137552A1" w14:textId="77777777" w:rsidR="00AE02BD" w:rsidRPr="009A74E6" w:rsidRDefault="00AE02BD" w:rsidP="00AE02BD">
      <w:pPr>
        <w:rPr>
          <w:rFonts w:ascii="Times New Roman" w:hAnsi="Times New Roman" w:cs="Times New Roman"/>
          <w:iCs/>
          <w:sz w:val="24"/>
          <w:szCs w:val="24"/>
        </w:rPr>
      </w:pPr>
      <w:r w:rsidRPr="00E3156F">
        <w:rPr>
          <w:rFonts w:ascii="Times New Roman" w:hAnsi="Times New Roman" w:cs="Times New Roman"/>
          <w:b/>
          <w:bCs/>
          <w:iCs/>
          <w:sz w:val="24"/>
          <w:szCs w:val="24"/>
        </w:rPr>
        <w:lastRenderedPageBreak/>
        <w:t>Table 2:</w:t>
      </w:r>
      <w:r w:rsidRPr="00E3156F">
        <w:rPr>
          <w:rFonts w:ascii="Times New Roman" w:hAnsi="Times New Roman" w:cs="Times New Roman"/>
          <w:iCs/>
          <w:sz w:val="24"/>
          <w:szCs w:val="24"/>
        </w:rPr>
        <w:t xml:space="preserve"> Sample survey statistics</w:t>
      </w:r>
    </w:p>
    <w:tbl>
      <w:tblPr>
        <w:tblStyle w:val="PlainTable5"/>
        <w:tblW w:w="5000" w:type="pct"/>
        <w:tblLook w:val="04A0" w:firstRow="1" w:lastRow="0" w:firstColumn="1" w:lastColumn="0" w:noHBand="0" w:noVBand="1"/>
      </w:tblPr>
      <w:tblGrid>
        <w:gridCol w:w="5199"/>
        <w:gridCol w:w="1623"/>
        <w:gridCol w:w="2204"/>
      </w:tblGrid>
      <w:tr w:rsidR="00AE02BD" w:rsidRPr="00AE02BD" w14:paraId="07FE3A49" w14:textId="77777777" w:rsidTr="00E3156F">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2880" w:type="pct"/>
            <w:tcBorders>
              <w:top w:val="single" w:sz="4" w:space="0" w:color="auto"/>
              <w:bottom w:val="single" w:sz="4" w:space="0" w:color="auto"/>
              <w:right w:val="none" w:sz="0" w:space="0" w:color="auto"/>
            </w:tcBorders>
            <w:noWrap/>
            <w:hideMark/>
          </w:tcPr>
          <w:p w14:paraId="30C8A002" w14:textId="389D19F1" w:rsidR="00424971" w:rsidRPr="00A423CA" w:rsidRDefault="00424971" w:rsidP="00424971">
            <w:pPr>
              <w:jc w:val="left"/>
              <w:rPr>
                <w:rFonts w:ascii="Times New Roman" w:eastAsia="Times New Roman" w:hAnsi="Times New Roman" w:cs="Times New Roman"/>
                <w:b/>
                <w:bCs/>
                <w:i w:val="0"/>
                <w:iCs w:val="0"/>
                <w:color w:val="000000"/>
                <w:sz w:val="24"/>
                <w:szCs w:val="24"/>
                <w:lang w:eastAsia="en-IN"/>
              </w:rPr>
            </w:pPr>
            <w:r w:rsidRPr="00A423CA">
              <w:rPr>
                <w:rFonts w:ascii="Times New Roman" w:eastAsia="Times New Roman" w:hAnsi="Times New Roman" w:cs="Times New Roman"/>
                <w:b/>
                <w:bCs/>
                <w:i w:val="0"/>
                <w:iCs w:val="0"/>
                <w:color w:val="000000"/>
                <w:sz w:val="24"/>
                <w:szCs w:val="24"/>
                <w:lang w:eastAsia="en-IN"/>
              </w:rPr>
              <w:t xml:space="preserve">Demographic </w:t>
            </w:r>
            <w:r w:rsidR="00A423CA" w:rsidRPr="00A423CA">
              <w:rPr>
                <w:rFonts w:ascii="Times New Roman" w:eastAsia="Times New Roman" w:hAnsi="Times New Roman" w:cs="Times New Roman"/>
                <w:b/>
                <w:bCs/>
                <w:i w:val="0"/>
                <w:iCs w:val="0"/>
                <w:color w:val="000000"/>
                <w:sz w:val="24"/>
                <w:szCs w:val="24"/>
                <w:lang w:eastAsia="en-IN"/>
              </w:rPr>
              <w:t>characteristics</w:t>
            </w:r>
          </w:p>
          <w:p w14:paraId="113FACE0" w14:textId="4A194440" w:rsidR="00AE02BD" w:rsidRPr="00A423CA" w:rsidRDefault="00AE02BD" w:rsidP="00AE02BD">
            <w:pPr>
              <w:jc w:val="left"/>
              <w:rPr>
                <w:rFonts w:ascii="Times New Roman" w:eastAsia="Times New Roman" w:hAnsi="Times New Roman" w:cs="Times New Roman"/>
                <w:b/>
                <w:bCs/>
                <w:i w:val="0"/>
                <w:iCs w:val="0"/>
                <w:color w:val="000000"/>
                <w:sz w:val="24"/>
                <w:szCs w:val="24"/>
                <w:lang w:eastAsia="en-IN"/>
              </w:rPr>
            </w:pPr>
          </w:p>
        </w:tc>
        <w:tc>
          <w:tcPr>
            <w:tcW w:w="899" w:type="pct"/>
            <w:tcBorders>
              <w:top w:val="single" w:sz="4" w:space="0" w:color="auto"/>
              <w:bottom w:val="single" w:sz="4" w:space="0" w:color="auto"/>
            </w:tcBorders>
            <w:noWrap/>
            <w:hideMark/>
          </w:tcPr>
          <w:p w14:paraId="52D7CFC3" w14:textId="3158EB24" w:rsidR="00AE02BD" w:rsidRPr="00A423CA" w:rsidRDefault="00AE02BD" w:rsidP="00AE02B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szCs w:val="24"/>
                <w:lang w:eastAsia="en-IN"/>
              </w:rPr>
            </w:pPr>
            <w:r w:rsidRPr="00A423CA">
              <w:rPr>
                <w:rFonts w:ascii="Times New Roman" w:eastAsia="Times New Roman" w:hAnsi="Times New Roman" w:cs="Times New Roman"/>
                <w:b/>
                <w:bCs/>
                <w:i w:val="0"/>
                <w:iCs w:val="0"/>
                <w:color w:val="000000"/>
                <w:sz w:val="24"/>
                <w:szCs w:val="24"/>
                <w:lang w:eastAsia="en-IN"/>
              </w:rPr>
              <w:t xml:space="preserve">Frequency </w:t>
            </w:r>
          </w:p>
        </w:tc>
        <w:tc>
          <w:tcPr>
            <w:tcW w:w="1221" w:type="pct"/>
            <w:tcBorders>
              <w:top w:val="single" w:sz="4" w:space="0" w:color="auto"/>
              <w:bottom w:val="single" w:sz="4" w:space="0" w:color="auto"/>
            </w:tcBorders>
            <w:hideMark/>
          </w:tcPr>
          <w:p w14:paraId="3C4A4322" w14:textId="2350B22E" w:rsidR="00AE02BD" w:rsidRPr="00A423CA" w:rsidRDefault="00AE02BD" w:rsidP="00AE02B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szCs w:val="24"/>
                <w:lang w:eastAsia="en-IN"/>
              </w:rPr>
            </w:pPr>
            <w:r w:rsidRPr="00A423CA">
              <w:rPr>
                <w:rFonts w:ascii="Times New Roman" w:eastAsia="Times New Roman" w:hAnsi="Times New Roman" w:cs="Times New Roman"/>
                <w:b/>
                <w:bCs/>
                <w:i w:val="0"/>
                <w:iCs w:val="0"/>
                <w:color w:val="000000"/>
                <w:sz w:val="24"/>
                <w:szCs w:val="24"/>
                <w:lang w:eastAsia="en-IN"/>
              </w:rPr>
              <w:t>%</w:t>
            </w:r>
          </w:p>
        </w:tc>
      </w:tr>
      <w:tr w:rsidR="00E3156F" w:rsidRPr="00AE02BD" w14:paraId="25F95C46" w14:textId="77777777" w:rsidTr="00E3156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bottom w:val="single" w:sz="4" w:space="0" w:color="auto"/>
            </w:tcBorders>
            <w:noWrap/>
            <w:hideMark/>
          </w:tcPr>
          <w:p w14:paraId="3F0EA835" w14:textId="635DD130" w:rsidR="00E3156F" w:rsidRPr="00AE02BD" w:rsidRDefault="00E3156F" w:rsidP="00AE02BD">
            <w:pPr>
              <w:jc w:val="left"/>
              <w:rPr>
                <w:rFonts w:ascii="Times New Roman" w:eastAsia="Times New Roman" w:hAnsi="Times New Roman" w:cs="Times New Roman"/>
                <w:i w:val="0"/>
                <w:iCs w:val="0"/>
                <w:color w:val="000000"/>
                <w:sz w:val="20"/>
                <w:szCs w:val="20"/>
                <w:lang w:eastAsia="en-IN"/>
              </w:rPr>
            </w:pPr>
            <w:r w:rsidRPr="00424971">
              <w:rPr>
                <w:rFonts w:ascii="Times New Roman" w:eastAsia="Times New Roman" w:hAnsi="Times New Roman" w:cs="Times New Roman"/>
                <w:b/>
                <w:bCs/>
                <w:color w:val="000000"/>
                <w:sz w:val="24"/>
                <w:szCs w:val="24"/>
                <w:lang w:eastAsia="en-IN"/>
              </w:rPr>
              <w:t>Response’s</w:t>
            </w:r>
            <w:r w:rsidRPr="00AE02BD">
              <w:rPr>
                <w:rFonts w:ascii="Times New Roman" w:eastAsia="Times New Roman" w:hAnsi="Times New Roman" w:cs="Times New Roman"/>
                <w:b/>
                <w:bCs/>
                <w:color w:val="000000"/>
                <w:sz w:val="24"/>
                <w:szCs w:val="24"/>
                <w:lang w:eastAsia="en-IN"/>
              </w:rPr>
              <w:t xml:space="preserve"> collection mode</w:t>
            </w:r>
          </w:p>
        </w:tc>
        <w:tc>
          <w:tcPr>
            <w:tcW w:w="899" w:type="pct"/>
            <w:vMerge w:val="restart"/>
            <w:tcBorders>
              <w:top w:val="single" w:sz="4" w:space="0" w:color="auto"/>
            </w:tcBorders>
            <w:noWrap/>
            <w:hideMark/>
          </w:tcPr>
          <w:p w14:paraId="49F2E7F7" w14:textId="77777777" w:rsidR="00E3156F" w:rsidRDefault="00E3156F"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n-IN"/>
              </w:rPr>
            </w:pPr>
          </w:p>
          <w:p w14:paraId="3057E11B" w14:textId="71B1B829" w:rsidR="00E3156F" w:rsidRPr="00AE02BD" w:rsidRDefault="00E3156F"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48</w:t>
            </w:r>
          </w:p>
        </w:tc>
        <w:tc>
          <w:tcPr>
            <w:tcW w:w="1221" w:type="pct"/>
            <w:vMerge w:val="restart"/>
            <w:tcBorders>
              <w:top w:val="single" w:sz="4" w:space="0" w:color="auto"/>
            </w:tcBorders>
            <w:noWrap/>
            <w:hideMark/>
          </w:tcPr>
          <w:p w14:paraId="2391F535" w14:textId="77777777" w:rsidR="00E3156F" w:rsidRDefault="00E3156F"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p w14:paraId="36639935" w14:textId="06B9DE4D" w:rsidR="00E3156F" w:rsidRPr="00AE02BD" w:rsidRDefault="00E3156F"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19.51</w:t>
            </w:r>
          </w:p>
        </w:tc>
      </w:tr>
      <w:tr w:rsidR="00E3156F" w:rsidRPr="00AE02BD" w14:paraId="37E35631" w14:textId="77777777" w:rsidTr="00E3156F">
        <w:trPr>
          <w:trHeight w:val="167"/>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tcBorders>
            <w:noWrap/>
          </w:tcPr>
          <w:p w14:paraId="4A6E3B6C" w14:textId="07FBD66D" w:rsidR="00E3156F" w:rsidRPr="00424971" w:rsidRDefault="00E3156F" w:rsidP="00E3156F">
            <w:pPr>
              <w:jc w:val="left"/>
              <w:rPr>
                <w:rFonts w:ascii="Times New Roman" w:eastAsia="Times New Roman" w:hAnsi="Times New Roman" w:cs="Times New Roman"/>
                <w:b/>
                <w:bCs/>
                <w:color w:val="000000"/>
                <w:sz w:val="24"/>
                <w:szCs w:val="24"/>
                <w:lang w:eastAsia="en-IN"/>
              </w:rPr>
            </w:pPr>
            <w:r w:rsidRPr="00AE02BD">
              <w:rPr>
                <w:rFonts w:ascii="Times New Roman" w:eastAsia="Times New Roman" w:hAnsi="Times New Roman" w:cs="Times New Roman"/>
                <w:i w:val="0"/>
                <w:iCs w:val="0"/>
                <w:color w:val="000000"/>
                <w:sz w:val="20"/>
                <w:szCs w:val="20"/>
                <w:lang w:eastAsia="en-IN"/>
              </w:rPr>
              <w:t>In-person meeting</w:t>
            </w:r>
          </w:p>
        </w:tc>
        <w:tc>
          <w:tcPr>
            <w:tcW w:w="899" w:type="pct"/>
            <w:vMerge/>
            <w:noWrap/>
          </w:tcPr>
          <w:p w14:paraId="01EA680B" w14:textId="77777777" w:rsidR="00E3156F" w:rsidRDefault="00E3156F"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n-IN"/>
              </w:rPr>
            </w:pPr>
          </w:p>
        </w:tc>
        <w:tc>
          <w:tcPr>
            <w:tcW w:w="1221" w:type="pct"/>
            <w:vMerge/>
            <w:noWrap/>
          </w:tcPr>
          <w:p w14:paraId="18A61E41" w14:textId="77777777" w:rsidR="00E3156F" w:rsidRDefault="00E3156F"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r>
      <w:tr w:rsidR="00424971" w:rsidRPr="00AE02BD" w14:paraId="738A828B" w14:textId="77777777" w:rsidTr="00E3156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6A55B0FC"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Online survey</w:t>
            </w:r>
          </w:p>
        </w:tc>
        <w:tc>
          <w:tcPr>
            <w:tcW w:w="899" w:type="pct"/>
            <w:noWrap/>
            <w:hideMark/>
          </w:tcPr>
          <w:p w14:paraId="74739F4A"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116</w:t>
            </w:r>
          </w:p>
        </w:tc>
        <w:tc>
          <w:tcPr>
            <w:tcW w:w="1221" w:type="pct"/>
            <w:noWrap/>
            <w:hideMark/>
          </w:tcPr>
          <w:p w14:paraId="12B2E1BB" w14:textId="0C090B98"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47.15</w:t>
            </w:r>
          </w:p>
        </w:tc>
      </w:tr>
      <w:tr w:rsidR="00424971" w:rsidRPr="00AE02BD" w14:paraId="356B8359" w14:textId="77777777" w:rsidTr="00E3156F">
        <w:trPr>
          <w:trHeight w:val="142"/>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23BF16DE"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Telephonic discussion</w:t>
            </w:r>
          </w:p>
        </w:tc>
        <w:tc>
          <w:tcPr>
            <w:tcW w:w="899" w:type="pct"/>
            <w:noWrap/>
            <w:hideMark/>
          </w:tcPr>
          <w:p w14:paraId="74DD0C9A"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12</w:t>
            </w:r>
          </w:p>
        </w:tc>
        <w:tc>
          <w:tcPr>
            <w:tcW w:w="1221" w:type="pct"/>
            <w:noWrap/>
            <w:hideMark/>
          </w:tcPr>
          <w:p w14:paraId="5F39547F" w14:textId="113FC03F"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4.88</w:t>
            </w:r>
          </w:p>
        </w:tc>
      </w:tr>
      <w:tr w:rsidR="00424971" w:rsidRPr="00AE02BD" w14:paraId="4596CE51" w14:textId="77777777" w:rsidTr="00E3156F">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789AC6CB"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Industrial and promotional events</w:t>
            </w:r>
          </w:p>
        </w:tc>
        <w:tc>
          <w:tcPr>
            <w:tcW w:w="899" w:type="pct"/>
            <w:noWrap/>
            <w:hideMark/>
          </w:tcPr>
          <w:p w14:paraId="64C9554D"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28</w:t>
            </w:r>
          </w:p>
        </w:tc>
        <w:tc>
          <w:tcPr>
            <w:tcW w:w="1221" w:type="pct"/>
            <w:noWrap/>
            <w:hideMark/>
          </w:tcPr>
          <w:p w14:paraId="1ADA590B" w14:textId="17263724"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11.38</w:t>
            </w:r>
          </w:p>
        </w:tc>
      </w:tr>
      <w:tr w:rsidR="00424971" w:rsidRPr="00AE02BD" w14:paraId="7530FA4E" w14:textId="77777777" w:rsidTr="00E3156F">
        <w:trPr>
          <w:trHeight w:val="283"/>
        </w:trPr>
        <w:tc>
          <w:tcPr>
            <w:cnfStyle w:val="001000000000" w:firstRow="0" w:lastRow="0" w:firstColumn="1" w:lastColumn="0" w:oddVBand="0" w:evenVBand="0" w:oddHBand="0" w:evenHBand="0" w:firstRowFirstColumn="0" w:firstRowLastColumn="0" w:lastRowFirstColumn="0" w:lastRowLastColumn="0"/>
            <w:tcW w:w="2880" w:type="pct"/>
            <w:tcBorders>
              <w:bottom w:val="single" w:sz="4" w:space="0" w:color="auto"/>
              <w:right w:val="none" w:sz="0" w:space="0" w:color="auto"/>
            </w:tcBorders>
            <w:noWrap/>
            <w:hideMark/>
          </w:tcPr>
          <w:p w14:paraId="4575D2AA"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Conference/seminars</w:t>
            </w:r>
          </w:p>
        </w:tc>
        <w:tc>
          <w:tcPr>
            <w:tcW w:w="899" w:type="pct"/>
            <w:tcBorders>
              <w:bottom w:val="single" w:sz="4" w:space="0" w:color="auto"/>
            </w:tcBorders>
            <w:noWrap/>
            <w:hideMark/>
          </w:tcPr>
          <w:p w14:paraId="541FAA69"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42</w:t>
            </w:r>
          </w:p>
        </w:tc>
        <w:tc>
          <w:tcPr>
            <w:tcW w:w="1221" w:type="pct"/>
            <w:tcBorders>
              <w:bottom w:val="single" w:sz="4" w:space="0" w:color="auto"/>
            </w:tcBorders>
            <w:noWrap/>
            <w:hideMark/>
          </w:tcPr>
          <w:p w14:paraId="5DD95223" w14:textId="0F1746C9"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17.07</w:t>
            </w:r>
          </w:p>
        </w:tc>
      </w:tr>
      <w:tr w:rsidR="00AE02BD" w:rsidRPr="00AE02BD" w14:paraId="0498605D" w14:textId="77777777" w:rsidTr="00E315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bottom w:val="single" w:sz="4" w:space="0" w:color="auto"/>
              <w:right w:val="none" w:sz="0" w:space="0" w:color="auto"/>
            </w:tcBorders>
            <w:noWrap/>
            <w:hideMark/>
          </w:tcPr>
          <w:p w14:paraId="72FF6A42" w14:textId="5CDE3EF3" w:rsidR="00AE02BD" w:rsidRPr="00AE02BD" w:rsidRDefault="00AE02BD" w:rsidP="00AE02BD">
            <w:pPr>
              <w:jc w:val="left"/>
              <w:rPr>
                <w:rFonts w:ascii="Times New Roman" w:eastAsia="Times New Roman" w:hAnsi="Times New Roman" w:cs="Times New Roman"/>
                <w:b/>
                <w:bCs/>
                <w:color w:val="000000"/>
                <w:sz w:val="24"/>
                <w:szCs w:val="24"/>
                <w:lang w:eastAsia="en-IN"/>
              </w:rPr>
            </w:pPr>
            <w:r w:rsidRPr="00AE02BD">
              <w:rPr>
                <w:rFonts w:ascii="Times New Roman" w:eastAsia="Times New Roman" w:hAnsi="Times New Roman" w:cs="Times New Roman"/>
                <w:b/>
                <w:bCs/>
                <w:color w:val="000000"/>
                <w:sz w:val="24"/>
                <w:szCs w:val="24"/>
                <w:lang w:eastAsia="en-IN"/>
              </w:rPr>
              <w:t xml:space="preserve">Respondent's </w:t>
            </w:r>
            <w:r w:rsidR="00424971">
              <w:rPr>
                <w:rFonts w:ascii="Times New Roman" w:eastAsia="Times New Roman" w:hAnsi="Times New Roman" w:cs="Times New Roman"/>
                <w:b/>
                <w:bCs/>
                <w:color w:val="000000"/>
                <w:sz w:val="24"/>
                <w:szCs w:val="24"/>
                <w:lang w:eastAsia="en-IN"/>
              </w:rPr>
              <w:t>rank</w:t>
            </w:r>
          </w:p>
        </w:tc>
        <w:tc>
          <w:tcPr>
            <w:tcW w:w="899" w:type="pct"/>
            <w:tcBorders>
              <w:top w:val="single" w:sz="4" w:space="0" w:color="auto"/>
            </w:tcBorders>
            <w:noWrap/>
            <w:hideMark/>
          </w:tcPr>
          <w:p w14:paraId="4B9C63C8" w14:textId="0B0339D5"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c>
          <w:tcPr>
            <w:tcW w:w="1221" w:type="pct"/>
            <w:tcBorders>
              <w:top w:val="single" w:sz="4" w:space="0" w:color="auto"/>
            </w:tcBorders>
            <w:noWrap/>
            <w:hideMark/>
          </w:tcPr>
          <w:p w14:paraId="49ACC899" w14:textId="15CE4552"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r>
      <w:tr w:rsidR="00424971" w:rsidRPr="00AE02BD" w14:paraId="1F8789FC" w14:textId="77777777" w:rsidTr="00E3156F">
        <w:trPr>
          <w:trHeight w:val="76"/>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right w:val="none" w:sz="0" w:space="0" w:color="auto"/>
            </w:tcBorders>
            <w:noWrap/>
            <w:hideMark/>
          </w:tcPr>
          <w:p w14:paraId="5F6BE3CB"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Top management</w:t>
            </w:r>
          </w:p>
        </w:tc>
        <w:tc>
          <w:tcPr>
            <w:tcW w:w="899" w:type="pct"/>
            <w:noWrap/>
            <w:hideMark/>
          </w:tcPr>
          <w:p w14:paraId="490ECABF"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86</w:t>
            </w:r>
          </w:p>
        </w:tc>
        <w:tc>
          <w:tcPr>
            <w:tcW w:w="1221" w:type="pct"/>
            <w:noWrap/>
            <w:hideMark/>
          </w:tcPr>
          <w:p w14:paraId="5784DFB8" w14:textId="5C80ABE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35.00</w:t>
            </w:r>
          </w:p>
        </w:tc>
      </w:tr>
      <w:tr w:rsidR="00424971" w:rsidRPr="00AE02BD" w14:paraId="27BD3017" w14:textId="77777777" w:rsidTr="00E3156F">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2DC550DB"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Middle management</w:t>
            </w:r>
          </w:p>
        </w:tc>
        <w:tc>
          <w:tcPr>
            <w:tcW w:w="899" w:type="pct"/>
            <w:noWrap/>
            <w:hideMark/>
          </w:tcPr>
          <w:p w14:paraId="05BB9FE7"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124</w:t>
            </w:r>
          </w:p>
        </w:tc>
        <w:tc>
          <w:tcPr>
            <w:tcW w:w="1221" w:type="pct"/>
            <w:noWrap/>
            <w:hideMark/>
          </w:tcPr>
          <w:p w14:paraId="09F21931" w14:textId="40288AAB"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50.00</w:t>
            </w:r>
          </w:p>
        </w:tc>
      </w:tr>
      <w:tr w:rsidR="00424971" w:rsidRPr="00AE02BD" w14:paraId="74A9BC85" w14:textId="77777777" w:rsidTr="00E3156F">
        <w:trPr>
          <w:trHeight w:val="68"/>
        </w:trPr>
        <w:tc>
          <w:tcPr>
            <w:cnfStyle w:val="001000000000" w:firstRow="0" w:lastRow="0" w:firstColumn="1" w:lastColumn="0" w:oddVBand="0" w:evenVBand="0" w:oddHBand="0" w:evenHBand="0" w:firstRowFirstColumn="0" w:firstRowLastColumn="0" w:lastRowFirstColumn="0" w:lastRowLastColumn="0"/>
            <w:tcW w:w="2880" w:type="pct"/>
            <w:tcBorders>
              <w:bottom w:val="single" w:sz="4" w:space="0" w:color="auto"/>
              <w:right w:val="none" w:sz="0" w:space="0" w:color="auto"/>
            </w:tcBorders>
            <w:noWrap/>
            <w:hideMark/>
          </w:tcPr>
          <w:p w14:paraId="1FEA9A2E"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Professional consultant</w:t>
            </w:r>
          </w:p>
        </w:tc>
        <w:tc>
          <w:tcPr>
            <w:tcW w:w="899" w:type="pct"/>
            <w:tcBorders>
              <w:bottom w:val="single" w:sz="4" w:space="0" w:color="auto"/>
            </w:tcBorders>
            <w:noWrap/>
            <w:hideMark/>
          </w:tcPr>
          <w:p w14:paraId="0629968E"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36</w:t>
            </w:r>
          </w:p>
        </w:tc>
        <w:tc>
          <w:tcPr>
            <w:tcW w:w="1221" w:type="pct"/>
            <w:tcBorders>
              <w:bottom w:val="single" w:sz="4" w:space="0" w:color="auto"/>
            </w:tcBorders>
            <w:noWrap/>
            <w:hideMark/>
          </w:tcPr>
          <w:p w14:paraId="04816FC6" w14:textId="714B2460"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15.00</w:t>
            </w:r>
          </w:p>
        </w:tc>
      </w:tr>
      <w:tr w:rsidR="00424971" w:rsidRPr="00AE02BD" w14:paraId="6209D504" w14:textId="77777777" w:rsidTr="00E315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bottom w:val="single" w:sz="4" w:space="0" w:color="auto"/>
              <w:right w:val="none" w:sz="0" w:space="0" w:color="auto"/>
            </w:tcBorders>
            <w:noWrap/>
            <w:hideMark/>
          </w:tcPr>
          <w:p w14:paraId="59642EDC" w14:textId="77777777" w:rsidR="00AE02BD" w:rsidRPr="00AE02BD" w:rsidRDefault="00AE02BD" w:rsidP="00AE02BD">
            <w:pPr>
              <w:jc w:val="left"/>
              <w:rPr>
                <w:rFonts w:ascii="Times New Roman" w:eastAsia="Times New Roman" w:hAnsi="Times New Roman" w:cs="Times New Roman"/>
                <w:b/>
                <w:bCs/>
                <w:color w:val="000000"/>
                <w:sz w:val="20"/>
                <w:szCs w:val="20"/>
                <w:lang w:eastAsia="en-IN"/>
              </w:rPr>
            </w:pPr>
            <w:r w:rsidRPr="00AE02BD">
              <w:rPr>
                <w:rFonts w:ascii="Times New Roman" w:eastAsia="Times New Roman" w:hAnsi="Times New Roman" w:cs="Times New Roman"/>
                <w:b/>
                <w:bCs/>
                <w:color w:val="000000"/>
                <w:sz w:val="24"/>
                <w:szCs w:val="24"/>
                <w:lang w:eastAsia="en-IN"/>
              </w:rPr>
              <w:t>Respondent’s work experience</w:t>
            </w:r>
          </w:p>
        </w:tc>
        <w:tc>
          <w:tcPr>
            <w:tcW w:w="899" w:type="pct"/>
            <w:tcBorders>
              <w:top w:val="single" w:sz="4" w:space="0" w:color="auto"/>
            </w:tcBorders>
            <w:noWrap/>
            <w:hideMark/>
          </w:tcPr>
          <w:p w14:paraId="736698EB" w14:textId="18D4EB6D"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c>
          <w:tcPr>
            <w:tcW w:w="1221" w:type="pct"/>
            <w:tcBorders>
              <w:top w:val="single" w:sz="4" w:space="0" w:color="auto"/>
            </w:tcBorders>
            <w:noWrap/>
            <w:hideMark/>
          </w:tcPr>
          <w:p w14:paraId="420557E5" w14:textId="3B588346"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r>
      <w:tr w:rsidR="00424971" w:rsidRPr="00AE02BD" w14:paraId="4BA47507" w14:textId="77777777" w:rsidTr="00E3156F">
        <w:trPr>
          <w:trHeight w:val="58"/>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right w:val="none" w:sz="0" w:space="0" w:color="auto"/>
            </w:tcBorders>
            <w:noWrap/>
            <w:hideMark/>
          </w:tcPr>
          <w:p w14:paraId="2E3DD8B7"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15-20 years</w:t>
            </w:r>
          </w:p>
        </w:tc>
        <w:tc>
          <w:tcPr>
            <w:tcW w:w="899" w:type="pct"/>
            <w:noWrap/>
            <w:hideMark/>
          </w:tcPr>
          <w:p w14:paraId="15AFAB4A"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158</w:t>
            </w:r>
          </w:p>
        </w:tc>
        <w:tc>
          <w:tcPr>
            <w:tcW w:w="1221" w:type="pct"/>
            <w:noWrap/>
            <w:hideMark/>
          </w:tcPr>
          <w:p w14:paraId="0F4B0250" w14:textId="1619711B"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64.00</w:t>
            </w:r>
          </w:p>
        </w:tc>
      </w:tr>
      <w:tr w:rsidR="00424971" w:rsidRPr="00AE02BD" w14:paraId="2EA576E5" w14:textId="77777777" w:rsidTr="00E315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80" w:type="pct"/>
            <w:tcBorders>
              <w:bottom w:val="single" w:sz="4" w:space="0" w:color="auto"/>
              <w:right w:val="none" w:sz="0" w:space="0" w:color="auto"/>
            </w:tcBorders>
            <w:noWrap/>
            <w:hideMark/>
          </w:tcPr>
          <w:p w14:paraId="7F2A6FB2"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More than 20 years</w:t>
            </w:r>
          </w:p>
        </w:tc>
        <w:tc>
          <w:tcPr>
            <w:tcW w:w="899" w:type="pct"/>
            <w:tcBorders>
              <w:bottom w:val="single" w:sz="4" w:space="0" w:color="auto"/>
            </w:tcBorders>
            <w:noWrap/>
            <w:hideMark/>
          </w:tcPr>
          <w:p w14:paraId="1A0BFDEC"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88</w:t>
            </w:r>
          </w:p>
        </w:tc>
        <w:tc>
          <w:tcPr>
            <w:tcW w:w="1221" w:type="pct"/>
            <w:tcBorders>
              <w:bottom w:val="single" w:sz="4" w:space="0" w:color="auto"/>
            </w:tcBorders>
            <w:noWrap/>
            <w:hideMark/>
          </w:tcPr>
          <w:p w14:paraId="5918FCC2" w14:textId="5F524E2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36.00</w:t>
            </w:r>
          </w:p>
        </w:tc>
      </w:tr>
      <w:tr w:rsidR="00424971" w:rsidRPr="00AE02BD" w14:paraId="35E3B935" w14:textId="77777777" w:rsidTr="00E3156F">
        <w:trPr>
          <w:trHeight w:val="283"/>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bottom w:val="single" w:sz="4" w:space="0" w:color="auto"/>
              <w:right w:val="none" w:sz="0" w:space="0" w:color="auto"/>
            </w:tcBorders>
            <w:noWrap/>
            <w:hideMark/>
          </w:tcPr>
          <w:p w14:paraId="095EDCC6" w14:textId="77777777" w:rsidR="00AE02BD" w:rsidRPr="00AE02BD" w:rsidRDefault="00AE02BD" w:rsidP="00AE02BD">
            <w:pPr>
              <w:jc w:val="left"/>
              <w:rPr>
                <w:rFonts w:ascii="Times New Roman" w:eastAsia="Times New Roman" w:hAnsi="Times New Roman" w:cs="Times New Roman"/>
                <w:b/>
                <w:bCs/>
                <w:color w:val="000000"/>
                <w:sz w:val="20"/>
                <w:szCs w:val="20"/>
                <w:lang w:eastAsia="en-IN"/>
              </w:rPr>
            </w:pPr>
            <w:r w:rsidRPr="00AE02BD">
              <w:rPr>
                <w:rFonts w:ascii="Times New Roman" w:eastAsia="Times New Roman" w:hAnsi="Times New Roman" w:cs="Times New Roman"/>
                <w:b/>
                <w:bCs/>
                <w:color w:val="000000"/>
                <w:sz w:val="24"/>
                <w:szCs w:val="24"/>
                <w:lang w:eastAsia="en-IN"/>
              </w:rPr>
              <w:t>Firm's characteristics</w:t>
            </w:r>
          </w:p>
        </w:tc>
        <w:tc>
          <w:tcPr>
            <w:tcW w:w="899" w:type="pct"/>
            <w:tcBorders>
              <w:top w:val="single" w:sz="4" w:space="0" w:color="auto"/>
            </w:tcBorders>
            <w:noWrap/>
            <w:hideMark/>
          </w:tcPr>
          <w:p w14:paraId="17485539" w14:textId="5FC918FC"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c>
          <w:tcPr>
            <w:tcW w:w="1221" w:type="pct"/>
            <w:tcBorders>
              <w:top w:val="single" w:sz="4" w:space="0" w:color="auto"/>
            </w:tcBorders>
            <w:noWrap/>
            <w:hideMark/>
          </w:tcPr>
          <w:p w14:paraId="4CFA3583" w14:textId="40D05E8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r>
      <w:tr w:rsidR="00424971" w:rsidRPr="00AE02BD" w14:paraId="37D2F974" w14:textId="77777777" w:rsidTr="00E3156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right w:val="none" w:sz="0" w:space="0" w:color="auto"/>
            </w:tcBorders>
            <w:noWrap/>
            <w:hideMark/>
          </w:tcPr>
          <w:p w14:paraId="7C44FF31"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Number of years of operation</w:t>
            </w:r>
          </w:p>
        </w:tc>
        <w:tc>
          <w:tcPr>
            <w:tcW w:w="899" w:type="pct"/>
            <w:noWrap/>
            <w:hideMark/>
          </w:tcPr>
          <w:p w14:paraId="7DFEEBF0" w14:textId="14C738DD"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221" w:type="pct"/>
            <w:noWrap/>
            <w:hideMark/>
          </w:tcPr>
          <w:p w14:paraId="37AE612E" w14:textId="39DD2544"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r>
      <w:tr w:rsidR="00424971" w:rsidRPr="00AE02BD" w14:paraId="4D51D97B" w14:textId="77777777" w:rsidTr="00E3156F">
        <w:trPr>
          <w:trHeight w:val="6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33B8A584"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5-10 years</w:t>
            </w:r>
          </w:p>
        </w:tc>
        <w:tc>
          <w:tcPr>
            <w:tcW w:w="899" w:type="pct"/>
            <w:noWrap/>
            <w:hideMark/>
          </w:tcPr>
          <w:p w14:paraId="4DB292A4"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14</w:t>
            </w:r>
          </w:p>
        </w:tc>
        <w:tc>
          <w:tcPr>
            <w:tcW w:w="1221" w:type="pct"/>
            <w:noWrap/>
            <w:hideMark/>
          </w:tcPr>
          <w:p w14:paraId="56B087AD" w14:textId="2B4B7C8B"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5.69</w:t>
            </w:r>
          </w:p>
        </w:tc>
      </w:tr>
      <w:tr w:rsidR="00424971" w:rsidRPr="00AE02BD" w14:paraId="6AD5CDC2" w14:textId="77777777" w:rsidTr="00E3156F">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58111129"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10-15 years</w:t>
            </w:r>
          </w:p>
        </w:tc>
        <w:tc>
          <w:tcPr>
            <w:tcW w:w="899" w:type="pct"/>
            <w:noWrap/>
            <w:hideMark/>
          </w:tcPr>
          <w:p w14:paraId="21CC24B1"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85</w:t>
            </w:r>
          </w:p>
        </w:tc>
        <w:tc>
          <w:tcPr>
            <w:tcW w:w="1221" w:type="pct"/>
            <w:noWrap/>
            <w:hideMark/>
          </w:tcPr>
          <w:p w14:paraId="2FA86920" w14:textId="2DE141A1"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34.55</w:t>
            </w:r>
          </w:p>
        </w:tc>
      </w:tr>
      <w:tr w:rsidR="00424971" w:rsidRPr="00AE02BD" w14:paraId="0FE652DF" w14:textId="77777777" w:rsidTr="00E3156F">
        <w:trPr>
          <w:trHeight w:val="79"/>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27438337"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15-20 years</w:t>
            </w:r>
          </w:p>
        </w:tc>
        <w:tc>
          <w:tcPr>
            <w:tcW w:w="899" w:type="pct"/>
            <w:noWrap/>
            <w:hideMark/>
          </w:tcPr>
          <w:p w14:paraId="640D92A5"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79</w:t>
            </w:r>
          </w:p>
        </w:tc>
        <w:tc>
          <w:tcPr>
            <w:tcW w:w="1221" w:type="pct"/>
            <w:noWrap/>
            <w:hideMark/>
          </w:tcPr>
          <w:p w14:paraId="77BFB096" w14:textId="4518D339"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32.11</w:t>
            </w:r>
          </w:p>
        </w:tc>
      </w:tr>
      <w:tr w:rsidR="00424971" w:rsidRPr="00AE02BD" w14:paraId="771FD0E1" w14:textId="77777777" w:rsidTr="00E315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80" w:type="pct"/>
            <w:tcBorders>
              <w:bottom w:val="single" w:sz="4" w:space="0" w:color="auto"/>
              <w:right w:val="none" w:sz="0" w:space="0" w:color="auto"/>
            </w:tcBorders>
            <w:noWrap/>
            <w:hideMark/>
          </w:tcPr>
          <w:p w14:paraId="1205E98A"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More than 20 years</w:t>
            </w:r>
          </w:p>
        </w:tc>
        <w:tc>
          <w:tcPr>
            <w:tcW w:w="899" w:type="pct"/>
            <w:tcBorders>
              <w:bottom w:val="single" w:sz="4" w:space="0" w:color="auto"/>
            </w:tcBorders>
            <w:noWrap/>
            <w:hideMark/>
          </w:tcPr>
          <w:p w14:paraId="07DD1346"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68</w:t>
            </w:r>
          </w:p>
        </w:tc>
        <w:tc>
          <w:tcPr>
            <w:tcW w:w="1221" w:type="pct"/>
            <w:tcBorders>
              <w:bottom w:val="single" w:sz="4" w:space="0" w:color="auto"/>
            </w:tcBorders>
            <w:noWrap/>
            <w:hideMark/>
          </w:tcPr>
          <w:p w14:paraId="47392A7D" w14:textId="21C9F71A"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27.64</w:t>
            </w:r>
          </w:p>
        </w:tc>
      </w:tr>
      <w:tr w:rsidR="00424971" w:rsidRPr="00AE02BD" w14:paraId="0CB86ACC" w14:textId="77777777" w:rsidTr="00E3156F">
        <w:trPr>
          <w:trHeight w:val="283"/>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bottom w:val="single" w:sz="4" w:space="0" w:color="auto"/>
              <w:right w:val="none" w:sz="0" w:space="0" w:color="auto"/>
            </w:tcBorders>
            <w:noWrap/>
            <w:hideMark/>
          </w:tcPr>
          <w:p w14:paraId="0EC1546A" w14:textId="77777777" w:rsidR="00AE02BD" w:rsidRPr="00AE02BD" w:rsidRDefault="00AE02BD" w:rsidP="00AE02BD">
            <w:pPr>
              <w:jc w:val="left"/>
              <w:rPr>
                <w:rFonts w:ascii="Times New Roman" w:eastAsia="Times New Roman" w:hAnsi="Times New Roman" w:cs="Times New Roman"/>
                <w:b/>
                <w:bCs/>
                <w:color w:val="000000"/>
                <w:sz w:val="24"/>
                <w:szCs w:val="24"/>
                <w:lang w:eastAsia="en-IN"/>
              </w:rPr>
            </w:pPr>
            <w:r w:rsidRPr="00AE02BD">
              <w:rPr>
                <w:rFonts w:ascii="Times New Roman" w:eastAsia="Times New Roman" w:hAnsi="Times New Roman" w:cs="Times New Roman"/>
                <w:b/>
                <w:bCs/>
                <w:color w:val="000000"/>
                <w:sz w:val="24"/>
                <w:szCs w:val="24"/>
                <w:lang w:eastAsia="en-IN"/>
              </w:rPr>
              <w:t>Annual turnover of the company</w:t>
            </w:r>
          </w:p>
        </w:tc>
        <w:tc>
          <w:tcPr>
            <w:tcW w:w="899" w:type="pct"/>
            <w:tcBorders>
              <w:top w:val="single" w:sz="4" w:space="0" w:color="auto"/>
            </w:tcBorders>
            <w:noWrap/>
            <w:hideMark/>
          </w:tcPr>
          <w:p w14:paraId="29D017E3" w14:textId="4222C0D5"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c>
          <w:tcPr>
            <w:tcW w:w="1221" w:type="pct"/>
            <w:tcBorders>
              <w:top w:val="single" w:sz="4" w:space="0" w:color="auto"/>
            </w:tcBorders>
            <w:noWrap/>
            <w:hideMark/>
          </w:tcPr>
          <w:p w14:paraId="2F312DD7" w14:textId="4A4C8152"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r>
      <w:tr w:rsidR="00424971" w:rsidRPr="00AE02BD" w14:paraId="2FE94D88" w14:textId="77777777" w:rsidTr="00E3156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right w:val="none" w:sz="0" w:space="0" w:color="auto"/>
            </w:tcBorders>
            <w:noWrap/>
            <w:hideMark/>
          </w:tcPr>
          <w:p w14:paraId="19E5D7D9"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Less than INR 10 Crore</w:t>
            </w:r>
          </w:p>
        </w:tc>
        <w:tc>
          <w:tcPr>
            <w:tcW w:w="899" w:type="pct"/>
            <w:noWrap/>
            <w:hideMark/>
          </w:tcPr>
          <w:p w14:paraId="21965B1A"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12</w:t>
            </w:r>
          </w:p>
        </w:tc>
        <w:tc>
          <w:tcPr>
            <w:tcW w:w="1221" w:type="pct"/>
            <w:noWrap/>
            <w:hideMark/>
          </w:tcPr>
          <w:p w14:paraId="2031C1EC" w14:textId="40BDFB8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4.88</w:t>
            </w:r>
          </w:p>
        </w:tc>
      </w:tr>
      <w:tr w:rsidR="00424971" w:rsidRPr="00AE02BD" w14:paraId="53AA6B06" w14:textId="77777777" w:rsidTr="00E3156F">
        <w:trPr>
          <w:trHeight w:val="79"/>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2450293C"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INR* 1-100 Crore</w:t>
            </w:r>
          </w:p>
        </w:tc>
        <w:tc>
          <w:tcPr>
            <w:tcW w:w="899" w:type="pct"/>
            <w:noWrap/>
            <w:hideMark/>
          </w:tcPr>
          <w:p w14:paraId="324A9992"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74</w:t>
            </w:r>
          </w:p>
        </w:tc>
        <w:tc>
          <w:tcPr>
            <w:tcW w:w="1221" w:type="pct"/>
            <w:noWrap/>
            <w:hideMark/>
          </w:tcPr>
          <w:p w14:paraId="72F24769" w14:textId="3CBDBA1A"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30.08</w:t>
            </w:r>
          </w:p>
        </w:tc>
      </w:tr>
      <w:tr w:rsidR="00424971" w:rsidRPr="00AE02BD" w14:paraId="346FEC15" w14:textId="77777777" w:rsidTr="00E3156F">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4BD8A3F7"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INR 100-500 Crore</w:t>
            </w:r>
          </w:p>
        </w:tc>
        <w:tc>
          <w:tcPr>
            <w:tcW w:w="899" w:type="pct"/>
            <w:noWrap/>
            <w:hideMark/>
          </w:tcPr>
          <w:p w14:paraId="51170BF4"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56</w:t>
            </w:r>
          </w:p>
        </w:tc>
        <w:tc>
          <w:tcPr>
            <w:tcW w:w="1221" w:type="pct"/>
            <w:noWrap/>
            <w:hideMark/>
          </w:tcPr>
          <w:p w14:paraId="7C326594" w14:textId="72B6D2E2"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22.76</w:t>
            </w:r>
          </w:p>
        </w:tc>
      </w:tr>
      <w:tr w:rsidR="00424971" w:rsidRPr="00AE02BD" w14:paraId="1BEAF926" w14:textId="77777777" w:rsidTr="00E3156F">
        <w:trPr>
          <w:trHeight w:val="6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44C0AB49"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INR 500-1000 Crore</w:t>
            </w:r>
          </w:p>
        </w:tc>
        <w:tc>
          <w:tcPr>
            <w:tcW w:w="899" w:type="pct"/>
            <w:noWrap/>
            <w:hideMark/>
          </w:tcPr>
          <w:p w14:paraId="2E77D834"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96</w:t>
            </w:r>
          </w:p>
        </w:tc>
        <w:tc>
          <w:tcPr>
            <w:tcW w:w="1221" w:type="pct"/>
            <w:noWrap/>
            <w:hideMark/>
          </w:tcPr>
          <w:p w14:paraId="46ADFDB6" w14:textId="26916224"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39.02</w:t>
            </w:r>
          </w:p>
        </w:tc>
      </w:tr>
      <w:tr w:rsidR="00424971" w:rsidRPr="00AE02BD" w14:paraId="165FAEDD" w14:textId="77777777" w:rsidTr="00E315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80" w:type="pct"/>
            <w:tcBorders>
              <w:bottom w:val="single" w:sz="4" w:space="0" w:color="auto"/>
              <w:right w:val="none" w:sz="0" w:space="0" w:color="auto"/>
            </w:tcBorders>
            <w:noWrap/>
            <w:hideMark/>
          </w:tcPr>
          <w:p w14:paraId="2064EBF7"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eastAsia="en-IN"/>
              </w:rPr>
              <w:t>More than INR 1000 Crore</w:t>
            </w:r>
          </w:p>
        </w:tc>
        <w:tc>
          <w:tcPr>
            <w:tcW w:w="899" w:type="pct"/>
            <w:tcBorders>
              <w:bottom w:val="single" w:sz="4" w:space="0" w:color="auto"/>
            </w:tcBorders>
            <w:noWrap/>
            <w:hideMark/>
          </w:tcPr>
          <w:p w14:paraId="5ABD2F4E"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8</w:t>
            </w:r>
          </w:p>
        </w:tc>
        <w:tc>
          <w:tcPr>
            <w:tcW w:w="1221" w:type="pct"/>
            <w:tcBorders>
              <w:bottom w:val="single" w:sz="4" w:space="0" w:color="auto"/>
            </w:tcBorders>
            <w:noWrap/>
            <w:hideMark/>
          </w:tcPr>
          <w:p w14:paraId="26CCB59A" w14:textId="5CA4F92B"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eastAsia="en-IN"/>
              </w:rPr>
              <w:t>3.25</w:t>
            </w:r>
          </w:p>
        </w:tc>
      </w:tr>
      <w:tr w:rsidR="00424971" w:rsidRPr="00AE02BD" w14:paraId="01C6DCE9" w14:textId="77777777" w:rsidTr="00E3156F">
        <w:trPr>
          <w:trHeight w:val="283"/>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bottom w:val="single" w:sz="4" w:space="0" w:color="auto"/>
              <w:right w:val="none" w:sz="0" w:space="0" w:color="auto"/>
            </w:tcBorders>
            <w:noWrap/>
            <w:hideMark/>
          </w:tcPr>
          <w:p w14:paraId="52DD77C6" w14:textId="77777777" w:rsidR="00AE02BD" w:rsidRPr="00AE02BD" w:rsidRDefault="00AE02BD" w:rsidP="00AE02BD">
            <w:pPr>
              <w:jc w:val="left"/>
              <w:rPr>
                <w:rFonts w:ascii="Times New Roman" w:eastAsia="Times New Roman" w:hAnsi="Times New Roman" w:cs="Times New Roman"/>
                <w:b/>
                <w:bCs/>
                <w:color w:val="000000"/>
                <w:sz w:val="20"/>
                <w:szCs w:val="20"/>
                <w:lang w:eastAsia="en-IN"/>
              </w:rPr>
            </w:pPr>
            <w:r w:rsidRPr="00AE02BD">
              <w:rPr>
                <w:rFonts w:ascii="Times New Roman" w:eastAsia="Times New Roman" w:hAnsi="Times New Roman" w:cs="Times New Roman"/>
                <w:b/>
                <w:bCs/>
                <w:color w:val="000000"/>
                <w:sz w:val="24"/>
                <w:szCs w:val="24"/>
                <w:lang w:val="en-US" w:eastAsia="en-IN"/>
              </w:rPr>
              <w:t>Product-wise manufacturing firms</w:t>
            </w:r>
          </w:p>
        </w:tc>
        <w:tc>
          <w:tcPr>
            <w:tcW w:w="899" w:type="pct"/>
            <w:tcBorders>
              <w:top w:val="single" w:sz="4" w:space="0" w:color="auto"/>
            </w:tcBorders>
            <w:noWrap/>
            <w:hideMark/>
          </w:tcPr>
          <w:p w14:paraId="1548CA70" w14:textId="444CD569"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c>
          <w:tcPr>
            <w:tcW w:w="1221" w:type="pct"/>
            <w:tcBorders>
              <w:top w:val="single" w:sz="4" w:space="0" w:color="auto"/>
            </w:tcBorders>
            <w:noWrap/>
            <w:hideMark/>
          </w:tcPr>
          <w:p w14:paraId="248AF432" w14:textId="52A3ED2B"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n-IN"/>
              </w:rPr>
            </w:pPr>
          </w:p>
        </w:tc>
      </w:tr>
      <w:tr w:rsidR="00424971" w:rsidRPr="00AE02BD" w14:paraId="0081C8AF" w14:textId="77777777" w:rsidTr="00E3156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880" w:type="pct"/>
            <w:tcBorders>
              <w:top w:val="single" w:sz="4" w:space="0" w:color="auto"/>
              <w:right w:val="none" w:sz="0" w:space="0" w:color="auto"/>
            </w:tcBorders>
            <w:noWrap/>
            <w:hideMark/>
          </w:tcPr>
          <w:p w14:paraId="451599B5"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val="en-US" w:eastAsia="en-IN"/>
              </w:rPr>
              <w:t>Mining &amp; Material handling</w:t>
            </w:r>
          </w:p>
        </w:tc>
        <w:tc>
          <w:tcPr>
            <w:tcW w:w="899" w:type="pct"/>
            <w:noWrap/>
            <w:hideMark/>
          </w:tcPr>
          <w:p w14:paraId="68B67E09"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41</w:t>
            </w:r>
          </w:p>
        </w:tc>
        <w:tc>
          <w:tcPr>
            <w:tcW w:w="1221" w:type="pct"/>
            <w:noWrap/>
            <w:hideMark/>
          </w:tcPr>
          <w:p w14:paraId="3C0E027A" w14:textId="09E5550F"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16.67</w:t>
            </w:r>
          </w:p>
        </w:tc>
      </w:tr>
      <w:tr w:rsidR="00424971" w:rsidRPr="00AE02BD" w14:paraId="01EC0B62" w14:textId="77777777" w:rsidTr="00E3156F">
        <w:trPr>
          <w:trHeight w:val="6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0DFC8432" w14:textId="3DFCE41C"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val="en-US" w:eastAsia="en-IN"/>
              </w:rPr>
              <w:t>Industrial equipment</w:t>
            </w:r>
          </w:p>
        </w:tc>
        <w:tc>
          <w:tcPr>
            <w:tcW w:w="899" w:type="pct"/>
            <w:noWrap/>
            <w:hideMark/>
          </w:tcPr>
          <w:p w14:paraId="2B68227F"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29</w:t>
            </w:r>
          </w:p>
        </w:tc>
        <w:tc>
          <w:tcPr>
            <w:tcW w:w="1221" w:type="pct"/>
            <w:noWrap/>
            <w:hideMark/>
          </w:tcPr>
          <w:p w14:paraId="5500272F" w14:textId="74094356"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11.79</w:t>
            </w:r>
          </w:p>
        </w:tc>
      </w:tr>
      <w:tr w:rsidR="00424971" w:rsidRPr="00AE02BD" w14:paraId="42CA2D50" w14:textId="77777777" w:rsidTr="00E3156F">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577D6D8A"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val="en-US" w:eastAsia="en-IN"/>
              </w:rPr>
              <w:t>HVAC and allied products</w:t>
            </w:r>
          </w:p>
        </w:tc>
        <w:tc>
          <w:tcPr>
            <w:tcW w:w="899" w:type="pct"/>
            <w:noWrap/>
            <w:hideMark/>
          </w:tcPr>
          <w:p w14:paraId="01E03728"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16</w:t>
            </w:r>
          </w:p>
        </w:tc>
        <w:tc>
          <w:tcPr>
            <w:tcW w:w="1221" w:type="pct"/>
            <w:noWrap/>
            <w:hideMark/>
          </w:tcPr>
          <w:p w14:paraId="11B0B2DB" w14:textId="38D765E4"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6.50</w:t>
            </w:r>
          </w:p>
        </w:tc>
      </w:tr>
      <w:tr w:rsidR="00424971" w:rsidRPr="00AE02BD" w14:paraId="1A0228CF" w14:textId="77777777" w:rsidTr="00320D56">
        <w:trPr>
          <w:trHeight w:val="6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613937EB"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val="en-US" w:eastAsia="en-IN"/>
              </w:rPr>
              <w:t>Construction equipment</w:t>
            </w:r>
          </w:p>
        </w:tc>
        <w:tc>
          <w:tcPr>
            <w:tcW w:w="899" w:type="pct"/>
            <w:noWrap/>
            <w:hideMark/>
          </w:tcPr>
          <w:p w14:paraId="6B2314C0"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12</w:t>
            </w:r>
          </w:p>
        </w:tc>
        <w:tc>
          <w:tcPr>
            <w:tcW w:w="1221" w:type="pct"/>
            <w:noWrap/>
            <w:hideMark/>
          </w:tcPr>
          <w:p w14:paraId="3BDFF68C" w14:textId="75576BC0"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4.88</w:t>
            </w:r>
          </w:p>
        </w:tc>
      </w:tr>
      <w:tr w:rsidR="00424971" w:rsidRPr="00AE02BD" w14:paraId="4B76AB20" w14:textId="77777777" w:rsidTr="00320D56">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5FE45FC5"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val="en-US" w:eastAsia="en-IN"/>
              </w:rPr>
              <w:t>Farm equipment</w:t>
            </w:r>
          </w:p>
        </w:tc>
        <w:tc>
          <w:tcPr>
            <w:tcW w:w="899" w:type="pct"/>
            <w:noWrap/>
            <w:hideMark/>
          </w:tcPr>
          <w:p w14:paraId="573AE8D9"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14</w:t>
            </w:r>
          </w:p>
        </w:tc>
        <w:tc>
          <w:tcPr>
            <w:tcW w:w="1221" w:type="pct"/>
            <w:noWrap/>
            <w:hideMark/>
          </w:tcPr>
          <w:p w14:paraId="0A03B656" w14:textId="2BA2E8CF"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5.69</w:t>
            </w:r>
          </w:p>
        </w:tc>
      </w:tr>
      <w:tr w:rsidR="00424971" w:rsidRPr="00AE02BD" w14:paraId="618831AF" w14:textId="77777777" w:rsidTr="00320D56">
        <w:trPr>
          <w:trHeight w:val="6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228FD912"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val="en-US" w:eastAsia="en-IN"/>
              </w:rPr>
              <w:t>Electrical machinery</w:t>
            </w:r>
          </w:p>
        </w:tc>
        <w:tc>
          <w:tcPr>
            <w:tcW w:w="899" w:type="pct"/>
            <w:noWrap/>
            <w:hideMark/>
          </w:tcPr>
          <w:p w14:paraId="03875757"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26</w:t>
            </w:r>
          </w:p>
        </w:tc>
        <w:tc>
          <w:tcPr>
            <w:tcW w:w="1221" w:type="pct"/>
            <w:noWrap/>
            <w:hideMark/>
          </w:tcPr>
          <w:p w14:paraId="7A2E693D" w14:textId="198B475F"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10.57</w:t>
            </w:r>
          </w:p>
        </w:tc>
      </w:tr>
      <w:tr w:rsidR="00424971" w:rsidRPr="00AE02BD" w14:paraId="7CFF164C" w14:textId="77777777" w:rsidTr="00320D56">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40E6EF66"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val="en-US" w:eastAsia="en-IN"/>
              </w:rPr>
              <w:t>Automobile and Auto ancillary</w:t>
            </w:r>
          </w:p>
        </w:tc>
        <w:tc>
          <w:tcPr>
            <w:tcW w:w="899" w:type="pct"/>
            <w:noWrap/>
            <w:hideMark/>
          </w:tcPr>
          <w:p w14:paraId="767AFA50"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63</w:t>
            </w:r>
          </w:p>
        </w:tc>
        <w:tc>
          <w:tcPr>
            <w:tcW w:w="1221" w:type="pct"/>
            <w:noWrap/>
            <w:hideMark/>
          </w:tcPr>
          <w:p w14:paraId="66E1BC3B" w14:textId="52997B46"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25.61</w:t>
            </w:r>
          </w:p>
        </w:tc>
      </w:tr>
      <w:tr w:rsidR="00424971" w:rsidRPr="00AE02BD" w14:paraId="46013C3E" w14:textId="77777777" w:rsidTr="00320D56">
        <w:trPr>
          <w:trHeight w:val="68"/>
        </w:trPr>
        <w:tc>
          <w:tcPr>
            <w:cnfStyle w:val="001000000000" w:firstRow="0" w:lastRow="0" w:firstColumn="1" w:lastColumn="0" w:oddVBand="0" w:evenVBand="0" w:oddHBand="0" w:evenHBand="0" w:firstRowFirstColumn="0" w:firstRowLastColumn="0" w:lastRowFirstColumn="0" w:lastRowLastColumn="0"/>
            <w:tcW w:w="2880" w:type="pct"/>
            <w:tcBorders>
              <w:right w:val="none" w:sz="0" w:space="0" w:color="auto"/>
            </w:tcBorders>
            <w:noWrap/>
            <w:hideMark/>
          </w:tcPr>
          <w:p w14:paraId="61074CE8"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val="en-US" w:eastAsia="en-IN"/>
              </w:rPr>
              <w:t>Furniture</w:t>
            </w:r>
          </w:p>
        </w:tc>
        <w:tc>
          <w:tcPr>
            <w:tcW w:w="899" w:type="pct"/>
            <w:noWrap/>
            <w:hideMark/>
          </w:tcPr>
          <w:p w14:paraId="701E3E50" w14:textId="77777777"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27</w:t>
            </w:r>
          </w:p>
        </w:tc>
        <w:tc>
          <w:tcPr>
            <w:tcW w:w="1221" w:type="pct"/>
            <w:noWrap/>
            <w:hideMark/>
          </w:tcPr>
          <w:p w14:paraId="534981B1" w14:textId="59F4696B" w:rsidR="00AE02BD" w:rsidRPr="00AE02BD" w:rsidRDefault="00AE02BD" w:rsidP="00AE02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10.98</w:t>
            </w:r>
          </w:p>
        </w:tc>
      </w:tr>
      <w:tr w:rsidR="00424971" w:rsidRPr="00AE02BD" w14:paraId="0DE69CAA" w14:textId="77777777" w:rsidTr="00E315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80" w:type="pct"/>
            <w:tcBorders>
              <w:bottom w:val="single" w:sz="4" w:space="0" w:color="auto"/>
              <w:right w:val="none" w:sz="0" w:space="0" w:color="auto"/>
            </w:tcBorders>
            <w:noWrap/>
            <w:hideMark/>
          </w:tcPr>
          <w:p w14:paraId="3870E14D" w14:textId="77777777" w:rsidR="00AE02BD" w:rsidRPr="00AE02BD" w:rsidRDefault="00AE02BD" w:rsidP="00AE02BD">
            <w:pPr>
              <w:jc w:val="left"/>
              <w:rPr>
                <w:rFonts w:ascii="Times New Roman" w:eastAsia="Times New Roman" w:hAnsi="Times New Roman" w:cs="Times New Roman"/>
                <w:i w:val="0"/>
                <w:iCs w:val="0"/>
                <w:color w:val="000000"/>
                <w:sz w:val="20"/>
                <w:szCs w:val="20"/>
                <w:lang w:eastAsia="en-IN"/>
              </w:rPr>
            </w:pPr>
            <w:r w:rsidRPr="00AE02BD">
              <w:rPr>
                <w:rFonts w:ascii="Times New Roman" w:eastAsia="Times New Roman" w:hAnsi="Times New Roman" w:cs="Times New Roman"/>
                <w:i w:val="0"/>
                <w:iCs w:val="0"/>
                <w:color w:val="000000"/>
                <w:sz w:val="20"/>
                <w:szCs w:val="20"/>
                <w:lang w:val="en-US" w:eastAsia="en-IN"/>
              </w:rPr>
              <w:t>Home appliances</w:t>
            </w:r>
          </w:p>
        </w:tc>
        <w:tc>
          <w:tcPr>
            <w:tcW w:w="899" w:type="pct"/>
            <w:tcBorders>
              <w:bottom w:val="single" w:sz="4" w:space="0" w:color="auto"/>
            </w:tcBorders>
            <w:noWrap/>
            <w:hideMark/>
          </w:tcPr>
          <w:p w14:paraId="5D802B73" w14:textId="77777777"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18</w:t>
            </w:r>
          </w:p>
        </w:tc>
        <w:tc>
          <w:tcPr>
            <w:tcW w:w="1221" w:type="pct"/>
            <w:tcBorders>
              <w:bottom w:val="single" w:sz="4" w:space="0" w:color="auto"/>
            </w:tcBorders>
            <w:noWrap/>
            <w:hideMark/>
          </w:tcPr>
          <w:p w14:paraId="190FCADF" w14:textId="272D87D6" w:rsidR="00AE02BD" w:rsidRPr="00AE02BD" w:rsidRDefault="00AE02BD" w:rsidP="00AE02B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AE02BD">
              <w:rPr>
                <w:rFonts w:ascii="Times New Roman" w:eastAsia="Times New Roman" w:hAnsi="Times New Roman" w:cs="Times New Roman"/>
                <w:color w:val="000000"/>
                <w:sz w:val="20"/>
                <w:szCs w:val="20"/>
                <w:lang w:val="en-US" w:eastAsia="en-IN"/>
              </w:rPr>
              <w:t>7.32</w:t>
            </w:r>
          </w:p>
        </w:tc>
      </w:tr>
    </w:tbl>
    <w:p w14:paraId="44019007" w14:textId="77777777" w:rsidR="00424971" w:rsidRPr="00424971" w:rsidRDefault="00424971" w:rsidP="00424971">
      <w:pPr>
        <w:rPr>
          <w:rFonts w:ascii="Times New Roman" w:hAnsi="Times New Roman" w:cs="Times New Roman"/>
          <w:iCs/>
          <w:sz w:val="20"/>
          <w:szCs w:val="20"/>
        </w:rPr>
      </w:pPr>
      <w:r w:rsidRPr="00424971">
        <w:rPr>
          <w:rFonts w:ascii="Times New Roman" w:hAnsi="Times New Roman" w:cs="Times New Roman"/>
          <w:iCs/>
          <w:sz w:val="20"/>
          <w:szCs w:val="20"/>
        </w:rPr>
        <w:t>(*Approximate currency conversion rate: US$1= INR 75; US$ 1 million= INR 7.5 Crore)</w:t>
      </w:r>
    </w:p>
    <w:p w14:paraId="76CE99AC" w14:textId="624DE011" w:rsidR="00606767" w:rsidRPr="009A74E6"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3.</w:t>
      </w:r>
      <w:r w:rsidR="00B80182">
        <w:rPr>
          <w:rFonts w:ascii="Times New Roman" w:hAnsi="Times New Roman" w:cs="Times New Roman"/>
          <w:b/>
          <w:bCs/>
          <w:iCs/>
          <w:sz w:val="24"/>
          <w:szCs w:val="24"/>
        </w:rPr>
        <w:t>3</w:t>
      </w:r>
      <w:r w:rsidRPr="009A74E6">
        <w:rPr>
          <w:rFonts w:ascii="Times New Roman" w:hAnsi="Times New Roman" w:cs="Times New Roman"/>
          <w:b/>
          <w:bCs/>
          <w:iCs/>
          <w:sz w:val="24"/>
          <w:szCs w:val="24"/>
        </w:rPr>
        <w:t xml:space="preserve"> Data analysis method evaluation</w:t>
      </w:r>
    </w:p>
    <w:p w14:paraId="5102EFD8" w14:textId="24163263" w:rsidR="00077641" w:rsidRPr="00077641" w:rsidRDefault="00077641" w:rsidP="00077641">
      <w:pPr>
        <w:spacing w:line="360" w:lineRule="auto"/>
        <w:jc w:val="both"/>
        <w:rPr>
          <w:rFonts w:ascii="Times New Roman" w:hAnsi="Times New Roman" w:cs="Times New Roman"/>
          <w:iCs/>
          <w:sz w:val="24"/>
          <w:szCs w:val="24"/>
        </w:rPr>
      </w:pPr>
      <w:r w:rsidRPr="00077641">
        <w:rPr>
          <w:rFonts w:ascii="Times New Roman" w:hAnsi="Times New Roman" w:cs="Times New Roman"/>
          <w:iCs/>
          <w:sz w:val="24"/>
          <w:szCs w:val="24"/>
        </w:rPr>
        <w:t xml:space="preserve">The study proposes to apply variance-based partial least square-structural equation modelling (PLS-SEM) to compute the total variance for parameter estimation (Hair </w:t>
      </w:r>
      <w:r w:rsidR="00997192" w:rsidRPr="00997192">
        <w:rPr>
          <w:rFonts w:ascii="Times New Roman" w:hAnsi="Times New Roman" w:cs="Times New Roman"/>
          <w:i/>
          <w:iCs/>
          <w:sz w:val="24"/>
          <w:szCs w:val="24"/>
        </w:rPr>
        <w:t>et al</w:t>
      </w:r>
      <w:r w:rsidRPr="00077641">
        <w:rPr>
          <w:rFonts w:ascii="Times New Roman" w:hAnsi="Times New Roman" w:cs="Times New Roman"/>
          <w:iCs/>
          <w:sz w:val="24"/>
          <w:szCs w:val="24"/>
        </w:rPr>
        <w:t xml:space="preserve">., 2016). The current research proposal conforms to the following conditional requirements for selecting a composite-based path network as per PLS-SEM suggested by researchers (Peng and Lai, 2012; Hair </w:t>
      </w:r>
      <w:r w:rsidR="00997192" w:rsidRPr="00997192">
        <w:rPr>
          <w:rFonts w:ascii="Times New Roman" w:hAnsi="Times New Roman" w:cs="Times New Roman"/>
          <w:i/>
          <w:iCs/>
          <w:sz w:val="24"/>
          <w:szCs w:val="24"/>
        </w:rPr>
        <w:t>et al</w:t>
      </w:r>
      <w:r w:rsidRPr="00077641">
        <w:rPr>
          <w:rFonts w:ascii="Times New Roman" w:hAnsi="Times New Roman" w:cs="Times New Roman"/>
          <w:iCs/>
          <w:sz w:val="24"/>
          <w:szCs w:val="24"/>
        </w:rPr>
        <w:t xml:space="preserve">., 2018). </w:t>
      </w:r>
    </w:p>
    <w:p w14:paraId="75364E28" w14:textId="77777777" w:rsidR="00E13578" w:rsidRPr="00E13578" w:rsidRDefault="00E13578" w:rsidP="00E13578">
      <w:pPr>
        <w:pStyle w:val="ListParagraph"/>
        <w:numPr>
          <w:ilvl w:val="0"/>
          <w:numId w:val="6"/>
        </w:numPr>
        <w:spacing w:line="360" w:lineRule="auto"/>
        <w:jc w:val="both"/>
        <w:rPr>
          <w:rFonts w:ascii="Times New Roman" w:hAnsi="Times New Roman" w:cs="Times New Roman"/>
          <w:iCs/>
          <w:sz w:val="24"/>
          <w:szCs w:val="24"/>
        </w:rPr>
      </w:pPr>
      <w:r w:rsidRPr="00E13578">
        <w:rPr>
          <w:rFonts w:ascii="Times New Roman" w:hAnsi="Times New Roman" w:cs="Times New Roman"/>
          <w:iCs/>
          <w:sz w:val="24"/>
          <w:szCs w:val="24"/>
        </w:rPr>
        <w:t xml:space="preserve">We intend to explore the nomological network among the theoretical constructs by proposing a hypothesis to test the relationship among the constructs to address the relative scarcity of well-established theory. </w:t>
      </w:r>
    </w:p>
    <w:p w14:paraId="3F61552F" w14:textId="157A71CC" w:rsidR="00E13578" w:rsidRPr="00E13578" w:rsidRDefault="00E13578" w:rsidP="00E13578">
      <w:pPr>
        <w:pStyle w:val="ListParagraph"/>
        <w:numPr>
          <w:ilvl w:val="0"/>
          <w:numId w:val="6"/>
        </w:numPr>
        <w:spacing w:line="360" w:lineRule="auto"/>
        <w:jc w:val="both"/>
        <w:rPr>
          <w:rFonts w:ascii="Times New Roman" w:hAnsi="Times New Roman" w:cs="Times New Roman"/>
          <w:iCs/>
          <w:sz w:val="24"/>
          <w:szCs w:val="24"/>
        </w:rPr>
      </w:pPr>
      <w:r w:rsidRPr="00E13578">
        <w:rPr>
          <w:rFonts w:ascii="Times New Roman" w:hAnsi="Times New Roman" w:cs="Times New Roman"/>
          <w:iCs/>
          <w:sz w:val="24"/>
          <w:szCs w:val="24"/>
        </w:rPr>
        <w:lastRenderedPageBreak/>
        <w:t xml:space="preserve">The relationship study is modelled on the predictive power of a set of exogenous constructs on endogenous variables to measure relational strength (Vinzi </w:t>
      </w:r>
      <w:r w:rsidR="00997192" w:rsidRPr="00997192">
        <w:rPr>
          <w:rFonts w:ascii="Times New Roman" w:hAnsi="Times New Roman" w:cs="Times New Roman"/>
          <w:i/>
          <w:iCs/>
          <w:sz w:val="24"/>
          <w:szCs w:val="24"/>
        </w:rPr>
        <w:t>et al</w:t>
      </w:r>
      <w:r w:rsidRPr="00E13578">
        <w:rPr>
          <w:rFonts w:ascii="Times New Roman" w:hAnsi="Times New Roman" w:cs="Times New Roman"/>
          <w:iCs/>
          <w:sz w:val="24"/>
          <w:szCs w:val="24"/>
        </w:rPr>
        <w:t xml:space="preserve">., 2010). </w:t>
      </w:r>
    </w:p>
    <w:p w14:paraId="140DC145" w14:textId="78C5C05C" w:rsidR="00E13578" w:rsidRPr="00E13578" w:rsidRDefault="00E13578" w:rsidP="00E13578">
      <w:pPr>
        <w:pStyle w:val="ListParagraph"/>
        <w:numPr>
          <w:ilvl w:val="0"/>
          <w:numId w:val="6"/>
        </w:numPr>
        <w:spacing w:line="360" w:lineRule="auto"/>
        <w:jc w:val="both"/>
        <w:rPr>
          <w:rFonts w:ascii="Times New Roman" w:hAnsi="Times New Roman" w:cs="Times New Roman"/>
          <w:iCs/>
          <w:sz w:val="24"/>
          <w:szCs w:val="24"/>
        </w:rPr>
      </w:pPr>
      <w:r w:rsidRPr="00E13578">
        <w:rPr>
          <w:rFonts w:ascii="Times New Roman" w:hAnsi="Times New Roman" w:cs="Times New Roman"/>
          <w:iCs/>
          <w:sz w:val="24"/>
          <w:szCs w:val="24"/>
        </w:rPr>
        <w:t xml:space="preserve">Our research model consists of formatively measured constructs (Hair </w:t>
      </w:r>
      <w:r w:rsidR="00997192" w:rsidRPr="00997192">
        <w:rPr>
          <w:rFonts w:ascii="Times New Roman" w:hAnsi="Times New Roman" w:cs="Times New Roman"/>
          <w:i/>
          <w:iCs/>
          <w:sz w:val="24"/>
          <w:szCs w:val="24"/>
        </w:rPr>
        <w:t>et al</w:t>
      </w:r>
      <w:r w:rsidRPr="00E13578">
        <w:rPr>
          <w:rFonts w:ascii="Times New Roman" w:hAnsi="Times New Roman" w:cs="Times New Roman"/>
          <w:iCs/>
          <w:sz w:val="24"/>
          <w:szCs w:val="24"/>
        </w:rPr>
        <w:t>., 2014).</w:t>
      </w:r>
    </w:p>
    <w:p w14:paraId="6EBC3BB2" w14:textId="0066091E" w:rsidR="00E13578" w:rsidRPr="00E13578" w:rsidRDefault="00E13578" w:rsidP="00E13578">
      <w:pPr>
        <w:pStyle w:val="ListParagraph"/>
        <w:numPr>
          <w:ilvl w:val="0"/>
          <w:numId w:val="6"/>
        </w:numPr>
        <w:spacing w:line="360" w:lineRule="auto"/>
        <w:jc w:val="both"/>
        <w:rPr>
          <w:rFonts w:ascii="Times New Roman" w:hAnsi="Times New Roman" w:cs="Times New Roman"/>
          <w:iCs/>
          <w:sz w:val="24"/>
          <w:szCs w:val="24"/>
        </w:rPr>
      </w:pPr>
      <w:r w:rsidRPr="00E13578">
        <w:rPr>
          <w:rFonts w:ascii="Times New Roman" w:hAnsi="Times New Roman" w:cs="Times New Roman"/>
          <w:iCs/>
          <w:sz w:val="24"/>
          <w:szCs w:val="24"/>
        </w:rPr>
        <w:t xml:space="preserve">Lack of normality in collected data can also be accommodated through PLS-SEM (Hair </w:t>
      </w:r>
      <w:r w:rsidR="00997192" w:rsidRPr="00997192">
        <w:rPr>
          <w:rFonts w:ascii="Times New Roman" w:hAnsi="Times New Roman" w:cs="Times New Roman"/>
          <w:i/>
          <w:iCs/>
          <w:sz w:val="24"/>
          <w:szCs w:val="24"/>
        </w:rPr>
        <w:t>et al</w:t>
      </w:r>
      <w:r w:rsidRPr="00E13578">
        <w:rPr>
          <w:rFonts w:ascii="Times New Roman" w:hAnsi="Times New Roman" w:cs="Times New Roman"/>
          <w:iCs/>
          <w:sz w:val="24"/>
          <w:szCs w:val="24"/>
        </w:rPr>
        <w:t>., 2012).</w:t>
      </w:r>
    </w:p>
    <w:p w14:paraId="464B0E61" w14:textId="77777777" w:rsidR="00E13578" w:rsidRPr="00E13578" w:rsidRDefault="00E13578" w:rsidP="00E13578">
      <w:pPr>
        <w:pStyle w:val="ListParagraph"/>
        <w:numPr>
          <w:ilvl w:val="0"/>
          <w:numId w:val="6"/>
        </w:numPr>
        <w:spacing w:line="360" w:lineRule="auto"/>
        <w:jc w:val="both"/>
        <w:rPr>
          <w:rFonts w:ascii="Times New Roman" w:hAnsi="Times New Roman" w:cs="Times New Roman"/>
          <w:iCs/>
          <w:sz w:val="24"/>
          <w:szCs w:val="24"/>
        </w:rPr>
      </w:pPr>
      <w:r w:rsidRPr="00E13578">
        <w:rPr>
          <w:rFonts w:ascii="Times New Roman" w:hAnsi="Times New Roman" w:cs="Times New Roman"/>
          <w:iCs/>
          <w:sz w:val="24"/>
          <w:szCs w:val="24"/>
        </w:rPr>
        <w:t>The research was conducted for the Indian manufacturing industry. As mentioned earlier, the number of available experts on supply chain management in the industry is relatively less due specificity of the industry resulting in a limited sample size.</w:t>
      </w:r>
    </w:p>
    <w:p w14:paraId="124C02F1" w14:textId="268C18C9" w:rsidR="00606767" w:rsidRPr="009A74E6" w:rsidRDefault="00606767" w:rsidP="00EF6C72">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3.</w:t>
      </w:r>
      <w:r w:rsidR="00712548">
        <w:rPr>
          <w:rFonts w:ascii="Times New Roman" w:hAnsi="Times New Roman" w:cs="Times New Roman"/>
          <w:b/>
          <w:bCs/>
          <w:iCs/>
          <w:sz w:val="24"/>
          <w:szCs w:val="24"/>
        </w:rPr>
        <w:t>4</w:t>
      </w:r>
      <w:r w:rsidRPr="009A74E6">
        <w:rPr>
          <w:rFonts w:ascii="Times New Roman" w:hAnsi="Times New Roman" w:cs="Times New Roman"/>
          <w:b/>
          <w:bCs/>
          <w:iCs/>
          <w:sz w:val="24"/>
          <w:szCs w:val="24"/>
        </w:rPr>
        <w:t xml:space="preserve"> Sample sizes and model complexity </w:t>
      </w:r>
    </w:p>
    <w:p w14:paraId="4CB739DD" w14:textId="040A4B0F" w:rsidR="00A774A6" w:rsidRPr="00A774A6" w:rsidRDefault="00A774A6" w:rsidP="00606767">
      <w:pPr>
        <w:spacing w:line="360" w:lineRule="auto"/>
        <w:jc w:val="both"/>
        <w:rPr>
          <w:rFonts w:ascii="Times New Roman" w:hAnsi="Times New Roman" w:cs="Times New Roman"/>
          <w:sz w:val="24"/>
          <w:szCs w:val="24"/>
        </w:rPr>
      </w:pPr>
      <w:r w:rsidRPr="00A774A6">
        <w:rPr>
          <w:rFonts w:ascii="Times New Roman" w:hAnsi="Times New Roman" w:cs="Times New Roman"/>
          <w:sz w:val="24"/>
          <w:szCs w:val="24"/>
        </w:rPr>
        <w:t>PLS-SEM enables computation with a smaller sample size for relatively complex models constituted by many constructs associated with many indicators (Hair </w:t>
      </w:r>
      <w:r w:rsidR="00997192" w:rsidRPr="00997192">
        <w:rPr>
          <w:rStyle w:val="Emphasis"/>
          <w:rFonts w:ascii="Times New Roman" w:hAnsi="Times New Roman" w:cs="Times New Roman"/>
          <w:color w:val="0E101A"/>
          <w:sz w:val="24"/>
          <w:szCs w:val="24"/>
        </w:rPr>
        <w:t>et al</w:t>
      </w:r>
      <w:r w:rsidRPr="00A774A6">
        <w:rPr>
          <w:rFonts w:ascii="Times New Roman" w:hAnsi="Times New Roman" w:cs="Times New Roman"/>
          <w:sz w:val="24"/>
          <w:szCs w:val="24"/>
        </w:rPr>
        <w:t>., 2016). The data collection was focused on gathering industry-specific construct relationships contextual to supply chain applications. Therefore, the sample heterogeneity is controlled by imposing a situational-based equality assumption (Rigdon, 2016), facilitating a relatively smaller population size to achieve acceptable sampling error (Hair </w:t>
      </w:r>
      <w:r w:rsidR="00997192" w:rsidRPr="00997192">
        <w:rPr>
          <w:rStyle w:val="Emphasis"/>
          <w:rFonts w:ascii="Times New Roman" w:hAnsi="Times New Roman" w:cs="Times New Roman"/>
          <w:color w:val="0E101A"/>
          <w:sz w:val="24"/>
          <w:szCs w:val="24"/>
        </w:rPr>
        <w:t>et al</w:t>
      </w:r>
      <w:r w:rsidRPr="00A774A6">
        <w:rPr>
          <w:rStyle w:val="Emphasis"/>
          <w:rFonts w:ascii="Times New Roman" w:hAnsi="Times New Roman" w:cs="Times New Roman"/>
          <w:color w:val="0E101A"/>
          <w:sz w:val="24"/>
          <w:szCs w:val="24"/>
        </w:rPr>
        <w:t>.,</w:t>
      </w:r>
      <w:r w:rsidRPr="00A774A6">
        <w:rPr>
          <w:rFonts w:ascii="Times New Roman" w:hAnsi="Times New Roman" w:cs="Times New Roman"/>
          <w:sz w:val="24"/>
          <w:szCs w:val="24"/>
        </w:rPr>
        <w:t> 2018). Following the conditions of model complexity and lack of heterogeneity, we have applied the "10 times" rule of thumb for sample size estimation as recommended by Peng and Lai (2012). This rule specifies that 'PLS only requires a sample size of 10 times of most complex relationship within the research model'. The most complex relationship applicable to our research model is defined by the value of 'the construct with the largest number of formative indicators' (Peng and Lai, 2012). According to this stipulation, the minimum sample size required to conduct the PLS can be 30 (10 X 4=40). The received responses of 246 are adequately meeting the minimum sample size requirement. </w:t>
      </w:r>
    </w:p>
    <w:p w14:paraId="34AC82B9" w14:textId="4CA0B7C7" w:rsidR="00606767" w:rsidRPr="009A74E6" w:rsidRDefault="00606767" w:rsidP="00606767">
      <w:pPr>
        <w:spacing w:line="360" w:lineRule="auto"/>
        <w:jc w:val="both"/>
        <w:rPr>
          <w:rFonts w:ascii="TimesNewRoman,Bold" w:hAnsi="TimesNewRoman,Bold" w:cs="TimesNewRoman,Bold"/>
          <w:b/>
          <w:bCs/>
          <w:iCs/>
          <w:sz w:val="24"/>
          <w:szCs w:val="24"/>
        </w:rPr>
      </w:pPr>
      <w:r w:rsidRPr="009A74E6">
        <w:rPr>
          <w:rFonts w:ascii="TimesNewRoman,Bold" w:hAnsi="TimesNewRoman,Bold" w:cs="TimesNewRoman,Bold"/>
          <w:b/>
          <w:bCs/>
          <w:iCs/>
          <w:sz w:val="24"/>
          <w:szCs w:val="24"/>
        </w:rPr>
        <w:t xml:space="preserve">4. Data analyses and results </w:t>
      </w:r>
    </w:p>
    <w:p w14:paraId="591FCFE9" w14:textId="77777777" w:rsidR="00606767" w:rsidRPr="009A74E6" w:rsidRDefault="00606767" w:rsidP="00606767">
      <w:pPr>
        <w:autoSpaceDE w:val="0"/>
        <w:autoSpaceDN w:val="0"/>
        <w:adjustRightInd w:val="0"/>
        <w:spacing w:after="0" w:line="360" w:lineRule="auto"/>
        <w:jc w:val="both"/>
        <w:rPr>
          <w:rFonts w:ascii="Times New Roman" w:hAnsi="Times New Roman" w:cs="Times New Roman"/>
          <w:b/>
          <w:bCs/>
          <w:iCs/>
          <w:sz w:val="24"/>
          <w:szCs w:val="24"/>
        </w:rPr>
      </w:pPr>
      <w:r w:rsidRPr="009A74E6">
        <w:rPr>
          <w:b/>
          <w:bCs/>
          <w:iCs/>
          <w:noProof/>
          <w:sz w:val="24"/>
          <w:szCs w:val="24"/>
        </w:rPr>
        <mc:AlternateContent>
          <mc:Choice Requires="wpg">
            <w:drawing>
              <wp:anchor distT="0" distB="0" distL="114300" distR="114300" simplePos="0" relativeHeight="251659264" behindDoc="0" locked="0" layoutInCell="1" allowOverlap="1" wp14:anchorId="0DFDA468" wp14:editId="5698E785">
                <wp:simplePos x="0" y="0"/>
                <wp:positionH relativeFrom="margin">
                  <wp:posOffset>-1353185</wp:posOffset>
                </wp:positionH>
                <wp:positionV relativeFrom="paragraph">
                  <wp:posOffset>-83590435</wp:posOffset>
                </wp:positionV>
                <wp:extent cx="9569450" cy="6356350"/>
                <wp:effectExtent l="0" t="0" r="0" b="25400"/>
                <wp:wrapNone/>
                <wp:docPr id="211" name="Group 211"/>
                <wp:cNvGraphicFramePr/>
                <a:graphic xmlns:a="http://schemas.openxmlformats.org/drawingml/2006/main">
                  <a:graphicData uri="http://schemas.microsoft.com/office/word/2010/wordprocessingGroup">
                    <wpg:wgp>
                      <wpg:cNvGrpSpPr/>
                      <wpg:grpSpPr>
                        <a:xfrm>
                          <a:off x="0" y="0"/>
                          <a:ext cx="9569450" cy="6356350"/>
                          <a:chOff x="0" y="94334"/>
                          <a:chExt cx="9856234" cy="6306023"/>
                        </a:xfrm>
                      </wpg:grpSpPr>
                      <wpg:grpSp>
                        <wpg:cNvPr id="2" name="Group 1"/>
                        <wpg:cNvGrpSpPr/>
                        <wpg:grpSpPr>
                          <a:xfrm>
                            <a:off x="85061" y="94334"/>
                            <a:ext cx="9498330" cy="5635906"/>
                            <a:chOff x="0" y="-1308126"/>
                            <a:chExt cx="11095589" cy="7385345"/>
                          </a:xfrm>
                        </wpg:grpSpPr>
                        <wps:wsp>
                          <wps:cNvPr id="3" name="TextBox 3">
                            <a:extLst>
                              <a:ext uri="{FF2B5EF4-FFF2-40B4-BE49-F238E27FC236}">
                                <a16:creationId xmlns:a16="http://schemas.microsoft.com/office/drawing/2014/main" id="{8A5F0653-6891-4BB0-9DEC-C7618D740345}"/>
                              </a:ext>
                            </a:extLst>
                          </wps:cNvPr>
                          <wps:cNvSpPr txBox="1"/>
                          <wps:spPr>
                            <a:xfrm>
                              <a:off x="241198" y="-1308126"/>
                              <a:ext cx="10221155" cy="383582"/>
                            </a:xfrm>
                            <a:prstGeom prst="rect">
                              <a:avLst/>
                            </a:prstGeom>
                            <a:noFill/>
                            <a:ln>
                              <a:solidFill>
                                <a:schemeClr val="tx1"/>
                              </a:solidFill>
                            </a:ln>
                          </wps:spPr>
                          <wps:txbx>
                            <w:txbxContent>
                              <w:p w14:paraId="1F53A282" w14:textId="77777777" w:rsidR="001108D4" w:rsidRPr="00F63965" w:rsidRDefault="001108D4" w:rsidP="00606767">
                                <w:pPr>
                                  <w:pStyle w:val="NormalWeb"/>
                                  <w:spacing w:before="0" w:beforeAutospacing="0" w:after="0" w:afterAutospacing="0"/>
                                  <w:rPr>
                                    <w:szCs w:val="20"/>
                                  </w:rPr>
                                </w:pPr>
                                <w:r>
                                  <w:rPr>
                                    <w:b/>
                                    <w:bCs/>
                                    <w:color w:val="000000" w:themeColor="text1"/>
                                    <w:kern w:val="24"/>
                                    <w:szCs w:val="20"/>
                                  </w:rPr>
                                  <w:t xml:space="preserve">Figure 1: </w:t>
                                </w:r>
                                <w:r w:rsidRPr="00F63965">
                                  <w:rPr>
                                    <w:b/>
                                    <w:bCs/>
                                    <w:color w:val="000000" w:themeColor="text1"/>
                                    <w:kern w:val="24"/>
                                    <w:szCs w:val="20"/>
                                  </w:rPr>
                                  <w:t xml:space="preserve">Illustrative </w:t>
                                </w:r>
                                <w:r>
                                  <w:rPr>
                                    <w:b/>
                                    <w:bCs/>
                                    <w:color w:val="000000" w:themeColor="text1"/>
                                    <w:kern w:val="24"/>
                                    <w:szCs w:val="20"/>
                                  </w:rPr>
                                  <w:t>research m</w:t>
                                </w:r>
                                <w:r w:rsidRPr="00F63965">
                                  <w:rPr>
                                    <w:b/>
                                    <w:bCs/>
                                    <w:color w:val="000000" w:themeColor="text1"/>
                                    <w:kern w:val="24"/>
                                    <w:szCs w:val="20"/>
                                  </w:rPr>
                                  <w:t>odel</w:t>
                                </w:r>
                                <w:r w:rsidRPr="00F63965">
                                  <w:rPr>
                                    <w:color w:val="000000" w:themeColor="text1"/>
                                    <w:kern w:val="24"/>
                                    <w:szCs w:val="20"/>
                                  </w:rPr>
                                  <w:t>: To measure the impact of supply chain complexity (SCC) on supply chain performance (SCP)</w:t>
                                </w:r>
                              </w:p>
                            </w:txbxContent>
                          </wps:txbx>
                          <wps:bodyPr vert="horz" wrap="square" rtlCol="0" anchor="t" anchorCtr="0">
                            <a:noAutofit/>
                          </wps:bodyPr>
                        </wps:wsp>
                        <wps:wsp>
                          <wps:cNvPr id="4" name="Oval 4">
                            <a:extLst>
                              <a:ext uri="{FF2B5EF4-FFF2-40B4-BE49-F238E27FC236}">
                                <a16:creationId xmlns:a16="http://schemas.microsoft.com/office/drawing/2014/main" id="{DBAA5999-1923-4F86-8AD0-1F08CECB5C7E}"/>
                              </a:ext>
                            </a:extLst>
                          </wps:cNvPr>
                          <wps:cNvSpPr/>
                          <wps:spPr>
                            <a:xfrm>
                              <a:off x="2417304" y="1026942"/>
                              <a:ext cx="1631852"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E124B"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Upstream SCC</w:t>
                                </w:r>
                              </w:p>
                            </w:txbxContent>
                          </wps:txbx>
                          <wps:bodyPr vert="horz" rtlCol="0" anchor="t" anchorCtr="0"/>
                        </wps:wsp>
                        <wps:wsp>
                          <wps:cNvPr id="5" name="Oval 5">
                            <a:extLst>
                              <a:ext uri="{FF2B5EF4-FFF2-40B4-BE49-F238E27FC236}">
                                <a16:creationId xmlns:a16="http://schemas.microsoft.com/office/drawing/2014/main" id="{AB636227-13ED-4C78-99EB-3406062E1BB1}"/>
                              </a:ext>
                            </a:extLst>
                          </wps:cNvPr>
                          <wps:cNvSpPr/>
                          <wps:spPr>
                            <a:xfrm>
                              <a:off x="2417304" y="2345788"/>
                              <a:ext cx="1631852"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0A282"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Operational SCC</w:t>
                                </w:r>
                              </w:p>
                            </w:txbxContent>
                          </wps:txbx>
                          <wps:bodyPr vert="horz" rtlCol="0" anchor="t" anchorCtr="0"/>
                        </wps:wsp>
                        <wps:wsp>
                          <wps:cNvPr id="6" name="Oval 6">
                            <a:extLst>
                              <a:ext uri="{FF2B5EF4-FFF2-40B4-BE49-F238E27FC236}">
                                <a16:creationId xmlns:a16="http://schemas.microsoft.com/office/drawing/2014/main" id="{06D1C898-475C-4993-8872-62E2A77CBF23}"/>
                              </a:ext>
                            </a:extLst>
                          </wps:cNvPr>
                          <wps:cNvSpPr/>
                          <wps:spPr>
                            <a:xfrm>
                              <a:off x="2417304" y="3664635"/>
                              <a:ext cx="1631852"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73835"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Downstream SCC</w:t>
                                </w:r>
                              </w:p>
                            </w:txbxContent>
                          </wps:txbx>
                          <wps:bodyPr vert="horz" rtlCol="0" anchor="t" anchorCtr="0"/>
                        </wps:wsp>
                        <wps:wsp>
                          <wps:cNvPr id="7" name="Oval 7">
                            <a:extLst>
                              <a:ext uri="{FF2B5EF4-FFF2-40B4-BE49-F238E27FC236}">
                                <a16:creationId xmlns:a16="http://schemas.microsoft.com/office/drawing/2014/main" id="{5BDD5ADA-08CD-4AB7-91BF-DA42C29662C7}"/>
                              </a:ext>
                            </a:extLst>
                          </wps:cNvPr>
                          <wps:cNvSpPr/>
                          <wps:spPr>
                            <a:xfrm>
                              <a:off x="2417304" y="5036234"/>
                              <a:ext cx="1631852"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42126"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External SCC</w:t>
                                </w:r>
                              </w:p>
                            </w:txbxContent>
                          </wps:txbx>
                          <wps:bodyPr vert="horz" rtlCol="0" anchor="t" anchorCtr="0"/>
                        </wps:wsp>
                        <wps:wsp>
                          <wps:cNvPr id="8" name="Oval 8">
                            <a:extLst>
                              <a:ext uri="{FF2B5EF4-FFF2-40B4-BE49-F238E27FC236}">
                                <a16:creationId xmlns:a16="http://schemas.microsoft.com/office/drawing/2014/main" id="{FD7CCDC4-3447-4F72-8442-2E17E3223706}"/>
                              </a:ext>
                            </a:extLst>
                          </wps:cNvPr>
                          <wps:cNvSpPr/>
                          <wps:spPr>
                            <a:xfrm>
                              <a:off x="5357989" y="2775737"/>
                              <a:ext cx="1631852" cy="102530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864C1"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Supply Chain Performance (SCP)</w:t>
                                </w:r>
                              </w:p>
                            </w:txbxContent>
                          </wps:txbx>
                          <wps:bodyPr vert="horz" rtlCol="0" anchor="t" anchorCtr="0"/>
                        </wps:wsp>
                        <wps:wsp>
                          <wps:cNvPr id="9" name="Rectangle 9">
                            <a:extLst>
                              <a:ext uri="{FF2B5EF4-FFF2-40B4-BE49-F238E27FC236}">
                                <a16:creationId xmlns:a16="http://schemas.microsoft.com/office/drawing/2014/main" id="{D35DC671-0FE8-4945-8325-0761DB76FCF7}"/>
                              </a:ext>
                            </a:extLst>
                          </wps:cNvPr>
                          <wps:cNvSpPr/>
                          <wps:spPr>
                            <a:xfrm>
                              <a:off x="53927" y="553997"/>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E118F"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USCC1</w:t>
                                </w:r>
                              </w:p>
                            </w:txbxContent>
                          </wps:txbx>
                          <wps:bodyPr vert="horz" rtlCol="0" anchor="t" anchorCtr="0"/>
                        </wps:wsp>
                        <wps:wsp>
                          <wps:cNvPr id="10" name="Rectangle 10">
                            <a:extLst>
                              <a:ext uri="{FF2B5EF4-FFF2-40B4-BE49-F238E27FC236}">
                                <a16:creationId xmlns:a16="http://schemas.microsoft.com/office/drawing/2014/main" id="{00C8A1D3-2FC3-4AFE-A337-ABB12667F897}"/>
                              </a:ext>
                            </a:extLst>
                          </wps:cNvPr>
                          <wps:cNvSpPr/>
                          <wps:spPr>
                            <a:xfrm>
                              <a:off x="53927" y="1056929"/>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485CD"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USCC2</w:t>
                                </w:r>
                              </w:p>
                            </w:txbxContent>
                          </wps:txbx>
                          <wps:bodyPr vert="horz" rtlCol="0" anchor="t" anchorCtr="0"/>
                        </wps:wsp>
                        <wps:wsp>
                          <wps:cNvPr id="11" name="Rectangle 11">
                            <a:extLst>
                              <a:ext uri="{FF2B5EF4-FFF2-40B4-BE49-F238E27FC236}">
                                <a16:creationId xmlns:a16="http://schemas.microsoft.com/office/drawing/2014/main" id="{B563FD4D-3157-49C6-A2E2-E2AB878C7679}"/>
                              </a:ext>
                            </a:extLst>
                          </wps:cNvPr>
                          <wps:cNvSpPr/>
                          <wps:spPr>
                            <a:xfrm>
                              <a:off x="53927" y="1584439"/>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DBDB2"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USCC3</w:t>
                                </w:r>
                              </w:p>
                            </w:txbxContent>
                          </wps:txbx>
                          <wps:bodyPr vert="horz" rtlCol="0" anchor="t" anchorCtr="0"/>
                        </wps:wsp>
                        <wps:wsp>
                          <wps:cNvPr id="12" name="Straight Arrow Connector 12">
                            <a:extLst>
                              <a:ext uri="{FF2B5EF4-FFF2-40B4-BE49-F238E27FC236}">
                                <a16:creationId xmlns:a16="http://schemas.microsoft.com/office/drawing/2014/main" id="{D429C489-84B9-45D9-9899-2E4772F3759D}"/>
                              </a:ext>
                            </a:extLst>
                          </wps:cNvPr>
                          <wps:cNvCnPr>
                            <a:cxnSpLocks/>
                          </wps:cNvCnPr>
                          <wps:spPr>
                            <a:xfrm>
                              <a:off x="1376291" y="705729"/>
                              <a:ext cx="1137947" cy="5358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a:extLst>
                              <a:ext uri="{FF2B5EF4-FFF2-40B4-BE49-F238E27FC236}">
                                <a16:creationId xmlns:a16="http://schemas.microsoft.com/office/drawing/2014/main" id="{4069D121-7D0E-4953-9F29-8FC62A349034}"/>
                              </a:ext>
                            </a:extLst>
                          </wps:cNvPr>
                          <wps:cNvCnPr>
                            <a:cxnSpLocks/>
                          </wps:cNvCnPr>
                          <wps:spPr>
                            <a:xfrm>
                              <a:off x="1405584" y="1223821"/>
                              <a:ext cx="1055088" cy="1996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a:extLst>
                              <a:ext uri="{FF2B5EF4-FFF2-40B4-BE49-F238E27FC236}">
                                <a16:creationId xmlns:a16="http://schemas.microsoft.com/office/drawing/2014/main" id="{C57F2609-CF8E-4E37-8DDA-4166A40F74AE}"/>
                              </a:ext>
                            </a:extLst>
                          </wps:cNvPr>
                          <wps:cNvCnPr>
                            <a:cxnSpLocks/>
                            <a:stCxn id="11" idx="3"/>
                          </wps:cNvCnPr>
                          <wps:spPr>
                            <a:xfrm flipV="1">
                              <a:off x="1390358" y="1594982"/>
                              <a:ext cx="1026946" cy="1741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5">
                            <a:extLst>
                              <a:ext uri="{FF2B5EF4-FFF2-40B4-BE49-F238E27FC236}">
                                <a16:creationId xmlns:a16="http://schemas.microsoft.com/office/drawing/2014/main" id="{F2D732B7-1600-4633-8E57-AD18E73BFE08}"/>
                              </a:ext>
                            </a:extLst>
                          </wps:cNvPr>
                          <wps:cNvSpPr/>
                          <wps:spPr>
                            <a:xfrm>
                              <a:off x="0" y="2153514"/>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346A9"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OSCC1</w:t>
                                </w:r>
                              </w:p>
                            </w:txbxContent>
                          </wps:txbx>
                          <wps:bodyPr vert="horz" rtlCol="0" anchor="t" anchorCtr="0"/>
                        </wps:wsp>
                        <wps:wsp>
                          <wps:cNvPr id="16" name="Rectangle 16">
                            <a:extLst>
                              <a:ext uri="{FF2B5EF4-FFF2-40B4-BE49-F238E27FC236}">
                                <a16:creationId xmlns:a16="http://schemas.microsoft.com/office/drawing/2014/main" id="{20F13117-5B3F-49FE-95A6-7C5F1FB97E84}"/>
                              </a:ext>
                            </a:extLst>
                          </wps:cNvPr>
                          <wps:cNvSpPr/>
                          <wps:spPr>
                            <a:xfrm>
                              <a:off x="0" y="2656446"/>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A7192"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OSCC2</w:t>
                                </w:r>
                              </w:p>
                            </w:txbxContent>
                          </wps:txbx>
                          <wps:bodyPr vert="horz" rtlCol="0" anchor="t" anchorCtr="0"/>
                        </wps:wsp>
                        <wps:wsp>
                          <wps:cNvPr id="17" name="Rectangle 17">
                            <a:extLst>
                              <a:ext uri="{FF2B5EF4-FFF2-40B4-BE49-F238E27FC236}">
                                <a16:creationId xmlns:a16="http://schemas.microsoft.com/office/drawing/2014/main" id="{6254D553-840A-4E28-BC44-7479BF5064FF}"/>
                              </a:ext>
                            </a:extLst>
                          </wps:cNvPr>
                          <wps:cNvSpPr/>
                          <wps:spPr>
                            <a:xfrm>
                              <a:off x="0" y="3183956"/>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3E65F"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OSCC3</w:t>
                                </w:r>
                              </w:p>
                            </w:txbxContent>
                          </wps:txbx>
                          <wps:bodyPr vert="horz" rtlCol="0" anchor="t" anchorCtr="0"/>
                        </wps:wsp>
                        <wps:wsp>
                          <wps:cNvPr id="18" name="Straight Arrow Connector 18">
                            <a:extLst>
                              <a:ext uri="{FF2B5EF4-FFF2-40B4-BE49-F238E27FC236}">
                                <a16:creationId xmlns:a16="http://schemas.microsoft.com/office/drawing/2014/main" id="{BB96CCCE-5AE6-4751-84A9-F26E440611D7}"/>
                              </a:ext>
                            </a:extLst>
                          </wps:cNvPr>
                          <wps:cNvCnPr>
                            <a:cxnSpLocks/>
                            <a:stCxn id="15" idx="3"/>
                          </wps:cNvCnPr>
                          <wps:spPr>
                            <a:xfrm>
                              <a:off x="1336431" y="2338180"/>
                              <a:ext cx="1177807" cy="2484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a:extLst>
                              <a:ext uri="{FF2B5EF4-FFF2-40B4-BE49-F238E27FC236}">
                                <a16:creationId xmlns:a16="http://schemas.microsoft.com/office/drawing/2014/main" id="{BD2A5FD9-E223-4F45-BC79-9D452146E7BB}"/>
                              </a:ext>
                            </a:extLst>
                          </wps:cNvPr>
                          <wps:cNvCnPr>
                            <a:cxnSpLocks/>
                            <a:stCxn id="16" idx="3"/>
                            <a:endCxn id="5" idx="2"/>
                          </wps:cNvCnPr>
                          <wps:spPr>
                            <a:xfrm flipV="1">
                              <a:off x="1336431" y="2802988"/>
                              <a:ext cx="1080873" cy="381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a:extLst>
                              <a:ext uri="{FF2B5EF4-FFF2-40B4-BE49-F238E27FC236}">
                                <a16:creationId xmlns:a16="http://schemas.microsoft.com/office/drawing/2014/main" id="{7114BA2D-A5E5-4EBD-92B6-4D7583844E7C}"/>
                              </a:ext>
                            </a:extLst>
                          </wps:cNvPr>
                          <wps:cNvCnPr>
                            <a:cxnSpLocks/>
                            <a:stCxn id="17" idx="3"/>
                          </wps:cNvCnPr>
                          <wps:spPr>
                            <a:xfrm flipV="1">
                              <a:off x="1336431" y="2987655"/>
                              <a:ext cx="1124241" cy="3809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Rectangle 21">
                            <a:extLst>
                              <a:ext uri="{FF2B5EF4-FFF2-40B4-BE49-F238E27FC236}">
                                <a16:creationId xmlns:a16="http://schemas.microsoft.com/office/drawing/2014/main" id="{B2978270-8124-4283-AABA-294F58B79A60}"/>
                              </a:ext>
                            </a:extLst>
                          </wps:cNvPr>
                          <wps:cNvSpPr/>
                          <wps:spPr>
                            <a:xfrm>
                              <a:off x="0" y="3828136"/>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9BFED"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DSCC 1</w:t>
                                </w:r>
                              </w:p>
                            </w:txbxContent>
                          </wps:txbx>
                          <wps:bodyPr vert="horz" rtlCol="0" anchor="t" anchorCtr="0"/>
                        </wps:wsp>
                        <wps:wsp>
                          <wps:cNvPr id="22" name="Rectangle 22">
                            <a:extLst>
                              <a:ext uri="{FF2B5EF4-FFF2-40B4-BE49-F238E27FC236}">
                                <a16:creationId xmlns:a16="http://schemas.microsoft.com/office/drawing/2014/main" id="{8D77A7C9-D265-4FE2-920F-50FD6E2C021B}"/>
                              </a:ext>
                            </a:extLst>
                          </wps:cNvPr>
                          <wps:cNvSpPr/>
                          <wps:spPr>
                            <a:xfrm>
                              <a:off x="0" y="4331068"/>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4B2DA"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DSCC2</w:t>
                                </w:r>
                              </w:p>
                            </w:txbxContent>
                          </wps:txbx>
                          <wps:bodyPr vert="horz" rtlCol="0" anchor="t" anchorCtr="0"/>
                        </wps:wsp>
                        <wps:wsp>
                          <wps:cNvPr id="23" name="Rectangle 23">
                            <a:extLst>
                              <a:ext uri="{FF2B5EF4-FFF2-40B4-BE49-F238E27FC236}">
                                <a16:creationId xmlns:a16="http://schemas.microsoft.com/office/drawing/2014/main" id="{F362B768-E649-411A-887F-D6F3679F6082}"/>
                              </a:ext>
                            </a:extLst>
                          </wps:cNvPr>
                          <wps:cNvSpPr/>
                          <wps:spPr>
                            <a:xfrm>
                              <a:off x="25795" y="5204955"/>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E212D"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ESCC1</w:t>
                                </w:r>
                              </w:p>
                            </w:txbxContent>
                          </wps:txbx>
                          <wps:bodyPr vert="horz" rtlCol="0" anchor="t" anchorCtr="0"/>
                        </wps:wsp>
                        <wps:wsp>
                          <wps:cNvPr id="24" name="Rectangle 24">
                            <a:extLst>
                              <a:ext uri="{FF2B5EF4-FFF2-40B4-BE49-F238E27FC236}">
                                <a16:creationId xmlns:a16="http://schemas.microsoft.com/office/drawing/2014/main" id="{B74CB4E9-15EB-4A9B-972C-2B97A9BF3144}"/>
                              </a:ext>
                            </a:extLst>
                          </wps:cNvPr>
                          <wps:cNvSpPr/>
                          <wps:spPr>
                            <a:xfrm>
                              <a:off x="25795" y="5707887"/>
                              <a:ext cx="1336431" cy="369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B75DE"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ESCC2</w:t>
                                </w:r>
                              </w:p>
                            </w:txbxContent>
                          </wps:txbx>
                          <wps:bodyPr vert="horz" rtlCol="0" anchor="t" anchorCtr="0"/>
                        </wps:wsp>
                        <wps:wsp>
                          <wps:cNvPr id="25" name="Straight Arrow Connector 25">
                            <a:extLst>
                              <a:ext uri="{FF2B5EF4-FFF2-40B4-BE49-F238E27FC236}">
                                <a16:creationId xmlns:a16="http://schemas.microsoft.com/office/drawing/2014/main" id="{CFEF70FF-0C82-494D-A11C-377362DF138D}"/>
                              </a:ext>
                            </a:extLst>
                          </wps:cNvPr>
                          <wps:cNvCnPr>
                            <a:cxnSpLocks/>
                          </wps:cNvCnPr>
                          <wps:spPr>
                            <a:xfrm flipV="1">
                              <a:off x="1334052" y="4298327"/>
                              <a:ext cx="1126620" cy="2422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a:extLst>
                              <a:ext uri="{FF2B5EF4-FFF2-40B4-BE49-F238E27FC236}">
                                <a16:creationId xmlns:a16="http://schemas.microsoft.com/office/drawing/2014/main" id="{375309DD-96BE-4A4E-AAC9-C69C8E3FD1B9}"/>
                              </a:ext>
                            </a:extLst>
                          </wps:cNvPr>
                          <wps:cNvCnPr>
                            <a:cxnSpLocks/>
                          </wps:cNvCnPr>
                          <wps:spPr>
                            <a:xfrm flipV="1">
                              <a:off x="1332834" y="3997619"/>
                              <a:ext cx="1127838" cy="609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a:extLst>
                              <a:ext uri="{FF2B5EF4-FFF2-40B4-BE49-F238E27FC236}">
                                <a16:creationId xmlns:a16="http://schemas.microsoft.com/office/drawing/2014/main" id="{5F0E644B-8BB0-4582-828B-35199D75167C}"/>
                              </a:ext>
                            </a:extLst>
                          </wps:cNvPr>
                          <wps:cNvCnPr>
                            <a:cxnSpLocks/>
                            <a:stCxn id="23" idx="3"/>
                            <a:endCxn id="7" idx="2"/>
                          </wps:cNvCnPr>
                          <wps:spPr>
                            <a:xfrm>
                              <a:off x="1362226" y="5389621"/>
                              <a:ext cx="1055078" cy="1038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Rectangle 28">
                            <a:extLst>
                              <a:ext uri="{FF2B5EF4-FFF2-40B4-BE49-F238E27FC236}">
                                <a16:creationId xmlns:a16="http://schemas.microsoft.com/office/drawing/2014/main" id="{7D9DA8DB-CBB5-4141-853B-6FC8F0054259}"/>
                              </a:ext>
                            </a:extLst>
                          </wps:cNvPr>
                          <wps:cNvSpPr/>
                          <wps:spPr>
                            <a:xfrm>
                              <a:off x="5941633" y="-487601"/>
                              <a:ext cx="1212863" cy="5232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59A2A"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Delivery Lead Time (SCP3)</w:t>
                                </w:r>
                              </w:p>
                            </w:txbxContent>
                          </wps:txbx>
                          <wps:bodyPr vert="horz" rtlCol="0" anchor="t" anchorCtr="0"/>
                        </wps:wsp>
                        <wps:wsp>
                          <wps:cNvPr id="29" name="Rectangle 29">
                            <a:extLst>
                              <a:ext uri="{FF2B5EF4-FFF2-40B4-BE49-F238E27FC236}">
                                <a16:creationId xmlns:a16="http://schemas.microsoft.com/office/drawing/2014/main" id="{380B9332-F4A7-4D18-9442-2D31BA705672}"/>
                              </a:ext>
                            </a:extLst>
                          </wps:cNvPr>
                          <wps:cNvSpPr/>
                          <wps:spPr>
                            <a:xfrm>
                              <a:off x="3689708" y="-513571"/>
                              <a:ext cx="1022989" cy="5491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83944"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Cost (SCP1)</w:t>
                                </w:r>
                              </w:p>
                            </w:txbxContent>
                          </wps:txbx>
                          <wps:bodyPr vert="horz" rtlCol="0" anchor="t" anchorCtr="0"/>
                        </wps:wsp>
                        <wps:wsp>
                          <wps:cNvPr id="30" name="Rectangle 30">
                            <a:extLst>
                              <a:ext uri="{FF2B5EF4-FFF2-40B4-BE49-F238E27FC236}">
                                <a16:creationId xmlns:a16="http://schemas.microsoft.com/office/drawing/2014/main" id="{5535C973-7953-44BF-86A3-DF2B045DE176}"/>
                              </a:ext>
                            </a:extLst>
                          </wps:cNvPr>
                          <wps:cNvSpPr/>
                          <wps:spPr>
                            <a:xfrm>
                              <a:off x="4926058" y="-513571"/>
                              <a:ext cx="891667" cy="5781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9B0DB"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Quality (SCP2)</w:t>
                                </w:r>
                              </w:p>
                            </w:txbxContent>
                          </wps:txbx>
                          <wps:bodyPr vert="horz" rtlCol="0" anchor="t" anchorCtr="0"/>
                        </wps:wsp>
                        <wps:wsp>
                          <wps:cNvPr id="31" name="Straight Arrow Connector 31">
                            <a:extLst>
                              <a:ext uri="{FF2B5EF4-FFF2-40B4-BE49-F238E27FC236}">
                                <a16:creationId xmlns:a16="http://schemas.microsoft.com/office/drawing/2014/main" id="{473E3F42-EEF7-4F83-9590-5CAFB0B486CA}"/>
                              </a:ext>
                            </a:extLst>
                          </wps:cNvPr>
                          <wps:cNvCnPr>
                            <a:cxnSpLocks/>
                            <a:stCxn id="28" idx="2"/>
                            <a:endCxn id="8" idx="0"/>
                          </wps:cNvCnPr>
                          <wps:spPr>
                            <a:xfrm flipH="1">
                              <a:off x="6173915" y="35620"/>
                              <a:ext cx="374149" cy="27401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a:extLst>
                              <a:ext uri="{FF2B5EF4-FFF2-40B4-BE49-F238E27FC236}">
                                <a16:creationId xmlns:a16="http://schemas.microsoft.com/office/drawing/2014/main" id="{3D63CA6C-97E8-4179-8948-F7F0C866A763}"/>
                              </a:ext>
                            </a:extLst>
                          </wps:cNvPr>
                          <wps:cNvCnPr>
                            <a:cxnSpLocks/>
                            <a:stCxn id="29" idx="2"/>
                            <a:endCxn id="8" idx="1"/>
                          </wps:cNvCnPr>
                          <wps:spPr>
                            <a:xfrm>
                              <a:off x="4201203" y="35620"/>
                              <a:ext cx="1395766" cy="28902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a:extLst>
                              <a:ext uri="{FF2B5EF4-FFF2-40B4-BE49-F238E27FC236}">
                                <a16:creationId xmlns:a16="http://schemas.microsoft.com/office/drawing/2014/main" id="{03E83BEF-2761-46BB-8B5B-9C508C95BB1B}"/>
                              </a:ext>
                            </a:extLst>
                          </wps:cNvPr>
                          <wps:cNvCnPr>
                            <a:cxnSpLocks/>
                            <a:stCxn id="4" idx="6"/>
                          </wps:cNvCnPr>
                          <wps:spPr>
                            <a:xfrm>
                              <a:off x="4049156" y="1484142"/>
                              <a:ext cx="1437130" cy="1523734"/>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a:extLst>
                              <a:ext uri="{FF2B5EF4-FFF2-40B4-BE49-F238E27FC236}">
                                <a16:creationId xmlns:a16="http://schemas.microsoft.com/office/drawing/2014/main" id="{18D70E46-5AA7-4545-965F-FB712A86E107}"/>
                              </a:ext>
                            </a:extLst>
                          </wps:cNvPr>
                          <wps:cNvCnPr>
                            <a:cxnSpLocks/>
                            <a:stCxn id="5" idx="6"/>
                            <a:endCxn id="8" idx="2"/>
                          </wps:cNvCnPr>
                          <wps:spPr>
                            <a:xfrm>
                              <a:off x="4049156" y="2802989"/>
                              <a:ext cx="1308833" cy="485400"/>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a:extLst>
                              <a:ext uri="{FF2B5EF4-FFF2-40B4-BE49-F238E27FC236}">
                                <a16:creationId xmlns:a16="http://schemas.microsoft.com/office/drawing/2014/main" id="{5E4786E7-C6D9-4B8A-A9DA-DC9E74D6F4B3}"/>
                              </a:ext>
                            </a:extLst>
                          </wps:cNvPr>
                          <wps:cNvCnPr>
                            <a:cxnSpLocks/>
                          </wps:cNvCnPr>
                          <wps:spPr>
                            <a:xfrm flipV="1">
                              <a:off x="4049156" y="3417216"/>
                              <a:ext cx="1372101" cy="535663"/>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a:extLst>
                              <a:ext uri="{FF2B5EF4-FFF2-40B4-BE49-F238E27FC236}">
                                <a16:creationId xmlns:a16="http://schemas.microsoft.com/office/drawing/2014/main" id="{A1D9D8DD-88FA-493E-A48F-0B9754AA0840}"/>
                              </a:ext>
                            </a:extLst>
                          </wps:cNvPr>
                          <wps:cNvCnPr>
                            <a:cxnSpLocks/>
                            <a:stCxn id="7" idx="6"/>
                            <a:endCxn id="8" idx="3"/>
                          </wps:cNvCnPr>
                          <wps:spPr>
                            <a:xfrm flipV="1">
                              <a:off x="4049156" y="3650887"/>
                              <a:ext cx="1547810" cy="1842548"/>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a:extLst>
                              <a:ext uri="{FF2B5EF4-FFF2-40B4-BE49-F238E27FC236}">
                                <a16:creationId xmlns:a16="http://schemas.microsoft.com/office/drawing/2014/main" id="{DDD7F911-A257-4271-B60A-DE248D4E27B0}"/>
                              </a:ext>
                            </a:extLst>
                          </wps:cNvPr>
                          <wps:cNvCnPr>
                            <a:cxnSpLocks/>
                            <a:stCxn id="30" idx="2"/>
                          </wps:cNvCnPr>
                          <wps:spPr>
                            <a:xfrm>
                              <a:off x="5371891" y="64537"/>
                              <a:ext cx="425142" cy="27514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8" name="Group 38"/>
                          <wpg:cNvGrpSpPr/>
                          <wpg:grpSpPr>
                            <a:xfrm>
                              <a:off x="7774788" y="1872438"/>
                              <a:ext cx="3320801" cy="1399660"/>
                              <a:chOff x="7774788" y="1872438"/>
                              <a:chExt cx="3320801" cy="1399660"/>
                            </a:xfrm>
                            <a:noFill/>
                          </wpg:grpSpPr>
                          <wps:wsp>
                            <wps:cNvPr id="62" name="Oval 62">
                              <a:extLst>
                                <a:ext uri="{FF2B5EF4-FFF2-40B4-BE49-F238E27FC236}">
                                  <a16:creationId xmlns:a16="http://schemas.microsoft.com/office/drawing/2014/main" id="{143D9261-3EE1-45E8-96C0-39D36F27A515}"/>
                                </a:ext>
                              </a:extLst>
                            </wps:cNvPr>
                            <wps:cNvSpPr/>
                            <wps:spPr>
                              <a:xfrm>
                                <a:off x="7774788" y="1940957"/>
                                <a:ext cx="1631852" cy="1083117"/>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2A284"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Customer Satisfaction (CS)</w:t>
                                  </w:r>
                                </w:p>
                              </w:txbxContent>
                            </wps:txbx>
                            <wps:bodyPr vert="horz" rtlCol="0" anchor="t" anchorCtr="0"/>
                          </wps:wsp>
                          <wps:wsp>
                            <wps:cNvPr id="63" name="Rectangle 63">
                              <a:extLst>
                                <a:ext uri="{FF2B5EF4-FFF2-40B4-BE49-F238E27FC236}">
                                  <a16:creationId xmlns:a16="http://schemas.microsoft.com/office/drawing/2014/main" id="{BDD05367-176A-4B0B-97EA-2DB9BFDA23ED}"/>
                                </a:ext>
                              </a:extLst>
                            </wps:cNvPr>
                            <wps:cNvSpPr/>
                            <wps:spPr>
                              <a:xfrm>
                                <a:off x="10102231" y="1872438"/>
                                <a:ext cx="993358" cy="369332"/>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17D70"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CS1</w:t>
                                  </w:r>
                                </w:p>
                              </w:txbxContent>
                            </wps:txbx>
                            <wps:bodyPr vert="horz" rtlCol="0" anchor="t" anchorCtr="0"/>
                          </wps:wsp>
                          <wps:wsp>
                            <wps:cNvPr id="64" name="Rectangle 64">
                              <a:extLst>
                                <a:ext uri="{FF2B5EF4-FFF2-40B4-BE49-F238E27FC236}">
                                  <a16:creationId xmlns:a16="http://schemas.microsoft.com/office/drawing/2014/main" id="{C96EA7FD-6A23-4610-8F04-BE5BDF706F9D}"/>
                                </a:ext>
                              </a:extLst>
                            </wps:cNvPr>
                            <wps:cNvSpPr/>
                            <wps:spPr>
                              <a:xfrm>
                                <a:off x="10102231" y="2375315"/>
                                <a:ext cx="993358" cy="369332"/>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62993"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CS2</w:t>
                                  </w:r>
                                </w:p>
                              </w:txbxContent>
                            </wps:txbx>
                            <wps:bodyPr vert="horz" rtlCol="0" anchor="t" anchorCtr="0"/>
                          </wps:wsp>
                          <wps:wsp>
                            <wps:cNvPr id="65" name="Rectangle 65">
                              <a:extLst>
                                <a:ext uri="{FF2B5EF4-FFF2-40B4-BE49-F238E27FC236}">
                                  <a16:creationId xmlns:a16="http://schemas.microsoft.com/office/drawing/2014/main" id="{57D21B90-734F-4B5C-8A7E-4B287C5F3F66}"/>
                                </a:ext>
                              </a:extLst>
                            </wps:cNvPr>
                            <wps:cNvSpPr/>
                            <wps:spPr>
                              <a:xfrm>
                                <a:off x="10102231" y="2902766"/>
                                <a:ext cx="993358" cy="369332"/>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5B7DB"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CS3</w:t>
                                  </w:r>
                                </w:p>
                              </w:txbxContent>
                            </wps:txbx>
                            <wps:bodyPr vert="horz" rtlCol="0" anchor="t" anchorCtr="0"/>
                          </wps:wsp>
                          <wps:wsp>
                            <wps:cNvPr id="66" name="Straight Arrow Connector 66">
                              <a:extLst>
                                <a:ext uri="{FF2B5EF4-FFF2-40B4-BE49-F238E27FC236}">
                                  <a16:creationId xmlns:a16="http://schemas.microsoft.com/office/drawing/2014/main" id="{1CD2E2A2-D21C-4943-A409-99A70FC272E7}"/>
                                </a:ext>
                              </a:extLst>
                            </wps:cNvPr>
                            <wps:cNvCnPr>
                              <a:cxnSpLocks/>
                            </wps:cNvCnPr>
                            <wps:spPr>
                              <a:xfrm>
                                <a:off x="9301745" y="2784641"/>
                                <a:ext cx="801625" cy="271802"/>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a:extLst>
                                <a:ext uri="{FF2B5EF4-FFF2-40B4-BE49-F238E27FC236}">
                                  <a16:creationId xmlns:a16="http://schemas.microsoft.com/office/drawing/2014/main" id="{FE1BB25C-C987-4DC3-B645-56A8A3C1269C}"/>
                                </a:ext>
                              </a:extLst>
                            </wps:cNvPr>
                            <wps:cNvCnPr>
                              <a:cxnSpLocks/>
                              <a:stCxn id="62" idx="6"/>
                              <a:endCxn id="64" idx="1"/>
                            </wps:cNvCnPr>
                            <wps:spPr>
                              <a:xfrm>
                                <a:off x="9406621" y="2482516"/>
                                <a:ext cx="695610" cy="77465"/>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a:extLst>
                                <a:ext uri="{FF2B5EF4-FFF2-40B4-BE49-F238E27FC236}">
                                  <a16:creationId xmlns:a16="http://schemas.microsoft.com/office/drawing/2014/main" id="{7D6B0E1F-411C-4A27-B8D7-C94A643DD9B3}"/>
                                </a:ext>
                              </a:extLst>
                            </wps:cNvPr>
                            <wps:cNvCnPr>
                              <a:cxnSpLocks/>
                              <a:endCxn id="63" idx="1"/>
                            </wps:cNvCnPr>
                            <wps:spPr>
                              <a:xfrm flipV="1">
                                <a:off x="9406508" y="2057104"/>
                                <a:ext cx="695722" cy="263823"/>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9" name="Group 39"/>
                          <wpg:cNvGrpSpPr/>
                          <wpg:grpSpPr>
                            <a:xfrm>
                              <a:off x="7686881" y="3997181"/>
                              <a:ext cx="3355610" cy="1399662"/>
                              <a:chOff x="7686881" y="3997181"/>
                              <a:chExt cx="3355610" cy="1399662"/>
                            </a:xfrm>
                            <a:noFill/>
                          </wpg:grpSpPr>
                          <wps:wsp>
                            <wps:cNvPr id="55" name="Oval 55">
                              <a:extLst>
                                <a:ext uri="{FF2B5EF4-FFF2-40B4-BE49-F238E27FC236}">
                                  <a16:creationId xmlns:a16="http://schemas.microsoft.com/office/drawing/2014/main" id="{8C4B3D21-9930-4FCE-AB35-7F23FED5A669}"/>
                                </a:ext>
                              </a:extLst>
                            </wps:cNvPr>
                            <wps:cNvSpPr/>
                            <wps:spPr>
                              <a:xfrm>
                                <a:off x="7686881" y="4298327"/>
                                <a:ext cx="1631852" cy="91440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B2307"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Market Share (MS)</w:t>
                                  </w:r>
                                </w:p>
                              </w:txbxContent>
                            </wps:txbx>
                            <wps:bodyPr vert="horz" rtlCol="0" anchor="t" anchorCtr="0"/>
                          </wps:wsp>
                          <wps:wsp>
                            <wps:cNvPr id="56" name="Rectangle 56">
                              <a:extLst>
                                <a:ext uri="{FF2B5EF4-FFF2-40B4-BE49-F238E27FC236}">
                                  <a16:creationId xmlns:a16="http://schemas.microsoft.com/office/drawing/2014/main" id="{821A58C6-597A-4711-BF24-0807D4A1E4F7}"/>
                                </a:ext>
                              </a:extLst>
                            </wps:cNvPr>
                            <wps:cNvSpPr/>
                            <wps:spPr>
                              <a:xfrm>
                                <a:off x="10049131" y="3997181"/>
                                <a:ext cx="993358" cy="369334"/>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B8E8B"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MS</w:t>
                                  </w:r>
                                  <w:r>
                                    <w:rPr>
                                      <w:color w:val="000000" w:themeColor="text1"/>
                                      <w:kern w:val="24"/>
                                      <w:sz w:val="20"/>
                                      <w:szCs w:val="20"/>
                                    </w:rPr>
                                    <w:t>1</w:t>
                                  </w:r>
                                </w:p>
                              </w:txbxContent>
                            </wps:txbx>
                            <wps:bodyPr vert="horz" rtlCol="0" anchor="t" anchorCtr="0"/>
                          </wps:wsp>
                          <wps:wsp>
                            <wps:cNvPr id="57" name="Rectangle 57">
                              <a:extLst>
                                <a:ext uri="{FF2B5EF4-FFF2-40B4-BE49-F238E27FC236}">
                                  <a16:creationId xmlns:a16="http://schemas.microsoft.com/office/drawing/2014/main" id="{0B058D26-9141-46C8-91C6-F1ADBC9C9DD8}"/>
                                </a:ext>
                              </a:extLst>
                            </wps:cNvPr>
                            <wps:cNvSpPr/>
                            <wps:spPr>
                              <a:xfrm>
                                <a:off x="10049133" y="4500059"/>
                                <a:ext cx="993358" cy="369332"/>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863E2"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MS2</w:t>
                                  </w:r>
                                </w:p>
                              </w:txbxContent>
                            </wps:txbx>
                            <wps:bodyPr vert="horz" rtlCol="0" anchor="t" anchorCtr="0"/>
                          </wps:wsp>
                          <wps:wsp>
                            <wps:cNvPr id="58" name="Rectangle 58">
                              <a:extLst>
                                <a:ext uri="{FF2B5EF4-FFF2-40B4-BE49-F238E27FC236}">
                                  <a16:creationId xmlns:a16="http://schemas.microsoft.com/office/drawing/2014/main" id="{62A73B02-05CC-48FC-B786-683363F4005D}"/>
                                </a:ext>
                              </a:extLst>
                            </wps:cNvPr>
                            <wps:cNvSpPr/>
                            <wps:spPr>
                              <a:xfrm>
                                <a:off x="10049133" y="5027511"/>
                                <a:ext cx="993358" cy="369332"/>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C9278"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MS3</w:t>
                                  </w:r>
                                </w:p>
                              </w:txbxContent>
                            </wps:txbx>
                            <wps:bodyPr vert="horz" rtlCol="0" anchor="t" anchorCtr="0"/>
                          </wps:wsp>
                          <wps:wsp>
                            <wps:cNvPr id="59" name="Straight Arrow Connector 59">
                              <a:extLst>
                                <a:ext uri="{FF2B5EF4-FFF2-40B4-BE49-F238E27FC236}">
                                  <a16:creationId xmlns:a16="http://schemas.microsoft.com/office/drawing/2014/main" id="{1DE75162-87B8-4693-9946-1EA76FD23642}"/>
                                </a:ext>
                              </a:extLst>
                            </wps:cNvPr>
                            <wps:cNvCnPr>
                              <a:cxnSpLocks/>
                            </wps:cNvCnPr>
                            <wps:spPr>
                              <a:xfrm>
                                <a:off x="9280267" y="4917223"/>
                                <a:ext cx="801625" cy="271803"/>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a:extLst>
                                <a:ext uri="{FF2B5EF4-FFF2-40B4-BE49-F238E27FC236}">
                                  <a16:creationId xmlns:a16="http://schemas.microsoft.com/office/drawing/2014/main" id="{6CA0A3C0-45D0-4B97-828B-B8CDA8A2BFFC}"/>
                                </a:ext>
                              </a:extLst>
                            </wps:cNvPr>
                            <wps:cNvCnPr>
                              <a:cxnSpLocks/>
                              <a:stCxn id="55" idx="6"/>
                            </wps:cNvCnPr>
                            <wps:spPr>
                              <a:xfrm flipV="1">
                                <a:off x="9318733" y="4692824"/>
                                <a:ext cx="766840" cy="62703"/>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a:extLst>
                                <a:ext uri="{FF2B5EF4-FFF2-40B4-BE49-F238E27FC236}">
                                  <a16:creationId xmlns:a16="http://schemas.microsoft.com/office/drawing/2014/main" id="{466685AA-C010-43AD-AFA4-4557F58AEE0B}"/>
                                </a:ext>
                              </a:extLst>
                            </wps:cNvPr>
                            <wps:cNvCnPr>
                              <a:cxnSpLocks/>
                              <a:stCxn id="55" idx="7"/>
                            </wps:cNvCnPr>
                            <wps:spPr>
                              <a:xfrm flipV="1">
                                <a:off x="9079754" y="4266291"/>
                                <a:ext cx="1005819" cy="165947"/>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0" name="Straight Arrow Connector 40">
                            <a:extLst>
                              <a:ext uri="{FF2B5EF4-FFF2-40B4-BE49-F238E27FC236}">
                                <a16:creationId xmlns:a16="http://schemas.microsoft.com/office/drawing/2014/main" id="{1FB95331-7AFE-43D9-8FDD-5C960239D2EB}"/>
                              </a:ext>
                            </a:extLst>
                          </wps:cNvPr>
                          <wps:cNvCnPr>
                            <a:cxnSpLocks/>
                          </wps:cNvCnPr>
                          <wps:spPr>
                            <a:xfrm flipV="1">
                              <a:off x="6841883" y="2646674"/>
                              <a:ext cx="914849" cy="333486"/>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a:extLst>
                              <a:ext uri="{FF2B5EF4-FFF2-40B4-BE49-F238E27FC236}">
                                <a16:creationId xmlns:a16="http://schemas.microsoft.com/office/drawing/2014/main" id="{7E390191-0284-45C7-B665-EBE9F5FF0AC8}"/>
                              </a:ext>
                            </a:extLst>
                          </wps:cNvPr>
                          <wps:cNvCnPr>
                            <a:cxnSpLocks/>
                            <a:stCxn id="8" idx="5"/>
                          </wps:cNvCnPr>
                          <wps:spPr>
                            <a:xfrm>
                              <a:off x="6750849" y="3650887"/>
                              <a:ext cx="1262936" cy="697958"/>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a:extLst>
                              <a:ext uri="{FF2B5EF4-FFF2-40B4-BE49-F238E27FC236}">
                                <a16:creationId xmlns:a16="http://schemas.microsoft.com/office/drawing/2014/main" id="{C5E4D252-586A-43C7-A2A1-68AD0E0E928C}"/>
                              </a:ext>
                            </a:extLst>
                          </wps:cNvPr>
                          <wps:cNvCnPr>
                            <a:cxnSpLocks/>
                            <a:stCxn id="24" idx="3"/>
                          </wps:cNvCnPr>
                          <wps:spPr>
                            <a:xfrm flipV="1">
                              <a:off x="1362226" y="5631795"/>
                              <a:ext cx="1075006" cy="2607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Rectangle 43">
                            <a:extLst>
                              <a:ext uri="{FF2B5EF4-FFF2-40B4-BE49-F238E27FC236}">
                                <a16:creationId xmlns:a16="http://schemas.microsoft.com/office/drawing/2014/main" id="{2B488649-B488-4AB9-A544-293C1B84B99B}"/>
                              </a:ext>
                            </a:extLst>
                          </wps:cNvPr>
                          <wps:cNvSpPr/>
                          <wps:spPr>
                            <a:xfrm>
                              <a:off x="7290105" y="-513572"/>
                              <a:ext cx="1099460" cy="5491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BD65F"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Flexibility (SCP4)</w:t>
                                </w:r>
                              </w:p>
                            </w:txbxContent>
                          </wps:txbx>
                          <wps:bodyPr vert="horz" rtlCol="0" anchor="t" anchorCtr="0"/>
                        </wps:wsp>
                        <wps:wsp>
                          <wps:cNvPr id="44" name="Straight Arrow Connector 44">
                            <a:extLst>
                              <a:ext uri="{FF2B5EF4-FFF2-40B4-BE49-F238E27FC236}">
                                <a16:creationId xmlns:a16="http://schemas.microsoft.com/office/drawing/2014/main" id="{D7939DFD-FBA9-4194-9604-5E942434C874}"/>
                              </a:ext>
                            </a:extLst>
                          </wps:cNvPr>
                          <wps:cNvCnPr>
                            <a:cxnSpLocks/>
                          </wps:cNvCnPr>
                          <wps:spPr>
                            <a:xfrm flipH="1">
                              <a:off x="6408953" y="64536"/>
                              <a:ext cx="1157233" cy="2726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a:extLst>
                              <a:ext uri="{FF2B5EF4-FFF2-40B4-BE49-F238E27FC236}">
                                <a16:creationId xmlns:a16="http://schemas.microsoft.com/office/drawing/2014/main" id="{1FB95331-7AFE-43D9-8FDD-5C960239D2EB}"/>
                              </a:ext>
                            </a:extLst>
                          </wps:cNvPr>
                          <wps:cNvCnPr>
                            <a:cxnSpLocks/>
                            <a:endCxn id="55" idx="0"/>
                          </wps:cNvCnPr>
                          <wps:spPr>
                            <a:xfrm>
                              <a:off x="8502807" y="3056443"/>
                              <a:ext cx="0" cy="1241884"/>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6" name="TextBox 13"/>
                          <wps:cNvSpPr txBox="1"/>
                          <wps:spPr>
                            <a:xfrm>
                              <a:off x="4132051" y="1920753"/>
                              <a:ext cx="483365" cy="286989"/>
                            </a:xfrm>
                            <a:prstGeom prst="rect">
                              <a:avLst/>
                            </a:prstGeom>
                            <a:noFill/>
                          </wps:spPr>
                          <wps:txbx>
                            <w:txbxContent>
                              <w:p w14:paraId="5B4BA6A5"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H1</w:t>
                                </w:r>
                              </w:p>
                            </w:txbxContent>
                          </wps:txbx>
                          <wps:bodyPr vert="horz" wrap="square" rtlCol="0" anchor="t" anchorCtr="0">
                            <a:noAutofit/>
                          </wps:bodyPr>
                        </wps:wsp>
                        <wps:wsp>
                          <wps:cNvPr id="47" name="TextBox 62"/>
                          <wps:cNvSpPr txBox="1"/>
                          <wps:spPr>
                            <a:xfrm>
                              <a:off x="4245866" y="2944045"/>
                              <a:ext cx="511415" cy="275499"/>
                            </a:xfrm>
                            <a:prstGeom prst="rect">
                              <a:avLst/>
                            </a:prstGeom>
                            <a:noFill/>
                          </wps:spPr>
                          <wps:txbx>
                            <w:txbxContent>
                              <w:p w14:paraId="0044E143"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H2</w:t>
                                </w:r>
                              </w:p>
                            </w:txbxContent>
                          </wps:txbx>
                          <wps:bodyPr vert="horz" wrap="square" rtlCol="0" anchor="t" anchorCtr="0">
                            <a:noAutofit/>
                          </wps:bodyPr>
                        </wps:wsp>
                        <wps:wsp>
                          <wps:cNvPr id="48" name="TextBox 63"/>
                          <wps:cNvSpPr txBox="1"/>
                          <wps:spPr>
                            <a:xfrm>
                              <a:off x="4460502" y="3692242"/>
                              <a:ext cx="465556" cy="305154"/>
                            </a:xfrm>
                            <a:prstGeom prst="rect">
                              <a:avLst/>
                            </a:prstGeom>
                            <a:noFill/>
                          </wps:spPr>
                          <wps:txbx>
                            <w:txbxContent>
                              <w:p w14:paraId="6D8273B2"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H3</w:t>
                                </w:r>
                              </w:p>
                            </w:txbxContent>
                          </wps:txbx>
                          <wps:bodyPr vert="horz" wrap="square" rtlCol="0" anchor="t" anchorCtr="0">
                            <a:noAutofit/>
                          </wps:bodyPr>
                        </wps:wsp>
                        <wps:wsp>
                          <wps:cNvPr id="49" name="TextBox 64"/>
                          <wps:cNvSpPr txBox="1"/>
                          <wps:spPr>
                            <a:xfrm>
                              <a:off x="4612895" y="4617037"/>
                              <a:ext cx="536351" cy="299913"/>
                            </a:xfrm>
                            <a:prstGeom prst="rect">
                              <a:avLst/>
                            </a:prstGeom>
                            <a:noFill/>
                          </wps:spPr>
                          <wps:txbx>
                            <w:txbxContent>
                              <w:p w14:paraId="409D61E3"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H4</w:t>
                                </w:r>
                              </w:p>
                            </w:txbxContent>
                          </wps:txbx>
                          <wps:bodyPr vert="horz" wrap="square" rtlCol="0" anchor="t" anchorCtr="0">
                            <a:noAutofit/>
                          </wps:bodyPr>
                        </wps:wsp>
                        <wps:wsp>
                          <wps:cNvPr id="50" name="TextBox 65"/>
                          <wps:cNvSpPr txBox="1"/>
                          <wps:spPr>
                            <a:xfrm>
                              <a:off x="7065128" y="2515122"/>
                              <a:ext cx="475408" cy="300903"/>
                            </a:xfrm>
                            <a:prstGeom prst="rect">
                              <a:avLst/>
                            </a:prstGeom>
                            <a:noFill/>
                          </wps:spPr>
                          <wps:txbx>
                            <w:txbxContent>
                              <w:p w14:paraId="70C10AD1"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H5</w:t>
                                </w:r>
                              </w:p>
                            </w:txbxContent>
                          </wps:txbx>
                          <wps:bodyPr vert="horz" wrap="square" rtlCol="0" anchor="t" anchorCtr="0">
                            <a:noAutofit/>
                          </wps:bodyPr>
                        </wps:wsp>
                        <wps:wsp>
                          <wps:cNvPr id="51" name="TextBox 66"/>
                          <wps:cNvSpPr txBox="1"/>
                          <wps:spPr>
                            <a:xfrm>
                              <a:off x="8440557" y="3534508"/>
                              <a:ext cx="534755" cy="307927"/>
                            </a:xfrm>
                            <a:prstGeom prst="rect">
                              <a:avLst/>
                            </a:prstGeom>
                            <a:noFill/>
                          </wps:spPr>
                          <wps:txbx>
                            <w:txbxContent>
                              <w:p w14:paraId="38C8ED76"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w:t>
                                </w:r>
                                <w:r>
                                  <w:rPr>
                                    <w:color w:val="000000" w:themeColor="text1"/>
                                    <w:kern w:val="24"/>
                                    <w:sz w:val="20"/>
                                    <w:szCs w:val="20"/>
                                  </w:rPr>
                                  <w:t>7</w:t>
                                </w:r>
                              </w:p>
                            </w:txbxContent>
                          </wps:txbx>
                          <wps:bodyPr vert="horz" wrap="square" rtlCol="0" anchor="t" anchorCtr="0">
                            <a:noAutofit/>
                          </wps:bodyPr>
                        </wps:wsp>
                        <wps:wsp>
                          <wps:cNvPr id="52" name="TextBox 67"/>
                          <wps:cNvSpPr txBox="1"/>
                          <wps:spPr>
                            <a:xfrm>
                              <a:off x="6914827" y="3842650"/>
                              <a:ext cx="529686" cy="354584"/>
                            </a:xfrm>
                            <a:prstGeom prst="rect">
                              <a:avLst/>
                            </a:prstGeom>
                            <a:noFill/>
                          </wps:spPr>
                          <wps:txbx>
                            <w:txbxContent>
                              <w:p w14:paraId="0F4A9353"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w:t>
                                </w:r>
                                <w:r>
                                  <w:rPr>
                                    <w:color w:val="000000" w:themeColor="text1"/>
                                    <w:kern w:val="24"/>
                                    <w:sz w:val="20"/>
                                    <w:szCs w:val="20"/>
                                  </w:rPr>
                                  <w:t>6</w:t>
                                </w:r>
                              </w:p>
                            </w:txbxContent>
                          </wps:txbx>
                          <wps:bodyPr vert="horz" wrap="square" rtlCol="0" anchor="t" anchorCtr="0">
                            <a:noAutofit/>
                          </wps:bodyPr>
                        </wps:wsp>
                        <wps:wsp>
                          <wps:cNvPr id="53" name="Straight Arrow Connector 53">
                            <a:extLst>
                              <a:ext uri="{FF2B5EF4-FFF2-40B4-BE49-F238E27FC236}">
                                <a16:creationId xmlns:a16="http://schemas.microsoft.com/office/drawing/2014/main" id="{18D70E46-5AA7-4545-965F-FB712A86E107}"/>
                              </a:ext>
                            </a:extLst>
                          </wps:cNvPr>
                          <wps:cNvCnPr>
                            <a:cxnSpLocks/>
                            <a:stCxn id="4" idx="4"/>
                            <a:endCxn id="5" idx="0"/>
                          </wps:cNvCnPr>
                          <wps:spPr>
                            <a:xfrm>
                              <a:off x="3233230" y="1941342"/>
                              <a:ext cx="0" cy="404446"/>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54" name="TextBox 69"/>
                          <wps:cNvSpPr txBox="1"/>
                          <wps:spPr>
                            <a:xfrm>
                              <a:off x="2766278" y="1941058"/>
                              <a:ext cx="466777" cy="300584"/>
                            </a:xfrm>
                            <a:prstGeom prst="rect">
                              <a:avLst/>
                            </a:prstGeom>
                            <a:noFill/>
                          </wps:spPr>
                          <wps:txbx>
                            <w:txbxContent>
                              <w:p w14:paraId="3B028742" w14:textId="77777777" w:rsidR="001108D4" w:rsidRPr="00F63965" w:rsidRDefault="001108D4" w:rsidP="00606767">
                                <w:pPr>
                                  <w:pStyle w:val="NormalWeb"/>
                                  <w:spacing w:before="0" w:beforeAutospacing="0" w:after="0" w:afterAutospacing="0"/>
                                  <w:rPr>
                                    <w:sz w:val="20"/>
                                    <w:szCs w:val="20"/>
                                  </w:rPr>
                                </w:pPr>
                                <w:r>
                                  <w:rPr>
                                    <w:color w:val="000000" w:themeColor="text1"/>
                                    <w:kern w:val="24"/>
                                    <w:sz w:val="20"/>
                                    <w:szCs w:val="20"/>
                                  </w:rPr>
                                  <w:t>H5</w:t>
                                </w:r>
                              </w:p>
                            </w:txbxContent>
                          </wps:txbx>
                          <wps:bodyPr vert="horz" wrap="square" rtlCol="0" anchor="t" anchorCtr="0">
                            <a:noAutofit/>
                          </wps:bodyPr>
                        </wps:wsp>
                      </wpg:grpSp>
                      <wps:wsp>
                        <wps:cNvPr id="203" name="Rectangle 203"/>
                        <wps:cNvSpPr/>
                        <wps:spPr>
                          <a:xfrm>
                            <a:off x="0" y="1275907"/>
                            <a:ext cx="3648075" cy="4724400"/>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Rectangle 204"/>
                        <wps:cNvSpPr/>
                        <wps:spPr>
                          <a:xfrm>
                            <a:off x="6666614" y="1222744"/>
                            <a:ext cx="3020879" cy="4848225"/>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Rectangle 205"/>
                        <wps:cNvSpPr/>
                        <wps:spPr>
                          <a:xfrm>
                            <a:off x="2679297" y="382772"/>
                            <a:ext cx="5200650" cy="1094667"/>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Rectangle 206"/>
                        <wps:cNvSpPr/>
                        <wps:spPr>
                          <a:xfrm>
                            <a:off x="1698994" y="1752157"/>
                            <a:ext cx="6705600" cy="4648200"/>
                          </a:xfrm>
                          <a:prstGeom prst="rect">
                            <a:avLst/>
                          </a:prstGeom>
                          <a:noFill/>
                          <a:ln w="34925">
                            <a:solidFill>
                              <a:srgbClr val="0070C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
                        <wps:cNvSpPr txBox="1">
                          <a:spLocks noChangeArrowheads="1"/>
                        </wps:cNvSpPr>
                        <wps:spPr bwMode="auto">
                          <a:xfrm>
                            <a:off x="42530" y="6018028"/>
                            <a:ext cx="1403350" cy="287020"/>
                          </a:xfrm>
                          <a:prstGeom prst="rect">
                            <a:avLst/>
                          </a:prstGeom>
                          <a:solidFill>
                            <a:srgbClr val="FFFFFF"/>
                          </a:solidFill>
                          <a:ln w="9525">
                            <a:noFill/>
                            <a:miter lim="800000"/>
                            <a:headEnd/>
                            <a:tailEnd/>
                          </a:ln>
                        </wps:spPr>
                        <wps:txbx>
                          <w:txbxContent>
                            <w:p w14:paraId="6B0BB9FA" w14:textId="77777777" w:rsidR="001108D4" w:rsidRPr="00B77DB8" w:rsidRDefault="001108D4" w:rsidP="00606767">
                              <w:pPr>
                                <w:rPr>
                                  <w:rFonts w:ascii="Times New Roman" w:hAnsi="Times New Roman" w:cs="Times New Roman"/>
                                  <w:color w:val="FF0000"/>
                                </w:rPr>
                              </w:pPr>
                              <w:r w:rsidRPr="00B77DB8">
                                <w:rPr>
                                  <w:rFonts w:ascii="Times New Roman" w:hAnsi="Times New Roman" w:cs="Times New Roman"/>
                                  <w:color w:val="FF0000"/>
                                </w:rPr>
                                <w:t>Measurement Model</w:t>
                              </w:r>
                            </w:p>
                          </w:txbxContent>
                        </wps:txbx>
                        <wps:bodyPr rot="0" vert="horz" wrap="square" lIns="91440" tIns="45720" rIns="91440" bIns="45720" anchor="t" anchorCtr="0">
                          <a:noAutofit/>
                        </wps:bodyPr>
                      </wps:wsp>
                      <wps:wsp>
                        <wps:cNvPr id="208" name="Text Box 2"/>
                        <wps:cNvSpPr txBox="1">
                          <a:spLocks noChangeArrowheads="1"/>
                        </wps:cNvSpPr>
                        <wps:spPr bwMode="auto">
                          <a:xfrm>
                            <a:off x="8452884" y="6081826"/>
                            <a:ext cx="1403350" cy="287020"/>
                          </a:xfrm>
                          <a:prstGeom prst="rect">
                            <a:avLst/>
                          </a:prstGeom>
                          <a:solidFill>
                            <a:srgbClr val="FFFFFF"/>
                          </a:solidFill>
                          <a:ln w="9525">
                            <a:noFill/>
                            <a:miter lim="800000"/>
                            <a:headEnd/>
                            <a:tailEnd/>
                          </a:ln>
                        </wps:spPr>
                        <wps:txbx>
                          <w:txbxContent>
                            <w:p w14:paraId="3BEAA534" w14:textId="77777777" w:rsidR="001108D4" w:rsidRPr="00B77DB8" w:rsidRDefault="001108D4" w:rsidP="00606767">
                              <w:pPr>
                                <w:rPr>
                                  <w:rFonts w:ascii="Times New Roman" w:hAnsi="Times New Roman" w:cs="Times New Roman"/>
                                  <w:color w:val="FF0000"/>
                                </w:rPr>
                              </w:pPr>
                              <w:r w:rsidRPr="00B77DB8">
                                <w:rPr>
                                  <w:rFonts w:ascii="Times New Roman" w:hAnsi="Times New Roman" w:cs="Times New Roman"/>
                                  <w:color w:val="FF0000"/>
                                </w:rPr>
                                <w:t>Measurement Model</w:t>
                              </w:r>
                            </w:p>
                          </w:txbxContent>
                        </wps:txbx>
                        <wps:bodyPr rot="0" vert="horz" wrap="square" lIns="91440" tIns="45720" rIns="91440" bIns="45720" anchor="t" anchorCtr="0">
                          <a:noAutofit/>
                        </wps:bodyPr>
                      </wps:wsp>
                      <wps:wsp>
                        <wps:cNvPr id="209" name="Text Box 2"/>
                        <wps:cNvSpPr txBox="1">
                          <a:spLocks noChangeArrowheads="1"/>
                        </wps:cNvSpPr>
                        <wps:spPr bwMode="auto">
                          <a:xfrm>
                            <a:off x="5826859" y="396118"/>
                            <a:ext cx="1510302" cy="290000"/>
                          </a:xfrm>
                          <a:prstGeom prst="rect">
                            <a:avLst/>
                          </a:prstGeom>
                          <a:solidFill>
                            <a:srgbClr val="FFFFFF"/>
                          </a:solidFill>
                          <a:ln w="9525">
                            <a:noFill/>
                            <a:miter lim="800000"/>
                            <a:headEnd/>
                            <a:tailEnd/>
                          </a:ln>
                        </wps:spPr>
                        <wps:txbx>
                          <w:txbxContent>
                            <w:p w14:paraId="33D09F9F" w14:textId="77777777" w:rsidR="001108D4" w:rsidRPr="00B77DB8" w:rsidRDefault="001108D4" w:rsidP="00606767">
                              <w:pPr>
                                <w:rPr>
                                  <w:rFonts w:ascii="Times New Roman" w:hAnsi="Times New Roman" w:cs="Times New Roman"/>
                                  <w:color w:val="FF0000"/>
                                </w:rPr>
                              </w:pPr>
                              <w:r w:rsidRPr="00B77DB8">
                                <w:rPr>
                                  <w:rFonts w:ascii="Times New Roman" w:hAnsi="Times New Roman" w:cs="Times New Roman"/>
                                  <w:color w:val="FF0000"/>
                                </w:rPr>
                                <w:t>Measurement Model</w:t>
                              </w:r>
                            </w:p>
                          </w:txbxContent>
                        </wps:txbx>
                        <wps:bodyPr rot="0" vert="horz" wrap="square" lIns="91440" tIns="45720" rIns="91440" bIns="45720" anchor="t" anchorCtr="0">
                          <a:noAutofit/>
                        </wps:bodyPr>
                      </wps:wsp>
                      <wps:wsp>
                        <wps:cNvPr id="210" name="Text Box 2"/>
                        <wps:cNvSpPr txBox="1">
                          <a:spLocks noChangeArrowheads="1"/>
                        </wps:cNvSpPr>
                        <wps:spPr bwMode="auto">
                          <a:xfrm>
                            <a:off x="4731488" y="6081823"/>
                            <a:ext cx="1403350" cy="287020"/>
                          </a:xfrm>
                          <a:prstGeom prst="rect">
                            <a:avLst/>
                          </a:prstGeom>
                          <a:solidFill>
                            <a:srgbClr val="FFFFFF"/>
                          </a:solidFill>
                          <a:ln w="9525">
                            <a:noFill/>
                            <a:miter lim="800000"/>
                            <a:headEnd/>
                            <a:tailEnd/>
                          </a:ln>
                        </wps:spPr>
                        <wps:txbx>
                          <w:txbxContent>
                            <w:p w14:paraId="65886788" w14:textId="77777777" w:rsidR="001108D4" w:rsidRPr="005D65BE" w:rsidRDefault="001108D4" w:rsidP="00606767">
                              <w:pPr>
                                <w:rPr>
                                  <w:rFonts w:ascii="Times New Roman" w:hAnsi="Times New Roman" w:cs="Times New Roman"/>
                                  <w:color w:val="0070C0"/>
                                  <w:sz w:val="24"/>
                                  <w:szCs w:val="24"/>
                                </w:rPr>
                              </w:pPr>
                              <w:r w:rsidRPr="005D65BE">
                                <w:rPr>
                                  <w:rFonts w:ascii="Times New Roman" w:hAnsi="Times New Roman" w:cs="Times New Roman"/>
                                  <w:color w:val="0070C0"/>
                                  <w:sz w:val="24"/>
                                  <w:szCs w:val="24"/>
                                </w:rPr>
                                <w:t>Structural Model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FDA468" id="Group 211" o:spid="_x0000_s1054" style="position:absolute;left:0;text-align:left;margin-left:-106.55pt;margin-top:-6581.9pt;width:753.5pt;height:500.5pt;z-index:251659264;mso-position-horizontal-relative:margin;mso-width-relative:margin;mso-height-relative:margin" coordorigin=",943" coordsize="98562,6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">
                <v:group id="Group 1" o:spid="_x0000_s1055" style="position:absolute;left:850;top:943;width:94983;height:56359" coordorigin=",-13081" coordsize="110955,7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Box 3" o:spid="_x0000_s1056" type="#_x0000_t202" style="position:absolute;left:2411;top:-13081;width:102212;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" filled="f" strokecolor="black [3213]">
                    <v:textbox>
                      <w:txbxContent>
                        <w:p w14:paraId="1F53A282" w14:textId="77777777" w:rsidR="001108D4" w:rsidRPr="00F63965" w:rsidRDefault="001108D4" w:rsidP="00606767">
                          <w:pPr>
                            <w:pStyle w:val="NormalWeb"/>
                            <w:spacing w:before="0" w:beforeAutospacing="0" w:after="0" w:afterAutospacing="0"/>
                            <w:rPr>
                              <w:szCs w:val="20"/>
                            </w:rPr>
                          </w:pPr>
                          <w:r>
                            <w:rPr>
                              <w:b/>
                              <w:bCs/>
                              <w:color w:val="000000" w:themeColor="text1"/>
                              <w:kern w:val="24"/>
                              <w:szCs w:val="20"/>
                            </w:rPr>
                            <w:t xml:space="preserve">Figure 1: </w:t>
                          </w:r>
                          <w:r w:rsidRPr="00F63965">
                            <w:rPr>
                              <w:b/>
                              <w:bCs/>
                              <w:color w:val="000000" w:themeColor="text1"/>
                              <w:kern w:val="24"/>
                              <w:szCs w:val="20"/>
                            </w:rPr>
                            <w:t xml:space="preserve">Illustrative </w:t>
                          </w:r>
                          <w:r>
                            <w:rPr>
                              <w:b/>
                              <w:bCs/>
                              <w:color w:val="000000" w:themeColor="text1"/>
                              <w:kern w:val="24"/>
                              <w:szCs w:val="20"/>
                            </w:rPr>
                            <w:t>research m</w:t>
                          </w:r>
                          <w:r w:rsidRPr="00F63965">
                            <w:rPr>
                              <w:b/>
                              <w:bCs/>
                              <w:color w:val="000000" w:themeColor="text1"/>
                              <w:kern w:val="24"/>
                              <w:szCs w:val="20"/>
                            </w:rPr>
                            <w:t>odel</w:t>
                          </w:r>
                          <w:r w:rsidRPr="00F63965">
                            <w:rPr>
                              <w:color w:val="000000" w:themeColor="text1"/>
                              <w:kern w:val="24"/>
                              <w:szCs w:val="20"/>
                            </w:rPr>
                            <w:t>: To measure the impact of supply chain complexity (SCC) on supply chain performance (SCP)</w:t>
                          </w:r>
                        </w:p>
                      </w:txbxContent>
                    </v:textbox>
                  </v:shape>
                  <v:oval id="Oval 4" o:spid="_x0000_s1057" style="position:absolute;left:24173;top:10269;width:1631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" filled="f" strokecolor="black [3213]" strokeweight="1pt">
                    <v:stroke joinstyle="miter"/>
                    <v:textbox>
                      <w:txbxContent>
                        <w:p w14:paraId="668E124B"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Upstream SCC</w:t>
                          </w:r>
                        </w:p>
                      </w:txbxContent>
                    </v:textbox>
                  </v:oval>
                  <v:oval id="Oval 5" o:spid="_x0000_s1058" style="position:absolute;left:24173;top:23457;width:1631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" filled="f" strokecolor="black [3213]" strokeweight="1pt">
                    <v:stroke joinstyle="miter"/>
                    <v:textbox>
                      <w:txbxContent>
                        <w:p w14:paraId="7360A282"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Operational SCC</w:t>
                          </w:r>
                        </w:p>
                      </w:txbxContent>
                    </v:textbox>
                  </v:oval>
                  <v:oval id="Oval 6" o:spid="_x0000_s1059" style="position:absolute;left:24173;top:36646;width:1631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" filled="f" strokecolor="black [3213]" strokeweight="1pt">
                    <v:stroke joinstyle="miter"/>
                    <v:textbox>
                      <w:txbxContent>
                        <w:p w14:paraId="5D473835"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Downstream SCC</w:t>
                          </w:r>
                        </w:p>
                      </w:txbxContent>
                    </v:textbox>
                  </v:oval>
                  <v:oval id="Oval 7" o:spid="_x0000_s1060" style="position:absolute;left:24173;top:50362;width:1631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" filled="f" strokecolor="black [3213]" strokeweight="1pt">
                    <v:stroke joinstyle="miter"/>
                    <v:textbox>
                      <w:txbxContent>
                        <w:p w14:paraId="10442126"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External SCC</w:t>
                          </w:r>
                        </w:p>
                      </w:txbxContent>
                    </v:textbox>
                  </v:oval>
                  <v:oval id="Oval 8" o:spid="_x0000_s1061" style="position:absolute;left:53579;top:27757;width:16319;height:10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" filled="f" strokecolor="black [3213]" strokeweight="1pt">
                    <v:stroke joinstyle="miter"/>
                    <v:textbox>
                      <w:txbxContent>
                        <w:p w14:paraId="20B864C1"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Supply Chain Performance (SCP)</w:t>
                          </w:r>
                        </w:p>
                      </w:txbxContent>
                    </v:textbox>
                  </v:oval>
                  <v:rect id="Rectangle 9" o:spid="_x0000_s1062" style="position:absolute;left:539;top:5539;width:13364;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" filled="f" strokecolor="black [3213]" strokeweight="1pt">
                    <v:textbox>
                      <w:txbxContent>
                        <w:p w14:paraId="5CFE118F"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USCC1</w:t>
                          </w:r>
                        </w:p>
                      </w:txbxContent>
                    </v:textbox>
                  </v:rect>
                  <v:rect id="Rectangle 10" o:spid="_x0000_s1063" style="position:absolute;left:539;top:10569;width:1336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" filled="f" strokecolor="black [3213]" strokeweight="1pt">
                    <v:textbox>
                      <w:txbxContent>
                        <w:p w14:paraId="19F485CD"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USCC2</w:t>
                          </w:r>
                        </w:p>
                      </w:txbxContent>
                    </v:textbox>
                  </v:rect>
                  <v:rect id="Rectangle 11" o:spid="_x0000_s1064" style="position:absolute;left:539;top:15844;width:1336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" filled="f" strokecolor="black [3213]" strokeweight="1pt">
                    <v:textbox>
                      <w:txbxContent>
                        <w:p w14:paraId="54BDBDB2"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USCC3</w:t>
                          </w:r>
                        </w:p>
                      </w:txbxContent>
                    </v:textbox>
                  </v:rect>
                  <v:shape id="Straight Arrow Connector 12" o:spid="_x0000_s1065" type="#_x0000_t32" style="position:absolute;left:13762;top:7057;width:11380;height:5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o:lock v:ext="edit" shapetype="f"/>
                  </v:shape>
                  <v:shape id="Straight Arrow Connector 13" o:spid="_x0000_s1066" type="#_x0000_t32" style="position:absolute;left:14055;top:12238;width:10551;height:1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o:lock v:ext="edit" shapetype="f"/>
                  </v:shape>
                  <v:shape id="Straight Arrow Connector 14" o:spid="_x0000_s1067" type="#_x0000_t32" style="position:absolute;left:13903;top:15949;width:10270;height:17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L8wgAAANsAAAAPAAAAZHJzL2Rvd25yZXYueG1sRE/dasIw&#10;FL4XfIdwhN2IJo7h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CM8wL8wgAAANsAAAAPAAAA&#10;AAAAAAAAAAAAAAcCAABkcnMvZG93bnJldi54bWxQSwUGAAAAAAMAAwC3AAAA9gIAAAAA&#10;" strokecolor="black [3213]" strokeweight=".5pt">
                    <v:stroke endarrow="block" joinstyle="miter"/>
                    <o:lock v:ext="edit" shapetype="f"/>
                  </v:shape>
                  <v:rect id="Rectangle 15" o:spid="_x0000_s1068" style="position:absolute;top:21535;width:1336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" filled="f" strokecolor="black [3213]" strokeweight="1pt">
                    <v:textbox>
                      <w:txbxContent>
                        <w:p w14:paraId="0E2346A9"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OSCC1</w:t>
                          </w:r>
                        </w:p>
                      </w:txbxContent>
                    </v:textbox>
                  </v:rect>
                  <v:rect id="Rectangle 16" o:spid="_x0000_s1069" style="position:absolute;top:26564;width:1336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" filled="f" strokecolor="black [3213]" strokeweight="1pt">
                    <v:textbox>
                      <w:txbxContent>
                        <w:p w14:paraId="7A5A7192"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OSCC2</w:t>
                          </w:r>
                        </w:p>
                      </w:txbxContent>
                    </v:textbox>
                  </v:rect>
                  <v:rect id="Rectangle 17" o:spid="_x0000_s1070" style="position:absolute;top:31839;width:1336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" filled="f" strokecolor="black [3213]" strokeweight="1pt">
                    <v:textbox>
                      <w:txbxContent>
                        <w:p w14:paraId="7AC3E65F"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OSCC3</w:t>
                          </w:r>
                        </w:p>
                      </w:txbxContent>
                    </v:textbox>
                  </v:rect>
                  <v:shape id="Straight Arrow Connector 18" o:spid="_x0000_s1071" type="#_x0000_t32" style="position:absolute;left:13364;top:23381;width:11778;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o:lock v:ext="edit" shapetype="f"/>
                  </v:shape>
                  <v:shape id="Straight Arrow Connector 19" o:spid="_x0000_s1072" type="#_x0000_t32" style="position:absolute;left:13364;top:28029;width:10809;height: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" strokecolor="black [3213]" strokeweight=".5pt">
                    <v:stroke endarrow="block" joinstyle="miter"/>
                    <o:lock v:ext="edit" shapetype="f"/>
                  </v:shape>
                  <v:shape id="Straight Arrow Connector 20" o:spid="_x0000_s1073" type="#_x0000_t32" style="position:absolute;left:13364;top:29876;width:11242;height:3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o:lock v:ext="edit" shapetype="f"/>
                  </v:shape>
                  <v:rect id="Rectangle 21" o:spid="_x0000_s1074" style="position:absolute;top:38281;width:1336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" filled="f" strokecolor="black [3213]" strokeweight="1pt">
                    <v:textbox>
                      <w:txbxContent>
                        <w:p w14:paraId="4869BFED"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DSCC 1</w:t>
                          </w:r>
                        </w:p>
                      </w:txbxContent>
                    </v:textbox>
                  </v:rect>
                  <v:rect id="Rectangle 22" o:spid="_x0000_s1075" style="position:absolute;top:43310;width:13364;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" filled="f" strokecolor="black [3213]" strokeweight="1pt">
                    <v:textbox>
                      <w:txbxContent>
                        <w:p w14:paraId="1BF4B2DA"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DSCC2</w:t>
                          </w:r>
                        </w:p>
                      </w:txbxContent>
                    </v:textbox>
                  </v:rect>
                  <v:rect id="Rectangle 23" o:spid="_x0000_s1076" style="position:absolute;left:257;top:52049;width:13365;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" filled="f" strokecolor="black [3213]" strokeweight="1pt">
                    <v:textbox>
                      <w:txbxContent>
                        <w:p w14:paraId="157E212D"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ESCC1</w:t>
                          </w:r>
                        </w:p>
                      </w:txbxContent>
                    </v:textbox>
                  </v:rect>
                  <v:rect id="Rectangle 24" o:spid="_x0000_s1077" style="position:absolute;left:257;top:57078;width:13365;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" filled="f" strokecolor="black [3213]" strokeweight="1pt">
                    <v:textbox>
                      <w:txbxContent>
                        <w:p w14:paraId="22CB75DE"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ESCC2</w:t>
                          </w:r>
                        </w:p>
                      </w:txbxContent>
                    </v:textbox>
                  </v:rect>
                  <v:shape id="Straight Arrow Connector 25" o:spid="_x0000_s1078" type="#_x0000_t32" style="position:absolute;left:13340;top:42983;width:11266;height:24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23awwAAANsAAAAPAAAAZHJzL2Rvd25yZXYueG1sRI/disIw&#10;FITvF3yHcARvRBMFV6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LdNt2sMAAADbAAAADwAA&#10;AAAAAAAAAAAAAAAHAgAAZHJzL2Rvd25yZXYueG1sUEsFBgAAAAADAAMAtwAAAPcCAAAAAA==&#10;" strokecolor="black [3213]" strokeweight=".5pt">
                    <v:stroke endarrow="block" joinstyle="miter"/>
                    <o:lock v:ext="edit" shapetype="f"/>
                  </v:shape>
                  <v:shape id="Straight Arrow Connector 26" o:spid="_x0000_s1079" type="#_x0000_t32" style="position:absolute;left:13328;top:39976;width:11278;height:6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" strokecolor="black [3213]" strokeweight=".5pt">
                    <v:stroke endarrow="block" joinstyle="miter"/>
                    <o:lock v:ext="edit" shapetype="f"/>
                  </v:shape>
                  <v:shape id="Straight Arrow Connector 27" o:spid="_x0000_s1080" type="#_x0000_t32" style="position:absolute;left:13622;top:53896;width:10551;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o:lock v:ext="edit" shapetype="f"/>
                  </v:shape>
                  <v:rect id="Rectangle 28" o:spid="_x0000_s1081" style="position:absolute;left:59416;top:-4876;width:12128;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" filled="f" strokecolor="black [3213]" strokeweight="1pt">
                    <v:textbox>
                      <w:txbxContent>
                        <w:p w14:paraId="72759A2A"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Delivery Lead Time (SCP3)</w:t>
                          </w:r>
                        </w:p>
                      </w:txbxContent>
                    </v:textbox>
                  </v:rect>
                  <v:rect id="Rectangle 29" o:spid="_x0000_s1082" style="position:absolute;left:36897;top:-5135;width:10229;height:5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" filled="f" strokecolor="black [3213]" strokeweight="1pt">
                    <v:textbox>
                      <w:txbxContent>
                        <w:p w14:paraId="24A83944"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Cost (SCP1)</w:t>
                          </w:r>
                        </w:p>
                      </w:txbxContent>
                    </v:textbox>
                  </v:rect>
                  <v:rect id="Rectangle 30" o:spid="_x0000_s1083" style="position:absolute;left:49260;top:-5135;width:8917;height:5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" filled="f" strokecolor="black [3213]" strokeweight="1pt">
                    <v:textbox>
                      <w:txbxContent>
                        <w:p w14:paraId="64A9B0DB"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Quality (SCP2)</w:t>
                          </w:r>
                        </w:p>
                      </w:txbxContent>
                    </v:textbox>
                  </v:rect>
                  <v:shape id="Straight Arrow Connector 31" o:spid="_x0000_s1084" type="#_x0000_t32" style="position:absolute;left:61739;top:356;width:3741;height:274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0EwwAAANsAAAAPAAAAZHJzL2Rvd25yZXYueG1sRI/disIw&#10;FITvBd8hHGFvRBNdUK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1zH9BMMAAADbAAAADwAA&#10;AAAAAAAAAAAAAAAHAgAAZHJzL2Rvd25yZXYueG1sUEsFBgAAAAADAAMAtwAAAPcCAAAAAA==&#10;" strokecolor="black [3213]" strokeweight=".5pt">
                    <v:stroke endarrow="block" joinstyle="miter"/>
                    <o:lock v:ext="edit" shapetype="f"/>
                  </v:shape>
                  <v:shape id="Straight Arrow Connector 32" o:spid="_x0000_s1085" type="#_x0000_t32" style="position:absolute;left:42012;top:356;width:13957;height:28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" strokecolor="black [3213]" strokeweight=".5pt">
                    <v:stroke endarrow="block" joinstyle="miter"/>
                    <o:lock v:ext="edit" shapetype="f"/>
                  </v:shape>
                  <v:shape id="Straight Arrow Connector 33" o:spid="_x0000_s1086" type="#_x0000_t32" style="position:absolute;left:40491;top:14841;width:14371;height:15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" strokecolor="black [3213]" strokeweight="1.75pt">
                    <v:stroke dashstyle="3 1" endarrow="block" joinstyle="miter"/>
                    <o:lock v:ext="edit" shapetype="f"/>
                  </v:shape>
                  <v:shape id="Straight Arrow Connector 34" o:spid="_x0000_s1087" type="#_x0000_t32" style="position:absolute;left:40491;top:28029;width:13088;height:4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" strokecolor="black [3213]" strokeweight="1.75pt">
                    <v:stroke dashstyle="3 1" endarrow="block" joinstyle="miter"/>
                    <o:lock v:ext="edit" shapetype="f"/>
                  </v:shape>
                  <v:shape id="Straight Arrow Connector 35" o:spid="_x0000_s1088" type="#_x0000_t32" style="position:absolute;left:40491;top:34172;width:13721;height:53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" strokecolor="black [3213]" strokeweight="1.75pt">
                    <v:stroke dashstyle="3 1" endarrow="block" joinstyle="miter"/>
                    <o:lock v:ext="edit" shapetype="f"/>
                  </v:shape>
                  <v:shape id="Straight Arrow Connector 36" o:spid="_x0000_s1089" type="#_x0000_t32" style="position:absolute;left:40491;top:36508;width:15478;height:184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" strokecolor="black [3213]" strokeweight="1.75pt">
                    <v:stroke dashstyle="3 1" endarrow="block" joinstyle="miter"/>
                    <o:lock v:ext="edit" shapetype="f"/>
                  </v:shape>
                  <v:shape id="Straight Arrow Connector 37" o:spid="_x0000_s1090" type="#_x0000_t32" style="position:absolute;left:53718;top:645;width:4252;height:27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o:lock v:ext="edit" shapetype="f"/>
                  </v:shape>
                  <v:group id="Group 38" o:spid="_x0000_s1091" style="position:absolute;left:77747;top:18724;width:33208;height:13996" coordorigin="77747,18724" coordsize="33208,1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62" o:spid="_x0000_s1092" style="position:absolute;left:77747;top:19409;width:16319;height:10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" filled="f" strokecolor="black [3213]" strokeweight="1pt">
                      <v:stroke joinstyle="miter"/>
                      <v:textbox>
                        <w:txbxContent>
                          <w:p w14:paraId="5CF2A284"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Customer Satisfaction (CS)</w:t>
                            </w:r>
                          </w:p>
                        </w:txbxContent>
                      </v:textbox>
                    </v:oval>
                    <v:rect id="Rectangle 63" o:spid="_x0000_s1093" style="position:absolute;left:101022;top:18724;width:9933;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" filled="f" strokecolor="black [3213]" strokeweight="1pt">
                      <v:textbox>
                        <w:txbxContent>
                          <w:p w14:paraId="63517D70"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CS1</w:t>
                            </w:r>
                          </w:p>
                        </w:txbxContent>
                      </v:textbox>
                    </v:rect>
                    <v:rect id="Rectangle 64" o:spid="_x0000_s1094" style="position:absolute;left:101022;top:23753;width:9933;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" filled="f" strokecolor="black [3213]" strokeweight="1pt">
                      <v:textbox>
                        <w:txbxContent>
                          <w:p w14:paraId="48462993"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CS2</w:t>
                            </w:r>
                          </w:p>
                        </w:txbxContent>
                      </v:textbox>
                    </v:rect>
                    <v:rect id="Rectangle 65" o:spid="_x0000_s1095" style="position:absolute;left:101022;top:29027;width:9933;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" filled="f" strokecolor="black [3213]" strokeweight="1pt">
                      <v:textbox>
                        <w:txbxContent>
                          <w:p w14:paraId="46B5B7DB"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CS3</w:t>
                            </w:r>
                          </w:p>
                        </w:txbxContent>
                      </v:textbox>
                    </v:rect>
                    <v:shape id="Straight Arrow Connector 66" o:spid="_x0000_s1096" type="#_x0000_t32" style="position:absolute;left:93017;top:27846;width:8016;height:2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o:lock v:ext="edit" shapetype="f"/>
                    </v:shape>
                    <v:shape id="Straight Arrow Connector 67" o:spid="_x0000_s1097" type="#_x0000_t32" style="position:absolute;left:94066;top:24825;width:6956;height: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" strokecolor="black [3213]" strokeweight=".5pt">
                      <v:stroke endarrow="block" joinstyle="miter"/>
                      <o:lock v:ext="edit" shapetype="f"/>
                    </v:shape>
                    <v:shape id="Straight Arrow Connector 68" o:spid="_x0000_s1098" type="#_x0000_t32" style="position:absolute;left:94065;top:20571;width:6957;height:26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" strokecolor="black [3213]" strokeweight=".5pt">
                      <v:stroke endarrow="block" joinstyle="miter"/>
                      <o:lock v:ext="edit" shapetype="f"/>
                    </v:shape>
                  </v:group>
                  <v:group id="Group 39" o:spid="_x0000_s1099" style="position:absolute;left:76868;top:39971;width:33556;height:13997" coordorigin="76868,39971" coordsize="33556,1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55" o:spid="_x0000_s1100" style="position:absolute;left:76868;top:42983;width:1631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" filled="f" strokecolor="black [3213]" strokeweight="1pt">
                      <v:stroke joinstyle="miter"/>
                      <v:textbox>
                        <w:txbxContent>
                          <w:p w14:paraId="445B2307"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Market Share (MS)</w:t>
                            </w:r>
                          </w:p>
                        </w:txbxContent>
                      </v:textbox>
                    </v:oval>
                    <v:rect id="Rectangle 56" o:spid="_x0000_s1101" style="position:absolute;left:100491;top:39971;width:9933;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" filled="f" strokecolor="black [3213]" strokeweight="1pt">
                      <v:textbox>
                        <w:txbxContent>
                          <w:p w14:paraId="775B8E8B"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MS</w:t>
                            </w:r>
                            <w:r>
                              <w:rPr>
                                <w:color w:val="000000" w:themeColor="text1"/>
                                <w:kern w:val="24"/>
                                <w:sz w:val="20"/>
                                <w:szCs w:val="20"/>
                              </w:rPr>
                              <w:t>1</w:t>
                            </w:r>
                          </w:p>
                        </w:txbxContent>
                      </v:textbox>
                    </v:rect>
                    <v:rect id="Rectangle 57" o:spid="_x0000_s1102" style="position:absolute;left:100491;top:45000;width:9933;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" filled="f" strokecolor="black [3213]" strokeweight="1pt">
                      <v:textbox>
                        <w:txbxContent>
                          <w:p w14:paraId="0E7863E2"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MS2</w:t>
                            </w:r>
                          </w:p>
                        </w:txbxContent>
                      </v:textbox>
                    </v:rect>
                    <v:rect id="Rectangle 58" o:spid="_x0000_s1103" style="position:absolute;left:100491;top:50275;width:9933;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" filled="f" strokecolor="black [3213]" strokeweight="1pt">
                      <v:textbox>
                        <w:txbxContent>
                          <w:p w14:paraId="3B9C9278"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MS3</w:t>
                            </w:r>
                          </w:p>
                        </w:txbxContent>
                      </v:textbox>
                    </v:rect>
                    <v:shape id="Straight Arrow Connector 59" o:spid="_x0000_s1104" type="#_x0000_t32" style="position:absolute;left:92802;top:49172;width:8016;height:2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" strokecolor="black [3213]" strokeweight=".5pt">
                      <v:stroke endarrow="block" joinstyle="miter"/>
                      <o:lock v:ext="edit" shapetype="f"/>
                    </v:shape>
                    <v:shape id="Straight Arrow Connector 60" o:spid="_x0000_s1105" type="#_x0000_t32" style="position:absolute;left:93187;top:46928;width:7668;height: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" strokecolor="black [3213]" strokeweight=".5pt">
                      <v:stroke endarrow="block" joinstyle="miter"/>
                      <o:lock v:ext="edit" shapetype="f"/>
                    </v:shape>
                    <v:shape id="Straight Arrow Connector 61" o:spid="_x0000_s1106" type="#_x0000_t32" style="position:absolute;left:90797;top:42662;width:10058;height:16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" strokecolor="black [3213]" strokeweight=".5pt">
                      <v:stroke endarrow="block" joinstyle="miter"/>
                      <o:lock v:ext="edit" shapetype="f"/>
                    </v:shape>
                  </v:group>
                  <v:shape id="Straight Arrow Connector 40" o:spid="_x0000_s1107" type="#_x0000_t32" style="position:absolute;left:68418;top:26466;width:9149;height:3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" strokecolor="black [3213]" strokeweight="1.75pt">
                    <v:stroke dashstyle="3 1" endarrow="block" joinstyle="miter"/>
                    <o:lock v:ext="edit" shapetype="f"/>
                  </v:shape>
                  <v:shape id="Straight Arrow Connector 41" o:spid="_x0000_s1108" type="#_x0000_t32" style="position:absolute;left:67508;top:36508;width:12629;height:6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" strokecolor="black [3213]" strokeweight="1.75pt">
                    <v:stroke dashstyle="3 1" endarrow="block" joinstyle="miter"/>
                    <o:lock v:ext="edit" shapetype="f"/>
                  </v:shape>
                  <v:shape id="Straight Arrow Connector 42" o:spid="_x0000_s1109" type="#_x0000_t32" style="position:absolute;left:13622;top:56317;width:10750;height:2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OwwAAANsAAAAPAAAAZHJzL2Rvd25yZXYueG1sRI/disIw&#10;FITvF3yHcARvRBNFVq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f+UQDsMAAADbAAAADwAA&#10;AAAAAAAAAAAAAAAHAgAAZHJzL2Rvd25yZXYueG1sUEsFBgAAAAADAAMAtwAAAPcCAAAAAA==&#10;" strokecolor="black [3213]" strokeweight=".5pt">
                    <v:stroke endarrow="block" joinstyle="miter"/>
                    <o:lock v:ext="edit" shapetype="f"/>
                  </v:shape>
                  <v:rect id="Rectangle 43" o:spid="_x0000_s1110" style="position:absolute;left:72901;top:-5135;width:10994;height:5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" filled="f" strokecolor="black [3213]" strokeweight="1pt">
                    <v:textbox>
                      <w:txbxContent>
                        <w:p w14:paraId="00ABD65F" w14:textId="77777777" w:rsidR="001108D4" w:rsidRPr="00F63965" w:rsidRDefault="001108D4" w:rsidP="00606767">
                          <w:pPr>
                            <w:pStyle w:val="NormalWeb"/>
                            <w:spacing w:before="0" w:beforeAutospacing="0" w:after="0" w:afterAutospacing="0"/>
                            <w:jc w:val="center"/>
                            <w:rPr>
                              <w:sz w:val="20"/>
                              <w:szCs w:val="20"/>
                            </w:rPr>
                          </w:pPr>
                          <w:r w:rsidRPr="00F63965">
                            <w:rPr>
                              <w:color w:val="000000" w:themeColor="text1"/>
                              <w:kern w:val="24"/>
                              <w:sz w:val="20"/>
                              <w:szCs w:val="20"/>
                            </w:rPr>
                            <w:t>Flexibility (SCP4)</w:t>
                          </w:r>
                        </w:p>
                      </w:txbxContent>
                    </v:textbox>
                  </v:rect>
                  <v:shape id="Straight Arrow Connector 44" o:spid="_x0000_s1111" type="#_x0000_t32" style="position:absolute;left:64089;top:645;width:11572;height:27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3hwwAAANsAAAAPAAAAZHJzL2Rvd25yZXYueG1sRI/disIw&#10;FITvBd8hHMEb0WRF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n0At4cMAAADbAAAADwAA&#10;AAAAAAAAAAAAAAAHAgAAZHJzL2Rvd25yZXYueG1sUEsFBgAAAAADAAMAtwAAAPcCAAAAAA==&#10;" strokecolor="black [3213]" strokeweight=".5pt">
                    <v:stroke endarrow="block" joinstyle="miter"/>
                    <o:lock v:ext="edit" shapetype="f"/>
                  </v:shape>
                  <v:shape id="Straight Arrow Connector 45" o:spid="_x0000_s1112" type="#_x0000_t32" style="position:absolute;left:85028;top:30564;width:0;height:1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" strokecolor="black [3213]" strokeweight="1.75pt">
                    <v:stroke dashstyle="3 1" endarrow="block" joinstyle="miter"/>
                    <o:lock v:ext="edit" shapetype="f"/>
                  </v:shape>
                  <v:shape id="TextBox 13" o:spid="_x0000_s1113" type="#_x0000_t202" style="position:absolute;left:41320;top:19207;width:483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B4BA6A5"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H1</w:t>
                          </w:r>
                        </w:p>
                      </w:txbxContent>
                    </v:textbox>
                  </v:shape>
                  <v:shape id="TextBox 62" o:spid="_x0000_s1114" type="#_x0000_t202" style="position:absolute;left:42458;top:29440;width:5114;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044E143"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H2</w:t>
                          </w:r>
                        </w:p>
                      </w:txbxContent>
                    </v:textbox>
                  </v:shape>
                  <v:shape id="TextBox 63" o:spid="_x0000_s1115" type="#_x0000_t202" style="position:absolute;left:44605;top:36922;width:4655;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D8273B2"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H3</w:t>
                          </w:r>
                        </w:p>
                      </w:txbxContent>
                    </v:textbox>
                  </v:shape>
                  <v:shape id="TextBox 64" o:spid="_x0000_s1116" type="#_x0000_t202" style="position:absolute;left:46128;top:46170;width:5364;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09D61E3"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H4</w:t>
                          </w:r>
                        </w:p>
                      </w:txbxContent>
                    </v:textbox>
                  </v:shape>
                  <v:shape id="TextBox 65" o:spid="_x0000_s1117" type="#_x0000_t202" style="position:absolute;left:70651;top:25151;width:4754;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0C10AD1"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H5</w:t>
                          </w:r>
                        </w:p>
                      </w:txbxContent>
                    </v:textbox>
                  </v:shape>
                  <v:shape id="TextBox 66" o:spid="_x0000_s1118" type="#_x0000_t202" style="position:absolute;left:84405;top:35345;width:5348;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8C8ED76"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w:t>
                          </w:r>
                          <w:r>
                            <w:rPr>
                              <w:color w:val="000000" w:themeColor="text1"/>
                              <w:kern w:val="24"/>
                              <w:sz w:val="20"/>
                              <w:szCs w:val="20"/>
                            </w:rPr>
                            <w:t>7</w:t>
                          </w:r>
                        </w:p>
                      </w:txbxContent>
                    </v:textbox>
                  </v:shape>
                  <v:shape id="TextBox 67" o:spid="_x0000_s1119" type="#_x0000_t202" style="position:absolute;left:69148;top:38426;width:5297;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0F4A9353" w14:textId="77777777" w:rsidR="001108D4" w:rsidRPr="00F63965" w:rsidRDefault="001108D4" w:rsidP="00606767">
                          <w:pPr>
                            <w:pStyle w:val="NormalWeb"/>
                            <w:spacing w:before="0" w:beforeAutospacing="0" w:after="0" w:afterAutospacing="0"/>
                            <w:rPr>
                              <w:sz w:val="20"/>
                              <w:szCs w:val="20"/>
                            </w:rPr>
                          </w:pPr>
                          <w:r w:rsidRPr="00F63965">
                            <w:rPr>
                              <w:color w:val="000000" w:themeColor="text1"/>
                              <w:kern w:val="24"/>
                              <w:sz w:val="20"/>
                              <w:szCs w:val="20"/>
                            </w:rPr>
                            <w:t>H</w:t>
                          </w:r>
                          <w:r>
                            <w:rPr>
                              <w:color w:val="000000" w:themeColor="text1"/>
                              <w:kern w:val="24"/>
                              <w:sz w:val="20"/>
                              <w:szCs w:val="20"/>
                            </w:rPr>
                            <w:t>6</w:t>
                          </w:r>
                        </w:p>
                      </w:txbxContent>
                    </v:textbox>
                  </v:shape>
                  <v:shape id="Straight Arrow Connector 53" o:spid="_x0000_s1120" type="#_x0000_t32" style="position:absolute;left:32332;top:19413;width:0;height:4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" strokecolor="black [3213]" strokeweight="1.75pt">
                    <v:stroke dashstyle="3 1" endarrow="block" joinstyle="miter"/>
                    <o:lock v:ext="edit" shapetype="f"/>
                  </v:shape>
                  <v:shape id="TextBox 69" o:spid="_x0000_s1121" type="#_x0000_t202" style="position:absolute;left:27662;top:19410;width:466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B028742" w14:textId="77777777" w:rsidR="001108D4" w:rsidRPr="00F63965" w:rsidRDefault="001108D4" w:rsidP="00606767">
                          <w:pPr>
                            <w:pStyle w:val="NormalWeb"/>
                            <w:spacing w:before="0" w:beforeAutospacing="0" w:after="0" w:afterAutospacing="0"/>
                            <w:rPr>
                              <w:sz w:val="20"/>
                              <w:szCs w:val="20"/>
                            </w:rPr>
                          </w:pPr>
                          <w:r>
                            <w:rPr>
                              <w:color w:val="000000" w:themeColor="text1"/>
                              <w:kern w:val="24"/>
                              <w:sz w:val="20"/>
                              <w:szCs w:val="20"/>
                            </w:rPr>
                            <w:t>H5</w:t>
                          </w:r>
                        </w:p>
                      </w:txbxContent>
                    </v:textbox>
                  </v:shape>
                </v:group>
                <v:rect id="Rectangle 203" o:spid="_x0000_s1122" style="position:absolute;top:12759;width:36480;height:47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" filled="f" strokecolor="red" strokeweight="1pt">
                  <v:stroke dashstyle="3 1"/>
                </v:rect>
                <v:rect id="Rectangle 204" o:spid="_x0000_s1123" style="position:absolute;left:66666;top:12227;width:30208;height:48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" filled="f" strokecolor="red" strokeweight="1pt">
                  <v:stroke dashstyle="3 1"/>
                </v:rect>
                <v:rect id="Rectangle 205" o:spid="_x0000_s1124" style="position:absolute;left:26792;top:3827;width:52007;height:10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" filled="f" strokecolor="red" strokeweight="1pt">
                  <v:stroke dashstyle="3 1"/>
                </v:rect>
                <v:rect id="Rectangle 206" o:spid="_x0000_s1125" style="position:absolute;left:16989;top:17521;width:67056;height:4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" filled="f" strokecolor="#0070c0" strokeweight="2.75pt">
                  <v:stroke dashstyle="dashDot"/>
                </v:rect>
                <v:shape id="_x0000_s1126" type="#_x0000_t202" style="position:absolute;left:425;top:60180;width:1403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" stroked="f">
                  <v:textbox>
                    <w:txbxContent>
                      <w:p w14:paraId="6B0BB9FA" w14:textId="77777777" w:rsidR="001108D4" w:rsidRPr="00B77DB8" w:rsidRDefault="001108D4" w:rsidP="00606767">
                        <w:pPr>
                          <w:rPr>
                            <w:rFonts w:ascii="Times New Roman" w:hAnsi="Times New Roman" w:cs="Times New Roman"/>
                            <w:color w:val="FF0000"/>
                          </w:rPr>
                        </w:pPr>
                        <w:r w:rsidRPr="00B77DB8">
                          <w:rPr>
                            <w:rFonts w:ascii="Times New Roman" w:hAnsi="Times New Roman" w:cs="Times New Roman"/>
                            <w:color w:val="FF0000"/>
                          </w:rPr>
                          <w:t>Measurement Model</w:t>
                        </w:r>
                      </w:p>
                    </w:txbxContent>
                  </v:textbox>
                </v:shape>
                <v:shape id="_x0000_s1127" type="#_x0000_t202" style="position:absolute;left:84528;top:60818;width:1403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" stroked="f">
                  <v:textbox>
                    <w:txbxContent>
                      <w:p w14:paraId="3BEAA534" w14:textId="77777777" w:rsidR="001108D4" w:rsidRPr="00B77DB8" w:rsidRDefault="001108D4" w:rsidP="00606767">
                        <w:pPr>
                          <w:rPr>
                            <w:rFonts w:ascii="Times New Roman" w:hAnsi="Times New Roman" w:cs="Times New Roman"/>
                            <w:color w:val="FF0000"/>
                          </w:rPr>
                        </w:pPr>
                        <w:r w:rsidRPr="00B77DB8">
                          <w:rPr>
                            <w:rFonts w:ascii="Times New Roman" w:hAnsi="Times New Roman" w:cs="Times New Roman"/>
                            <w:color w:val="FF0000"/>
                          </w:rPr>
                          <w:t>Measurement Model</w:t>
                        </w:r>
                      </w:p>
                    </w:txbxContent>
                  </v:textbox>
                </v:shape>
                <v:shape id="_x0000_s1128" type="#_x0000_t202" style="position:absolute;left:58268;top:3961;width:15103;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" stroked="f">
                  <v:textbox>
                    <w:txbxContent>
                      <w:p w14:paraId="33D09F9F" w14:textId="77777777" w:rsidR="001108D4" w:rsidRPr="00B77DB8" w:rsidRDefault="001108D4" w:rsidP="00606767">
                        <w:pPr>
                          <w:rPr>
                            <w:rFonts w:ascii="Times New Roman" w:hAnsi="Times New Roman" w:cs="Times New Roman"/>
                            <w:color w:val="FF0000"/>
                          </w:rPr>
                        </w:pPr>
                        <w:r w:rsidRPr="00B77DB8">
                          <w:rPr>
                            <w:rFonts w:ascii="Times New Roman" w:hAnsi="Times New Roman" w:cs="Times New Roman"/>
                            <w:color w:val="FF0000"/>
                          </w:rPr>
                          <w:t>Measurement Model</w:t>
                        </w:r>
                      </w:p>
                    </w:txbxContent>
                  </v:textbox>
                </v:shape>
                <v:shape id="_x0000_s1129" type="#_x0000_t202" style="position:absolute;left:47314;top:60818;width:1403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" stroked="f">
                  <v:textbox>
                    <w:txbxContent>
                      <w:p w14:paraId="65886788" w14:textId="77777777" w:rsidR="001108D4" w:rsidRPr="005D65BE" w:rsidRDefault="001108D4" w:rsidP="00606767">
                        <w:pPr>
                          <w:rPr>
                            <w:rFonts w:ascii="Times New Roman" w:hAnsi="Times New Roman" w:cs="Times New Roman"/>
                            <w:color w:val="0070C0"/>
                            <w:sz w:val="24"/>
                            <w:szCs w:val="24"/>
                          </w:rPr>
                        </w:pPr>
                        <w:r w:rsidRPr="005D65BE">
                          <w:rPr>
                            <w:rFonts w:ascii="Times New Roman" w:hAnsi="Times New Roman" w:cs="Times New Roman"/>
                            <w:color w:val="0070C0"/>
                            <w:sz w:val="24"/>
                            <w:szCs w:val="24"/>
                          </w:rPr>
                          <w:t>Structural Model</w:t>
                        </w:r>
                      </w:p>
                    </w:txbxContent>
                  </v:textbox>
                </v:shape>
                <w10:wrap anchorx="margin"/>
              </v:group>
            </w:pict>
          </mc:Fallback>
        </mc:AlternateContent>
      </w:r>
      <w:r w:rsidRPr="009A74E6">
        <w:rPr>
          <w:rFonts w:ascii="Times New Roman" w:hAnsi="Times New Roman" w:cs="Times New Roman"/>
          <w:b/>
          <w:bCs/>
          <w:iCs/>
          <w:sz w:val="24"/>
          <w:szCs w:val="24"/>
        </w:rPr>
        <w:t>4.1 Measurement model evaluation</w:t>
      </w:r>
    </w:p>
    <w:p w14:paraId="23521F2D" w14:textId="61B64600" w:rsidR="00E872B8" w:rsidRDefault="00E872B8" w:rsidP="00320D56">
      <w:pPr>
        <w:spacing w:line="360" w:lineRule="auto"/>
        <w:jc w:val="both"/>
        <w:rPr>
          <w:rFonts w:ascii="Times New Roman" w:hAnsi="Times New Roman" w:cs="Times New Roman"/>
          <w:iCs/>
          <w:sz w:val="24"/>
          <w:szCs w:val="24"/>
        </w:rPr>
      </w:pPr>
      <w:r w:rsidRPr="00E872B8">
        <w:rPr>
          <w:rFonts w:ascii="Times New Roman" w:hAnsi="Times New Roman" w:cs="Times New Roman"/>
          <w:iCs/>
          <w:sz w:val="24"/>
          <w:szCs w:val="24"/>
        </w:rPr>
        <w:t xml:space="preserve">We have applied 'partial least square-based structural equation modelling' PLS-SEM) SmartPLS 3.0 (Ringle </w:t>
      </w:r>
      <w:r w:rsidR="00997192" w:rsidRPr="00997192">
        <w:rPr>
          <w:rFonts w:ascii="Times New Roman" w:hAnsi="Times New Roman" w:cs="Times New Roman"/>
          <w:i/>
          <w:iCs/>
          <w:sz w:val="24"/>
          <w:szCs w:val="24"/>
        </w:rPr>
        <w:t>et al</w:t>
      </w:r>
      <w:r w:rsidRPr="00E872B8">
        <w:rPr>
          <w:rFonts w:ascii="Times New Roman" w:hAnsi="Times New Roman" w:cs="Times New Roman"/>
          <w:iCs/>
          <w:sz w:val="24"/>
          <w:szCs w:val="24"/>
        </w:rPr>
        <w:t xml:space="preserve">. 2014) to determine the validity and reliability of the measurement and structural models to test the proposed hypothesis. We have employed multiple stringent validity and reliability tests for formative constructs at the indicator and construct levels to ensure the measurement model robustness (Peng and Lai, 2012). </w:t>
      </w:r>
    </w:p>
    <w:p w14:paraId="4B797DFF" w14:textId="70846CE2" w:rsidR="00320D56" w:rsidRPr="009A74E6" w:rsidRDefault="00320D56" w:rsidP="00320D56">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4.2 Measurement properties for formative indicators and constructs</w:t>
      </w:r>
    </w:p>
    <w:p w14:paraId="526017AF" w14:textId="43A753DC" w:rsidR="00320D56" w:rsidRDefault="00816B44" w:rsidP="00A423CA">
      <w:pPr>
        <w:spacing w:line="360" w:lineRule="auto"/>
        <w:jc w:val="both"/>
        <w:rPr>
          <w:rFonts w:ascii="Times New Roman" w:hAnsi="Times New Roman" w:cs="Times New Roman"/>
          <w:iCs/>
          <w:sz w:val="24"/>
          <w:szCs w:val="24"/>
        </w:rPr>
      </w:pPr>
      <w:r w:rsidRPr="00816B44">
        <w:rPr>
          <w:rFonts w:ascii="Times New Roman" w:hAnsi="Times New Roman" w:cs="Times New Roman"/>
          <w:iCs/>
          <w:sz w:val="24"/>
          <w:szCs w:val="24"/>
        </w:rPr>
        <w:lastRenderedPageBreak/>
        <w:t xml:space="preserve">First, for formative constructs, examining the multicollinearity of formative indicators is essential to check the redundancy of the indicators. Multi-collinearity of indicators is ascertained by calculating the Variance Inflation Factor (VIF), where a VIF value less than 3 suggests the absence of multicollinearity (Hair </w:t>
      </w:r>
      <w:r w:rsidR="00997192" w:rsidRPr="00997192">
        <w:rPr>
          <w:rFonts w:ascii="Times New Roman" w:hAnsi="Times New Roman" w:cs="Times New Roman"/>
          <w:i/>
          <w:iCs/>
          <w:sz w:val="24"/>
          <w:szCs w:val="24"/>
        </w:rPr>
        <w:t>et al</w:t>
      </w:r>
      <w:r w:rsidRPr="00816B44">
        <w:rPr>
          <w:rFonts w:ascii="Times New Roman" w:hAnsi="Times New Roman" w:cs="Times New Roman"/>
          <w:iCs/>
          <w:sz w:val="24"/>
          <w:szCs w:val="24"/>
        </w:rPr>
        <w:t>., 2011). Secondly, the importance of formative indicators is assessed with their corresponding weights contributing to formative constructs, as formative constructs are aggregately represented by respective indicators weight and magnitude (</w:t>
      </w:r>
      <w:r w:rsidR="00532DE8" w:rsidRPr="00532DE8">
        <w:rPr>
          <w:rFonts w:ascii="Times New Roman" w:hAnsi="Times New Roman" w:cs="Times New Roman"/>
          <w:iCs/>
          <w:sz w:val="24"/>
          <w:szCs w:val="24"/>
        </w:rPr>
        <w:t>Götz</w:t>
      </w:r>
      <w:r w:rsidRPr="00816B44">
        <w:rPr>
          <w:rFonts w:ascii="Times New Roman" w:hAnsi="Times New Roman" w:cs="Times New Roman"/>
          <w:iCs/>
          <w:sz w:val="24"/>
          <w:szCs w:val="24"/>
        </w:rPr>
        <w:t xml:space="preserve"> </w:t>
      </w:r>
      <w:r w:rsidR="00997192" w:rsidRPr="00997192">
        <w:rPr>
          <w:rFonts w:ascii="Times New Roman" w:hAnsi="Times New Roman" w:cs="Times New Roman"/>
          <w:i/>
          <w:iCs/>
          <w:sz w:val="24"/>
          <w:szCs w:val="24"/>
        </w:rPr>
        <w:t>et al</w:t>
      </w:r>
      <w:r w:rsidRPr="00816B44">
        <w:rPr>
          <w:rFonts w:ascii="Times New Roman" w:hAnsi="Times New Roman" w:cs="Times New Roman"/>
          <w:iCs/>
          <w:sz w:val="24"/>
          <w:szCs w:val="24"/>
        </w:rPr>
        <w:t xml:space="preserve">., 2010). The formative indicators' importance is measured by their 'outer weight' in SmartPLS, and indicator values not less than 0.1 are considered statistically significant (Andreev </w:t>
      </w:r>
      <w:r w:rsidR="00997192" w:rsidRPr="00997192">
        <w:rPr>
          <w:rFonts w:ascii="Times New Roman" w:hAnsi="Times New Roman" w:cs="Times New Roman"/>
          <w:i/>
          <w:iCs/>
          <w:sz w:val="24"/>
          <w:szCs w:val="24"/>
        </w:rPr>
        <w:t>et al</w:t>
      </w:r>
      <w:r w:rsidRPr="00816B44">
        <w:rPr>
          <w:rFonts w:ascii="Times New Roman" w:hAnsi="Times New Roman" w:cs="Times New Roman"/>
          <w:iCs/>
          <w:sz w:val="24"/>
          <w:szCs w:val="24"/>
        </w:rPr>
        <w:t xml:space="preserve">., 2010). Finally, the content validity of the indicator is already checked during the evaluation of survey instruction, as mentioned in section 3.2. </w:t>
      </w:r>
      <w:bookmarkStart w:id="13" w:name="_Hlk96376670"/>
      <w:r w:rsidRPr="00816B44">
        <w:rPr>
          <w:rFonts w:ascii="Times New Roman" w:hAnsi="Times New Roman" w:cs="Times New Roman"/>
          <w:iCs/>
          <w:sz w:val="24"/>
          <w:szCs w:val="24"/>
        </w:rPr>
        <w:t xml:space="preserve">The measurement properties of formative indicators and constructs are summarized in Table </w:t>
      </w:r>
      <w:r w:rsidR="00551109">
        <w:rPr>
          <w:rFonts w:ascii="Times New Roman" w:hAnsi="Times New Roman" w:cs="Times New Roman"/>
          <w:iCs/>
          <w:sz w:val="24"/>
          <w:szCs w:val="24"/>
        </w:rPr>
        <w:t>3</w:t>
      </w:r>
      <w:r w:rsidRPr="00816B44">
        <w:rPr>
          <w:rFonts w:ascii="Times New Roman" w:hAnsi="Times New Roman" w:cs="Times New Roman"/>
          <w:iCs/>
          <w:sz w:val="24"/>
          <w:szCs w:val="24"/>
        </w:rPr>
        <w:t>.</w:t>
      </w:r>
      <w:bookmarkEnd w:id="13"/>
      <w:r w:rsidRPr="00816B44">
        <w:rPr>
          <w:rFonts w:ascii="Times New Roman" w:hAnsi="Times New Roman" w:cs="Times New Roman"/>
          <w:iCs/>
          <w:sz w:val="24"/>
          <w:szCs w:val="24"/>
        </w:rPr>
        <w:t xml:space="preserve"> VIF values for indicators, except OSCC4, are less than 3 suggesting the absence of multicollinearity. All the outer weights of indicators at the individual level, except DSCC1, are more than the minimum threshold value of 0.1, advocating statistical significance in contributing to the construct. Therefore, indicators OSCC4 and DSCC1 are dropped from further evaluation and will not be part of the structural equation model.</w:t>
      </w:r>
    </w:p>
    <w:p w14:paraId="05490102" w14:textId="5CB85449" w:rsidR="00507656" w:rsidRDefault="00507656" w:rsidP="00A423CA">
      <w:pPr>
        <w:spacing w:line="360" w:lineRule="auto"/>
        <w:jc w:val="both"/>
        <w:rPr>
          <w:rFonts w:ascii="Times New Roman" w:hAnsi="Times New Roman" w:cs="Times New Roman"/>
          <w:iCs/>
          <w:sz w:val="24"/>
          <w:szCs w:val="24"/>
        </w:rPr>
      </w:pPr>
    </w:p>
    <w:p w14:paraId="268654F4" w14:textId="0A75E5B7" w:rsidR="00507656" w:rsidRDefault="00507656" w:rsidP="00A423CA">
      <w:pPr>
        <w:spacing w:line="360" w:lineRule="auto"/>
        <w:jc w:val="both"/>
        <w:rPr>
          <w:rFonts w:ascii="Times New Roman" w:hAnsi="Times New Roman" w:cs="Times New Roman"/>
          <w:iCs/>
          <w:sz w:val="24"/>
          <w:szCs w:val="24"/>
        </w:rPr>
      </w:pPr>
    </w:p>
    <w:p w14:paraId="67FA657C" w14:textId="0C14353E" w:rsidR="00507656" w:rsidRDefault="00507656" w:rsidP="00A423CA">
      <w:pPr>
        <w:spacing w:line="360" w:lineRule="auto"/>
        <w:jc w:val="both"/>
        <w:rPr>
          <w:rFonts w:ascii="Times New Roman" w:hAnsi="Times New Roman" w:cs="Times New Roman"/>
          <w:iCs/>
          <w:sz w:val="24"/>
          <w:szCs w:val="24"/>
        </w:rPr>
      </w:pPr>
    </w:p>
    <w:p w14:paraId="7E4B5446" w14:textId="2AED0FF2" w:rsidR="00507656" w:rsidRDefault="00507656" w:rsidP="00A423CA">
      <w:pPr>
        <w:spacing w:line="360" w:lineRule="auto"/>
        <w:jc w:val="both"/>
        <w:rPr>
          <w:rFonts w:ascii="Times New Roman" w:hAnsi="Times New Roman" w:cs="Times New Roman"/>
          <w:iCs/>
          <w:sz w:val="24"/>
          <w:szCs w:val="24"/>
        </w:rPr>
      </w:pPr>
    </w:p>
    <w:p w14:paraId="63897CF8" w14:textId="2C8C2FEE" w:rsidR="00507656" w:rsidRDefault="00507656" w:rsidP="00A423CA">
      <w:pPr>
        <w:spacing w:line="360" w:lineRule="auto"/>
        <w:jc w:val="both"/>
        <w:rPr>
          <w:rFonts w:ascii="Times New Roman" w:hAnsi="Times New Roman" w:cs="Times New Roman"/>
          <w:iCs/>
          <w:sz w:val="24"/>
          <w:szCs w:val="24"/>
        </w:rPr>
      </w:pPr>
    </w:p>
    <w:p w14:paraId="19177E47" w14:textId="355421D7" w:rsidR="00507656" w:rsidRDefault="00507656" w:rsidP="00A423CA">
      <w:pPr>
        <w:spacing w:line="360" w:lineRule="auto"/>
        <w:jc w:val="both"/>
        <w:rPr>
          <w:rFonts w:ascii="Times New Roman" w:hAnsi="Times New Roman" w:cs="Times New Roman"/>
          <w:iCs/>
          <w:sz w:val="24"/>
          <w:szCs w:val="24"/>
        </w:rPr>
      </w:pPr>
    </w:p>
    <w:p w14:paraId="77A309D9" w14:textId="44BDB461" w:rsidR="00507656" w:rsidRDefault="00507656" w:rsidP="00A423CA">
      <w:pPr>
        <w:spacing w:line="360" w:lineRule="auto"/>
        <w:jc w:val="both"/>
        <w:rPr>
          <w:rFonts w:ascii="Times New Roman" w:hAnsi="Times New Roman" w:cs="Times New Roman"/>
          <w:iCs/>
          <w:sz w:val="24"/>
          <w:szCs w:val="24"/>
        </w:rPr>
      </w:pPr>
    </w:p>
    <w:p w14:paraId="3CBDD278" w14:textId="59400847" w:rsidR="00507656" w:rsidRDefault="00507656" w:rsidP="00A423CA">
      <w:pPr>
        <w:spacing w:line="360" w:lineRule="auto"/>
        <w:jc w:val="both"/>
        <w:rPr>
          <w:rFonts w:ascii="Times New Roman" w:hAnsi="Times New Roman" w:cs="Times New Roman"/>
          <w:iCs/>
          <w:sz w:val="24"/>
          <w:szCs w:val="24"/>
        </w:rPr>
      </w:pPr>
    </w:p>
    <w:p w14:paraId="088A7EF6" w14:textId="44355DD0" w:rsidR="00507656" w:rsidRDefault="00507656" w:rsidP="00A423CA">
      <w:pPr>
        <w:spacing w:line="360" w:lineRule="auto"/>
        <w:jc w:val="both"/>
        <w:rPr>
          <w:rFonts w:ascii="Times New Roman" w:hAnsi="Times New Roman" w:cs="Times New Roman"/>
          <w:iCs/>
          <w:sz w:val="24"/>
          <w:szCs w:val="24"/>
        </w:rPr>
      </w:pPr>
    </w:p>
    <w:p w14:paraId="4E5CC21D" w14:textId="578FAC4C" w:rsidR="00507656" w:rsidRDefault="00507656" w:rsidP="00A423CA">
      <w:pPr>
        <w:spacing w:line="360" w:lineRule="auto"/>
        <w:jc w:val="both"/>
        <w:rPr>
          <w:rFonts w:ascii="Times New Roman" w:hAnsi="Times New Roman" w:cs="Times New Roman"/>
          <w:iCs/>
          <w:sz w:val="24"/>
          <w:szCs w:val="24"/>
        </w:rPr>
      </w:pPr>
    </w:p>
    <w:p w14:paraId="3DD1D0AD" w14:textId="353F5A5C" w:rsidR="00507656" w:rsidRDefault="00507656" w:rsidP="00A423CA">
      <w:pPr>
        <w:spacing w:line="360" w:lineRule="auto"/>
        <w:jc w:val="both"/>
        <w:rPr>
          <w:rFonts w:ascii="Times New Roman" w:hAnsi="Times New Roman" w:cs="Times New Roman"/>
          <w:iCs/>
          <w:sz w:val="24"/>
          <w:szCs w:val="24"/>
        </w:rPr>
      </w:pPr>
    </w:p>
    <w:p w14:paraId="5A7A4945" w14:textId="2059D1B5" w:rsidR="00507656" w:rsidRDefault="00507656" w:rsidP="00A423CA">
      <w:pPr>
        <w:spacing w:line="360" w:lineRule="auto"/>
        <w:jc w:val="both"/>
        <w:rPr>
          <w:rFonts w:ascii="Times New Roman" w:hAnsi="Times New Roman" w:cs="Times New Roman"/>
          <w:iCs/>
          <w:sz w:val="24"/>
          <w:szCs w:val="24"/>
        </w:rPr>
      </w:pPr>
    </w:p>
    <w:p w14:paraId="30CEC6F9" w14:textId="77777777" w:rsidR="00507656" w:rsidRDefault="00507656" w:rsidP="00A423CA">
      <w:pPr>
        <w:spacing w:line="360" w:lineRule="auto"/>
        <w:jc w:val="both"/>
        <w:rPr>
          <w:rFonts w:ascii="Times New Roman" w:hAnsi="Times New Roman" w:cs="Times New Roman"/>
          <w:iCs/>
          <w:sz w:val="24"/>
          <w:szCs w:val="24"/>
        </w:rPr>
      </w:pPr>
    </w:p>
    <w:p w14:paraId="5E107112" w14:textId="2A0EDB01" w:rsidR="00606767" w:rsidRPr="009A74E6" w:rsidRDefault="00606767" w:rsidP="00606767">
      <w:pPr>
        <w:spacing w:line="360" w:lineRule="auto"/>
        <w:jc w:val="both"/>
        <w:rPr>
          <w:rFonts w:ascii="Times New Roman" w:hAnsi="Times New Roman" w:cs="Times New Roman"/>
          <w:iCs/>
          <w:sz w:val="24"/>
          <w:szCs w:val="24"/>
        </w:rPr>
      </w:pPr>
      <w:r w:rsidRPr="00320D56">
        <w:rPr>
          <w:rFonts w:ascii="Times New Roman" w:hAnsi="Times New Roman" w:cs="Times New Roman"/>
          <w:b/>
          <w:bCs/>
          <w:iCs/>
          <w:sz w:val="24"/>
          <w:szCs w:val="24"/>
        </w:rPr>
        <w:lastRenderedPageBreak/>
        <w:t xml:space="preserve">Table </w:t>
      </w:r>
      <w:r w:rsidR="00551109">
        <w:rPr>
          <w:rFonts w:ascii="Times New Roman" w:hAnsi="Times New Roman" w:cs="Times New Roman"/>
          <w:b/>
          <w:bCs/>
          <w:iCs/>
          <w:sz w:val="24"/>
          <w:szCs w:val="24"/>
        </w:rPr>
        <w:t>3</w:t>
      </w:r>
      <w:r w:rsidRPr="00320D56">
        <w:rPr>
          <w:rFonts w:ascii="Times New Roman" w:hAnsi="Times New Roman" w:cs="Times New Roman"/>
          <w:b/>
          <w:bCs/>
          <w:iCs/>
          <w:sz w:val="24"/>
          <w:szCs w:val="24"/>
        </w:rPr>
        <w:t>:</w:t>
      </w:r>
      <w:r w:rsidRPr="009A74E6">
        <w:rPr>
          <w:rFonts w:ascii="Times New Roman" w:hAnsi="Times New Roman" w:cs="Times New Roman"/>
          <w:iCs/>
          <w:sz w:val="24"/>
          <w:szCs w:val="24"/>
        </w:rPr>
        <w:t xml:space="preserve"> Measurement properties of formative constructs</w:t>
      </w:r>
    </w:p>
    <w:tbl>
      <w:tblPr>
        <w:tblStyle w:val="LightGrid-Accent5"/>
        <w:tblW w:w="5000" w:type="pct"/>
        <w:tblLook w:val="04A0" w:firstRow="1" w:lastRow="0" w:firstColumn="1" w:lastColumn="0" w:noHBand="0" w:noVBand="1"/>
      </w:tblPr>
      <w:tblGrid>
        <w:gridCol w:w="1341"/>
        <w:gridCol w:w="4608"/>
        <w:gridCol w:w="1549"/>
        <w:gridCol w:w="797"/>
        <w:gridCol w:w="711"/>
      </w:tblGrid>
      <w:tr w:rsidR="00606767" w:rsidRPr="00320D56" w14:paraId="01F829E1" w14:textId="77777777" w:rsidTr="00320D5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shd w:val="clear" w:color="auto" w:fill="auto"/>
            <w:hideMark/>
          </w:tcPr>
          <w:p w14:paraId="37CE9C87" w14:textId="77777777" w:rsidR="00606767" w:rsidRPr="00320D56" w:rsidRDefault="00606767" w:rsidP="00FB334F">
            <w:pPr>
              <w:spacing w:line="276" w:lineRule="auto"/>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 xml:space="preserve">Construct   </w:t>
            </w:r>
          </w:p>
        </w:tc>
        <w:tc>
          <w:tcPr>
            <w:tcW w:w="2728" w:type="pct"/>
            <w:shd w:val="clear" w:color="auto" w:fill="auto"/>
            <w:noWrap/>
            <w:hideMark/>
          </w:tcPr>
          <w:p w14:paraId="0C57AA7B" w14:textId="77777777" w:rsidR="00606767" w:rsidRPr="00320D56" w:rsidRDefault="00606767" w:rsidP="00FB334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Indicator (label)</w:t>
            </w:r>
          </w:p>
        </w:tc>
        <w:tc>
          <w:tcPr>
            <w:tcW w:w="535" w:type="pct"/>
            <w:shd w:val="clear" w:color="auto" w:fill="auto"/>
            <w:noWrap/>
            <w:hideMark/>
          </w:tcPr>
          <w:p w14:paraId="1A33F672" w14:textId="13A81498" w:rsidR="00606767" w:rsidRPr="00320D56" w:rsidRDefault="00606767" w:rsidP="00FB33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 xml:space="preserve"> Item </w:t>
            </w:r>
            <w:r w:rsidR="00CA6EC5">
              <w:rPr>
                <w:rFonts w:ascii="Times New Roman" w:eastAsia="Times New Roman" w:hAnsi="Times New Roman" w:cs="Times New Roman"/>
                <w:iCs/>
                <w:color w:val="000000"/>
              </w:rPr>
              <w:t>L</w:t>
            </w:r>
            <w:r w:rsidRPr="00320D56">
              <w:rPr>
                <w:rFonts w:ascii="Times New Roman" w:eastAsia="Times New Roman" w:hAnsi="Times New Roman" w:cs="Times New Roman"/>
                <w:iCs/>
                <w:color w:val="000000"/>
              </w:rPr>
              <w:t xml:space="preserve">oading </w:t>
            </w:r>
          </w:p>
        </w:tc>
        <w:tc>
          <w:tcPr>
            <w:tcW w:w="481" w:type="pct"/>
            <w:shd w:val="clear" w:color="auto" w:fill="auto"/>
            <w:noWrap/>
            <w:hideMark/>
          </w:tcPr>
          <w:p w14:paraId="56822B03" w14:textId="2CD2CD8A" w:rsidR="00606767" w:rsidRPr="00320D56" w:rsidRDefault="00CA6EC5" w:rsidP="00FB33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rPr>
            </w:pPr>
            <w:r>
              <w:rPr>
                <w:rFonts w:ascii="Times New Roman" w:eastAsia="Times New Roman" w:hAnsi="Times New Roman" w:cs="Times New Roman"/>
                <w:iCs/>
                <w:color w:val="000000"/>
              </w:rPr>
              <w:t>t</w:t>
            </w:r>
            <w:r w:rsidR="00606767" w:rsidRPr="00320D56">
              <w:rPr>
                <w:rFonts w:ascii="Times New Roman" w:eastAsia="Times New Roman" w:hAnsi="Times New Roman" w:cs="Times New Roman"/>
                <w:iCs/>
                <w:color w:val="000000"/>
              </w:rPr>
              <w:t>-Stat.</w:t>
            </w:r>
          </w:p>
        </w:tc>
        <w:tc>
          <w:tcPr>
            <w:tcW w:w="394" w:type="pct"/>
            <w:shd w:val="clear" w:color="auto" w:fill="auto"/>
            <w:noWrap/>
            <w:hideMark/>
          </w:tcPr>
          <w:p w14:paraId="5AB8E363" w14:textId="77777777" w:rsidR="00606767" w:rsidRPr="00320D56" w:rsidRDefault="00606767" w:rsidP="00FB33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VIF</w:t>
            </w:r>
          </w:p>
        </w:tc>
      </w:tr>
      <w:tr w:rsidR="00606767" w:rsidRPr="00320D56" w14:paraId="787326F1" w14:textId="77777777" w:rsidTr="00320D5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val="restart"/>
            <w:shd w:val="clear" w:color="auto" w:fill="auto"/>
            <w:hideMark/>
          </w:tcPr>
          <w:p w14:paraId="286B5935" w14:textId="77777777" w:rsidR="00606767" w:rsidRPr="00320D56" w:rsidRDefault="00606767" w:rsidP="00FB334F">
            <w:pPr>
              <w:spacing w:line="276" w:lineRule="auto"/>
              <w:rPr>
                <w:rFonts w:ascii="Times New Roman" w:eastAsia="Times New Roman" w:hAnsi="Times New Roman" w:cs="Times New Roman"/>
                <w:b w:val="0"/>
                <w:iCs/>
                <w:color w:val="000000"/>
              </w:rPr>
            </w:pPr>
            <w:r w:rsidRPr="00320D56">
              <w:rPr>
                <w:rFonts w:ascii="Times New Roman" w:eastAsia="Times New Roman" w:hAnsi="Times New Roman" w:cs="Times New Roman"/>
                <w:b w:val="0"/>
                <w:iCs/>
                <w:color w:val="000000"/>
              </w:rPr>
              <w:t>Upstream supply chain complexity (USCC)</w:t>
            </w:r>
          </w:p>
        </w:tc>
        <w:tc>
          <w:tcPr>
            <w:tcW w:w="2728" w:type="pct"/>
            <w:shd w:val="clear" w:color="auto" w:fill="auto"/>
            <w:hideMark/>
          </w:tcPr>
          <w:p w14:paraId="394A1023" w14:textId="77777777" w:rsidR="00606767" w:rsidRPr="00320D56" w:rsidRDefault="00606767" w:rsidP="00FB33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Our firm manages and controls the total number of direct suppliers (USCC1)</w:t>
            </w:r>
          </w:p>
        </w:tc>
        <w:tc>
          <w:tcPr>
            <w:tcW w:w="535" w:type="pct"/>
            <w:shd w:val="clear" w:color="auto" w:fill="auto"/>
            <w:noWrap/>
            <w:hideMark/>
          </w:tcPr>
          <w:p w14:paraId="6959DCF0"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0.358</w:t>
            </w:r>
          </w:p>
        </w:tc>
        <w:tc>
          <w:tcPr>
            <w:tcW w:w="481" w:type="pct"/>
            <w:shd w:val="clear" w:color="auto" w:fill="auto"/>
            <w:noWrap/>
            <w:hideMark/>
          </w:tcPr>
          <w:p w14:paraId="377DD54E"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2.438</w:t>
            </w:r>
          </w:p>
        </w:tc>
        <w:tc>
          <w:tcPr>
            <w:tcW w:w="394" w:type="pct"/>
            <w:shd w:val="clear" w:color="auto" w:fill="auto"/>
            <w:noWrap/>
            <w:hideMark/>
          </w:tcPr>
          <w:p w14:paraId="716CDD4F"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1.145</w:t>
            </w:r>
          </w:p>
        </w:tc>
      </w:tr>
      <w:tr w:rsidR="00606767" w:rsidRPr="00320D56" w14:paraId="23F1CECE" w14:textId="77777777" w:rsidTr="00320D5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hideMark/>
          </w:tcPr>
          <w:p w14:paraId="74A9E681"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hideMark/>
          </w:tcPr>
          <w:p w14:paraId="34FCE5EA" w14:textId="77777777" w:rsidR="00606767" w:rsidRPr="00320D56" w:rsidRDefault="00606767" w:rsidP="00FB334F">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Our firm manages multiple tiers of suppliers (USCC2)</w:t>
            </w:r>
          </w:p>
        </w:tc>
        <w:tc>
          <w:tcPr>
            <w:tcW w:w="535" w:type="pct"/>
            <w:shd w:val="clear" w:color="auto" w:fill="auto"/>
            <w:noWrap/>
            <w:hideMark/>
          </w:tcPr>
          <w:p w14:paraId="650D1002"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0.204</w:t>
            </w:r>
          </w:p>
        </w:tc>
        <w:tc>
          <w:tcPr>
            <w:tcW w:w="481" w:type="pct"/>
            <w:shd w:val="clear" w:color="auto" w:fill="auto"/>
            <w:noWrap/>
            <w:hideMark/>
          </w:tcPr>
          <w:p w14:paraId="412BF9F0"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1.663</w:t>
            </w:r>
          </w:p>
        </w:tc>
        <w:tc>
          <w:tcPr>
            <w:tcW w:w="394" w:type="pct"/>
            <w:shd w:val="clear" w:color="auto" w:fill="auto"/>
            <w:noWrap/>
            <w:hideMark/>
          </w:tcPr>
          <w:p w14:paraId="4F204487"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1.254</w:t>
            </w:r>
          </w:p>
        </w:tc>
      </w:tr>
      <w:tr w:rsidR="00606767" w:rsidRPr="00320D56" w14:paraId="12789285" w14:textId="77777777" w:rsidTr="00320D5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hideMark/>
          </w:tcPr>
          <w:p w14:paraId="0E976D8F"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hideMark/>
          </w:tcPr>
          <w:p w14:paraId="6252CDAE" w14:textId="77777777" w:rsidR="00606767" w:rsidRPr="00320D56" w:rsidRDefault="00606767" w:rsidP="00FB33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Our suppliers are geographically widespread (USCC3)</w:t>
            </w:r>
          </w:p>
        </w:tc>
        <w:tc>
          <w:tcPr>
            <w:tcW w:w="535" w:type="pct"/>
            <w:shd w:val="clear" w:color="auto" w:fill="auto"/>
            <w:noWrap/>
            <w:hideMark/>
          </w:tcPr>
          <w:p w14:paraId="1DA97809"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0.723</w:t>
            </w:r>
          </w:p>
        </w:tc>
        <w:tc>
          <w:tcPr>
            <w:tcW w:w="481" w:type="pct"/>
            <w:shd w:val="clear" w:color="auto" w:fill="auto"/>
            <w:noWrap/>
            <w:hideMark/>
          </w:tcPr>
          <w:p w14:paraId="096EB35C"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5.679</w:t>
            </w:r>
          </w:p>
        </w:tc>
        <w:tc>
          <w:tcPr>
            <w:tcW w:w="394" w:type="pct"/>
            <w:shd w:val="clear" w:color="auto" w:fill="auto"/>
            <w:noWrap/>
            <w:hideMark/>
          </w:tcPr>
          <w:p w14:paraId="76E38BD6"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1.227</w:t>
            </w:r>
          </w:p>
        </w:tc>
      </w:tr>
      <w:tr w:rsidR="00606767" w:rsidRPr="00320D56" w14:paraId="2DCB9320" w14:textId="77777777" w:rsidTr="00320D5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val="restart"/>
            <w:shd w:val="clear" w:color="auto" w:fill="auto"/>
            <w:hideMark/>
          </w:tcPr>
          <w:p w14:paraId="3699C2DF" w14:textId="77777777" w:rsidR="00606767" w:rsidRPr="00320D56" w:rsidRDefault="00606767" w:rsidP="00FB334F">
            <w:pPr>
              <w:spacing w:line="276" w:lineRule="auto"/>
              <w:rPr>
                <w:rFonts w:ascii="Times New Roman" w:eastAsia="Times New Roman" w:hAnsi="Times New Roman" w:cs="Times New Roman"/>
                <w:b w:val="0"/>
                <w:iCs/>
                <w:color w:val="000000"/>
              </w:rPr>
            </w:pPr>
            <w:r w:rsidRPr="00320D56">
              <w:rPr>
                <w:rFonts w:ascii="Times New Roman" w:eastAsia="Times New Roman" w:hAnsi="Times New Roman" w:cs="Times New Roman"/>
                <w:b w:val="0"/>
                <w:iCs/>
                <w:color w:val="000000"/>
              </w:rPr>
              <w:t>Operational supply chain complexity (OSCC)</w:t>
            </w:r>
          </w:p>
        </w:tc>
        <w:tc>
          <w:tcPr>
            <w:tcW w:w="2728" w:type="pct"/>
            <w:shd w:val="clear" w:color="auto" w:fill="auto"/>
            <w:hideMark/>
          </w:tcPr>
          <w:p w14:paraId="43D5B496" w14:textId="77777777" w:rsidR="00606767" w:rsidRPr="00320D56" w:rsidRDefault="00606767" w:rsidP="00FB334F">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The management emphasizes on restricting the total types of parts (OSCC1)</w:t>
            </w:r>
          </w:p>
        </w:tc>
        <w:tc>
          <w:tcPr>
            <w:tcW w:w="535" w:type="pct"/>
            <w:shd w:val="clear" w:color="auto" w:fill="auto"/>
            <w:noWrap/>
            <w:hideMark/>
          </w:tcPr>
          <w:p w14:paraId="787DB495"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0.736</w:t>
            </w:r>
          </w:p>
        </w:tc>
        <w:tc>
          <w:tcPr>
            <w:tcW w:w="481" w:type="pct"/>
            <w:shd w:val="clear" w:color="auto" w:fill="auto"/>
            <w:noWrap/>
            <w:hideMark/>
          </w:tcPr>
          <w:p w14:paraId="0985AD05"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6.618</w:t>
            </w:r>
          </w:p>
        </w:tc>
        <w:tc>
          <w:tcPr>
            <w:tcW w:w="394" w:type="pct"/>
            <w:shd w:val="clear" w:color="auto" w:fill="auto"/>
            <w:noWrap/>
            <w:hideMark/>
          </w:tcPr>
          <w:p w14:paraId="684B5A14"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1.195</w:t>
            </w:r>
          </w:p>
        </w:tc>
      </w:tr>
      <w:tr w:rsidR="00606767" w:rsidRPr="00320D56" w14:paraId="2EB3484D" w14:textId="77777777" w:rsidTr="00320D5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hideMark/>
          </w:tcPr>
          <w:p w14:paraId="75D7EEA4"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hideMark/>
          </w:tcPr>
          <w:p w14:paraId="77EAF65F" w14:textId="77777777" w:rsidR="00606767" w:rsidRPr="00320D56" w:rsidRDefault="00606767" w:rsidP="00FB33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The management encourages to maintain required product variety (OSCC2)</w:t>
            </w:r>
          </w:p>
        </w:tc>
        <w:tc>
          <w:tcPr>
            <w:tcW w:w="535" w:type="pct"/>
            <w:shd w:val="clear" w:color="auto" w:fill="auto"/>
            <w:noWrap/>
            <w:hideMark/>
          </w:tcPr>
          <w:p w14:paraId="0BFA90D4"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0.408</w:t>
            </w:r>
          </w:p>
        </w:tc>
        <w:tc>
          <w:tcPr>
            <w:tcW w:w="481" w:type="pct"/>
            <w:shd w:val="clear" w:color="auto" w:fill="auto"/>
            <w:noWrap/>
            <w:hideMark/>
          </w:tcPr>
          <w:p w14:paraId="2692C14D"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3.003</w:t>
            </w:r>
          </w:p>
        </w:tc>
        <w:tc>
          <w:tcPr>
            <w:tcW w:w="394" w:type="pct"/>
            <w:shd w:val="clear" w:color="auto" w:fill="auto"/>
            <w:noWrap/>
            <w:hideMark/>
          </w:tcPr>
          <w:p w14:paraId="670E67DC"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1.071</w:t>
            </w:r>
          </w:p>
        </w:tc>
      </w:tr>
      <w:tr w:rsidR="00606767" w:rsidRPr="00320D56" w14:paraId="5C7FDEF2" w14:textId="77777777" w:rsidTr="00320D5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hideMark/>
          </w:tcPr>
          <w:p w14:paraId="2EE98299"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hideMark/>
          </w:tcPr>
          <w:p w14:paraId="4F43EC24" w14:textId="087BC467" w:rsidR="00606767" w:rsidRPr="00320D56" w:rsidRDefault="00606767" w:rsidP="00FB334F">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The management recommends standardized processes (OSCC3)</w:t>
            </w:r>
          </w:p>
        </w:tc>
        <w:tc>
          <w:tcPr>
            <w:tcW w:w="535" w:type="pct"/>
            <w:shd w:val="clear" w:color="auto" w:fill="auto"/>
            <w:noWrap/>
            <w:hideMark/>
          </w:tcPr>
          <w:p w14:paraId="7BC702A2"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0.183</w:t>
            </w:r>
          </w:p>
        </w:tc>
        <w:tc>
          <w:tcPr>
            <w:tcW w:w="481" w:type="pct"/>
            <w:shd w:val="clear" w:color="auto" w:fill="auto"/>
            <w:noWrap/>
            <w:hideMark/>
          </w:tcPr>
          <w:p w14:paraId="1CBCEDBA"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1.384</w:t>
            </w:r>
          </w:p>
        </w:tc>
        <w:tc>
          <w:tcPr>
            <w:tcW w:w="394" w:type="pct"/>
            <w:shd w:val="clear" w:color="auto" w:fill="auto"/>
            <w:noWrap/>
            <w:hideMark/>
          </w:tcPr>
          <w:p w14:paraId="16F8A934"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1.212</w:t>
            </w:r>
          </w:p>
        </w:tc>
      </w:tr>
      <w:tr w:rsidR="00606767" w:rsidRPr="00320D56" w14:paraId="3560BD34" w14:textId="77777777" w:rsidTr="00320D5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tcPr>
          <w:p w14:paraId="3098C674"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tcPr>
          <w:p w14:paraId="70021020" w14:textId="34CC34BE" w:rsidR="00606767" w:rsidRPr="00320D56" w:rsidRDefault="00606767" w:rsidP="00FB33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Our firm manages product life cycle efficiently (OSCC4)</w:t>
            </w:r>
          </w:p>
        </w:tc>
        <w:tc>
          <w:tcPr>
            <w:tcW w:w="535" w:type="pct"/>
            <w:shd w:val="clear" w:color="auto" w:fill="auto"/>
            <w:noWrap/>
          </w:tcPr>
          <w:p w14:paraId="1A31A07A"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0.346</w:t>
            </w:r>
          </w:p>
        </w:tc>
        <w:tc>
          <w:tcPr>
            <w:tcW w:w="481" w:type="pct"/>
            <w:shd w:val="clear" w:color="auto" w:fill="auto"/>
            <w:noWrap/>
          </w:tcPr>
          <w:p w14:paraId="7CE61DBE"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2.325</w:t>
            </w:r>
          </w:p>
        </w:tc>
        <w:tc>
          <w:tcPr>
            <w:tcW w:w="394" w:type="pct"/>
            <w:shd w:val="clear" w:color="auto" w:fill="auto"/>
            <w:noWrap/>
          </w:tcPr>
          <w:p w14:paraId="230FEF6C"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4.434</w:t>
            </w:r>
          </w:p>
        </w:tc>
      </w:tr>
      <w:tr w:rsidR="00606767" w:rsidRPr="00320D56" w14:paraId="7991B676" w14:textId="77777777" w:rsidTr="00320D5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val="restart"/>
            <w:shd w:val="clear" w:color="auto" w:fill="auto"/>
            <w:hideMark/>
          </w:tcPr>
          <w:p w14:paraId="5B474BDB" w14:textId="77777777" w:rsidR="00606767" w:rsidRPr="00320D56" w:rsidRDefault="00606767" w:rsidP="00FB334F">
            <w:pPr>
              <w:spacing w:line="276" w:lineRule="auto"/>
              <w:rPr>
                <w:rFonts w:ascii="Times New Roman" w:eastAsia="Times New Roman" w:hAnsi="Times New Roman" w:cs="Times New Roman"/>
                <w:b w:val="0"/>
                <w:iCs/>
                <w:color w:val="000000"/>
              </w:rPr>
            </w:pPr>
            <w:r w:rsidRPr="00320D56">
              <w:rPr>
                <w:rFonts w:ascii="Times New Roman" w:eastAsia="Times New Roman" w:hAnsi="Times New Roman" w:cs="Times New Roman"/>
                <w:b w:val="0"/>
                <w:iCs/>
                <w:color w:val="000000"/>
              </w:rPr>
              <w:t>Downstream supply chain complexity (DSCC)</w:t>
            </w:r>
          </w:p>
        </w:tc>
        <w:tc>
          <w:tcPr>
            <w:tcW w:w="2728" w:type="pct"/>
            <w:shd w:val="clear" w:color="auto" w:fill="auto"/>
          </w:tcPr>
          <w:p w14:paraId="5935F3D6" w14:textId="7E022ED9" w:rsidR="00606767" w:rsidRPr="00320D56" w:rsidRDefault="00606767" w:rsidP="00FB334F">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Our firm is adept in managing increased number of customer orders (DSCC1)</w:t>
            </w:r>
          </w:p>
        </w:tc>
        <w:tc>
          <w:tcPr>
            <w:tcW w:w="535" w:type="pct"/>
            <w:shd w:val="clear" w:color="auto" w:fill="auto"/>
            <w:noWrap/>
          </w:tcPr>
          <w:p w14:paraId="05D84C6F"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0.086</w:t>
            </w:r>
          </w:p>
        </w:tc>
        <w:tc>
          <w:tcPr>
            <w:tcW w:w="481" w:type="pct"/>
            <w:shd w:val="clear" w:color="auto" w:fill="auto"/>
            <w:noWrap/>
          </w:tcPr>
          <w:p w14:paraId="55F9032F"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2.215</w:t>
            </w:r>
          </w:p>
        </w:tc>
        <w:tc>
          <w:tcPr>
            <w:tcW w:w="394" w:type="pct"/>
            <w:shd w:val="clear" w:color="auto" w:fill="auto"/>
            <w:noWrap/>
          </w:tcPr>
          <w:p w14:paraId="4CFBF924"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2.324</w:t>
            </w:r>
          </w:p>
        </w:tc>
      </w:tr>
      <w:tr w:rsidR="00606767" w:rsidRPr="00320D56" w14:paraId="03150F73" w14:textId="77777777" w:rsidTr="00320D5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hideMark/>
          </w:tcPr>
          <w:p w14:paraId="6611CBA5"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tcPr>
          <w:p w14:paraId="53BE5FAB" w14:textId="77777777" w:rsidR="00606767" w:rsidRPr="00320D56" w:rsidRDefault="00606767" w:rsidP="00FB33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Our firm accommodates the variety of customer-specific product features (DSCC2)</w:t>
            </w:r>
          </w:p>
        </w:tc>
        <w:tc>
          <w:tcPr>
            <w:tcW w:w="535" w:type="pct"/>
            <w:shd w:val="clear" w:color="auto" w:fill="auto"/>
            <w:noWrap/>
          </w:tcPr>
          <w:p w14:paraId="4968FE15"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0.415</w:t>
            </w:r>
          </w:p>
        </w:tc>
        <w:tc>
          <w:tcPr>
            <w:tcW w:w="481" w:type="pct"/>
            <w:shd w:val="clear" w:color="auto" w:fill="auto"/>
            <w:noWrap/>
          </w:tcPr>
          <w:p w14:paraId="5BE85919"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0.664</w:t>
            </w:r>
          </w:p>
        </w:tc>
        <w:tc>
          <w:tcPr>
            <w:tcW w:w="394" w:type="pct"/>
            <w:shd w:val="clear" w:color="auto" w:fill="auto"/>
            <w:noWrap/>
          </w:tcPr>
          <w:p w14:paraId="7BAEFC61"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1.069</w:t>
            </w:r>
          </w:p>
        </w:tc>
      </w:tr>
      <w:tr w:rsidR="00606767" w:rsidRPr="00320D56" w14:paraId="10715515" w14:textId="77777777" w:rsidTr="00320D5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tcPr>
          <w:p w14:paraId="59FE6C24"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tcPr>
          <w:p w14:paraId="10879838" w14:textId="77777777" w:rsidR="00606767" w:rsidRPr="00320D56" w:rsidRDefault="00606767" w:rsidP="00FB334F">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The management is committed in executing orders variability from customers (DSCC3)</w:t>
            </w:r>
          </w:p>
        </w:tc>
        <w:tc>
          <w:tcPr>
            <w:tcW w:w="535" w:type="pct"/>
            <w:shd w:val="clear" w:color="auto" w:fill="auto"/>
            <w:noWrap/>
          </w:tcPr>
          <w:p w14:paraId="3CE75F7B"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0.810</w:t>
            </w:r>
          </w:p>
        </w:tc>
        <w:tc>
          <w:tcPr>
            <w:tcW w:w="481" w:type="pct"/>
            <w:shd w:val="clear" w:color="auto" w:fill="auto"/>
            <w:noWrap/>
          </w:tcPr>
          <w:p w14:paraId="1346C1EF"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1.460</w:t>
            </w:r>
          </w:p>
        </w:tc>
        <w:tc>
          <w:tcPr>
            <w:tcW w:w="394" w:type="pct"/>
            <w:shd w:val="clear" w:color="auto" w:fill="auto"/>
            <w:noWrap/>
          </w:tcPr>
          <w:p w14:paraId="1C8AB5E8"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1.069</w:t>
            </w:r>
          </w:p>
        </w:tc>
      </w:tr>
      <w:tr w:rsidR="00606767" w:rsidRPr="00320D56" w14:paraId="166CED94" w14:textId="77777777" w:rsidTr="00320D56">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862" w:type="pct"/>
            <w:vMerge w:val="restart"/>
            <w:shd w:val="clear" w:color="auto" w:fill="auto"/>
            <w:hideMark/>
          </w:tcPr>
          <w:p w14:paraId="66D9CB43" w14:textId="77777777" w:rsidR="00606767" w:rsidRPr="00320D56" w:rsidRDefault="00606767" w:rsidP="00FB334F">
            <w:pPr>
              <w:spacing w:line="276" w:lineRule="auto"/>
              <w:rPr>
                <w:rFonts w:ascii="Times New Roman" w:eastAsia="Times New Roman" w:hAnsi="Times New Roman" w:cs="Times New Roman"/>
                <w:b w:val="0"/>
                <w:iCs/>
                <w:color w:val="000000"/>
              </w:rPr>
            </w:pPr>
            <w:r w:rsidRPr="00320D56">
              <w:rPr>
                <w:rFonts w:ascii="Times New Roman" w:eastAsia="Times New Roman" w:hAnsi="Times New Roman" w:cs="Times New Roman"/>
                <w:b w:val="0"/>
                <w:iCs/>
                <w:color w:val="000000"/>
              </w:rPr>
              <w:t>External supply chain complexity (ESCC)</w:t>
            </w:r>
          </w:p>
        </w:tc>
        <w:tc>
          <w:tcPr>
            <w:tcW w:w="2728" w:type="pct"/>
            <w:shd w:val="clear" w:color="auto" w:fill="auto"/>
            <w:hideMark/>
          </w:tcPr>
          <w:p w14:paraId="4C57B1DD" w14:textId="77777777" w:rsidR="00606767" w:rsidRPr="00320D56" w:rsidRDefault="00606767" w:rsidP="00FB33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The management acknowledges the uncertainty in the market as a potential disruptor to supply chain (ESCC1)</w:t>
            </w:r>
          </w:p>
        </w:tc>
        <w:tc>
          <w:tcPr>
            <w:tcW w:w="535" w:type="pct"/>
            <w:shd w:val="clear" w:color="auto" w:fill="auto"/>
            <w:noWrap/>
            <w:hideMark/>
          </w:tcPr>
          <w:p w14:paraId="5B4F5409"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0.953</w:t>
            </w:r>
          </w:p>
        </w:tc>
        <w:tc>
          <w:tcPr>
            <w:tcW w:w="481" w:type="pct"/>
            <w:shd w:val="clear" w:color="auto" w:fill="auto"/>
            <w:noWrap/>
            <w:hideMark/>
          </w:tcPr>
          <w:p w14:paraId="0D57B490"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2.174</w:t>
            </w:r>
          </w:p>
        </w:tc>
        <w:tc>
          <w:tcPr>
            <w:tcW w:w="394" w:type="pct"/>
            <w:shd w:val="clear" w:color="auto" w:fill="auto"/>
            <w:noWrap/>
            <w:hideMark/>
          </w:tcPr>
          <w:p w14:paraId="78B6C33D"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1.048</w:t>
            </w:r>
          </w:p>
        </w:tc>
      </w:tr>
      <w:tr w:rsidR="00606767" w:rsidRPr="00320D56" w14:paraId="625F551C" w14:textId="77777777" w:rsidTr="00320D5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hideMark/>
          </w:tcPr>
          <w:p w14:paraId="6BE30853"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hideMark/>
          </w:tcPr>
          <w:p w14:paraId="7FC355E1" w14:textId="77777777" w:rsidR="00606767" w:rsidRPr="00320D56" w:rsidRDefault="00606767" w:rsidP="00FB334F">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The management recognizes technological disruption can impact internal and external supply chain (ESCC2)</w:t>
            </w:r>
          </w:p>
        </w:tc>
        <w:tc>
          <w:tcPr>
            <w:tcW w:w="535" w:type="pct"/>
            <w:shd w:val="clear" w:color="auto" w:fill="auto"/>
            <w:noWrap/>
            <w:hideMark/>
          </w:tcPr>
          <w:p w14:paraId="03C29127"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0.569</w:t>
            </w:r>
          </w:p>
        </w:tc>
        <w:tc>
          <w:tcPr>
            <w:tcW w:w="481" w:type="pct"/>
            <w:shd w:val="clear" w:color="auto" w:fill="auto"/>
            <w:noWrap/>
            <w:hideMark/>
          </w:tcPr>
          <w:p w14:paraId="5A4734BF"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1.308</w:t>
            </w:r>
          </w:p>
        </w:tc>
        <w:tc>
          <w:tcPr>
            <w:tcW w:w="394" w:type="pct"/>
            <w:shd w:val="clear" w:color="auto" w:fill="auto"/>
            <w:noWrap/>
            <w:hideMark/>
          </w:tcPr>
          <w:p w14:paraId="78BF6A56"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1.048</w:t>
            </w:r>
          </w:p>
        </w:tc>
      </w:tr>
      <w:tr w:rsidR="00606767" w:rsidRPr="00320D56" w14:paraId="51F7A9E9" w14:textId="77777777" w:rsidTr="00320D5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val="restart"/>
            <w:shd w:val="clear" w:color="auto" w:fill="auto"/>
            <w:hideMark/>
          </w:tcPr>
          <w:p w14:paraId="7E50F45A" w14:textId="77777777" w:rsidR="00606767" w:rsidRPr="00320D56" w:rsidRDefault="00606767" w:rsidP="00FB334F">
            <w:pPr>
              <w:spacing w:line="276" w:lineRule="auto"/>
              <w:rPr>
                <w:rFonts w:ascii="Times New Roman" w:eastAsia="Times New Roman" w:hAnsi="Times New Roman" w:cs="Times New Roman"/>
                <w:b w:val="0"/>
                <w:iCs/>
                <w:color w:val="000000"/>
              </w:rPr>
            </w:pPr>
            <w:r w:rsidRPr="00320D56">
              <w:rPr>
                <w:rFonts w:ascii="Times New Roman" w:eastAsia="Times New Roman" w:hAnsi="Times New Roman" w:cs="Times New Roman"/>
                <w:b w:val="0"/>
                <w:iCs/>
                <w:color w:val="000000"/>
              </w:rPr>
              <w:t>Supply chain performance (SCP)</w:t>
            </w:r>
          </w:p>
        </w:tc>
        <w:tc>
          <w:tcPr>
            <w:tcW w:w="2728" w:type="pct"/>
            <w:shd w:val="clear" w:color="auto" w:fill="auto"/>
            <w:hideMark/>
          </w:tcPr>
          <w:p w14:paraId="02BB1118" w14:textId="7066A32F" w:rsidR="00606767" w:rsidRPr="00320D56" w:rsidRDefault="00606767" w:rsidP="00FB33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 xml:space="preserve">Our firm is measuring supply chain cost volume ratio (SCCR) for all supply chain processes (SC1) for comparative </w:t>
            </w:r>
            <w:r w:rsidR="00966159" w:rsidRPr="00320D56">
              <w:rPr>
                <w:rFonts w:ascii="Times New Roman" w:eastAsia="Times New Roman" w:hAnsi="Times New Roman" w:cs="Times New Roman"/>
                <w:iCs/>
                <w:color w:val="000000"/>
              </w:rPr>
              <w:t>time</w:t>
            </w:r>
            <w:r w:rsidRPr="00320D56">
              <w:rPr>
                <w:rFonts w:ascii="Times New Roman" w:eastAsia="Times New Roman" w:hAnsi="Times New Roman" w:cs="Times New Roman"/>
                <w:iCs/>
                <w:color w:val="000000"/>
              </w:rPr>
              <w:t>.</w:t>
            </w:r>
          </w:p>
        </w:tc>
        <w:tc>
          <w:tcPr>
            <w:tcW w:w="535" w:type="pct"/>
            <w:shd w:val="clear" w:color="auto" w:fill="auto"/>
            <w:noWrap/>
            <w:hideMark/>
          </w:tcPr>
          <w:p w14:paraId="5D8B6483"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0.500</w:t>
            </w:r>
          </w:p>
        </w:tc>
        <w:tc>
          <w:tcPr>
            <w:tcW w:w="481" w:type="pct"/>
            <w:shd w:val="clear" w:color="auto" w:fill="auto"/>
            <w:noWrap/>
            <w:hideMark/>
          </w:tcPr>
          <w:p w14:paraId="479BE888"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3.025</w:t>
            </w:r>
          </w:p>
        </w:tc>
        <w:tc>
          <w:tcPr>
            <w:tcW w:w="394" w:type="pct"/>
            <w:shd w:val="clear" w:color="auto" w:fill="auto"/>
            <w:noWrap/>
            <w:hideMark/>
          </w:tcPr>
          <w:p w14:paraId="43348C50"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1.365</w:t>
            </w:r>
          </w:p>
        </w:tc>
      </w:tr>
      <w:tr w:rsidR="00606767" w:rsidRPr="00320D56" w14:paraId="42A81E45" w14:textId="77777777" w:rsidTr="00320D5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hideMark/>
          </w:tcPr>
          <w:p w14:paraId="253E291C"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hideMark/>
          </w:tcPr>
          <w:p w14:paraId="5CBBEC5D" w14:textId="77777777" w:rsidR="00606767" w:rsidRPr="00320D56" w:rsidRDefault="00606767" w:rsidP="00FB334F">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Firm's supply chain quality is measured as percentage of accurately specified goods delivered to customers conforming to product and service quality as per customer requirement (SCP2).</w:t>
            </w:r>
          </w:p>
        </w:tc>
        <w:tc>
          <w:tcPr>
            <w:tcW w:w="535" w:type="pct"/>
            <w:shd w:val="clear" w:color="auto" w:fill="auto"/>
            <w:noWrap/>
            <w:hideMark/>
          </w:tcPr>
          <w:p w14:paraId="306799C8"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0.354</w:t>
            </w:r>
          </w:p>
        </w:tc>
        <w:tc>
          <w:tcPr>
            <w:tcW w:w="481" w:type="pct"/>
            <w:shd w:val="clear" w:color="auto" w:fill="auto"/>
            <w:noWrap/>
            <w:hideMark/>
          </w:tcPr>
          <w:p w14:paraId="11835A03"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1.550</w:t>
            </w:r>
          </w:p>
        </w:tc>
        <w:tc>
          <w:tcPr>
            <w:tcW w:w="394" w:type="pct"/>
            <w:shd w:val="clear" w:color="auto" w:fill="auto"/>
            <w:noWrap/>
            <w:hideMark/>
          </w:tcPr>
          <w:p w14:paraId="7720DC16"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1.781</w:t>
            </w:r>
          </w:p>
        </w:tc>
      </w:tr>
      <w:tr w:rsidR="00606767" w:rsidRPr="00320D56" w14:paraId="543DB297" w14:textId="77777777" w:rsidTr="00320D5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hideMark/>
          </w:tcPr>
          <w:p w14:paraId="469E14A8"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hideMark/>
          </w:tcPr>
          <w:p w14:paraId="398B57D5" w14:textId="77777777" w:rsidR="00606767" w:rsidRPr="00320D56" w:rsidRDefault="00606767" w:rsidP="00FB33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Our company is measuring the on-time delivery performance as a percentage of orders delivered on or before the due date (SCP3)</w:t>
            </w:r>
          </w:p>
        </w:tc>
        <w:tc>
          <w:tcPr>
            <w:tcW w:w="535" w:type="pct"/>
            <w:shd w:val="clear" w:color="auto" w:fill="auto"/>
            <w:noWrap/>
            <w:hideMark/>
          </w:tcPr>
          <w:p w14:paraId="31B56850"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0.239</w:t>
            </w:r>
          </w:p>
        </w:tc>
        <w:tc>
          <w:tcPr>
            <w:tcW w:w="481" w:type="pct"/>
            <w:shd w:val="clear" w:color="auto" w:fill="auto"/>
            <w:noWrap/>
            <w:hideMark/>
          </w:tcPr>
          <w:p w14:paraId="176F880D"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1.249</w:t>
            </w:r>
          </w:p>
        </w:tc>
        <w:tc>
          <w:tcPr>
            <w:tcW w:w="394" w:type="pct"/>
            <w:shd w:val="clear" w:color="auto" w:fill="auto"/>
            <w:noWrap/>
            <w:hideMark/>
          </w:tcPr>
          <w:p w14:paraId="2CC31D09" w14:textId="77777777" w:rsidR="00606767" w:rsidRPr="00320D56" w:rsidRDefault="00606767" w:rsidP="00FB33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1.668</w:t>
            </w:r>
          </w:p>
        </w:tc>
      </w:tr>
      <w:tr w:rsidR="00606767" w:rsidRPr="00320D56" w14:paraId="09F1D35E" w14:textId="77777777" w:rsidTr="00320D5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62" w:type="pct"/>
            <w:vMerge/>
            <w:shd w:val="clear" w:color="auto" w:fill="auto"/>
            <w:hideMark/>
          </w:tcPr>
          <w:p w14:paraId="5DF94044" w14:textId="77777777" w:rsidR="00606767" w:rsidRPr="00320D56" w:rsidRDefault="00606767" w:rsidP="00FB334F">
            <w:pPr>
              <w:spacing w:line="276" w:lineRule="auto"/>
              <w:rPr>
                <w:rFonts w:ascii="Times New Roman" w:eastAsia="Times New Roman" w:hAnsi="Times New Roman" w:cs="Times New Roman"/>
                <w:b w:val="0"/>
                <w:iCs/>
                <w:color w:val="000000"/>
              </w:rPr>
            </w:pPr>
          </w:p>
        </w:tc>
        <w:tc>
          <w:tcPr>
            <w:tcW w:w="2728" w:type="pct"/>
            <w:shd w:val="clear" w:color="auto" w:fill="auto"/>
            <w:hideMark/>
          </w:tcPr>
          <w:p w14:paraId="3E2362BF" w14:textId="77777777" w:rsidR="00606767" w:rsidRPr="00320D56" w:rsidRDefault="00606767" w:rsidP="00FB334F">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Our firm is flexible in managing number and variety of product modifications which are accomplished without incurring high transition penalties or large changes in performance outcomes’ (SCP4)</w:t>
            </w:r>
          </w:p>
        </w:tc>
        <w:tc>
          <w:tcPr>
            <w:tcW w:w="535" w:type="pct"/>
            <w:shd w:val="clear" w:color="auto" w:fill="auto"/>
            <w:noWrap/>
            <w:hideMark/>
          </w:tcPr>
          <w:p w14:paraId="6E8FFE65"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0.200</w:t>
            </w:r>
          </w:p>
        </w:tc>
        <w:tc>
          <w:tcPr>
            <w:tcW w:w="481" w:type="pct"/>
            <w:shd w:val="clear" w:color="auto" w:fill="auto"/>
            <w:noWrap/>
            <w:hideMark/>
          </w:tcPr>
          <w:p w14:paraId="251F4DB2"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1.217</w:t>
            </w:r>
          </w:p>
        </w:tc>
        <w:tc>
          <w:tcPr>
            <w:tcW w:w="394" w:type="pct"/>
            <w:shd w:val="clear" w:color="auto" w:fill="auto"/>
            <w:noWrap/>
            <w:hideMark/>
          </w:tcPr>
          <w:p w14:paraId="3CF479CF" w14:textId="77777777" w:rsidR="00606767" w:rsidRPr="00320D56" w:rsidRDefault="00606767" w:rsidP="00FB33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320D56">
              <w:rPr>
                <w:rFonts w:ascii="Times New Roman" w:eastAsia="Times New Roman" w:hAnsi="Times New Roman" w:cs="Times New Roman"/>
                <w:iCs/>
                <w:color w:val="000000"/>
              </w:rPr>
              <w:t>1.484</w:t>
            </w:r>
          </w:p>
        </w:tc>
      </w:tr>
    </w:tbl>
    <w:p w14:paraId="1D467679" w14:textId="77777777" w:rsidR="00606767" w:rsidRPr="009A74E6" w:rsidRDefault="00606767" w:rsidP="00606767">
      <w:pPr>
        <w:spacing w:line="360" w:lineRule="auto"/>
        <w:jc w:val="both"/>
        <w:rPr>
          <w:rFonts w:ascii="Times New Roman" w:hAnsi="Times New Roman" w:cs="Times New Roman"/>
          <w:iCs/>
          <w:sz w:val="24"/>
          <w:szCs w:val="24"/>
        </w:rPr>
      </w:pPr>
    </w:p>
    <w:p w14:paraId="333BB1B6" w14:textId="20897584" w:rsidR="00606767" w:rsidRPr="009A74E6" w:rsidRDefault="00606767" w:rsidP="002263F3">
      <w:pPr>
        <w:spacing w:line="360" w:lineRule="auto"/>
        <w:ind w:firstLine="720"/>
        <w:jc w:val="both"/>
        <w:rPr>
          <w:rFonts w:ascii="Times New Roman" w:hAnsi="Times New Roman" w:cs="Times New Roman"/>
          <w:iCs/>
          <w:sz w:val="24"/>
          <w:szCs w:val="24"/>
        </w:rPr>
      </w:pPr>
      <w:r w:rsidRPr="004D2059">
        <w:rPr>
          <w:rFonts w:ascii="Times New Roman" w:hAnsi="Times New Roman" w:cs="Times New Roman"/>
          <w:iCs/>
          <w:sz w:val="24"/>
          <w:szCs w:val="24"/>
        </w:rPr>
        <w:lastRenderedPageBreak/>
        <w:t xml:space="preserve">At the construct level, we have conducted a discriminant validity test and nomological validity test. The discriminant validity confirms that the indicators of a formative construct should have the strongest relationships with that construct in comparison with any other constructs (Hair </w:t>
      </w:r>
      <w:r w:rsidR="00997192" w:rsidRPr="00997192">
        <w:rPr>
          <w:rFonts w:ascii="Times New Roman" w:hAnsi="Times New Roman" w:cs="Times New Roman"/>
          <w:i/>
          <w:iCs/>
          <w:sz w:val="24"/>
          <w:szCs w:val="24"/>
        </w:rPr>
        <w:t>et al</w:t>
      </w:r>
      <w:r w:rsidRPr="004D2059">
        <w:rPr>
          <w:rFonts w:ascii="Times New Roman" w:hAnsi="Times New Roman" w:cs="Times New Roman"/>
          <w:iCs/>
          <w:sz w:val="24"/>
          <w:szCs w:val="24"/>
        </w:rPr>
        <w:t xml:space="preserve">., 2016). The discriminant validity for the formative constructs is established through cross-loadings analysis as shown in Table </w:t>
      </w:r>
      <w:r w:rsidR="00D25D22">
        <w:rPr>
          <w:rFonts w:ascii="Times New Roman" w:hAnsi="Times New Roman" w:cs="Times New Roman"/>
          <w:iCs/>
          <w:sz w:val="24"/>
          <w:szCs w:val="24"/>
        </w:rPr>
        <w:t>4</w:t>
      </w:r>
      <w:r w:rsidRPr="004D2059">
        <w:rPr>
          <w:rFonts w:ascii="Times New Roman" w:hAnsi="Times New Roman" w:cs="Times New Roman"/>
          <w:iCs/>
          <w:sz w:val="24"/>
          <w:szCs w:val="24"/>
        </w:rPr>
        <w:t xml:space="preserve">. Nomological validity is confirmed </w:t>
      </w:r>
      <w:r w:rsidRPr="009A74E6">
        <w:rPr>
          <w:rFonts w:ascii="Times New Roman" w:hAnsi="Times New Roman" w:cs="Times New Roman"/>
          <w:iCs/>
          <w:sz w:val="24"/>
          <w:szCs w:val="24"/>
        </w:rPr>
        <w:t>through path co-efficient (</w:t>
      </w:r>
      <w:r w:rsidRPr="00324AAC">
        <w:rPr>
          <w:rFonts w:ascii="Times New Roman" w:hAnsi="Times New Roman" w:cs="Times New Roman"/>
          <w:i/>
          <w:sz w:val="24"/>
          <w:szCs w:val="24"/>
        </w:rPr>
        <w:t>T</w:t>
      </w:r>
      <w:r w:rsidRPr="009A74E6">
        <w:rPr>
          <w:rFonts w:ascii="Times New Roman" w:hAnsi="Times New Roman" w:cs="Times New Roman"/>
          <w:iCs/>
          <w:sz w:val="24"/>
          <w:szCs w:val="24"/>
        </w:rPr>
        <w:t xml:space="preserve">-statistics check for significance) of USCC and OSCC. </w:t>
      </w:r>
    </w:p>
    <w:p w14:paraId="0BEC955C" w14:textId="77777777" w:rsidR="00B3600D" w:rsidRDefault="00B3600D" w:rsidP="00606767">
      <w:pPr>
        <w:rPr>
          <w:rFonts w:ascii="Times New Roman" w:hAnsi="Times New Roman" w:cs="Times New Roman"/>
          <w:b/>
          <w:bCs/>
          <w:iCs/>
          <w:sz w:val="24"/>
          <w:szCs w:val="24"/>
        </w:rPr>
      </w:pPr>
    </w:p>
    <w:p w14:paraId="6E301BD4" w14:textId="11ABEE95" w:rsidR="00606767" w:rsidRPr="009A74E6" w:rsidRDefault="00606767" w:rsidP="00606767">
      <w:pPr>
        <w:rPr>
          <w:rFonts w:ascii="Times New Roman" w:hAnsi="Times New Roman" w:cs="Times New Roman"/>
          <w:iCs/>
          <w:sz w:val="24"/>
          <w:szCs w:val="24"/>
        </w:rPr>
      </w:pPr>
      <w:r w:rsidRPr="004D2059">
        <w:rPr>
          <w:rFonts w:ascii="Times New Roman" w:hAnsi="Times New Roman" w:cs="Times New Roman"/>
          <w:b/>
          <w:bCs/>
          <w:iCs/>
          <w:sz w:val="24"/>
          <w:szCs w:val="24"/>
        </w:rPr>
        <w:t xml:space="preserve">Table </w:t>
      </w:r>
      <w:r w:rsidR="00D25D22">
        <w:rPr>
          <w:rFonts w:ascii="Times New Roman" w:hAnsi="Times New Roman" w:cs="Times New Roman"/>
          <w:b/>
          <w:bCs/>
          <w:iCs/>
          <w:sz w:val="24"/>
          <w:szCs w:val="24"/>
        </w:rPr>
        <w:t>4</w:t>
      </w:r>
      <w:r w:rsidR="004D2059">
        <w:rPr>
          <w:rFonts w:ascii="Times New Roman" w:hAnsi="Times New Roman" w:cs="Times New Roman"/>
          <w:b/>
          <w:bCs/>
          <w:iCs/>
          <w:sz w:val="24"/>
          <w:szCs w:val="24"/>
        </w:rPr>
        <w:t xml:space="preserve">: </w:t>
      </w:r>
      <w:r w:rsidRPr="009A74E6">
        <w:rPr>
          <w:rFonts w:ascii="Times New Roman" w:hAnsi="Times New Roman" w:cs="Times New Roman"/>
          <w:iCs/>
          <w:sz w:val="24"/>
          <w:szCs w:val="24"/>
        </w:rPr>
        <w:t xml:space="preserve">Cross Loadings of Items </w:t>
      </w:r>
    </w:p>
    <w:tbl>
      <w:tblPr>
        <w:tblStyle w:val="LightGrid-Accent5"/>
        <w:tblW w:w="5000" w:type="pct"/>
        <w:tblLook w:val="04A0" w:firstRow="1" w:lastRow="0" w:firstColumn="1" w:lastColumn="0" w:noHBand="0" w:noVBand="1"/>
      </w:tblPr>
      <w:tblGrid>
        <w:gridCol w:w="1501"/>
        <w:gridCol w:w="1501"/>
        <w:gridCol w:w="1501"/>
        <w:gridCol w:w="1501"/>
        <w:gridCol w:w="1501"/>
        <w:gridCol w:w="1501"/>
      </w:tblGrid>
      <w:tr w:rsidR="00606767" w:rsidRPr="008C65D2" w14:paraId="07E24415" w14:textId="77777777" w:rsidTr="008C65D2">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46A893EB" w14:textId="77777777" w:rsidR="00606767" w:rsidRPr="008C65D2" w:rsidRDefault="00606767" w:rsidP="008C65D2">
            <w:pPr>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Items</w:t>
            </w:r>
          </w:p>
        </w:tc>
        <w:tc>
          <w:tcPr>
            <w:tcW w:w="833" w:type="pct"/>
            <w:shd w:val="clear" w:color="auto" w:fill="auto"/>
            <w:noWrap/>
            <w:hideMark/>
          </w:tcPr>
          <w:p w14:paraId="4C3F7A9B" w14:textId="77777777" w:rsidR="00606767" w:rsidRPr="008C65D2" w:rsidRDefault="00606767" w:rsidP="008C65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DSCC</w:t>
            </w:r>
          </w:p>
        </w:tc>
        <w:tc>
          <w:tcPr>
            <w:tcW w:w="833" w:type="pct"/>
            <w:shd w:val="clear" w:color="auto" w:fill="auto"/>
            <w:noWrap/>
            <w:hideMark/>
          </w:tcPr>
          <w:p w14:paraId="3A4F7D27" w14:textId="77777777" w:rsidR="00606767" w:rsidRPr="008C65D2" w:rsidRDefault="00606767" w:rsidP="008C65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ESCC</w:t>
            </w:r>
          </w:p>
        </w:tc>
        <w:tc>
          <w:tcPr>
            <w:tcW w:w="833" w:type="pct"/>
            <w:shd w:val="clear" w:color="auto" w:fill="auto"/>
            <w:noWrap/>
            <w:hideMark/>
          </w:tcPr>
          <w:p w14:paraId="168109C7" w14:textId="77777777" w:rsidR="00606767" w:rsidRPr="008C65D2" w:rsidRDefault="00606767" w:rsidP="008C65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OSCC</w:t>
            </w:r>
          </w:p>
        </w:tc>
        <w:tc>
          <w:tcPr>
            <w:tcW w:w="833" w:type="pct"/>
            <w:shd w:val="clear" w:color="auto" w:fill="auto"/>
            <w:noWrap/>
            <w:hideMark/>
          </w:tcPr>
          <w:p w14:paraId="6F60CB24" w14:textId="77777777" w:rsidR="00606767" w:rsidRPr="008C65D2" w:rsidRDefault="00606767" w:rsidP="008C65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SCP</w:t>
            </w:r>
          </w:p>
        </w:tc>
        <w:tc>
          <w:tcPr>
            <w:tcW w:w="833" w:type="pct"/>
            <w:shd w:val="clear" w:color="auto" w:fill="auto"/>
            <w:noWrap/>
            <w:hideMark/>
          </w:tcPr>
          <w:p w14:paraId="6F5E1897" w14:textId="77777777" w:rsidR="00606767" w:rsidRPr="008C65D2" w:rsidRDefault="00606767" w:rsidP="008C65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USCC</w:t>
            </w:r>
          </w:p>
        </w:tc>
      </w:tr>
      <w:tr w:rsidR="00606767" w:rsidRPr="008C65D2" w14:paraId="296F9A32" w14:textId="77777777" w:rsidTr="008C65D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0E5A8A69"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DSCC2</w:t>
            </w:r>
          </w:p>
        </w:tc>
        <w:tc>
          <w:tcPr>
            <w:tcW w:w="833" w:type="pct"/>
            <w:shd w:val="clear" w:color="auto" w:fill="DEEAF6" w:themeFill="accent5" w:themeFillTint="33"/>
            <w:noWrap/>
            <w:hideMark/>
          </w:tcPr>
          <w:p w14:paraId="427C9B23"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0.722</w:t>
            </w:r>
          </w:p>
        </w:tc>
        <w:tc>
          <w:tcPr>
            <w:tcW w:w="833" w:type="pct"/>
            <w:shd w:val="clear" w:color="auto" w:fill="auto"/>
            <w:noWrap/>
            <w:hideMark/>
          </w:tcPr>
          <w:p w14:paraId="41586202"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0.040</w:t>
            </w:r>
          </w:p>
        </w:tc>
        <w:tc>
          <w:tcPr>
            <w:tcW w:w="833" w:type="pct"/>
            <w:shd w:val="clear" w:color="auto" w:fill="auto"/>
            <w:noWrap/>
            <w:hideMark/>
          </w:tcPr>
          <w:p w14:paraId="76B4CDD3"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0.006</w:t>
            </w:r>
          </w:p>
        </w:tc>
        <w:tc>
          <w:tcPr>
            <w:tcW w:w="833" w:type="pct"/>
            <w:shd w:val="clear" w:color="auto" w:fill="auto"/>
            <w:noWrap/>
            <w:hideMark/>
          </w:tcPr>
          <w:p w14:paraId="11491576"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0.093</w:t>
            </w:r>
          </w:p>
        </w:tc>
        <w:tc>
          <w:tcPr>
            <w:tcW w:w="833" w:type="pct"/>
            <w:shd w:val="clear" w:color="auto" w:fill="auto"/>
            <w:noWrap/>
            <w:hideMark/>
          </w:tcPr>
          <w:p w14:paraId="3BC90272"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0.064</w:t>
            </w:r>
          </w:p>
        </w:tc>
      </w:tr>
      <w:tr w:rsidR="00606767" w:rsidRPr="008C65D2" w14:paraId="4F855932" w14:textId="77777777" w:rsidTr="008C65D2">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397B2E48"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DSCC3</w:t>
            </w:r>
          </w:p>
        </w:tc>
        <w:tc>
          <w:tcPr>
            <w:tcW w:w="833" w:type="pct"/>
            <w:shd w:val="clear" w:color="auto" w:fill="DEEAF6" w:themeFill="accent5" w:themeFillTint="33"/>
            <w:noWrap/>
            <w:hideMark/>
          </w:tcPr>
          <w:p w14:paraId="45AB49E3"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0.853</w:t>
            </w:r>
          </w:p>
        </w:tc>
        <w:tc>
          <w:tcPr>
            <w:tcW w:w="833" w:type="pct"/>
            <w:shd w:val="clear" w:color="auto" w:fill="auto"/>
            <w:noWrap/>
            <w:hideMark/>
          </w:tcPr>
          <w:p w14:paraId="573E591D"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-0.187</w:t>
            </w:r>
          </w:p>
        </w:tc>
        <w:tc>
          <w:tcPr>
            <w:tcW w:w="833" w:type="pct"/>
            <w:shd w:val="clear" w:color="auto" w:fill="auto"/>
            <w:noWrap/>
            <w:hideMark/>
          </w:tcPr>
          <w:p w14:paraId="0DED8A99"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0.167</w:t>
            </w:r>
          </w:p>
        </w:tc>
        <w:tc>
          <w:tcPr>
            <w:tcW w:w="833" w:type="pct"/>
            <w:shd w:val="clear" w:color="auto" w:fill="auto"/>
            <w:noWrap/>
            <w:hideMark/>
          </w:tcPr>
          <w:p w14:paraId="6CEAD9FC"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0.110</w:t>
            </w:r>
          </w:p>
        </w:tc>
        <w:tc>
          <w:tcPr>
            <w:tcW w:w="833" w:type="pct"/>
            <w:shd w:val="clear" w:color="auto" w:fill="auto"/>
            <w:noWrap/>
            <w:hideMark/>
          </w:tcPr>
          <w:p w14:paraId="08B9808D"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0.058</w:t>
            </w:r>
          </w:p>
        </w:tc>
      </w:tr>
      <w:tr w:rsidR="00606767" w:rsidRPr="008C65D2" w14:paraId="2135A438" w14:textId="77777777" w:rsidTr="008C65D2">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49BBA0F0"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ESCC1</w:t>
            </w:r>
          </w:p>
        </w:tc>
        <w:tc>
          <w:tcPr>
            <w:tcW w:w="833" w:type="pct"/>
            <w:shd w:val="clear" w:color="auto" w:fill="auto"/>
            <w:noWrap/>
            <w:hideMark/>
          </w:tcPr>
          <w:p w14:paraId="3E1A05DB"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0.278</w:t>
            </w:r>
          </w:p>
        </w:tc>
        <w:tc>
          <w:tcPr>
            <w:tcW w:w="833" w:type="pct"/>
            <w:shd w:val="clear" w:color="auto" w:fill="DEEAF6" w:themeFill="accent5" w:themeFillTint="33"/>
            <w:noWrap/>
            <w:hideMark/>
          </w:tcPr>
          <w:p w14:paraId="075F8744"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0.873</w:t>
            </w:r>
          </w:p>
        </w:tc>
        <w:tc>
          <w:tcPr>
            <w:tcW w:w="833" w:type="pct"/>
            <w:shd w:val="clear" w:color="auto" w:fill="auto"/>
            <w:noWrap/>
            <w:hideMark/>
          </w:tcPr>
          <w:p w14:paraId="76D4F3F9"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0.104</w:t>
            </w:r>
          </w:p>
        </w:tc>
        <w:tc>
          <w:tcPr>
            <w:tcW w:w="833" w:type="pct"/>
            <w:shd w:val="clear" w:color="auto" w:fill="auto"/>
            <w:noWrap/>
            <w:hideMark/>
          </w:tcPr>
          <w:p w14:paraId="62A0811B"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0.171</w:t>
            </w:r>
          </w:p>
        </w:tc>
        <w:tc>
          <w:tcPr>
            <w:tcW w:w="833" w:type="pct"/>
            <w:shd w:val="clear" w:color="auto" w:fill="auto"/>
            <w:noWrap/>
            <w:hideMark/>
          </w:tcPr>
          <w:p w14:paraId="4285C725"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0.209</w:t>
            </w:r>
          </w:p>
        </w:tc>
      </w:tr>
      <w:tr w:rsidR="00606767" w:rsidRPr="008C65D2" w14:paraId="1BE21AB2" w14:textId="77777777" w:rsidTr="008C65D2">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21E9C0A7"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ESCC2</w:t>
            </w:r>
          </w:p>
        </w:tc>
        <w:tc>
          <w:tcPr>
            <w:tcW w:w="833" w:type="pct"/>
            <w:shd w:val="clear" w:color="auto" w:fill="auto"/>
            <w:noWrap/>
            <w:hideMark/>
          </w:tcPr>
          <w:p w14:paraId="1F908503"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0.321</w:t>
            </w:r>
          </w:p>
        </w:tc>
        <w:tc>
          <w:tcPr>
            <w:tcW w:w="833" w:type="pct"/>
            <w:shd w:val="clear" w:color="auto" w:fill="DEEAF6" w:themeFill="accent5" w:themeFillTint="33"/>
            <w:noWrap/>
            <w:hideMark/>
          </w:tcPr>
          <w:p w14:paraId="064B7C5D"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0.290</w:t>
            </w:r>
          </w:p>
        </w:tc>
        <w:tc>
          <w:tcPr>
            <w:tcW w:w="833" w:type="pct"/>
            <w:shd w:val="clear" w:color="auto" w:fill="auto"/>
            <w:noWrap/>
            <w:hideMark/>
          </w:tcPr>
          <w:p w14:paraId="18EEBF13"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0.193</w:t>
            </w:r>
          </w:p>
        </w:tc>
        <w:tc>
          <w:tcPr>
            <w:tcW w:w="833" w:type="pct"/>
            <w:shd w:val="clear" w:color="auto" w:fill="auto"/>
            <w:noWrap/>
            <w:hideMark/>
          </w:tcPr>
          <w:p w14:paraId="1A24F3BA"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0.057</w:t>
            </w:r>
          </w:p>
        </w:tc>
        <w:tc>
          <w:tcPr>
            <w:tcW w:w="833" w:type="pct"/>
            <w:shd w:val="clear" w:color="auto" w:fill="auto"/>
            <w:noWrap/>
            <w:hideMark/>
          </w:tcPr>
          <w:p w14:paraId="16A6E669"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0.033</w:t>
            </w:r>
          </w:p>
        </w:tc>
      </w:tr>
      <w:tr w:rsidR="00606767" w:rsidRPr="008C65D2" w14:paraId="59468C81" w14:textId="77777777" w:rsidTr="008C65D2">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4C26DC41"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OSCC1</w:t>
            </w:r>
          </w:p>
        </w:tc>
        <w:tc>
          <w:tcPr>
            <w:tcW w:w="833" w:type="pct"/>
            <w:shd w:val="clear" w:color="auto" w:fill="auto"/>
            <w:noWrap/>
            <w:hideMark/>
          </w:tcPr>
          <w:p w14:paraId="09DC8F4B"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0.068</w:t>
            </w:r>
          </w:p>
        </w:tc>
        <w:tc>
          <w:tcPr>
            <w:tcW w:w="833" w:type="pct"/>
            <w:shd w:val="clear" w:color="auto" w:fill="auto"/>
            <w:noWrap/>
            <w:hideMark/>
          </w:tcPr>
          <w:p w14:paraId="6D71F660"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0.100</w:t>
            </w:r>
          </w:p>
        </w:tc>
        <w:tc>
          <w:tcPr>
            <w:tcW w:w="833" w:type="pct"/>
            <w:shd w:val="clear" w:color="auto" w:fill="DEEAF6" w:themeFill="accent5" w:themeFillTint="33"/>
            <w:noWrap/>
            <w:hideMark/>
          </w:tcPr>
          <w:p w14:paraId="4805C1AD"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0.884</w:t>
            </w:r>
          </w:p>
        </w:tc>
        <w:tc>
          <w:tcPr>
            <w:tcW w:w="833" w:type="pct"/>
            <w:shd w:val="clear" w:color="auto" w:fill="auto"/>
            <w:noWrap/>
            <w:hideMark/>
          </w:tcPr>
          <w:p w14:paraId="1FE3ECFB"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-0.688</w:t>
            </w:r>
          </w:p>
        </w:tc>
        <w:tc>
          <w:tcPr>
            <w:tcW w:w="833" w:type="pct"/>
            <w:shd w:val="clear" w:color="auto" w:fill="auto"/>
            <w:noWrap/>
            <w:hideMark/>
          </w:tcPr>
          <w:p w14:paraId="06071894"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0.626</w:t>
            </w:r>
          </w:p>
        </w:tc>
      </w:tr>
      <w:tr w:rsidR="00606767" w:rsidRPr="008C65D2" w14:paraId="1F203AD1" w14:textId="77777777" w:rsidTr="008C65D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0289072F"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OSCC2</w:t>
            </w:r>
          </w:p>
        </w:tc>
        <w:tc>
          <w:tcPr>
            <w:tcW w:w="833" w:type="pct"/>
            <w:shd w:val="clear" w:color="auto" w:fill="auto"/>
            <w:noWrap/>
            <w:hideMark/>
          </w:tcPr>
          <w:p w14:paraId="5DE55324"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0.066</w:t>
            </w:r>
          </w:p>
        </w:tc>
        <w:tc>
          <w:tcPr>
            <w:tcW w:w="833" w:type="pct"/>
            <w:shd w:val="clear" w:color="auto" w:fill="auto"/>
            <w:noWrap/>
            <w:hideMark/>
          </w:tcPr>
          <w:p w14:paraId="41B36758"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0.211</w:t>
            </w:r>
          </w:p>
        </w:tc>
        <w:tc>
          <w:tcPr>
            <w:tcW w:w="833" w:type="pct"/>
            <w:shd w:val="clear" w:color="auto" w:fill="DEEAF6" w:themeFill="accent5" w:themeFillTint="33"/>
            <w:noWrap/>
            <w:hideMark/>
          </w:tcPr>
          <w:p w14:paraId="1A906E97"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0.600</w:t>
            </w:r>
          </w:p>
        </w:tc>
        <w:tc>
          <w:tcPr>
            <w:tcW w:w="833" w:type="pct"/>
            <w:shd w:val="clear" w:color="auto" w:fill="auto"/>
            <w:noWrap/>
            <w:hideMark/>
          </w:tcPr>
          <w:p w14:paraId="31EF659B"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-0.504</w:t>
            </w:r>
          </w:p>
        </w:tc>
        <w:tc>
          <w:tcPr>
            <w:tcW w:w="833" w:type="pct"/>
            <w:shd w:val="clear" w:color="auto" w:fill="auto"/>
            <w:noWrap/>
            <w:hideMark/>
          </w:tcPr>
          <w:p w14:paraId="4819C17A"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0.367</w:t>
            </w:r>
          </w:p>
        </w:tc>
      </w:tr>
      <w:tr w:rsidR="00606767" w:rsidRPr="008C65D2" w14:paraId="7F05D53A" w14:textId="77777777" w:rsidTr="008C65D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327D2112"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OSCC3</w:t>
            </w:r>
          </w:p>
        </w:tc>
        <w:tc>
          <w:tcPr>
            <w:tcW w:w="833" w:type="pct"/>
            <w:shd w:val="clear" w:color="auto" w:fill="auto"/>
            <w:noWrap/>
            <w:hideMark/>
          </w:tcPr>
          <w:p w14:paraId="056A6B69"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0.244</w:t>
            </w:r>
          </w:p>
        </w:tc>
        <w:tc>
          <w:tcPr>
            <w:tcW w:w="833" w:type="pct"/>
            <w:shd w:val="clear" w:color="auto" w:fill="auto"/>
            <w:noWrap/>
            <w:hideMark/>
          </w:tcPr>
          <w:p w14:paraId="5EA753A4"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0.202</w:t>
            </w:r>
          </w:p>
        </w:tc>
        <w:tc>
          <w:tcPr>
            <w:tcW w:w="833" w:type="pct"/>
            <w:shd w:val="clear" w:color="auto" w:fill="DEEAF6" w:themeFill="accent5" w:themeFillTint="33"/>
            <w:noWrap/>
            <w:hideMark/>
          </w:tcPr>
          <w:p w14:paraId="544092C5"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0.567</w:t>
            </w:r>
          </w:p>
        </w:tc>
        <w:tc>
          <w:tcPr>
            <w:tcW w:w="833" w:type="pct"/>
            <w:shd w:val="clear" w:color="auto" w:fill="auto"/>
            <w:noWrap/>
            <w:hideMark/>
          </w:tcPr>
          <w:p w14:paraId="4C4B6163"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-0.385</w:t>
            </w:r>
          </w:p>
        </w:tc>
        <w:tc>
          <w:tcPr>
            <w:tcW w:w="833" w:type="pct"/>
            <w:shd w:val="clear" w:color="auto" w:fill="auto"/>
            <w:noWrap/>
            <w:hideMark/>
          </w:tcPr>
          <w:p w14:paraId="02E3FA4C"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0.449</w:t>
            </w:r>
          </w:p>
        </w:tc>
      </w:tr>
      <w:tr w:rsidR="00606767" w:rsidRPr="008C65D2" w14:paraId="48C251DD" w14:textId="77777777" w:rsidTr="008C65D2">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1DD204F1"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SCP1</w:t>
            </w:r>
          </w:p>
        </w:tc>
        <w:tc>
          <w:tcPr>
            <w:tcW w:w="833" w:type="pct"/>
            <w:shd w:val="clear" w:color="auto" w:fill="auto"/>
            <w:noWrap/>
            <w:hideMark/>
          </w:tcPr>
          <w:p w14:paraId="1D144721"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0.086</w:t>
            </w:r>
          </w:p>
        </w:tc>
        <w:tc>
          <w:tcPr>
            <w:tcW w:w="833" w:type="pct"/>
            <w:shd w:val="clear" w:color="auto" w:fill="auto"/>
            <w:noWrap/>
            <w:hideMark/>
          </w:tcPr>
          <w:p w14:paraId="2DF96B98"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0.151</w:t>
            </w:r>
          </w:p>
        </w:tc>
        <w:tc>
          <w:tcPr>
            <w:tcW w:w="833" w:type="pct"/>
            <w:shd w:val="clear" w:color="auto" w:fill="auto"/>
            <w:noWrap/>
            <w:hideMark/>
          </w:tcPr>
          <w:p w14:paraId="54A17F4F"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-0.634</w:t>
            </w:r>
          </w:p>
        </w:tc>
        <w:tc>
          <w:tcPr>
            <w:tcW w:w="833" w:type="pct"/>
            <w:shd w:val="clear" w:color="auto" w:fill="DEEAF6" w:themeFill="accent5" w:themeFillTint="33"/>
            <w:noWrap/>
            <w:hideMark/>
          </w:tcPr>
          <w:p w14:paraId="529DD26A"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0.794</w:t>
            </w:r>
          </w:p>
        </w:tc>
        <w:tc>
          <w:tcPr>
            <w:tcW w:w="833" w:type="pct"/>
            <w:shd w:val="clear" w:color="auto" w:fill="auto"/>
            <w:noWrap/>
            <w:hideMark/>
          </w:tcPr>
          <w:p w14:paraId="0B9E08C0"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-0.529</w:t>
            </w:r>
          </w:p>
        </w:tc>
      </w:tr>
      <w:tr w:rsidR="00606767" w:rsidRPr="008C65D2" w14:paraId="195593EE" w14:textId="77777777" w:rsidTr="008C65D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61CB7A41"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SCP2</w:t>
            </w:r>
          </w:p>
        </w:tc>
        <w:tc>
          <w:tcPr>
            <w:tcW w:w="833" w:type="pct"/>
            <w:shd w:val="clear" w:color="auto" w:fill="auto"/>
            <w:noWrap/>
            <w:hideMark/>
          </w:tcPr>
          <w:p w14:paraId="561DE9D3"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0.198</w:t>
            </w:r>
          </w:p>
        </w:tc>
        <w:tc>
          <w:tcPr>
            <w:tcW w:w="833" w:type="pct"/>
            <w:shd w:val="clear" w:color="auto" w:fill="auto"/>
            <w:noWrap/>
            <w:hideMark/>
          </w:tcPr>
          <w:p w14:paraId="54A0382A"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0.197</w:t>
            </w:r>
          </w:p>
        </w:tc>
        <w:tc>
          <w:tcPr>
            <w:tcW w:w="833" w:type="pct"/>
            <w:shd w:val="clear" w:color="auto" w:fill="auto"/>
            <w:noWrap/>
            <w:hideMark/>
          </w:tcPr>
          <w:p w14:paraId="21978E68"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-0.622</w:t>
            </w:r>
          </w:p>
        </w:tc>
        <w:tc>
          <w:tcPr>
            <w:tcW w:w="833" w:type="pct"/>
            <w:shd w:val="clear" w:color="auto" w:fill="DEEAF6" w:themeFill="accent5" w:themeFillTint="33"/>
            <w:noWrap/>
            <w:hideMark/>
          </w:tcPr>
          <w:p w14:paraId="4E3EFBE1"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0.865</w:t>
            </w:r>
          </w:p>
        </w:tc>
        <w:tc>
          <w:tcPr>
            <w:tcW w:w="833" w:type="pct"/>
            <w:shd w:val="clear" w:color="auto" w:fill="auto"/>
            <w:noWrap/>
            <w:hideMark/>
          </w:tcPr>
          <w:p w14:paraId="6151C73F"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-0.681</w:t>
            </w:r>
          </w:p>
        </w:tc>
      </w:tr>
      <w:tr w:rsidR="00606767" w:rsidRPr="008C65D2" w14:paraId="6CA84C0E" w14:textId="77777777" w:rsidTr="008C65D2">
        <w:trPr>
          <w:cnfStyle w:val="000000010000" w:firstRow="0" w:lastRow="0" w:firstColumn="0" w:lastColumn="0" w:oddVBand="0" w:evenVBand="0" w:oddHBand="0" w:evenHBand="1"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0318D55A"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SCP3</w:t>
            </w:r>
          </w:p>
        </w:tc>
        <w:tc>
          <w:tcPr>
            <w:tcW w:w="833" w:type="pct"/>
            <w:shd w:val="clear" w:color="auto" w:fill="auto"/>
            <w:noWrap/>
            <w:hideMark/>
          </w:tcPr>
          <w:p w14:paraId="6ABD8089"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0.025</w:t>
            </w:r>
          </w:p>
        </w:tc>
        <w:tc>
          <w:tcPr>
            <w:tcW w:w="833" w:type="pct"/>
            <w:shd w:val="clear" w:color="auto" w:fill="auto"/>
            <w:noWrap/>
            <w:hideMark/>
          </w:tcPr>
          <w:p w14:paraId="02F8F35F"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0.078</w:t>
            </w:r>
          </w:p>
        </w:tc>
        <w:tc>
          <w:tcPr>
            <w:tcW w:w="833" w:type="pct"/>
            <w:shd w:val="clear" w:color="auto" w:fill="auto"/>
            <w:noWrap/>
            <w:hideMark/>
          </w:tcPr>
          <w:p w14:paraId="239D47B3"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-0.524</w:t>
            </w:r>
          </w:p>
        </w:tc>
        <w:tc>
          <w:tcPr>
            <w:tcW w:w="833" w:type="pct"/>
            <w:shd w:val="clear" w:color="auto" w:fill="DEEAF6" w:themeFill="accent5" w:themeFillTint="33"/>
            <w:noWrap/>
            <w:hideMark/>
          </w:tcPr>
          <w:p w14:paraId="63D45CBE"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0.695</w:t>
            </w:r>
          </w:p>
        </w:tc>
        <w:tc>
          <w:tcPr>
            <w:tcW w:w="833" w:type="pct"/>
            <w:shd w:val="clear" w:color="auto" w:fill="auto"/>
            <w:noWrap/>
            <w:hideMark/>
          </w:tcPr>
          <w:p w14:paraId="64F6D723"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-0.555</w:t>
            </w:r>
          </w:p>
        </w:tc>
      </w:tr>
      <w:tr w:rsidR="00606767" w:rsidRPr="008C65D2" w14:paraId="5A171E8E" w14:textId="77777777" w:rsidTr="008C65D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0F7A95F9"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SCP4</w:t>
            </w:r>
          </w:p>
        </w:tc>
        <w:tc>
          <w:tcPr>
            <w:tcW w:w="833" w:type="pct"/>
            <w:shd w:val="clear" w:color="auto" w:fill="auto"/>
            <w:noWrap/>
            <w:hideMark/>
          </w:tcPr>
          <w:p w14:paraId="6CD81FAF"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-0.005</w:t>
            </w:r>
          </w:p>
        </w:tc>
        <w:tc>
          <w:tcPr>
            <w:tcW w:w="833" w:type="pct"/>
            <w:shd w:val="clear" w:color="auto" w:fill="auto"/>
            <w:noWrap/>
            <w:hideMark/>
          </w:tcPr>
          <w:p w14:paraId="3A447F8D"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0.136</w:t>
            </w:r>
          </w:p>
        </w:tc>
        <w:tc>
          <w:tcPr>
            <w:tcW w:w="833" w:type="pct"/>
            <w:shd w:val="clear" w:color="auto" w:fill="auto"/>
            <w:noWrap/>
            <w:hideMark/>
          </w:tcPr>
          <w:p w14:paraId="70DE0B2D"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-0.542</w:t>
            </w:r>
          </w:p>
        </w:tc>
        <w:tc>
          <w:tcPr>
            <w:tcW w:w="833" w:type="pct"/>
            <w:shd w:val="clear" w:color="auto" w:fill="DEEAF6" w:themeFill="accent5" w:themeFillTint="33"/>
            <w:noWrap/>
            <w:hideMark/>
          </w:tcPr>
          <w:p w14:paraId="115FBE14"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0.643</w:t>
            </w:r>
          </w:p>
        </w:tc>
        <w:tc>
          <w:tcPr>
            <w:tcW w:w="833" w:type="pct"/>
            <w:shd w:val="clear" w:color="auto" w:fill="auto"/>
            <w:noWrap/>
            <w:hideMark/>
          </w:tcPr>
          <w:p w14:paraId="210BBB24"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-0.456</w:t>
            </w:r>
          </w:p>
        </w:tc>
      </w:tr>
      <w:tr w:rsidR="00606767" w:rsidRPr="008C65D2" w14:paraId="3E84B119" w14:textId="77777777" w:rsidTr="008C65D2">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43FC1C8E"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USCC1</w:t>
            </w:r>
          </w:p>
        </w:tc>
        <w:tc>
          <w:tcPr>
            <w:tcW w:w="833" w:type="pct"/>
            <w:shd w:val="clear" w:color="auto" w:fill="auto"/>
            <w:noWrap/>
            <w:hideMark/>
          </w:tcPr>
          <w:p w14:paraId="39E04DCD"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0.006</w:t>
            </w:r>
          </w:p>
        </w:tc>
        <w:tc>
          <w:tcPr>
            <w:tcW w:w="833" w:type="pct"/>
            <w:shd w:val="clear" w:color="auto" w:fill="auto"/>
            <w:noWrap/>
            <w:hideMark/>
          </w:tcPr>
          <w:p w14:paraId="6D157F9F"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0.214</w:t>
            </w:r>
          </w:p>
        </w:tc>
        <w:tc>
          <w:tcPr>
            <w:tcW w:w="833" w:type="pct"/>
            <w:shd w:val="clear" w:color="auto" w:fill="auto"/>
            <w:noWrap/>
            <w:hideMark/>
          </w:tcPr>
          <w:p w14:paraId="6CCDE1E8"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0.409</w:t>
            </w:r>
          </w:p>
        </w:tc>
        <w:tc>
          <w:tcPr>
            <w:tcW w:w="833" w:type="pct"/>
            <w:shd w:val="clear" w:color="auto" w:fill="auto"/>
            <w:noWrap/>
            <w:hideMark/>
          </w:tcPr>
          <w:p w14:paraId="316077E5"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-0.478</w:t>
            </w:r>
          </w:p>
        </w:tc>
        <w:tc>
          <w:tcPr>
            <w:tcW w:w="833" w:type="pct"/>
            <w:shd w:val="clear" w:color="auto" w:fill="DEEAF6" w:themeFill="accent5" w:themeFillTint="33"/>
            <w:noWrap/>
            <w:hideMark/>
          </w:tcPr>
          <w:p w14:paraId="5CE45459"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0.622</w:t>
            </w:r>
          </w:p>
        </w:tc>
      </w:tr>
      <w:tr w:rsidR="00606767" w:rsidRPr="008C65D2" w14:paraId="0AE9D72C" w14:textId="77777777" w:rsidTr="008C65D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038AF2F6"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USCC2</w:t>
            </w:r>
          </w:p>
        </w:tc>
        <w:tc>
          <w:tcPr>
            <w:tcW w:w="833" w:type="pct"/>
            <w:shd w:val="clear" w:color="auto" w:fill="auto"/>
            <w:noWrap/>
            <w:hideMark/>
          </w:tcPr>
          <w:p w14:paraId="049789E8"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0.074</w:t>
            </w:r>
          </w:p>
        </w:tc>
        <w:tc>
          <w:tcPr>
            <w:tcW w:w="833" w:type="pct"/>
            <w:shd w:val="clear" w:color="auto" w:fill="auto"/>
            <w:noWrap/>
            <w:hideMark/>
          </w:tcPr>
          <w:p w14:paraId="44924825"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-0.008</w:t>
            </w:r>
          </w:p>
        </w:tc>
        <w:tc>
          <w:tcPr>
            <w:tcW w:w="833" w:type="pct"/>
            <w:shd w:val="clear" w:color="auto" w:fill="auto"/>
            <w:noWrap/>
            <w:hideMark/>
          </w:tcPr>
          <w:p w14:paraId="3AE69C7E"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0.428</w:t>
            </w:r>
          </w:p>
        </w:tc>
        <w:tc>
          <w:tcPr>
            <w:tcW w:w="833" w:type="pct"/>
            <w:shd w:val="clear" w:color="auto" w:fill="auto"/>
            <w:noWrap/>
            <w:hideMark/>
          </w:tcPr>
          <w:p w14:paraId="3C0E5A93"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-0.432</w:t>
            </w:r>
          </w:p>
        </w:tc>
        <w:tc>
          <w:tcPr>
            <w:tcW w:w="833" w:type="pct"/>
            <w:shd w:val="clear" w:color="auto" w:fill="DEEAF6" w:themeFill="accent5" w:themeFillTint="33"/>
            <w:noWrap/>
            <w:hideMark/>
          </w:tcPr>
          <w:p w14:paraId="0DB59A37" w14:textId="77777777" w:rsidR="00606767" w:rsidRPr="008C65D2" w:rsidRDefault="00606767" w:rsidP="008C65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0.601</w:t>
            </w:r>
          </w:p>
        </w:tc>
      </w:tr>
      <w:tr w:rsidR="00606767" w:rsidRPr="008C65D2" w14:paraId="4DC6299D" w14:textId="77777777" w:rsidTr="004D2059">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hideMark/>
          </w:tcPr>
          <w:p w14:paraId="47F06663" w14:textId="77777777" w:rsidR="00606767" w:rsidRPr="008C65D2" w:rsidRDefault="00606767" w:rsidP="008C65D2">
            <w:pPr>
              <w:rPr>
                <w:rFonts w:ascii="Times New Roman" w:eastAsia="Times New Roman" w:hAnsi="Times New Roman" w:cs="Times New Roman"/>
                <w:bCs w:val="0"/>
                <w:iCs/>
                <w:color w:val="000000"/>
              </w:rPr>
            </w:pPr>
            <w:r w:rsidRPr="008C65D2">
              <w:rPr>
                <w:rFonts w:ascii="Times New Roman" w:eastAsia="Times New Roman" w:hAnsi="Times New Roman" w:cs="Times New Roman"/>
                <w:bCs w:val="0"/>
                <w:iCs/>
                <w:color w:val="000000"/>
              </w:rPr>
              <w:t>USCC3</w:t>
            </w:r>
          </w:p>
        </w:tc>
        <w:tc>
          <w:tcPr>
            <w:tcW w:w="833" w:type="pct"/>
            <w:shd w:val="clear" w:color="auto" w:fill="auto"/>
            <w:noWrap/>
            <w:hideMark/>
          </w:tcPr>
          <w:p w14:paraId="6C94AEAA"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0.810</w:t>
            </w:r>
          </w:p>
        </w:tc>
        <w:tc>
          <w:tcPr>
            <w:tcW w:w="833" w:type="pct"/>
            <w:shd w:val="clear" w:color="auto" w:fill="auto"/>
            <w:noWrap/>
            <w:hideMark/>
          </w:tcPr>
          <w:p w14:paraId="1EFDB3A2"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0.202</w:t>
            </w:r>
          </w:p>
        </w:tc>
        <w:tc>
          <w:tcPr>
            <w:tcW w:w="833" w:type="pct"/>
            <w:shd w:val="clear" w:color="auto" w:fill="auto"/>
            <w:noWrap/>
            <w:hideMark/>
          </w:tcPr>
          <w:p w14:paraId="05E11BB5"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0.636</w:t>
            </w:r>
          </w:p>
        </w:tc>
        <w:tc>
          <w:tcPr>
            <w:tcW w:w="833" w:type="pct"/>
            <w:shd w:val="clear" w:color="auto" w:fill="auto"/>
            <w:noWrap/>
            <w:hideMark/>
          </w:tcPr>
          <w:p w14:paraId="27F097AB"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rPr>
            </w:pPr>
            <w:r w:rsidRPr="008C65D2">
              <w:rPr>
                <w:rFonts w:ascii="Times New Roman" w:eastAsia="Times New Roman" w:hAnsi="Times New Roman" w:cs="Times New Roman"/>
                <w:iCs/>
                <w:color w:val="000000"/>
              </w:rPr>
              <w:t>-0.661</w:t>
            </w:r>
          </w:p>
        </w:tc>
        <w:tc>
          <w:tcPr>
            <w:tcW w:w="833" w:type="pct"/>
            <w:shd w:val="clear" w:color="auto" w:fill="DEEAF6" w:themeFill="accent5" w:themeFillTint="33"/>
            <w:noWrap/>
            <w:hideMark/>
          </w:tcPr>
          <w:p w14:paraId="53F73557" w14:textId="77777777" w:rsidR="00606767" w:rsidRPr="008C65D2" w:rsidRDefault="00606767" w:rsidP="008C65D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Cs/>
                <w:color w:val="000000"/>
              </w:rPr>
            </w:pPr>
            <w:r w:rsidRPr="008C65D2">
              <w:rPr>
                <w:rFonts w:ascii="Times New Roman" w:eastAsia="Times New Roman" w:hAnsi="Times New Roman" w:cs="Times New Roman"/>
                <w:b/>
                <w:bCs/>
                <w:iCs/>
                <w:color w:val="000000"/>
              </w:rPr>
              <w:t>0.906</w:t>
            </w:r>
          </w:p>
        </w:tc>
      </w:tr>
    </w:tbl>
    <w:p w14:paraId="2E49D623" w14:textId="0F7BDFDF" w:rsidR="00364F91" w:rsidRPr="008C65D2" w:rsidRDefault="00606767" w:rsidP="00606767">
      <w:pPr>
        <w:rPr>
          <w:rFonts w:ascii="Times New Roman" w:hAnsi="Times New Roman" w:cs="Times New Roman"/>
          <w:iCs/>
          <w:color w:val="0070C0"/>
        </w:rPr>
      </w:pPr>
      <w:r w:rsidRPr="008C65D2">
        <w:rPr>
          <w:rFonts w:ascii="Times New Roman" w:hAnsi="Times New Roman" w:cs="Times New Roman"/>
          <w:iCs/>
          <w:color w:val="0070C0"/>
        </w:rPr>
        <w:t>*</w:t>
      </w:r>
      <w:r w:rsidRPr="008C65D2">
        <w:rPr>
          <w:rFonts w:ascii="Times New Roman" w:hAnsi="Times New Roman" w:cs="Times New Roman"/>
          <w:iCs/>
        </w:rPr>
        <w:t>(Note. Factor loadings are shown in bold)</w:t>
      </w:r>
    </w:p>
    <w:p w14:paraId="6797E821" w14:textId="77777777" w:rsidR="00606767" w:rsidRPr="009A74E6"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 xml:space="preserve">4.3 Structural model estimation </w:t>
      </w:r>
    </w:p>
    <w:p w14:paraId="600B626F" w14:textId="77777777" w:rsidR="006326A1" w:rsidRDefault="006326A1" w:rsidP="008C65D2">
      <w:pPr>
        <w:spacing w:after="0" w:line="360" w:lineRule="auto"/>
        <w:jc w:val="both"/>
        <w:rPr>
          <w:rFonts w:ascii="Times New Roman" w:hAnsi="Times New Roman" w:cs="Times New Roman"/>
          <w:iCs/>
          <w:sz w:val="24"/>
          <w:szCs w:val="24"/>
        </w:rPr>
      </w:pPr>
      <w:r w:rsidRPr="006326A1">
        <w:rPr>
          <w:rFonts w:ascii="Times New Roman" w:hAnsi="Times New Roman" w:cs="Times New Roman"/>
          <w:iCs/>
          <w:sz w:val="24"/>
          <w:szCs w:val="24"/>
        </w:rPr>
        <w:t xml:space="preserve">We run the model using SmartPLS3.0 bootstrapping for structural model estimation to test the significance of the path relationships repeated with 2000, 2500, and 3000 times of resampling. Increasing the number of sampling iterations in the Bootstrapping process diminishes the erroneous effect of random sampling. Bootstrapping provides 'estimation of standard errors and significance of parameter estimates' (Peng and Lai., 2012). The path-coefficient and </w:t>
      </w:r>
      <w:r w:rsidRPr="006326A1">
        <w:rPr>
          <w:rFonts w:ascii="Times New Roman" w:hAnsi="Times New Roman" w:cs="Times New Roman"/>
          <w:i/>
          <w:sz w:val="24"/>
          <w:szCs w:val="24"/>
        </w:rPr>
        <w:t>t</w:t>
      </w:r>
      <w:r w:rsidRPr="006326A1">
        <w:rPr>
          <w:rFonts w:ascii="Times New Roman" w:hAnsi="Times New Roman" w:cs="Times New Roman"/>
          <w:iCs/>
          <w:sz w:val="24"/>
          <w:szCs w:val="24"/>
        </w:rPr>
        <w:t xml:space="preserve">-statistics values remained consistent for 246 test samples with resampling repetition. The path coefficients and </w:t>
      </w:r>
      <w:r w:rsidRPr="006326A1">
        <w:rPr>
          <w:rFonts w:ascii="Times New Roman" w:hAnsi="Times New Roman" w:cs="Times New Roman"/>
          <w:i/>
          <w:sz w:val="24"/>
          <w:szCs w:val="24"/>
        </w:rPr>
        <w:t>T</w:t>
      </w:r>
      <w:r w:rsidRPr="006326A1">
        <w:rPr>
          <w:rFonts w:ascii="Times New Roman" w:hAnsi="Times New Roman" w:cs="Times New Roman"/>
          <w:iCs/>
          <w:sz w:val="24"/>
          <w:szCs w:val="24"/>
        </w:rPr>
        <w:t xml:space="preserve">-statistic values are used to determine the significance of structural model relationships proposed through the hypotheses. While the magnitude of the path coefficients signifies the extent of the causal relations between constructs, the sign represents a positive/negative direction. Due to the directionality of our conceptualized hypothesis, a one-tailed t-test is appropriately justified to check the significance of causality. The statistical test </w:t>
      </w:r>
      <w:r w:rsidRPr="006326A1">
        <w:rPr>
          <w:rFonts w:ascii="Times New Roman" w:hAnsi="Times New Roman" w:cs="Times New Roman"/>
          <w:iCs/>
          <w:sz w:val="24"/>
          <w:szCs w:val="24"/>
        </w:rPr>
        <w:lastRenderedPageBreak/>
        <w:t xml:space="preserve">results computed through bootstrapping include path-efficient, </w:t>
      </w:r>
      <w:r w:rsidRPr="006326A1">
        <w:rPr>
          <w:rFonts w:ascii="Times New Roman" w:hAnsi="Times New Roman" w:cs="Times New Roman"/>
          <w:i/>
          <w:sz w:val="24"/>
          <w:szCs w:val="24"/>
        </w:rPr>
        <w:t>t-</w:t>
      </w:r>
      <w:r w:rsidRPr="006326A1">
        <w:rPr>
          <w:rFonts w:ascii="Times New Roman" w:hAnsi="Times New Roman" w:cs="Times New Roman"/>
          <w:iCs/>
          <w:sz w:val="24"/>
          <w:szCs w:val="24"/>
        </w:rPr>
        <w:t xml:space="preserve">test values of the causal path, associated </w:t>
      </w:r>
      <w:r w:rsidRPr="00B52293">
        <w:rPr>
          <w:rFonts w:ascii="Times New Roman" w:hAnsi="Times New Roman" w:cs="Times New Roman"/>
          <w:i/>
          <w:sz w:val="24"/>
          <w:szCs w:val="24"/>
        </w:rPr>
        <w:t>p</w:t>
      </w:r>
      <w:r w:rsidRPr="006326A1">
        <w:rPr>
          <w:rFonts w:ascii="Times New Roman" w:hAnsi="Times New Roman" w:cs="Times New Roman"/>
          <w:iCs/>
          <w:sz w:val="24"/>
          <w:szCs w:val="24"/>
        </w:rPr>
        <w:t xml:space="preserve"> values, and hypothesis status as shown in Table 5 and represented in Figure 3.</w:t>
      </w:r>
    </w:p>
    <w:p w14:paraId="2707123A" w14:textId="2298EEBC" w:rsidR="00606767" w:rsidRPr="008C65D2" w:rsidRDefault="00606767" w:rsidP="008C65D2">
      <w:pPr>
        <w:spacing w:after="0" w:line="360" w:lineRule="auto"/>
        <w:jc w:val="both"/>
        <w:rPr>
          <w:rFonts w:ascii="Times New Roman" w:hAnsi="Times New Roman" w:cs="Times New Roman"/>
          <w:iCs/>
          <w:sz w:val="24"/>
          <w:szCs w:val="24"/>
          <w:lang w:val="en-US"/>
        </w:rPr>
      </w:pPr>
      <w:r w:rsidRPr="008C65D2">
        <w:rPr>
          <w:rFonts w:ascii="Times New Roman" w:hAnsi="Times New Roman" w:cs="Times New Roman"/>
          <w:b/>
          <w:bCs/>
          <w:iCs/>
          <w:sz w:val="24"/>
          <w:szCs w:val="24"/>
          <w:lang w:val="en-US"/>
        </w:rPr>
        <w:t xml:space="preserve">Table </w:t>
      </w:r>
      <w:r w:rsidR="00EC37DF">
        <w:rPr>
          <w:rFonts w:ascii="Times New Roman" w:hAnsi="Times New Roman" w:cs="Times New Roman"/>
          <w:b/>
          <w:bCs/>
          <w:iCs/>
          <w:sz w:val="24"/>
          <w:szCs w:val="24"/>
          <w:lang w:val="en-US"/>
        </w:rPr>
        <w:t>5</w:t>
      </w:r>
      <w:r w:rsidR="008E248F" w:rsidRPr="008C65D2">
        <w:rPr>
          <w:rFonts w:ascii="Times New Roman" w:hAnsi="Times New Roman" w:cs="Times New Roman"/>
          <w:b/>
          <w:bCs/>
          <w:iCs/>
          <w:sz w:val="24"/>
          <w:szCs w:val="24"/>
          <w:lang w:val="en-US"/>
        </w:rPr>
        <w:t>:</w:t>
      </w:r>
      <w:r w:rsidR="008E248F" w:rsidRPr="008C65D2">
        <w:rPr>
          <w:rFonts w:ascii="Times New Roman" w:hAnsi="Times New Roman" w:cs="Times New Roman"/>
          <w:iCs/>
          <w:sz w:val="24"/>
          <w:szCs w:val="24"/>
          <w:lang w:val="en-US"/>
        </w:rPr>
        <w:t xml:space="preserve"> </w:t>
      </w:r>
      <w:r w:rsidRPr="008C65D2">
        <w:rPr>
          <w:rFonts w:ascii="Times New Roman" w:hAnsi="Times New Roman" w:cs="Times New Roman"/>
          <w:iCs/>
          <w:sz w:val="24"/>
          <w:szCs w:val="24"/>
          <w:lang w:val="en-US"/>
        </w:rPr>
        <w:t>Results of the Structural Model</w:t>
      </w:r>
    </w:p>
    <w:tbl>
      <w:tblPr>
        <w:tblW w:w="5000" w:type="pct"/>
        <w:tblLook w:val="04A0" w:firstRow="1" w:lastRow="0" w:firstColumn="1" w:lastColumn="0" w:noHBand="0" w:noVBand="1"/>
      </w:tblPr>
      <w:tblGrid>
        <w:gridCol w:w="1341"/>
        <w:gridCol w:w="1698"/>
        <w:gridCol w:w="1687"/>
        <w:gridCol w:w="1602"/>
        <w:gridCol w:w="1139"/>
        <w:gridCol w:w="1559"/>
      </w:tblGrid>
      <w:tr w:rsidR="00606767" w:rsidRPr="004D2059" w14:paraId="4A1080DD" w14:textId="77777777" w:rsidTr="008C65D2">
        <w:trPr>
          <w:trHeight w:val="268"/>
        </w:trPr>
        <w:tc>
          <w:tcPr>
            <w:tcW w:w="746" w:type="pct"/>
            <w:tcBorders>
              <w:top w:val="single" w:sz="4" w:space="0" w:color="auto"/>
              <w:bottom w:val="single" w:sz="4" w:space="0" w:color="auto"/>
            </w:tcBorders>
            <w:shd w:val="clear" w:color="auto" w:fill="auto"/>
            <w:noWrap/>
            <w:vAlign w:val="center"/>
            <w:hideMark/>
          </w:tcPr>
          <w:p w14:paraId="55530459" w14:textId="77777777" w:rsidR="00606767" w:rsidRPr="004D2059" w:rsidRDefault="00606767" w:rsidP="00FB334F">
            <w:pPr>
              <w:spacing w:after="0" w:line="240" w:lineRule="auto"/>
              <w:jc w:val="center"/>
              <w:rPr>
                <w:rFonts w:ascii="Times New Roman" w:eastAsia="Times New Roman" w:hAnsi="Times New Roman" w:cs="Times New Roman"/>
                <w:b/>
                <w:bCs/>
                <w:color w:val="000000"/>
                <w:lang w:eastAsia="en-IN"/>
              </w:rPr>
            </w:pPr>
            <w:r w:rsidRPr="004D2059">
              <w:rPr>
                <w:rFonts w:ascii="Times New Roman" w:eastAsia="Times New Roman" w:hAnsi="Times New Roman" w:cs="Times New Roman"/>
                <w:b/>
                <w:bCs/>
                <w:color w:val="000000"/>
                <w:lang w:val="en-US" w:eastAsia="en-IN"/>
              </w:rPr>
              <w:t>Hypothesis</w:t>
            </w:r>
          </w:p>
        </w:tc>
        <w:tc>
          <w:tcPr>
            <w:tcW w:w="944" w:type="pct"/>
            <w:tcBorders>
              <w:top w:val="single" w:sz="4" w:space="0" w:color="auto"/>
              <w:bottom w:val="single" w:sz="4" w:space="0" w:color="auto"/>
            </w:tcBorders>
            <w:shd w:val="clear" w:color="auto" w:fill="auto"/>
            <w:noWrap/>
            <w:vAlign w:val="center"/>
            <w:hideMark/>
          </w:tcPr>
          <w:p w14:paraId="6CDABCE5" w14:textId="77777777" w:rsidR="00606767" w:rsidRPr="004D2059" w:rsidRDefault="00606767" w:rsidP="00FB334F">
            <w:pPr>
              <w:spacing w:after="0" w:line="240" w:lineRule="auto"/>
              <w:jc w:val="center"/>
              <w:rPr>
                <w:rFonts w:ascii="Times New Roman" w:eastAsia="Times New Roman" w:hAnsi="Times New Roman" w:cs="Times New Roman"/>
                <w:b/>
                <w:bCs/>
                <w:color w:val="000000"/>
                <w:lang w:eastAsia="en-IN"/>
              </w:rPr>
            </w:pPr>
            <w:r w:rsidRPr="004D2059">
              <w:rPr>
                <w:rFonts w:ascii="Times New Roman" w:eastAsia="Times New Roman" w:hAnsi="Times New Roman" w:cs="Times New Roman"/>
                <w:b/>
                <w:bCs/>
                <w:color w:val="000000"/>
                <w:lang w:val="en-US" w:eastAsia="en-IN"/>
              </w:rPr>
              <w:t>Path</w:t>
            </w:r>
          </w:p>
        </w:tc>
        <w:tc>
          <w:tcPr>
            <w:tcW w:w="938" w:type="pct"/>
            <w:tcBorders>
              <w:top w:val="single" w:sz="4" w:space="0" w:color="auto"/>
              <w:bottom w:val="single" w:sz="4" w:space="0" w:color="auto"/>
            </w:tcBorders>
            <w:shd w:val="clear" w:color="auto" w:fill="auto"/>
            <w:noWrap/>
            <w:vAlign w:val="center"/>
            <w:hideMark/>
          </w:tcPr>
          <w:p w14:paraId="1E8D92FB" w14:textId="77777777" w:rsidR="00606767" w:rsidRPr="004D2059" w:rsidRDefault="00606767" w:rsidP="00FB334F">
            <w:pPr>
              <w:spacing w:after="0" w:line="240" w:lineRule="auto"/>
              <w:jc w:val="center"/>
              <w:rPr>
                <w:rFonts w:ascii="Times New Roman" w:eastAsia="Times New Roman" w:hAnsi="Times New Roman" w:cs="Times New Roman"/>
                <w:b/>
                <w:bCs/>
                <w:color w:val="000000"/>
                <w:lang w:eastAsia="en-IN"/>
              </w:rPr>
            </w:pPr>
            <w:r w:rsidRPr="004D2059">
              <w:rPr>
                <w:rFonts w:ascii="GreekS" w:eastAsia="Times New Roman" w:hAnsi="GreekS" w:cs="GreekS"/>
                <w:b/>
                <w:bCs/>
                <w:color w:val="000000"/>
                <w:lang w:val="en-US" w:eastAsia="en-IN"/>
              </w:rPr>
              <w:t>β-</w:t>
            </w:r>
            <w:r w:rsidRPr="004D2059">
              <w:rPr>
                <w:rFonts w:ascii="Times New Roman" w:eastAsia="Times New Roman" w:hAnsi="Times New Roman" w:cs="Times New Roman"/>
                <w:b/>
                <w:bCs/>
                <w:color w:val="000000"/>
                <w:lang w:val="en-US" w:eastAsia="en-IN"/>
              </w:rPr>
              <w:t>Coefficient</w:t>
            </w:r>
          </w:p>
        </w:tc>
        <w:tc>
          <w:tcPr>
            <w:tcW w:w="891" w:type="pct"/>
            <w:tcBorders>
              <w:top w:val="single" w:sz="4" w:space="0" w:color="auto"/>
              <w:bottom w:val="single" w:sz="4" w:space="0" w:color="auto"/>
            </w:tcBorders>
            <w:shd w:val="clear" w:color="auto" w:fill="auto"/>
            <w:noWrap/>
            <w:vAlign w:val="center"/>
            <w:hideMark/>
          </w:tcPr>
          <w:p w14:paraId="384C6F57" w14:textId="46BA3881" w:rsidR="00606767" w:rsidRPr="004D2059" w:rsidRDefault="004D2059" w:rsidP="00FB334F">
            <w:pPr>
              <w:spacing w:after="0" w:line="24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val="en-US" w:eastAsia="en-IN"/>
              </w:rPr>
              <w:t>S.D.</w:t>
            </w:r>
          </w:p>
        </w:tc>
        <w:tc>
          <w:tcPr>
            <w:tcW w:w="614" w:type="pct"/>
            <w:tcBorders>
              <w:top w:val="single" w:sz="4" w:space="0" w:color="auto"/>
              <w:bottom w:val="single" w:sz="4" w:space="0" w:color="auto"/>
            </w:tcBorders>
            <w:shd w:val="clear" w:color="auto" w:fill="auto"/>
            <w:noWrap/>
            <w:vAlign w:val="center"/>
            <w:hideMark/>
          </w:tcPr>
          <w:p w14:paraId="6758335F" w14:textId="246D9302" w:rsidR="00606767" w:rsidRPr="004D2059" w:rsidRDefault="004D2059" w:rsidP="00FB334F">
            <w:pPr>
              <w:spacing w:after="0" w:line="240" w:lineRule="auto"/>
              <w:jc w:val="center"/>
              <w:rPr>
                <w:rFonts w:ascii="Times New Roman" w:eastAsia="Times New Roman" w:hAnsi="Times New Roman" w:cs="Times New Roman"/>
                <w:b/>
                <w:bCs/>
                <w:color w:val="000000"/>
                <w:lang w:eastAsia="en-IN"/>
              </w:rPr>
            </w:pPr>
            <w:r w:rsidRPr="008B32B1">
              <w:rPr>
                <w:rFonts w:ascii="Times New Roman" w:eastAsia="Times New Roman" w:hAnsi="Times New Roman" w:cs="Times New Roman"/>
                <w:b/>
                <w:bCs/>
                <w:i/>
                <w:iCs/>
                <w:color w:val="000000"/>
                <w:lang w:val="en-US" w:eastAsia="en-IN"/>
              </w:rPr>
              <w:t>t</w:t>
            </w:r>
            <w:r w:rsidR="00606767" w:rsidRPr="004D2059">
              <w:rPr>
                <w:rFonts w:ascii="Times New Roman" w:eastAsia="Times New Roman" w:hAnsi="Times New Roman" w:cs="Times New Roman"/>
                <w:b/>
                <w:bCs/>
                <w:color w:val="000000"/>
                <w:lang w:val="en-US" w:eastAsia="en-IN"/>
              </w:rPr>
              <w:t xml:space="preserve"> </w:t>
            </w:r>
            <w:r>
              <w:rPr>
                <w:rFonts w:ascii="Times New Roman" w:eastAsia="Times New Roman" w:hAnsi="Times New Roman" w:cs="Times New Roman"/>
                <w:b/>
                <w:bCs/>
                <w:color w:val="000000"/>
                <w:lang w:val="en-US" w:eastAsia="en-IN"/>
              </w:rPr>
              <w:t>s</w:t>
            </w:r>
            <w:r w:rsidR="00606767" w:rsidRPr="004D2059">
              <w:rPr>
                <w:rFonts w:ascii="Times New Roman" w:eastAsia="Times New Roman" w:hAnsi="Times New Roman" w:cs="Times New Roman"/>
                <w:b/>
                <w:bCs/>
                <w:color w:val="000000"/>
                <w:lang w:val="en-US" w:eastAsia="en-IN"/>
              </w:rPr>
              <w:t>tatistics</w:t>
            </w:r>
          </w:p>
        </w:tc>
        <w:tc>
          <w:tcPr>
            <w:tcW w:w="867" w:type="pct"/>
            <w:tcBorders>
              <w:top w:val="single" w:sz="4" w:space="0" w:color="auto"/>
              <w:bottom w:val="single" w:sz="4" w:space="0" w:color="auto"/>
            </w:tcBorders>
            <w:shd w:val="clear" w:color="auto" w:fill="auto"/>
            <w:vAlign w:val="center"/>
            <w:hideMark/>
          </w:tcPr>
          <w:p w14:paraId="3DB7AA64" w14:textId="17A6BA0E" w:rsidR="00606767" w:rsidRPr="004D2059" w:rsidRDefault="00606767" w:rsidP="00FB334F">
            <w:pPr>
              <w:spacing w:after="0" w:line="240" w:lineRule="auto"/>
              <w:jc w:val="center"/>
              <w:rPr>
                <w:rFonts w:ascii="Times New Roman" w:eastAsia="Times New Roman" w:hAnsi="Times New Roman" w:cs="Times New Roman"/>
                <w:b/>
                <w:bCs/>
                <w:color w:val="000000"/>
                <w:lang w:eastAsia="en-IN"/>
              </w:rPr>
            </w:pPr>
            <w:r w:rsidRPr="004D2059">
              <w:rPr>
                <w:rFonts w:ascii="Times New Roman" w:eastAsia="Times New Roman" w:hAnsi="Times New Roman" w:cs="Times New Roman"/>
                <w:b/>
                <w:bCs/>
                <w:color w:val="000000"/>
                <w:lang w:val="en-US" w:eastAsia="en-IN"/>
              </w:rPr>
              <w:t>Status</w:t>
            </w:r>
          </w:p>
        </w:tc>
      </w:tr>
      <w:tr w:rsidR="00606767" w:rsidRPr="004D2059" w14:paraId="61F88996" w14:textId="77777777" w:rsidTr="008C65D2">
        <w:trPr>
          <w:trHeight w:val="268"/>
        </w:trPr>
        <w:tc>
          <w:tcPr>
            <w:tcW w:w="746" w:type="pct"/>
            <w:tcBorders>
              <w:top w:val="single" w:sz="4" w:space="0" w:color="auto"/>
            </w:tcBorders>
            <w:shd w:val="clear" w:color="auto" w:fill="auto"/>
            <w:noWrap/>
            <w:vAlign w:val="center"/>
            <w:hideMark/>
          </w:tcPr>
          <w:p w14:paraId="762C8383"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H1a</w:t>
            </w:r>
          </w:p>
        </w:tc>
        <w:tc>
          <w:tcPr>
            <w:tcW w:w="944" w:type="pct"/>
            <w:tcBorders>
              <w:top w:val="single" w:sz="4" w:space="0" w:color="auto"/>
            </w:tcBorders>
            <w:shd w:val="clear" w:color="auto" w:fill="auto"/>
            <w:noWrap/>
            <w:vAlign w:val="center"/>
            <w:hideMark/>
          </w:tcPr>
          <w:p w14:paraId="24BE21A4"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ESCC→USCC</w:t>
            </w:r>
          </w:p>
        </w:tc>
        <w:tc>
          <w:tcPr>
            <w:tcW w:w="938" w:type="pct"/>
            <w:tcBorders>
              <w:top w:val="single" w:sz="4" w:space="0" w:color="auto"/>
            </w:tcBorders>
            <w:shd w:val="clear" w:color="auto" w:fill="auto"/>
            <w:noWrap/>
            <w:vAlign w:val="center"/>
            <w:hideMark/>
          </w:tcPr>
          <w:p w14:paraId="2D1D5D88"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0.541**</w:t>
            </w:r>
          </w:p>
        </w:tc>
        <w:tc>
          <w:tcPr>
            <w:tcW w:w="891" w:type="pct"/>
            <w:tcBorders>
              <w:top w:val="single" w:sz="4" w:space="0" w:color="auto"/>
            </w:tcBorders>
            <w:shd w:val="clear" w:color="auto" w:fill="auto"/>
            <w:noWrap/>
            <w:vAlign w:val="center"/>
            <w:hideMark/>
          </w:tcPr>
          <w:p w14:paraId="5A99F2C9"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0.126</w:t>
            </w:r>
          </w:p>
        </w:tc>
        <w:tc>
          <w:tcPr>
            <w:tcW w:w="614" w:type="pct"/>
            <w:tcBorders>
              <w:top w:val="single" w:sz="4" w:space="0" w:color="auto"/>
            </w:tcBorders>
            <w:shd w:val="clear" w:color="auto" w:fill="auto"/>
            <w:noWrap/>
            <w:vAlign w:val="center"/>
            <w:hideMark/>
          </w:tcPr>
          <w:p w14:paraId="5F03F4B1"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6.276</w:t>
            </w:r>
          </w:p>
        </w:tc>
        <w:tc>
          <w:tcPr>
            <w:tcW w:w="867" w:type="pct"/>
            <w:tcBorders>
              <w:top w:val="single" w:sz="4" w:space="0" w:color="auto"/>
            </w:tcBorders>
            <w:shd w:val="clear" w:color="auto" w:fill="auto"/>
            <w:vAlign w:val="center"/>
            <w:hideMark/>
          </w:tcPr>
          <w:p w14:paraId="35CF04D1"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Supported</w:t>
            </w:r>
          </w:p>
        </w:tc>
      </w:tr>
      <w:tr w:rsidR="00606767" w:rsidRPr="004D2059" w14:paraId="1882D340" w14:textId="77777777" w:rsidTr="008C65D2">
        <w:trPr>
          <w:trHeight w:val="268"/>
        </w:trPr>
        <w:tc>
          <w:tcPr>
            <w:tcW w:w="746" w:type="pct"/>
            <w:shd w:val="clear" w:color="auto" w:fill="auto"/>
            <w:noWrap/>
            <w:vAlign w:val="center"/>
            <w:hideMark/>
          </w:tcPr>
          <w:p w14:paraId="16C31A29"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H1b</w:t>
            </w:r>
          </w:p>
        </w:tc>
        <w:tc>
          <w:tcPr>
            <w:tcW w:w="944" w:type="pct"/>
            <w:shd w:val="clear" w:color="auto" w:fill="auto"/>
            <w:noWrap/>
            <w:vAlign w:val="center"/>
            <w:hideMark/>
          </w:tcPr>
          <w:p w14:paraId="55CF4221"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ESCC→OSCC</w:t>
            </w:r>
          </w:p>
        </w:tc>
        <w:tc>
          <w:tcPr>
            <w:tcW w:w="938" w:type="pct"/>
            <w:shd w:val="clear" w:color="auto" w:fill="auto"/>
            <w:noWrap/>
            <w:vAlign w:val="center"/>
            <w:hideMark/>
          </w:tcPr>
          <w:p w14:paraId="0B28BE6A"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0.327*</w:t>
            </w:r>
          </w:p>
        </w:tc>
        <w:tc>
          <w:tcPr>
            <w:tcW w:w="891" w:type="pct"/>
            <w:shd w:val="clear" w:color="auto" w:fill="auto"/>
            <w:noWrap/>
            <w:vAlign w:val="center"/>
            <w:hideMark/>
          </w:tcPr>
          <w:p w14:paraId="351D947E"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0.102</w:t>
            </w:r>
          </w:p>
        </w:tc>
        <w:tc>
          <w:tcPr>
            <w:tcW w:w="614" w:type="pct"/>
            <w:shd w:val="clear" w:color="auto" w:fill="auto"/>
            <w:noWrap/>
            <w:vAlign w:val="center"/>
            <w:hideMark/>
          </w:tcPr>
          <w:p w14:paraId="4AD67127"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3.192</w:t>
            </w:r>
          </w:p>
        </w:tc>
        <w:tc>
          <w:tcPr>
            <w:tcW w:w="867" w:type="pct"/>
            <w:shd w:val="clear" w:color="auto" w:fill="auto"/>
            <w:vAlign w:val="center"/>
            <w:hideMark/>
          </w:tcPr>
          <w:p w14:paraId="1FBFB4AB"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Supported</w:t>
            </w:r>
          </w:p>
        </w:tc>
      </w:tr>
      <w:tr w:rsidR="00606767" w:rsidRPr="004D2059" w14:paraId="5EE55178" w14:textId="77777777" w:rsidTr="008C65D2">
        <w:trPr>
          <w:trHeight w:val="268"/>
        </w:trPr>
        <w:tc>
          <w:tcPr>
            <w:tcW w:w="746" w:type="pct"/>
            <w:shd w:val="clear" w:color="auto" w:fill="auto"/>
            <w:noWrap/>
            <w:vAlign w:val="center"/>
            <w:hideMark/>
          </w:tcPr>
          <w:p w14:paraId="6DEEEA88"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H1c</w:t>
            </w:r>
          </w:p>
        </w:tc>
        <w:tc>
          <w:tcPr>
            <w:tcW w:w="944" w:type="pct"/>
            <w:shd w:val="clear" w:color="auto" w:fill="auto"/>
            <w:noWrap/>
            <w:vAlign w:val="center"/>
            <w:hideMark/>
          </w:tcPr>
          <w:p w14:paraId="01A84AA9"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ESCC→DSCC</w:t>
            </w:r>
          </w:p>
        </w:tc>
        <w:tc>
          <w:tcPr>
            <w:tcW w:w="938" w:type="pct"/>
            <w:shd w:val="clear" w:color="auto" w:fill="auto"/>
            <w:noWrap/>
            <w:vAlign w:val="center"/>
            <w:hideMark/>
          </w:tcPr>
          <w:p w14:paraId="3044F48F"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0.612**</w:t>
            </w:r>
          </w:p>
        </w:tc>
        <w:tc>
          <w:tcPr>
            <w:tcW w:w="891" w:type="pct"/>
            <w:shd w:val="clear" w:color="auto" w:fill="auto"/>
            <w:noWrap/>
            <w:vAlign w:val="center"/>
            <w:hideMark/>
          </w:tcPr>
          <w:p w14:paraId="6066F082"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0.072</w:t>
            </w:r>
          </w:p>
        </w:tc>
        <w:tc>
          <w:tcPr>
            <w:tcW w:w="614" w:type="pct"/>
            <w:shd w:val="clear" w:color="auto" w:fill="auto"/>
            <w:noWrap/>
            <w:vAlign w:val="center"/>
            <w:hideMark/>
          </w:tcPr>
          <w:p w14:paraId="68259968"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8.923</w:t>
            </w:r>
          </w:p>
        </w:tc>
        <w:tc>
          <w:tcPr>
            <w:tcW w:w="867" w:type="pct"/>
            <w:shd w:val="clear" w:color="auto" w:fill="auto"/>
            <w:vAlign w:val="center"/>
            <w:hideMark/>
          </w:tcPr>
          <w:p w14:paraId="057B1BC7"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Supported</w:t>
            </w:r>
          </w:p>
        </w:tc>
      </w:tr>
      <w:tr w:rsidR="00606767" w:rsidRPr="004D2059" w14:paraId="70B733F2" w14:textId="77777777" w:rsidTr="008C65D2">
        <w:trPr>
          <w:trHeight w:val="268"/>
        </w:trPr>
        <w:tc>
          <w:tcPr>
            <w:tcW w:w="746" w:type="pct"/>
            <w:shd w:val="clear" w:color="auto" w:fill="auto"/>
            <w:noWrap/>
            <w:vAlign w:val="center"/>
            <w:hideMark/>
          </w:tcPr>
          <w:p w14:paraId="1E7360EE"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H2a</w:t>
            </w:r>
          </w:p>
        </w:tc>
        <w:tc>
          <w:tcPr>
            <w:tcW w:w="944" w:type="pct"/>
            <w:shd w:val="clear" w:color="auto" w:fill="auto"/>
            <w:noWrap/>
            <w:vAlign w:val="center"/>
            <w:hideMark/>
          </w:tcPr>
          <w:p w14:paraId="4B5A595C"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USCC→OSCC</w:t>
            </w:r>
          </w:p>
        </w:tc>
        <w:tc>
          <w:tcPr>
            <w:tcW w:w="938" w:type="pct"/>
            <w:shd w:val="clear" w:color="auto" w:fill="auto"/>
            <w:noWrap/>
            <w:vAlign w:val="center"/>
            <w:hideMark/>
          </w:tcPr>
          <w:p w14:paraId="64230286"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0.693**</w:t>
            </w:r>
          </w:p>
        </w:tc>
        <w:tc>
          <w:tcPr>
            <w:tcW w:w="891" w:type="pct"/>
            <w:shd w:val="clear" w:color="auto" w:fill="auto"/>
            <w:noWrap/>
            <w:vAlign w:val="center"/>
            <w:hideMark/>
          </w:tcPr>
          <w:p w14:paraId="2E24C24C"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0.068</w:t>
            </w:r>
          </w:p>
        </w:tc>
        <w:tc>
          <w:tcPr>
            <w:tcW w:w="614" w:type="pct"/>
            <w:shd w:val="clear" w:color="auto" w:fill="auto"/>
            <w:noWrap/>
            <w:vAlign w:val="center"/>
            <w:hideMark/>
          </w:tcPr>
          <w:p w14:paraId="533E9B80"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10.262</w:t>
            </w:r>
          </w:p>
        </w:tc>
        <w:tc>
          <w:tcPr>
            <w:tcW w:w="867" w:type="pct"/>
            <w:shd w:val="clear" w:color="auto" w:fill="auto"/>
            <w:vAlign w:val="center"/>
            <w:hideMark/>
          </w:tcPr>
          <w:p w14:paraId="23E058B1"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Supported</w:t>
            </w:r>
          </w:p>
        </w:tc>
      </w:tr>
      <w:tr w:rsidR="00606767" w:rsidRPr="004D2059" w14:paraId="2D008568" w14:textId="77777777" w:rsidTr="008C65D2">
        <w:trPr>
          <w:trHeight w:val="268"/>
        </w:trPr>
        <w:tc>
          <w:tcPr>
            <w:tcW w:w="746" w:type="pct"/>
            <w:shd w:val="clear" w:color="auto" w:fill="auto"/>
            <w:noWrap/>
            <w:vAlign w:val="center"/>
            <w:hideMark/>
          </w:tcPr>
          <w:p w14:paraId="3F50CD37"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H2b</w:t>
            </w:r>
          </w:p>
        </w:tc>
        <w:tc>
          <w:tcPr>
            <w:tcW w:w="944" w:type="pct"/>
            <w:shd w:val="clear" w:color="auto" w:fill="auto"/>
            <w:noWrap/>
            <w:vAlign w:val="center"/>
            <w:hideMark/>
          </w:tcPr>
          <w:p w14:paraId="19DD8C07"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USCC→SCP</w:t>
            </w:r>
          </w:p>
        </w:tc>
        <w:tc>
          <w:tcPr>
            <w:tcW w:w="938" w:type="pct"/>
            <w:shd w:val="clear" w:color="auto" w:fill="auto"/>
            <w:noWrap/>
            <w:vAlign w:val="center"/>
            <w:hideMark/>
          </w:tcPr>
          <w:p w14:paraId="6351A23C"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-0.375*</w:t>
            </w:r>
          </w:p>
        </w:tc>
        <w:tc>
          <w:tcPr>
            <w:tcW w:w="891" w:type="pct"/>
            <w:shd w:val="clear" w:color="auto" w:fill="auto"/>
            <w:noWrap/>
            <w:vAlign w:val="center"/>
            <w:hideMark/>
          </w:tcPr>
          <w:p w14:paraId="4DC9D2C1"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0.149</w:t>
            </w:r>
          </w:p>
        </w:tc>
        <w:tc>
          <w:tcPr>
            <w:tcW w:w="614" w:type="pct"/>
            <w:shd w:val="clear" w:color="auto" w:fill="auto"/>
            <w:noWrap/>
            <w:vAlign w:val="center"/>
            <w:hideMark/>
          </w:tcPr>
          <w:p w14:paraId="52A712B9"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2.512</w:t>
            </w:r>
          </w:p>
        </w:tc>
        <w:tc>
          <w:tcPr>
            <w:tcW w:w="867" w:type="pct"/>
            <w:shd w:val="clear" w:color="auto" w:fill="auto"/>
            <w:vAlign w:val="center"/>
            <w:hideMark/>
          </w:tcPr>
          <w:p w14:paraId="6E863086"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Supported</w:t>
            </w:r>
          </w:p>
        </w:tc>
      </w:tr>
      <w:tr w:rsidR="00606767" w:rsidRPr="004D2059" w14:paraId="5A940CB7" w14:textId="77777777" w:rsidTr="008C65D2">
        <w:trPr>
          <w:trHeight w:val="268"/>
        </w:trPr>
        <w:tc>
          <w:tcPr>
            <w:tcW w:w="746" w:type="pct"/>
            <w:tcBorders>
              <w:top w:val="single" w:sz="4" w:space="0" w:color="auto"/>
            </w:tcBorders>
            <w:shd w:val="clear" w:color="auto" w:fill="auto"/>
            <w:noWrap/>
            <w:vAlign w:val="center"/>
            <w:hideMark/>
          </w:tcPr>
          <w:p w14:paraId="080AC306"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H3</w:t>
            </w:r>
          </w:p>
        </w:tc>
        <w:tc>
          <w:tcPr>
            <w:tcW w:w="944" w:type="pct"/>
            <w:tcBorders>
              <w:top w:val="single" w:sz="4" w:space="0" w:color="auto"/>
            </w:tcBorders>
            <w:shd w:val="clear" w:color="auto" w:fill="auto"/>
            <w:noWrap/>
            <w:vAlign w:val="center"/>
            <w:hideMark/>
          </w:tcPr>
          <w:p w14:paraId="1FE8614C"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OSCC→SCP</w:t>
            </w:r>
          </w:p>
        </w:tc>
        <w:tc>
          <w:tcPr>
            <w:tcW w:w="938" w:type="pct"/>
            <w:tcBorders>
              <w:top w:val="single" w:sz="4" w:space="0" w:color="auto"/>
            </w:tcBorders>
            <w:shd w:val="clear" w:color="auto" w:fill="auto"/>
            <w:noWrap/>
            <w:vAlign w:val="center"/>
            <w:hideMark/>
          </w:tcPr>
          <w:p w14:paraId="30E96937"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-0.506**</w:t>
            </w:r>
          </w:p>
        </w:tc>
        <w:tc>
          <w:tcPr>
            <w:tcW w:w="891" w:type="pct"/>
            <w:tcBorders>
              <w:top w:val="single" w:sz="4" w:space="0" w:color="auto"/>
            </w:tcBorders>
            <w:shd w:val="clear" w:color="auto" w:fill="auto"/>
            <w:noWrap/>
            <w:vAlign w:val="center"/>
            <w:hideMark/>
          </w:tcPr>
          <w:p w14:paraId="05763D33"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0.145</w:t>
            </w:r>
          </w:p>
        </w:tc>
        <w:tc>
          <w:tcPr>
            <w:tcW w:w="614" w:type="pct"/>
            <w:tcBorders>
              <w:top w:val="single" w:sz="4" w:space="0" w:color="auto"/>
            </w:tcBorders>
            <w:shd w:val="clear" w:color="auto" w:fill="auto"/>
            <w:noWrap/>
            <w:vAlign w:val="center"/>
            <w:hideMark/>
          </w:tcPr>
          <w:p w14:paraId="24167551"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3.501</w:t>
            </w:r>
          </w:p>
        </w:tc>
        <w:tc>
          <w:tcPr>
            <w:tcW w:w="867" w:type="pct"/>
            <w:tcBorders>
              <w:top w:val="single" w:sz="4" w:space="0" w:color="auto"/>
            </w:tcBorders>
            <w:shd w:val="clear" w:color="auto" w:fill="auto"/>
            <w:vAlign w:val="center"/>
            <w:hideMark/>
          </w:tcPr>
          <w:p w14:paraId="0C9F6937"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Supported</w:t>
            </w:r>
          </w:p>
        </w:tc>
      </w:tr>
      <w:tr w:rsidR="00606767" w:rsidRPr="004D2059" w14:paraId="5B2F275E" w14:textId="77777777" w:rsidTr="008C65D2">
        <w:trPr>
          <w:trHeight w:val="268"/>
        </w:trPr>
        <w:tc>
          <w:tcPr>
            <w:tcW w:w="746" w:type="pct"/>
            <w:shd w:val="clear" w:color="auto" w:fill="auto"/>
            <w:noWrap/>
            <w:vAlign w:val="center"/>
            <w:hideMark/>
          </w:tcPr>
          <w:p w14:paraId="7CB8A8FC"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H4a</w:t>
            </w:r>
          </w:p>
        </w:tc>
        <w:tc>
          <w:tcPr>
            <w:tcW w:w="944" w:type="pct"/>
            <w:shd w:val="clear" w:color="auto" w:fill="auto"/>
            <w:noWrap/>
            <w:vAlign w:val="center"/>
            <w:hideMark/>
          </w:tcPr>
          <w:p w14:paraId="5337C9F3"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DSCC→USCC</w:t>
            </w:r>
          </w:p>
        </w:tc>
        <w:tc>
          <w:tcPr>
            <w:tcW w:w="938" w:type="pct"/>
            <w:shd w:val="clear" w:color="auto" w:fill="auto"/>
            <w:noWrap/>
            <w:vAlign w:val="center"/>
            <w:hideMark/>
          </w:tcPr>
          <w:p w14:paraId="1E4B599A"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0.023</w:t>
            </w:r>
          </w:p>
        </w:tc>
        <w:tc>
          <w:tcPr>
            <w:tcW w:w="891" w:type="pct"/>
            <w:shd w:val="clear" w:color="auto" w:fill="auto"/>
            <w:noWrap/>
            <w:vAlign w:val="center"/>
            <w:hideMark/>
          </w:tcPr>
          <w:p w14:paraId="4BB9391E"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0.108</w:t>
            </w:r>
          </w:p>
        </w:tc>
        <w:tc>
          <w:tcPr>
            <w:tcW w:w="614" w:type="pct"/>
            <w:shd w:val="clear" w:color="auto" w:fill="auto"/>
            <w:noWrap/>
            <w:vAlign w:val="center"/>
            <w:hideMark/>
          </w:tcPr>
          <w:p w14:paraId="1BD11B60"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0.215</w:t>
            </w:r>
          </w:p>
        </w:tc>
        <w:tc>
          <w:tcPr>
            <w:tcW w:w="867" w:type="pct"/>
            <w:shd w:val="clear" w:color="auto" w:fill="auto"/>
            <w:vAlign w:val="center"/>
            <w:hideMark/>
          </w:tcPr>
          <w:p w14:paraId="401405CC" w14:textId="77777777" w:rsidR="00606767" w:rsidRPr="004D2059" w:rsidRDefault="00606767" w:rsidP="00FB334F">
            <w:pPr>
              <w:spacing w:after="0" w:line="240" w:lineRule="auto"/>
              <w:jc w:val="center"/>
              <w:rPr>
                <w:rFonts w:ascii="Times New Roman" w:eastAsia="Times New Roman" w:hAnsi="Times New Roman" w:cs="Times New Roman"/>
                <w:lang w:eastAsia="en-IN"/>
              </w:rPr>
            </w:pPr>
            <w:r w:rsidRPr="004D2059">
              <w:rPr>
                <w:rFonts w:ascii="Times New Roman" w:eastAsia="Times New Roman" w:hAnsi="Times New Roman" w:cs="Times New Roman"/>
                <w:lang w:val="en-US" w:eastAsia="en-IN"/>
              </w:rPr>
              <w:t>Not supported</w:t>
            </w:r>
          </w:p>
        </w:tc>
      </w:tr>
      <w:tr w:rsidR="00606767" w:rsidRPr="004D2059" w14:paraId="49C5EA3F" w14:textId="77777777" w:rsidTr="008C65D2">
        <w:trPr>
          <w:trHeight w:val="268"/>
        </w:trPr>
        <w:tc>
          <w:tcPr>
            <w:tcW w:w="746" w:type="pct"/>
            <w:shd w:val="clear" w:color="auto" w:fill="auto"/>
            <w:noWrap/>
            <w:vAlign w:val="center"/>
            <w:hideMark/>
          </w:tcPr>
          <w:p w14:paraId="3B062D32"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H4b</w:t>
            </w:r>
          </w:p>
        </w:tc>
        <w:tc>
          <w:tcPr>
            <w:tcW w:w="944" w:type="pct"/>
            <w:shd w:val="clear" w:color="auto" w:fill="auto"/>
            <w:noWrap/>
            <w:vAlign w:val="center"/>
            <w:hideMark/>
          </w:tcPr>
          <w:p w14:paraId="7700AE27"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DSCC→OSCC</w:t>
            </w:r>
          </w:p>
        </w:tc>
        <w:tc>
          <w:tcPr>
            <w:tcW w:w="938" w:type="pct"/>
            <w:shd w:val="clear" w:color="auto" w:fill="auto"/>
            <w:noWrap/>
            <w:vAlign w:val="center"/>
            <w:hideMark/>
          </w:tcPr>
          <w:p w14:paraId="702609F2"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0.265*</w:t>
            </w:r>
          </w:p>
        </w:tc>
        <w:tc>
          <w:tcPr>
            <w:tcW w:w="891" w:type="pct"/>
            <w:shd w:val="clear" w:color="auto" w:fill="auto"/>
            <w:noWrap/>
            <w:vAlign w:val="center"/>
            <w:hideMark/>
          </w:tcPr>
          <w:p w14:paraId="7E588BCF"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0.056</w:t>
            </w:r>
          </w:p>
        </w:tc>
        <w:tc>
          <w:tcPr>
            <w:tcW w:w="614" w:type="pct"/>
            <w:shd w:val="clear" w:color="auto" w:fill="auto"/>
            <w:noWrap/>
            <w:vAlign w:val="center"/>
            <w:hideMark/>
          </w:tcPr>
          <w:p w14:paraId="25F890FE"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eastAsia="en-IN"/>
              </w:rPr>
              <w:t>2.724</w:t>
            </w:r>
          </w:p>
        </w:tc>
        <w:tc>
          <w:tcPr>
            <w:tcW w:w="867" w:type="pct"/>
            <w:shd w:val="clear" w:color="auto" w:fill="auto"/>
            <w:vAlign w:val="center"/>
            <w:hideMark/>
          </w:tcPr>
          <w:p w14:paraId="4BDF1F70" w14:textId="77777777" w:rsidR="00606767" w:rsidRPr="004D2059" w:rsidRDefault="00606767" w:rsidP="00FB334F">
            <w:pPr>
              <w:spacing w:after="0" w:line="240" w:lineRule="auto"/>
              <w:jc w:val="center"/>
              <w:rPr>
                <w:rFonts w:ascii="Times New Roman" w:eastAsia="Times New Roman" w:hAnsi="Times New Roman" w:cs="Times New Roman"/>
                <w:lang w:eastAsia="en-IN"/>
              </w:rPr>
            </w:pPr>
            <w:r w:rsidRPr="004D2059">
              <w:rPr>
                <w:rFonts w:ascii="Times New Roman" w:eastAsia="Times New Roman" w:hAnsi="Times New Roman" w:cs="Times New Roman"/>
                <w:lang w:val="en-US" w:eastAsia="en-IN"/>
              </w:rPr>
              <w:t>Supported</w:t>
            </w:r>
          </w:p>
        </w:tc>
      </w:tr>
      <w:tr w:rsidR="00606767" w:rsidRPr="004D2059" w14:paraId="545C38A2" w14:textId="77777777" w:rsidTr="008C65D2">
        <w:trPr>
          <w:trHeight w:val="268"/>
        </w:trPr>
        <w:tc>
          <w:tcPr>
            <w:tcW w:w="746" w:type="pct"/>
            <w:tcBorders>
              <w:bottom w:val="single" w:sz="4" w:space="0" w:color="auto"/>
            </w:tcBorders>
            <w:shd w:val="clear" w:color="auto" w:fill="auto"/>
            <w:noWrap/>
            <w:vAlign w:val="center"/>
            <w:hideMark/>
          </w:tcPr>
          <w:p w14:paraId="48B85591"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H4c</w:t>
            </w:r>
          </w:p>
        </w:tc>
        <w:tc>
          <w:tcPr>
            <w:tcW w:w="944" w:type="pct"/>
            <w:tcBorders>
              <w:bottom w:val="single" w:sz="4" w:space="0" w:color="auto"/>
            </w:tcBorders>
            <w:shd w:val="clear" w:color="auto" w:fill="auto"/>
            <w:noWrap/>
            <w:vAlign w:val="center"/>
            <w:hideMark/>
          </w:tcPr>
          <w:p w14:paraId="62B77DFB"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DSCC→SCP</w:t>
            </w:r>
          </w:p>
        </w:tc>
        <w:tc>
          <w:tcPr>
            <w:tcW w:w="938" w:type="pct"/>
            <w:tcBorders>
              <w:bottom w:val="single" w:sz="4" w:space="0" w:color="auto"/>
            </w:tcBorders>
            <w:shd w:val="clear" w:color="auto" w:fill="auto"/>
            <w:noWrap/>
            <w:vAlign w:val="center"/>
            <w:hideMark/>
          </w:tcPr>
          <w:p w14:paraId="3468EC03"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0.007</w:t>
            </w:r>
          </w:p>
        </w:tc>
        <w:tc>
          <w:tcPr>
            <w:tcW w:w="891" w:type="pct"/>
            <w:tcBorders>
              <w:bottom w:val="single" w:sz="4" w:space="0" w:color="auto"/>
            </w:tcBorders>
            <w:shd w:val="clear" w:color="auto" w:fill="auto"/>
            <w:noWrap/>
            <w:vAlign w:val="center"/>
            <w:hideMark/>
          </w:tcPr>
          <w:p w14:paraId="38330329"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0.101</w:t>
            </w:r>
          </w:p>
        </w:tc>
        <w:tc>
          <w:tcPr>
            <w:tcW w:w="614" w:type="pct"/>
            <w:tcBorders>
              <w:bottom w:val="single" w:sz="4" w:space="0" w:color="auto"/>
            </w:tcBorders>
            <w:shd w:val="clear" w:color="auto" w:fill="auto"/>
            <w:noWrap/>
            <w:vAlign w:val="center"/>
            <w:hideMark/>
          </w:tcPr>
          <w:p w14:paraId="180D0E18" w14:textId="77777777" w:rsidR="00606767" w:rsidRPr="004D2059" w:rsidRDefault="00606767" w:rsidP="00FB334F">
            <w:pPr>
              <w:spacing w:after="0" w:line="240" w:lineRule="auto"/>
              <w:jc w:val="center"/>
              <w:rPr>
                <w:rFonts w:ascii="Times New Roman" w:eastAsia="Times New Roman" w:hAnsi="Times New Roman" w:cs="Times New Roman"/>
                <w:color w:val="000000"/>
                <w:lang w:eastAsia="en-IN"/>
              </w:rPr>
            </w:pPr>
            <w:r w:rsidRPr="004D2059">
              <w:rPr>
                <w:rFonts w:ascii="Times New Roman" w:eastAsia="Times New Roman" w:hAnsi="Times New Roman" w:cs="Times New Roman"/>
                <w:color w:val="000000"/>
                <w:lang w:val="en-US" w:eastAsia="en-IN"/>
              </w:rPr>
              <w:t>0.069</w:t>
            </w:r>
          </w:p>
        </w:tc>
        <w:tc>
          <w:tcPr>
            <w:tcW w:w="867" w:type="pct"/>
            <w:tcBorders>
              <w:bottom w:val="single" w:sz="4" w:space="0" w:color="auto"/>
            </w:tcBorders>
            <w:shd w:val="clear" w:color="auto" w:fill="auto"/>
            <w:vAlign w:val="center"/>
            <w:hideMark/>
          </w:tcPr>
          <w:p w14:paraId="47E26C29" w14:textId="77777777" w:rsidR="00606767" w:rsidRPr="004D2059" w:rsidRDefault="00606767" w:rsidP="00FB334F">
            <w:pPr>
              <w:spacing w:after="0" w:line="240" w:lineRule="auto"/>
              <w:jc w:val="center"/>
              <w:rPr>
                <w:rFonts w:ascii="Times New Roman" w:eastAsia="Times New Roman" w:hAnsi="Times New Roman" w:cs="Times New Roman"/>
                <w:lang w:eastAsia="en-IN"/>
              </w:rPr>
            </w:pPr>
            <w:r w:rsidRPr="004D2059">
              <w:rPr>
                <w:rFonts w:ascii="Times New Roman" w:eastAsia="Times New Roman" w:hAnsi="Times New Roman" w:cs="Times New Roman"/>
                <w:lang w:val="en-US" w:eastAsia="en-IN"/>
              </w:rPr>
              <w:t>Not supported</w:t>
            </w:r>
          </w:p>
        </w:tc>
      </w:tr>
    </w:tbl>
    <w:p w14:paraId="70F59396" w14:textId="77777777" w:rsidR="00606767" w:rsidRPr="009A74E6" w:rsidRDefault="00606767" w:rsidP="00606767">
      <w:pPr>
        <w:rPr>
          <w:rFonts w:ascii="Times New Roman" w:hAnsi="Times New Roman" w:cs="Times New Roman"/>
          <w:iCs/>
          <w:color w:val="0070C0"/>
          <w:sz w:val="24"/>
          <w:szCs w:val="24"/>
        </w:rPr>
      </w:pPr>
      <w:r w:rsidRPr="009A74E6">
        <w:rPr>
          <w:rFonts w:ascii="Times New Roman" w:hAnsi="Times New Roman" w:cs="Times New Roman"/>
          <w:sz w:val="24"/>
          <w:szCs w:val="24"/>
        </w:rPr>
        <w:t>**</w:t>
      </w:r>
      <w:r w:rsidRPr="008B32B1">
        <w:rPr>
          <w:rFonts w:ascii="Times New Roman" w:hAnsi="Times New Roman" w:cs="Times New Roman"/>
          <w:i/>
          <w:iCs/>
          <w:sz w:val="24"/>
          <w:szCs w:val="24"/>
        </w:rPr>
        <w:t>p</w:t>
      </w:r>
      <w:r w:rsidRPr="009A74E6">
        <w:rPr>
          <w:rFonts w:ascii="Times New Roman" w:hAnsi="Times New Roman" w:cs="Times New Roman"/>
          <w:sz w:val="24"/>
          <w:szCs w:val="24"/>
        </w:rPr>
        <w:t xml:space="preserve"> &lt; 0.05 (significance at 0.05 level), *</w:t>
      </w:r>
      <w:r w:rsidRPr="008B32B1">
        <w:rPr>
          <w:rFonts w:ascii="Times New Roman" w:hAnsi="Times New Roman" w:cs="Times New Roman"/>
          <w:i/>
          <w:iCs/>
          <w:sz w:val="24"/>
          <w:szCs w:val="24"/>
        </w:rPr>
        <w:t>p</w:t>
      </w:r>
      <w:r w:rsidRPr="009A74E6">
        <w:rPr>
          <w:rFonts w:ascii="Times New Roman" w:hAnsi="Times New Roman" w:cs="Times New Roman"/>
          <w:sz w:val="24"/>
          <w:szCs w:val="24"/>
        </w:rPr>
        <w:t xml:space="preserve"> &lt; 0.10 (significance at 0.10 level) </w:t>
      </w:r>
    </w:p>
    <w:p w14:paraId="182BE18C" w14:textId="77777777" w:rsidR="00606767" w:rsidRPr="009A74E6" w:rsidRDefault="00606767" w:rsidP="00606767">
      <w:pPr>
        <w:rPr>
          <w:rFonts w:ascii="Times New Roman" w:hAnsi="Times New Roman" w:cs="Times New Roman"/>
          <w:iCs/>
          <w:color w:val="0070C0"/>
          <w:sz w:val="24"/>
          <w:szCs w:val="24"/>
        </w:rPr>
      </w:pPr>
    </w:p>
    <w:p w14:paraId="372D37B9" w14:textId="77777777" w:rsidR="00606767" w:rsidRPr="009A74E6" w:rsidRDefault="00606767" w:rsidP="00606767">
      <w:pPr>
        <w:spacing w:line="360" w:lineRule="auto"/>
        <w:jc w:val="both"/>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42F6CCEE" wp14:editId="1120AAB8">
            <wp:extent cx="5615796" cy="2252505"/>
            <wp:effectExtent l="0" t="0" r="4445" b="0"/>
            <wp:docPr id="310" name="Picture 3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descr="Shap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0253" cy="2294403"/>
                    </a:xfrm>
                    <a:prstGeom prst="rect">
                      <a:avLst/>
                    </a:prstGeom>
                    <a:noFill/>
                  </pic:spPr>
                </pic:pic>
              </a:graphicData>
            </a:graphic>
          </wp:inline>
        </w:drawing>
      </w:r>
    </w:p>
    <w:p w14:paraId="5CBF7D8F" w14:textId="59026B57" w:rsidR="00606767" w:rsidRPr="009A74E6" w:rsidRDefault="00F90100" w:rsidP="00F90100">
      <w:pPr>
        <w:spacing w:line="360" w:lineRule="auto"/>
        <w:jc w:val="both"/>
        <w:rPr>
          <w:rFonts w:ascii="Times New Roman" w:hAnsi="Times New Roman" w:cs="Times New Roman"/>
          <w:iCs/>
          <w:color w:val="0070C0"/>
          <w:sz w:val="24"/>
          <w:szCs w:val="24"/>
        </w:rPr>
      </w:pPr>
      <w:r w:rsidRPr="004D2059">
        <w:rPr>
          <w:rFonts w:ascii="Times New Roman" w:hAnsi="Times New Roman" w:cs="Times New Roman"/>
          <w:b/>
          <w:bCs/>
          <w:iCs/>
          <w:sz w:val="24"/>
          <w:szCs w:val="24"/>
        </w:rPr>
        <w:t xml:space="preserve">Figure </w:t>
      </w:r>
      <w:r w:rsidR="0020710C">
        <w:rPr>
          <w:rFonts w:ascii="Times New Roman" w:hAnsi="Times New Roman" w:cs="Times New Roman"/>
          <w:b/>
          <w:bCs/>
          <w:iCs/>
          <w:sz w:val="24"/>
          <w:szCs w:val="24"/>
        </w:rPr>
        <w:t>3</w:t>
      </w:r>
      <w:r w:rsidRPr="004D2059">
        <w:rPr>
          <w:rFonts w:ascii="Times New Roman" w:hAnsi="Times New Roman" w:cs="Times New Roman"/>
          <w:b/>
          <w:bCs/>
          <w:iCs/>
          <w:sz w:val="24"/>
          <w:szCs w:val="24"/>
        </w:rPr>
        <w:t>:</w:t>
      </w:r>
      <w:r w:rsidRPr="004D2059">
        <w:rPr>
          <w:rFonts w:ascii="Times New Roman" w:hAnsi="Times New Roman" w:cs="Times New Roman"/>
          <w:iCs/>
          <w:sz w:val="24"/>
          <w:szCs w:val="24"/>
        </w:rPr>
        <w:t xml:space="preserve"> </w:t>
      </w:r>
      <w:r w:rsidR="00606767" w:rsidRPr="009A74E6">
        <w:rPr>
          <w:rFonts w:ascii="TimesNewRomanPS-BoldMT" w:hAnsi="TimesNewRomanPS-BoldMT" w:cs="TimesNewRomanPS-BoldMT"/>
          <w:b/>
          <w:bCs/>
          <w:color w:val="231F20"/>
          <w:sz w:val="24"/>
          <w:szCs w:val="24"/>
        </w:rPr>
        <w:t xml:space="preserve">Notes: </w:t>
      </w:r>
      <w:r w:rsidR="00606767" w:rsidRPr="009A74E6">
        <w:rPr>
          <w:rFonts w:ascii="Times New Roman" w:hAnsi="Times New Roman" w:cs="Times New Roman"/>
          <w:sz w:val="24"/>
          <w:szCs w:val="24"/>
        </w:rPr>
        <w:t>**</w:t>
      </w:r>
      <w:r w:rsidR="00606767" w:rsidRPr="008B32B1">
        <w:rPr>
          <w:rFonts w:ascii="Times New Roman" w:hAnsi="Times New Roman" w:cs="Times New Roman"/>
          <w:i/>
          <w:iCs/>
          <w:sz w:val="24"/>
          <w:szCs w:val="24"/>
        </w:rPr>
        <w:t>p</w:t>
      </w:r>
      <w:r w:rsidR="00606767" w:rsidRPr="009A74E6">
        <w:rPr>
          <w:rFonts w:ascii="Times New Roman" w:hAnsi="Times New Roman" w:cs="Times New Roman"/>
          <w:sz w:val="24"/>
          <w:szCs w:val="24"/>
        </w:rPr>
        <w:t xml:space="preserve"> &lt; 0.05 (significance at 0.05 level), *</w:t>
      </w:r>
      <w:r w:rsidR="00606767" w:rsidRPr="008B32B1">
        <w:rPr>
          <w:rFonts w:ascii="Times New Roman" w:hAnsi="Times New Roman" w:cs="Times New Roman"/>
          <w:i/>
          <w:iCs/>
          <w:sz w:val="24"/>
          <w:szCs w:val="24"/>
        </w:rPr>
        <w:t>p</w:t>
      </w:r>
      <w:r w:rsidR="00606767" w:rsidRPr="009A74E6">
        <w:rPr>
          <w:rFonts w:ascii="Times New Roman" w:hAnsi="Times New Roman" w:cs="Times New Roman"/>
          <w:sz w:val="24"/>
          <w:szCs w:val="24"/>
        </w:rPr>
        <w:t xml:space="preserve"> &lt; 0.10 (significance at 0.10 level) </w:t>
      </w:r>
    </w:p>
    <w:p w14:paraId="068AF05B" w14:textId="77777777" w:rsidR="00606767" w:rsidRPr="009A74E6"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 xml:space="preserve">4.4 Structural model assessment </w:t>
      </w:r>
    </w:p>
    <w:p w14:paraId="1B33753A" w14:textId="26F982CB" w:rsidR="00606767" w:rsidRPr="004D2059" w:rsidRDefault="00606767" w:rsidP="00A423CA">
      <w:pPr>
        <w:spacing w:line="360" w:lineRule="auto"/>
        <w:jc w:val="both"/>
        <w:rPr>
          <w:rFonts w:ascii="Times New Roman" w:hAnsi="Times New Roman" w:cs="Times New Roman"/>
          <w:iCs/>
          <w:sz w:val="24"/>
          <w:szCs w:val="24"/>
        </w:rPr>
      </w:pPr>
      <w:r w:rsidRPr="004D2059">
        <w:rPr>
          <w:rFonts w:ascii="Times New Roman" w:hAnsi="Times New Roman" w:cs="Times New Roman"/>
          <w:iCs/>
          <w:sz w:val="24"/>
          <w:szCs w:val="24"/>
        </w:rPr>
        <w:t>The explained variance is measured by the coefficient of determination (</w:t>
      </w:r>
      <w:r w:rsidRPr="004D2059">
        <w:rPr>
          <w:rFonts w:ascii="Times New Roman" w:hAnsi="Times New Roman" w:cs="Times New Roman"/>
          <w:i/>
          <w:sz w:val="24"/>
          <w:szCs w:val="24"/>
        </w:rPr>
        <w:t>R</w:t>
      </w:r>
      <w:r w:rsidRPr="004D2059">
        <w:rPr>
          <w:rFonts w:ascii="Times New Roman" w:hAnsi="Times New Roman" w:cs="Times New Roman"/>
          <w:i/>
          <w:sz w:val="24"/>
          <w:szCs w:val="24"/>
          <w:vertAlign w:val="superscript"/>
        </w:rPr>
        <w:t>2</w:t>
      </w:r>
      <w:r w:rsidRPr="004D2059">
        <w:rPr>
          <w:rFonts w:ascii="Times New Roman" w:hAnsi="Times New Roman" w:cs="Times New Roman"/>
          <w:iCs/>
          <w:sz w:val="24"/>
          <w:szCs w:val="24"/>
        </w:rPr>
        <w:t xml:space="preserve">) of the endogenous constructs present in a model and signifies the model's explanatory power (Shmueli and Koppius, 2011). The value of </w:t>
      </w:r>
      <w:r w:rsidRPr="004D2059">
        <w:rPr>
          <w:rFonts w:ascii="Times New Roman" w:hAnsi="Times New Roman" w:cs="Times New Roman"/>
          <w:i/>
          <w:sz w:val="24"/>
          <w:szCs w:val="24"/>
        </w:rPr>
        <w:t>R</w:t>
      </w:r>
      <w:r w:rsidRPr="004D2059">
        <w:rPr>
          <w:rFonts w:ascii="Times New Roman" w:hAnsi="Times New Roman" w:cs="Times New Roman"/>
          <w:i/>
          <w:sz w:val="24"/>
          <w:szCs w:val="24"/>
          <w:vertAlign w:val="superscript"/>
        </w:rPr>
        <w:t>2</w:t>
      </w:r>
      <w:r w:rsidRPr="004D2059">
        <w:rPr>
          <w:rFonts w:ascii="Times New Roman" w:hAnsi="Times New Roman" w:cs="Times New Roman"/>
          <w:iCs/>
          <w:sz w:val="24"/>
          <w:szCs w:val="24"/>
          <w:vertAlign w:val="superscript"/>
        </w:rPr>
        <w:t xml:space="preserve"> </w:t>
      </w:r>
      <w:r w:rsidRPr="004D2059">
        <w:rPr>
          <w:rFonts w:ascii="Times New Roman" w:hAnsi="Times New Roman" w:cs="Times New Roman"/>
          <w:iCs/>
          <w:sz w:val="24"/>
          <w:szCs w:val="24"/>
        </w:rPr>
        <w:t xml:space="preserve">ranges between 0 to 1 with the higher value explains greater model explanatory power (Hair </w:t>
      </w:r>
      <w:r w:rsidR="00997192" w:rsidRPr="00997192">
        <w:rPr>
          <w:rFonts w:ascii="Times New Roman" w:hAnsi="Times New Roman" w:cs="Times New Roman"/>
          <w:i/>
          <w:iCs/>
          <w:sz w:val="24"/>
          <w:szCs w:val="24"/>
        </w:rPr>
        <w:t>et al</w:t>
      </w:r>
      <w:r w:rsidRPr="004D2059">
        <w:rPr>
          <w:rFonts w:ascii="Times New Roman" w:hAnsi="Times New Roman" w:cs="Times New Roman"/>
          <w:iCs/>
          <w:sz w:val="24"/>
          <w:szCs w:val="24"/>
        </w:rPr>
        <w:t xml:space="preserve">., 2019). Researchers have also highlighted </w:t>
      </w:r>
      <w:r w:rsidRPr="004D2059">
        <w:rPr>
          <w:rFonts w:ascii="Times New Roman" w:hAnsi="Times New Roman" w:cs="Times New Roman"/>
          <w:i/>
          <w:sz w:val="24"/>
          <w:szCs w:val="24"/>
        </w:rPr>
        <w:t>R</w:t>
      </w:r>
      <w:r w:rsidRPr="004D2059">
        <w:rPr>
          <w:rFonts w:ascii="Times New Roman" w:hAnsi="Times New Roman" w:cs="Times New Roman"/>
          <w:i/>
          <w:sz w:val="24"/>
          <w:szCs w:val="24"/>
          <w:vertAlign w:val="superscript"/>
        </w:rPr>
        <w:t>2</w:t>
      </w:r>
      <w:r w:rsidRPr="004D2059">
        <w:rPr>
          <w:rFonts w:ascii="Times New Roman" w:hAnsi="Times New Roman" w:cs="Times New Roman"/>
          <w:iCs/>
          <w:sz w:val="24"/>
          <w:szCs w:val="24"/>
        </w:rPr>
        <w:t xml:space="preserve"> as the predictive power of the sample (Rigdon, 2012), and the model's predictive accuracy (Hair </w:t>
      </w:r>
      <w:r w:rsidR="00997192" w:rsidRPr="00997192">
        <w:rPr>
          <w:rFonts w:ascii="Times New Roman" w:hAnsi="Times New Roman" w:cs="Times New Roman"/>
          <w:i/>
          <w:iCs/>
          <w:sz w:val="24"/>
          <w:szCs w:val="24"/>
        </w:rPr>
        <w:t>et al</w:t>
      </w:r>
      <w:r w:rsidRPr="004D2059">
        <w:rPr>
          <w:rFonts w:ascii="Times New Roman" w:hAnsi="Times New Roman" w:cs="Times New Roman"/>
          <w:iCs/>
          <w:sz w:val="24"/>
          <w:szCs w:val="24"/>
        </w:rPr>
        <w:t xml:space="preserve">., 2014). The computed values of </w:t>
      </w:r>
      <w:r w:rsidRPr="004D2059">
        <w:rPr>
          <w:rFonts w:ascii="Times New Roman" w:hAnsi="Times New Roman" w:cs="Times New Roman"/>
          <w:i/>
          <w:sz w:val="24"/>
          <w:szCs w:val="24"/>
        </w:rPr>
        <w:t>R</w:t>
      </w:r>
      <w:r w:rsidRPr="004D2059">
        <w:rPr>
          <w:rFonts w:ascii="Times New Roman" w:hAnsi="Times New Roman" w:cs="Times New Roman"/>
          <w:i/>
          <w:sz w:val="24"/>
          <w:szCs w:val="24"/>
          <w:vertAlign w:val="superscript"/>
        </w:rPr>
        <w:t>2</w:t>
      </w:r>
      <w:r w:rsidRPr="004D2059">
        <w:rPr>
          <w:rFonts w:ascii="Times New Roman" w:hAnsi="Times New Roman" w:cs="Times New Roman"/>
          <w:i/>
          <w:sz w:val="24"/>
          <w:szCs w:val="24"/>
        </w:rPr>
        <w:t xml:space="preserve"> </w:t>
      </w:r>
      <w:r w:rsidRPr="004D2059">
        <w:rPr>
          <w:rFonts w:ascii="Times New Roman" w:hAnsi="Times New Roman" w:cs="Times New Roman"/>
          <w:iCs/>
          <w:sz w:val="24"/>
          <w:szCs w:val="24"/>
        </w:rPr>
        <w:t xml:space="preserve">for the endogenous constructs USCC, OSCC, DSCC, and SCP are 0.542, 0.480, 0.352, and 0.669. The research model, with SCP as a prime endogenous effected construct with </w:t>
      </w:r>
      <w:r w:rsidRPr="004D2059">
        <w:rPr>
          <w:rFonts w:ascii="Times New Roman" w:hAnsi="Times New Roman" w:cs="Times New Roman"/>
          <w:i/>
          <w:sz w:val="24"/>
          <w:szCs w:val="24"/>
        </w:rPr>
        <w:t>R</w:t>
      </w:r>
      <w:r w:rsidRPr="004D2059">
        <w:rPr>
          <w:rFonts w:ascii="Times New Roman" w:hAnsi="Times New Roman" w:cs="Times New Roman"/>
          <w:i/>
          <w:sz w:val="24"/>
          <w:szCs w:val="24"/>
          <w:vertAlign w:val="superscript"/>
        </w:rPr>
        <w:t>2</w:t>
      </w:r>
      <w:r w:rsidRPr="004D2059">
        <w:rPr>
          <w:rFonts w:ascii="Times New Roman" w:hAnsi="Times New Roman" w:cs="Times New Roman"/>
          <w:iCs/>
          <w:sz w:val="24"/>
          <w:szCs w:val="24"/>
        </w:rPr>
        <w:t xml:space="preserve"> equalling to 0.669, can be termed as satisfactory (Pradabwong </w:t>
      </w:r>
      <w:r w:rsidR="00997192" w:rsidRPr="00997192">
        <w:rPr>
          <w:rFonts w:ascii="Times New Roman" w:hAnsi="Times New Roman" w:cs="Times New Roman"/>
          <w:i/>
          <w:iCs/>
          <w:sz w:val="24"/>
          <w:szCs w:val="24"/>
        </w:rPr>
        <w:t>et al</w:t>
      </w:r>
      <w:r w:rsidRPr="004D2059">
        <w:rPr>
          <w:rFonts w:ascii="Times New Roman" w:hAnsi="Times New Roman" w:cs="Times New Roman"/>
          <w:iCs/>
          <w:sz w:val="24"/>
          <w:szCs w:val="24"/>
        </w:rPr>
        <w:t xml:space="preserve">., 2017) as the value of </w:t>
      </w:r>
      <w:r w:rsidRPr="004D2059">
        <w:rPr>
          <w:rFonts w:ascii="Times New Roman" w:hAnsi="Times New Roman" w:cs="Times New Roman"/>
          <w:i/>
          <w:sz w:val="24"/>
          <w:szCs w:val="24"/>
        </w:rPr>
        <w:t>R</w:t>
      </w:r>
      <w:r w:rsidRPr="004D2059">
        <w:rPr>
          <w:rFonts w:ascii="Times New Roman" w:hAnsi="Times New Roman" w:cs="Times New Roman"/>
          <w:i/>
          <w:sz w:val="24"/>
          <w:szCs w:val="24"/>
          <w:vertAlign w:val="superscript"/>
        </w:rPr>
        <w:t>2</w:t>
      </w:r>
      <w:r w:rsidRPr="004D2059">
        <w:rPr>
          <w:rFonts w:ascii="Times New Roman" w:hAnsi="Times New Roman" w:cs="Times New Roman"/>
          <w:iCs/>
          <w:sz w:val="24"/>
          <w:szCs w:val="24"/>
        </w:rPr>
        <w:t xml:space="preserve"> records within the pivotal values of 0.75 (substantial) and 0.5 (moderate) (Hair </w:t>
      </w:r>
      <w:r w:rsidR="00997192" w:rsidRPr="00997192">
        <w:rPr>
          <w:rFonts w:ascii="Times New Roman" w:hAnsi="Times New Roman" w:cs="Times New Roman"/>
          <w:i/>
          <w:iCs/>
          <w:sz w:val="24"/>
          <w:szCs w:val="24"/>
        </w:rPr>
        <w:t>et al</w:t>
      </w:r>
      <w:r w:rsidRPr="004D2059">
        <w:rPr>
          <w:rFonts w:ascii="Times New Roman" w:hAnsi="Times New Roman" w:cs="Times New Roman"/>
          <w:iCs/>
          <w:sz w:val="24"/>
          <w:szCs w:val="24"/>
        </w:rPr>
        <w:t xml:space="preserve">., 2019). </w:t>
      </w:r>
    </w:p>
    <w:p w14:paraId="0163C4E2" w14:textId="3009510C" w:rsidR="008E248F"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iCs/>
          <w:sz w:val="24"/>
          <w:szCs w:val="24"/>
        </w:rPr>
        <w:lastRenderedPageBreak/>
        <w:t xml:space="preserve">Another important measure to examine the model's predictive relevance is Stone-Geisser's </w:t>
      </w:r>
      <w:r w:rsidRPr="004D2059">
        <w:rPr>
          <w:rFonts w:ascii="Times New Roman" w:hAnsi="Times New Roman" w:cs="Times New Roman"/>
          <w:i/>
          <w:sz w:val="24"/>
          <w:szCs w:val="24"/>
        </w:rPr>
        <w:t>Q</w:t>
      </w:r>
      <w:r w:rsidRPr="004D2059">
        <w:rPr>
          <w:rFonts w:ascii="Times New Roman" w:hAnsi="Times New Roman" w:cs="Times New Roman"/>
          <w:i/>
          <w:sz w:val="24"/>
          <w:szCs w:val="24"/>
          <w:vertAlign w:val="superscript"/>
        </w:rPr>
        <w:t>2</w:t>
      </w:r>
      <w:r w:rsidRPr="004D2059">
        <w:rPr>
          <w:rFonts w:ascii="Times New Roman" w:hAnsi="Times New Roman" w:cs="Times New Roman"/>
          <w:i/>
          <w:sz w:val="24"/>
          <w:szCs w:val="24"/>
        </w:rPr>
        <w:t xml:space="preserve"> </w:t>
      </w:r>
      <w:r w:rsidRPr="009A74E6">
        <w:rPr>
          <w:rFonts w:ascii="Times New Roman" w:hAnsi="Times New Roman" w:cs="Times New Roman"/>
          <w:iCs/>
          <w:sz w:val="24"/>
          <w:szCs w:val="24"/>
        </w:rPr>
        <w:t>values, which is obtained through the 'Blindfolding' process in SmartPLS (</w:t>
      </w:r>
      <w:r w:rsidRPr="004D2059">
        <w:rPr>
          <w:rFonts w:ascii="Times New Roman" w:hAnsi="Times New Roman" w:cs="Times New Roman"/>
          <w:iCs/>
          <w:sz w:val="24"/>
          <w:szCs w:val="24"/>
        </w:rPr>
        <w:t>Chin, 1998</w:t>
      </w:r>
      <w:r w:rsidRPr="009A74E6">
        <w:rPr>
          <w:rFonts w:ascii="Times New Roman" w:hAnsi="Times New Roman" w:cs="Times New Roman"/>
          <w:iCs/>
          <w:sz w:val="24"/>
          <w:szCs w:val="24"/>
        </w:rPr>
        <w:t xml:space="preserve">). As per measurement guidelines by </w:t>
      </w:r>
      <w:r w:rsidRPr="004D2059">
        <w:rPr>
          <w:rFonts w:ascii="Times New Roman" w:hAnsi="Times New Roman" w:cs="Times New Roman"/>
          <w:iCs/>
          <w:sz w:val="24"/>
          <w:szCs w:val="24"/>
        </w:rPr>
        <w:t xml:space="preserve">Hair </w:t>
      </w:r>
      <w:r w:rsidR="00997192" w:rsidRPr="00997192">
        <w:rPr>
          <w:rFonts w:ascii="Times New Roman" w:hAnsi="Times New Roman" w:cs="Times New Roman"/>
          <w:i/>
          <w:iCs/>
          <w:sz w:val="24"/>
          <w:szCs w:val="24"/>
        </w:rPr>
        <w:t>et al</w:t>
      </w:r>
      <w:r w:rsidRPr="004D2059">
        <w:rPr>
          <w:rFonts w:ascii="Times New Roman" w:hAnsi="Times New Roman" w:cs="Times New Roman"/>
          <w:iCs/>
          <w:sz w:val="24"/>
          <w:szCs w:val="24"/>
        </w:rPr>
        <w:t xml:space="preserve">. (2019) </w:t>
      </w:r>
      <w:r w:rsidRPr="009A74E6">
        <w:rPr>
          <w:rFonts w:ascii="Times New Roman" w:hAnsi="Times New Roman" w:cs="Times New Roman"/>
          <w:iCs/>
          <w:sz w:val="24"/>
          <w:szCs w:val="24"/>
        </w:rPr>
        <w:t xml:space="preserve">on </w:t>
      </w:r>
      <w:r w:rsidRPr="004D2059">
        <w:rPr>
          <w:rFonts w:ascii="Times New Roman" w:hAnsi="Times New Roman" w:cs="Times New Roman"/>
          <w:i/>
          <w:sz w:val="24"/>
          <w:szCs w:val="24"/>
        </w:rPr>
        <w:t>Q</w:t>
      </w:r>
      <w:r w:rsidRPr="004D2059">
        <w:rPr>
          <w:rFonts w:ascii="Times New Roman" w:hAnsi="Times New Roman" w:cs="Times New Roman"/>
          <w:i/>
          <w:sz w:val="24"/>
          <w:szCs w:val="24"/>
          <w:vertAlign w:val="superscript"/>
        </w:rPr>
        <w:t>2</w:t>
      </w:r>
      <w:r w:rsidRPr="009A74E6">
        <w:rPr>
          <w:rFonts w:ascii="Times New Roman" w:hAnsi="Times New Roman" w:cs="Times New Roman"/>
          <w:iCs/>
          <w:sz w:val="24"/>
          <w:szCs w:val="24"/>
        </w:rPr>
        <w:t xml:space="preserve">, higher values indicate superior predictive accuracy. </w:t>
      </w:r>
      <w:r w:rsidRPr="004D2059">
        <w:rPr>
          <w:rFonts w:ascii="Times New Roman" w:hAnsi="Times New Roman" w:cs="Times New Roman"/>
          <w:i/>
          <w:sz w:val="24"/>
          <w:szCs w:val="24"/>
        </w:rPr>
        <w:t>Q</w:t>
      </w:r>
      <w:r w:rsidRPr="004D2059">
        <w:rPr>
          <w:rFonts w:ascii="Times New Roman" w:hAnsi="Times New Roman" w:cs="Times New Roman"/>
          <w:i/>
          <w:sz w:val="24"/>
          <w:szCs w:val="24"/>
          <w:vertAlign w:val="superscript"/>
        </w:rPr>
        <w:t>2</w:t>
      </w:r>
      <w:r w:rsidRPr="009A74E6">
        <w:rPr>
          <w:rFonts w:ascii="Times New Roman" w:hAnsi="Times New Roman" w:cs="Times New Roman"/>
          <w:iCs/>
          <w:sz w:val="24"/>
          <w:szCs w:val="24"/>
        </w:rPr>
        <w:t xml:space="preserve"> value, which is more than 0.25, is considered to have medium predictive relevance of the model. With the obtained values of </w:t>
      </w:r>
      <w:r w:rsidRPr="004D2059">
        <w:rPr>
          <w:rFonts w:ascii="Times New Roman" w:hAnsi="Times New Roman" w:cs="Times New Roman"/>
          <w:i/>
          <w:sz w:val="24"/>
          <w:szCs w:val="24"/>
        </w:rPr>
        <w:t>R</w:t>
      </w:r>
      <w:r w:rsidRPr="004D2059">
        <w:rPr>
          <w:rFonts w:ascii="Times New Roman" w:hAnsi="Times New Roman" w:cs="Times New Roman"/>
          <w:i/>
          <w:sz w:val="24"/>
          <w:szCs w:val="24"/>
          <w:vertAlign w:val="superscript"/>
        </w:rPr>
        <w:t>2</w:t>
      </w:r>
      <w:r w:rsidRPr="009A74E6">
        <w:rPr>
          <w:rFonts w:ascii="Times New Roman" w:hAnsi="Times New Roman" w:cs="Times New Roman"/>
          <w:iCs/>
          <w:sz w:val="24"/>
          <w:szCs w:val="24"/>
        </w:rPr>
        <w:t xml:space="preserve"> (=</w:t>
      </w:r>
      <w:r w:rsidR="004D2059">
        <w:rPr>
          <w:rFonts w:ascii="Times New Roman" w:hAnsi="Times New Roman" w:cs="Times New Roman"/>
          <w:iCs/>
          <w:sz w:val="24"/>
          <w:szCs w:val="24"/>
        </w:rPr>
        <w:t xml:space="preserve"> </w:t>
      </w:r>
      <w:r w:rsidRPr="009A74E6">
        <w:rPr>
          <w:rFonts w:ascii="Times New Roman" w:hAnsi="Times New Roman" w:cs="Times New Roman"/>
          <w:iCs/>
          <w:sz w:val="24"/>
          <w:szCs w:val="24"/>
        </w:rPr>
        <w:t xml:space="preserve">0.669) and </w:t>
      </w:r>
      <w:r w:rsidRPr="004D2059">
        <w:rPr>
          <w:rFonts w:ascii="Times New Roman" w:hAnsi="Times New Roman" w:cs="Times New Roman"/>
          <w:i/>
          <w:sz w:val="24"/>
          <w:szCs w:val="24"/>
        </w:rPr>
        <w:t>Q</w:t>
      </w:r>
      <w:r w:rsidRPr="004D2059">
        <w:rPr>
          <w:rFonts w:ascii="Times New Roman" w:hAnsi="Times New Roman" w:cs="Times New Roman"/>
          <w:i/>
          <w:sz w:val="24"/>
          <w:szCs w:val="24"/>
          <w:vertAlign w:val="superscript"/>
        </w:rPr>
        <w:t>2</w:t>
      </w:r>
      <w:r w:rsidRPr="009A74E6">
        <w:rPr>
          <w:rFonts w:ascii="Times New Roman" w:hAnsi="Times New Roman" w:cs="Times New Roman"/>
          <w:iCs/>
          <w:sz w:val="24"/>
          <w:szCs w:val="24"/>
        </w:rPr>
        <w:t xml:space="preserve"> (=</w:t>
      </w:r>
      <w:r w:rsidR="004D2059">
        <w:rPr>
          <w:rFonts w:ascii="Times New Roman" w:hAnsi="Times New Roman" w:cs="Times New Roman"/>
          <w:iCs/>
          <w:sz w:val="24"/>
          <w:szCs w:val="24"/>
        </w:rPr>
        <w:t xml:space="preserve"> </w:t>
      </w:r>
      <w:r w:rsidRPr="009A74E6">
        <w:rPr>
          <w:rFonts w:ascii="Times New Roman" w:hAnsi="Times New Roman" w:cs="Times New Roman"/>
          <w:iCs/>
          <w:sz w:val="24"/>
          <w:szCs w:val="24"/>
        </w:rPr>
        <w:t>0.349) of SCP, it can be surmised that the research model exhibits sufficient explanatory influence in estimating the impact of the supply chain complexity on SCP for inferential decision-making. From the obtained results of explained variance (</w:t>
      </w:r>
      <w:r w:rsidRPr="004D2059">
        <w:rPr>
          <w:rFonts w:ascii="Times New Roman" w:hAnsi="Times New Roman" w:cs="Times New Roman"/>
          <w:i/>
          <w:sz w:val="24"/>
          <w:szCs w:val="24"/>
        </w:rPr>
        <w:t>R</w:t>
      </w:r>
      <w:r w:rsidRPr="004D2059">
        <w:rPr>
          <w:rFonts w:ascii="Times New Roman" w:hAnsi="Times New Roman" w:cs="Times New Roman"/>
          <w:i/>
          <w:sz w:val="24"/>
          <w:szCs w:val="24"/>
          <w:vertAlign w:val="superscript"/>
        </w:rPr>
        <w:t>2</w:t>
      </w:r>
      <w:r w:rsidRPr="009A74E6">
        <w:rPr>
          <w:rFonts w:ascii="Times New Roman" w:hAnsi="Times New Roman" w:cs="Times New Roman"/>
          <w:iCs/>
          <w:sz w:val="24"/>
          <w:szCs w:val="24"/>
        </w:rPr>
        <w:t xml:space="preserve"> = 0.669 and </w:t>
      </w:r>
      <w:r w:rsidRPr="004D2059">
        <w:rPr>
          <w:rFonts w:ascii="Times New Roman" w:hAnsi="Times New Roman" w:cs="Times New Roman"/>
          <w:i/>
          <w:sz w:val="24"/>
          <w:szCs w:val="24"/>
        </w:rPr>
        <w:t>Q</w:t>
      </w:r>
      <w:r w:rsidRPr="004D2059">
        <w:rPr>
          <w:rFonts w:ascii="Times New Roman" w:hAnsi="Times New Roman" w:cs="Times New Roman"/>
          <w:i/>
          <w:sz w:val="24"/>
          <w:szCs w:val="24"/>
          <w:vertAlign w:val="superscript"/>
        </w:rPr>
        <w:t>2</w:t>
      </w:r>
      <w:r w:rsidR="004D2059" w:rsidRPr="004D2059">
        <w:rPr>
          <w:rFonts w:ascii="Times New Roman" w:hAnsi="Times New Roman" w:cs="Times New Roman"/>
          <w:i/>
          <w:sz w:val="24"/>
          <w:szCs w:val="24"/>
          <w:vertAlign w:val="superscript"/>
        </w:rPr>
        <w:t xml:space="preserve"> </w:t>
      </w:r>
      <w:r w:rsidRPr="009A74E6">
        <w:rPr>
          <w:rFonts w:ascii="Times New Roman" w:hAnsi="Times New Roman" w:cs="Times New Roman"/>
          <w:iCs/>
          <w:sz w:val="24"/>
          <w:szCs w:val="24"/>
        </w:rPr>
        <w:t>=</w:t>
      </w:r>
      <w:r w:rsidR="004D2059">
        <w:rPr>
          <w:rFonts w:ascii="Times New Roman" w:hAnsi="Times New Roman" w:cs="Times New Roman"/>
          <w:iCs/>
          <w:sz w:val="24"/>
          <w:szCs w:val="24"/>
        </w:rPr>
        <w:t xml:space="preserve"> </w:t>
      </w:r>
      <w:r w:rsidRPr="009A74E6">
        <w:rPr>
          <w:rFonts w:ascii="Times New Roman" w:hAnsi="Times New Roman" w:cs="Times New Roman"/>
          <w:iCs/>
          <w:sz w:val="24"/>
          <w:szCs w:val="24"/>
        </w:rPr>
        <w:t xml:space="preserve">0.349), it can be surmised that SCP is influenced by up to 66.9% by a combination of USCC, OSCC, and DSCC constructs. It can, therefore, also be inferred </w:t>
      </w:r>
      <w:r w:rsidR="003D2901" w:rsidRPr="009A74E6">
        <w:rPr>
          <w:rFonts w:ascii="Times New Roman" w:hAnsi="Times New Roman" w:cs="Times New Roman"/>
          <w:iCs/>
          <w:sz w:val="24"/>
          <w:szCs w:val="24"/>
        </w:rPr>
        <w:t>that other factor</w:t>
      </w:r>
      <w:r w:rsidRPr="009A74E6">
        <w:rPr>
          <w:rFonts w:ascii="Times New Roman" w:hAnsi="Times New Roman" w:cs="Times New Roman"/>
          <w:iCs/>
          <w:sz w:val="24"/>
          <w:szCs w:val="24"/>
        </w:rPr>
        <w:t xml:space="preserve"> which are beyond the scope of this research, have a remaining impact (by 33.10%) on SCP. Stone–Geisser's </w:t>
      </w:r>
      <w:r w:rsidRPr="004D2059">
        <w:rPr>
          <w:rFonts w:ascii="Times New Roman" w:hAnsi="Times New Roman" w:cs="Times New Roman"/>
          <w:i/>
          <w:sz w:val="24"/>
          <w:szCs w:val="24"/>
        </w:rPr>
        <w:t>Q</w:t>
      </w:r>
      <w:r w:rsidRPr="004D2059">
        <w:rPr>
          <w:rFonts w:ascii="Times New Roman" w:hAnsi="Times New Roman" w:cs="Times New Roman"/>
          <w:i/>
          <w:sz w:val="24"/>
          <w:szCs w:val="24"/>
          <w:vertAlign w:val="superscript"/>
        </w:rPr>
        <w:t>2</w:t>
      </w:r>
      <w:r w:rsidRPr="009A74E6">
        <w:rPr>
          <w:rFonts w:ascii="Times New Roman" w:hAnsi="Times New Roman" w:cs="Times New Roman"/>
          <w:iCs/>
          <w:sz w:val="24"/>
          <w:szCs w:val="24"/>
        </w:rPr>
        <w:t xml:space="preserve"> for endogenous constructs USCC, OSCC, DSCC and SCP are 0.312, 0.216, 0.122, and 0.349, respectively. The result demonstrates an acceptable predictive model accuracy. </w:t>
      </w:r>
    </w:p>
    <w:p w14:paraId="62534164" w14:textId="7B9AEC2F" w:rsidR="00606767" w:rsidRPr="009A74E6"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4.5 Mediation effects</w:t>
      </w:r>
    </w:p>
    <w:p w14:paraId="2F008381" w14:textId="1C17693E" w:rsidR="00606767" w:rsidRPr="009A74E6" w:rsidRDefault="00606767" w:rsidP="00A423CA">
      <w:pPr>
        <w:spacing w:line="360" w:lineRule="auto"/>
        <w:jc w:val="both"/>
        <w:rPr>
          <w:rFonts w:ascii="Times New Roman" w:hAnsi="Times New Roman" w:cs="Times New Roman"/>
          <w:iCs/>
          <w:sz w:val="24"/>
          <w:szCs w:val="24"/>
        </w:rPr>
      </w:pPr>
      <w:r w:rsidRPr="009A74E6">
        <w:rPr>
          <w:rFonts w:ascii="Times New Roman" w:hAnsi="Times New Roman" w:cs="Times New Roman"/>
          <w:iCs/>
          <w:sz w:val="24"/>
          <w:szCs w:val="24"/>
        </w:rPr>
        <w:t xml:space="preserve">We conduct a mediation effect analysis for precise comprehension of the causal impact of constructs explained in research design (Ramkumar and Jenamani, 2015). It is conditional to the fulfilment of the following preconditions, (1) the direct relationship without mediation effect should be statistically significant; (2) the indirect effect post mediation should also be statistically significant; and (3) If the variance accounted for (VAF) is greater than 80%, it represents full mediation, 20% ≤ VAF ≤ 80% means partial mediation and VAF&lt;20% indicates there is no mediation effect. </w:t>
      </w:r>
    </w:p>
    <w:p w14:paraId="41C1AE1A" w14:textId="5BF98E66" w:rsidR="00606767" w:rsidRPr="009A74E6" w:rsidRDefault="00606767" w:rsidP="00A423CA">
      <w:pPr>
        <w:spacing w:line="360" w:lineRule="auto"/>
        <w:jc w:val="both"/>
        <w:rPr>
          <w:rFonts w:ascii="Times New Roman" w:hAnsi="Times New Roman" w:cs="Times New Roman"/>
          <w:iCs/>
          <w:sz w:val="24"/>
          <w:szCs w:val="24"/>
        </w:rPr>
      </w:pPr>
      <w:r w:rsidRPr="009A74E6">
        <w:rPr>
          <w:rFonts w:ascii="Times New Roman" w:hAnsi="Times New Roman" w:cs="Times New Roman"/>
          <w:iCs/>
          <w:sz w:val="24"/>
          <w:szCs w:val="24"/>
        </w:rPr>
        <w:t>Analysis of mediation effect shows the presence of important mediating paths which are statistically significant. Mediation effects as represented by paths ESCC→USCC→SCP</w:t>
      </w:r>
      <w:r w:rsidR="007A727A">
        <w:rPr>
          <w:rFonts w:ascii="Times New Roman" w:hAnsi="Times New Roman" w:cs="Times New Roman"/>
          <w:iCs/>
          <w:sz w:val="24"/>
          <w:szCs w:val="24"/>
        </w:rPr>
        <w:t xml:space="preserve"> </w:t>
      </w:r>
      <w:r w:rsidR="007A727A" w:rsidRPr="009A74E6">
        <w:rPr>
          <w:rFonts w:ascii="Times New Roman" w:hAnsi="Times New Roman" w:cs="Times New Roman"/>
          <w:iCs/>
          <w:sz w:val="24"/>
          <w:szCs w:val="24"/>
        </w:rPr>
        <w:t xml:space="preserve">(indirect effect size: </w:t>
      </w:r>
      <w:r w:rsidR="007A727A" w:rsidRPr="001E4AD1">
        <w:rPr>
          <w:rFonts w:ascii="Times New Roman" w:hAnsi="Times New Roman" w:cs="Times New Roman"/>
          <w:i/>
          <w:sz w:val="24"/>
          <w:szCs w:val="24"/>
        </w:rPr>
        <w:t>β</w:t>
      </w:r>
      <w:r w:rsidR="007A727A">
        <w:rPr>
          <w:rFonts w:ascii="Times New Roman" w:hAnsi="Times New Roman" w:cs="Times New Roman"/>
          <w:iCs/>
          <w:sz w:val="24"/>
          <w:szCs w:val="24"/>
        </w:rPr>
        <w:t xml:space="preserve"> </w:t>
      </w:r>
      <w:r w:rsidR="007A727A" w:rsidRPr="009A74E6">
        <w:rPr>
          <w:rFonts w:ascii="Times New Roman" w:hAnsi="Times New Roman" w:cs="Times New Roman"/>
          <w:iCs/>
          <w:sz w:val="24"/>
          <w:szCs w:val="24"/>
        </w:rPr>
        <w:t>= - 0</w:t>
      </w:r>
      <w:r w:rsidR="007A727A">
        <w:rPr>
          <w:rFonts w:ascii="Times New Roman" w:hAnsi="Times New Roman" w:cs="Times New Roman"/>
          <w:iCs/>
          <w:sz w:val="24"/>
          <w:szCs w:val="24"/>
        </w:rPr>
        <w:t>.092</w:t>
      </w:r>
      <w:r w:rsidR="007A727A" w:rsidRPr="009A74E6">
        <w:rPr>
          <w:rFonts w:ascii="Times New Roman" w:hAnsi="Times New Roman" w:cs="Times New Roman"/>
          <w:iCs/>
          <w:sz w:val="24"/>
          <w:szCs w:val="24"/>
        </w:rPr>
        <w:t>,</w:t>
      </w:r>
      <w:r w:rsidR="007A727A" w:rsidRPr="001E4AD1">
        <w:rPr>
          <w:rFonts w:ascii="Times New Roman" w:hAnsi="Times New Roman" w:cs="Times New Roman"/>
          <w:i/>
          <w:sz w:val="24"/>
          <w:szCs w:val="24"/>
        </w:rPr>
        <w:t xml:space="preserve"> t </w:t>
      </w:r>
      <w:r w:rsidR="007A727A" w:rsidRPr="009A74E6">
        <w:rPr>
          <w:rFonts w:ascii="Times New Roman" w:hAnsi="Times New Roman" w:cs="Times New Roman"/>
          <w:iCs/>
          <w:sz w:val="24"/>
          <w:szCs w:val="24"/>
        </w:rPr>
        <w:t xml:space="preserve">= </w:t>
      </w:r>
      <w:r w:rsidR="007A727A">
        <w:rPr>
          <w:rFonts w:ascii="Times New Roman" w:hAnsi="Times New Roman" w:cs="Times New Roman"/>
          <w:iCs/>
          <w:sz w:val="24"/>
          <w:szCs w:val="24"/>
        </w:rPr>
        <w:t>2.216</w:t>
      </w:r>
      <w:r w:rsidR="00045DF2">
        <w:rPr>
          <w:rFonts w:ascii="Times New Roman" w:hAnsi="Times New Roman" w:cs="Times New Roman"/>
          <w:iCs/>
          <w:sz w:val="24"/>
          <w:szCs w:val="24"/>
        </w:rPr>
        <w:t>, VAF</w:t>
      </w:r>
      <w:r w:rsidR="00D46A8D">
        <w:rPr>
          <w:rFonts w:ascii="Times New Roman" w:hAnsi="Times New Roman" w:cs="Times New Roman"/>
          <w:iCs/>
          <w:sz w:val="24"/>
          <w:szCs w:val="24"/>
        </w:rPr>
        <w:t xml:space="preserve"> </w:t>
      </w:r>
      <w:r w:rsidR="00045DF2">
        <w:rPr>
          <w:rFonts w:ascii="Times New Roman" w:hAnsi="Times New Roman" w:cs="Times New Roman"/>
          <w:iCs/>
          <w:sz w:val="24"/>
          <w:szCs w:val="24"/>
        </w:rPr>
        <w:t>= 67.2%</w:t>
      </w:r>
      <w:r w:rsidR="007A727A" w:rsidRPr="009A74E6">
        <w:rPr>
          <w:rFonts w:ascii="Times New Roman" w:hAnsi="Times New Roman" w:cs="Times New Roman"/>
          <w:iCs/>
          <w:sz w:val="24"/>
          <w:szCs w:val="24"/>
        </w:rPr>
        <w:t>)</w:t>
      </w:r>
      <w:r w:rsidRPr="009A74E6">
        <w:rPr>
          <w:rFonts w:ascii="Times New Roman" w:hAnsi="Times New Roman" w:cs="Times New Roman"/>
          <w:iCs/>
          <w:sz w:val="24"/>
          <w:szCs w:val="24"/>
        </w:rPr>
        <w:t>, ESCC→OSCC→SCP</w:t>
      </w:r>
      <w:r w:rsidR="007A727A">
        <w:rPr>
          <w:rFonts w:ascii="Times New Roman" w:hAnsi="Times New Roman" w:cs="Times New Roman"/>
          <w:iCs/>
          <w:sz w:val="24"/>
          <w:szCs w:val="24"/>
        </w:rPr>
        <w:t xml:space="preserve"> </w:t>
      </w:r>
      <w:r w:rsidR="007A727A" w:rsidRPr="009A74E6">
        <w:rPr>
          <w:rFonts w:ascii="Times New Roman" w:hAnsi="Times New Roman" w:cs="Times New Roman"/>
          <w:iCs/>
          <w:sz w:val="24"/>
          <w:szCs w:val="24"/>
        </w:rPr>
        <w:t xml:space="preserve">(indirect effect size: </w:t>
      </w:r>
      <w:r w:rsidR="007A727A" w:rsidRPr="001E4AD1">
        <w:rPr>
          <w:rFonts w:ascii="Times New Roman" w:hAnsi="Times New Roman" w:cs="Times New Roman"/>
          <w:i/>
          <w:sz w:val="24"/>
          <w:szCs w:val="24"/>
        </w:rPr>
        <w:t>β</w:t>
      </w:r>
      <w:r w:rsidR="007A727A">
        <w:rPr>
          <w:rFonts w:ascii="Times New Roman" w:hAnsi="Times New Roman" w:cs="Times New Roman"/>
          <w:iCs/>
          <w:sz w:val="24"/>
          <w:szCs w:val="24"/>
        </w:rPr>
        <w:t xml:space="preserve"> </w:t>
      </w:r>
      <w:r w:rsidR="007A727A" w:rsidRPr="009A74E6">
        <w:rPr>
          <w:rFonts w:ascii="Times New Roman" w:hAnsi="Times New Roman" w:cs="Times New Roman"/>
          <w:iCs/>
          <w:sz w:val="24"/>
          <w:szCs w:val="24"/>
        </w:rPr>
        <w:t>= - 0.</w:t>
      </w:r>
      <w:r w:rsidR="007A727A">
        <w:rPr>
          <w:rFonts w:ascii="Times New Roman" w:hAnsi="Times New Roman" w:cs="Times New Roman"/>
          <w:iCs/>
          <w:sz w:val="24"/>
          <w:szCs w:val="24"/>
        </w:rPr>
        <w:t>078</w:t>
      </w:r>
      <w:r w:rsidR="007A727A" w:rsidRPr="009A74E6">
        <w:rPr>
          <w:rFonts w:ascii="Times New Roman" w:hAnsi="Times New Roman" w:cs="Times New Roman"/>
          <w:iCs/>
          <w:sz w:val="24"/>
          <w:szCs w:val="24"/>
        </w:rPr>
        <w:t>,</w:t>
      </w:r>
      <w:r w:rsidR="007A727A" w:rsidRPr="001E4AD1">
        <w:rPr>
          <w:rFonts w:ascii="Times New Roman" w:hAnsi="Times New Roman" w:cs="Times New Roman"/>
          <w:i/>
          <w:sz w:val="24"/>
          <w:szCs w:val="24"/>
        </w:rPr>
        <w:t xml:space="preserve"> t </w:t>
      </w:r>
      <w:r w:rsidR="007A727A" w:rsidRPr="009A74E6">
        <w:rPr>
          <w:rFonts w:ascii="Times New Roman" w:hAnsi="Times New Roman" w:cs="Times New Roman"/>
          <w:iCs/>
          <w:sz w:val="24"/>
          <w:szCs w:val="24"/>
        </w:rPr>
        <w:t xml:space="preserve">= </w:t>
      </w:r>
      <w:r w:rsidR="007A727A">
        <w:rPr>
          <w:rFonts w:ascii="Times New Roman" w:hAnsi="Times New Roman" w:cs="Times New Roman"/>
          <w:iCs/>
          <w:sz w:val="24"/>
          <w:szCs w:val="24"/>
        </w:rPr>
        <w:t>1.912</w:t>
      </w:r>
      <w:r w:rsidR="00045DF2">
        <w:rPr>
          <w:rFonts w:ascii="Times New Roman" w:hAnsi="Times New Roman" w:cs="Times New Roman"/>
          <w:iCs/>
          <w:sz w:val="24"/>
          <w:szCs w:val="24"/>
        </w:rPr>
        <w:t>, VAF</w:t>
      </w:r>
      <w:r w:rsidR="00D46A8D">
        <w:rPr>
          <w:rFonts w:ascii="Times New Roman" w:hAnsi="Times New Roman" w:cs="Times New Roman"/>
          <w:iCs/>
          <w:sz w:val="24"/>
          <w:szCs w:val="24"/>
        </w:rPr>
        <w:t xml:space="preserve"> </w:t>
      </w:r>
      <w:r w:rsidR="00045DF2">
        <w:rPr>
          <w:rFonts w:ascii="Times New Roman" w:hAnsi="Times New Roman" w:cs="Times New Roman"/>
          <w:iCs/>
          <w:sz w:val="24"/>
          <w:szCs w:val="24"/>
        </w:rPr>
        <w:t>=</w:t>
      </w:r>
      <w:r w:rsidR="00D46A8D">
        <w:rPr>
          <w:rFonts w:ascii="Times New Roman" w:hAnsi="Times New Roman" w:cs="Times New Roman"/>
          <w:iCs/>
          <w:sz w:val="24"/>
          <w:szCs w:val="24"/>
        </w:rPr>
        <w:t xml:space="preserve"> </w:t>
      </w:r>
      <w:r w:rsidR="00045DF2">
        <w:rPr>
          <w:rFonts w:ascii="Times New Roman" w:hAnsi="Times New Roman" w:cs="Times New Roman"/>
          <w:iCs/>
          <w:sz w:val="24"/>
          <w:szCs w:val="24"/>
        </w:rPr>
        <w:t>77.6%</w:t>
      </w:r>
      <w:r w:rsidR="007A727A" w:rsidRPr="009A74E6">
        <w:rPr>
          <w:rFonts w:ascii="Times New Roman" w:hAnsi="Times New Roman" w:cs="Times New Roman"/>
          <w:iCs/>
          <w:sz w:val="24"/>
          <w:szCs w:val="24"/>
        </w:rPr>
        <w:t>)</w:t>
      </w:r>
      <w:r w:rsidRPr="009A74E6">
        <w:rPr>
          <w:rFonts w:ascii="Times New Roman" w:hAnsi="Times New Roman" w:cs="Times New Roman"/>
          <w:iCs/>
          <w:sz w:val="24"/>
          <w:szCs w:val="24"/>
        </w:rPr>
        <w:t xml:space="preserve">, ESCC→DSCC→SCP </w:t>
      </w:r>
      <w:r w:rsidR="007A727A" w:rsidRPr="009A74E6">
        <w:rPr>
          <w:rFonts w:ascii="Times New Roman" w:hAnsi="Times New Roman" w:cs="Times New Roman"/>
          <w:iCs/>
          <w:sz w:val="24"/>
          <w:szCs w:val="24"/>
        </w:rPr>
        <w:t xml:space="preserve">(indirect effect size: </w:t>
      </w:r>
      <w:r w:rsidR="007A727A" w:rsidRPr="001E4AD1">
        <w:rPr>
          <w:rFonts w:ascii="Times New Roman" w:hAnsi="Times New Roman" w:cs="Times New Roman"/>
          <w:i/>
          <w:sz w:val="24"/>
          <w:szCs w:val="24"/>
        </w:rPr>
        <w:t>β</w:t>
      </w:r>
      <w:r w:rsidR="007A727A">
        <w:rPr>
          <w:rFonts w:ascii="Times New Roman" w:hAnsi="Times New Roman" w:cs="Times New Roman"/>
          <w:iCs/>
          <w:sz w:val="24"/>
          <w:szCs w:val="24"/>
        </w:rPr>
        <w:t xml:space="preserve"> </w:t>
      </w:r>
      <w:r w:rsidR="007A727A" w:rsidRPr="009A74E6">
        <w:rPr>
          <w:rFonts w:ascii="Times New Roman" w:hAnsi="Times New Roman" w:cs="Times New Roman"/>
          <w:iCs/>
          <w:sz w:val="24"/>
          <w:szCs w:val="24"/>
        </w:rPr>
        <w:t>= - 0.</w:t>
      </w:r>
      <w:r w:rsidR="007A727A">
        <w:rPr>
          <w:rFonts w:ascii="Times New Roman" w:hAnsi="Times New Roman" w:cs="Times New Roman"/>
          <w:iCs/>
          <w:sz w:val="24"/>
          <w:szCs w:val="24"/>
        </w:rPr>
        <w:t>112</w:t>
      </w:r>
      <w:r w:rsidR="007A727A" w:rsidRPr="009A74E6">
        <w:rPr>
          <w:rFonts w:ascii="Times New Roman" w:hAnsi="Times New Roman" w:cs="Times New Roman"/>
          <w:iCs/>
          <w:sz w:val="24"/>
          <w:szCs w:val="24"/>
        </w:rPr>
        <w:t>,</w:t>
      </w:r>
      <w:r w:rsidR="007A727A" w:rsidRPr="001E4AD1">
        <w:rPr>
          <w:rFonts w:ascii="Times New Roman" w:hAnsi="Times New Roman" w:cs="Times New Roman"/>
          <w:i/>
          <w:sz w:val="24"/>
          <w:szCs w:val="24"/>
        </w:rPr>
        <w:t xml:space="preserve"> t </w:t>
      </w:r>
      <w:r w:rsidR="007A727A" w:rsidRPr="009A74E6">
        <w:rPr>
          <w:rFonts w:ascii="Times New Roman" w:hAnsi="Times New Roman" w:cs="Times New Roman"/>
          <w:iCs/>
          <w:sz w:val="24"/>
          <w:szCs w:val="24"/>
        </w:rPr>
        <w:t xml:space="preserve">= </w:t>
      </w:r>
      <w:r w:rsidR="007A727A">
        <w:rPr>
          <w:rFonts w:ascii="Times New Roman" w:hAnsi="Times New Roman" w:cs="Times New Roman"/>
          <w:iCs/>
          <w:sz w:val="24"/>
          <w:szCs w:val="24"/>
        </w:rPr>
        <w:t>2.342</w:t>
      </w:r>
      <w:r w:rsidR="00045DF2">
        <w:rPr>
          <w:rFonts w:ascii="Times New Roman" w:hAnsi="Times New Roman" w:cs="Times New Roman"/>
          <w:iCs/>
          <w:sz w:val="24"/>
          <w:szCs w:val="24"/>
        </w:rPr>
        <w:t>, VAF</w:t>
      </w:r>
      <w:r w:rsidR="00D46A8D">
        <w:rPr>
          <w:rFonts w:ascii="Times New Roman" w:hAnsi="Times New Roman" w:cs="Times New Roman"/>
          <w:iCs/>
          <w:sz w:val="24"/>
          <w:szCs w:val="24"/>
        </w:rPr>
        <w:t xml:space="preserve"> </w:t>
      </w:r>
      <w:r w:rsidR="00045DF2">
        <w:rPr>
          <w:rFonts w:ascii="Times New Roman" w:hAnsi="Times New Roman" w:cs="Times New Roman"/>
          <w:iCs/>
          <w:sz w:val="24"/>
          <w:szCs w:val="24"/>
        </w:rPr>
        <w:t>=</w:t>
      </w:r>
      <w:r w:rsidR="00D46A8D">
        <w:rPr>
          <w:rFonts w:ascii="Times New Roman" w:hAnsi="Times New Roman" w:cs="Times New Roman"/>
          <w:iCs/>
          <w:sz w:val="24"/>
          <w:szCs w:val="24"/>
        </w:rPr>
        <w:t xml:space="preserve"> </w:t>
      </w:r>
      <w:r w:rsidR="00045DF2">
        <w:rPr>
          <w:rFonts w:ascii="Times New Roman" w:hAnsi="Times New Roman" w:cs="Times New Roman"/>
          <w:iCs/>
          <w:sz w:val="24"/>
          <w:szCs w:val="24"/>
        </w:rPr>
        <w:t>56%</w:t>
      </w:r>
      <w:r w:rsidR="007A727A" w:rsidRPr="009A74E6">
        <w:rPr>
          <w:rFonts w:ascii="Times New Roman" w:hAnsi="Times New Roman" w:cs="Times New Roman"/>
          <w:iCs/>
          <w:sz w:val="24"/>
          <w:szCs w:val="24"/>
        </w:rPr>
        <w:t>)</w:t>
      </w:r>
      <w:r w:rsidR="007A727A">
        <w:rPr>
          <w:rFonts w:ascii="Times New Roman" w:hAnsi="Times New Roman" w:cs="Times New Roman"/>
          <w:iCs/>
          <w:sz w:val="24"/>
          <w:szCs w:val="24"/>
        </w:rPr>
        <w:t xml:space="preserve"> and </w:t>
      </w:r>
      <w:r w:rsidR="007A727A" w:rsidRPr="009A74E6">
        <w:rPr>
          <w:rFonts w:ascii="Times New Roman" w:hAnsi="Times New Roman" w:cs="Times New Roman"/>
          <w:iCs/>
          <w:sz w:val="24"/>
          <w:szCs w:val="24"/>
        </w:rPr>
        <w:t xml:space="preserve">USCC→OSCC→SCP (indirect effect size: </w:t>
      </w:r>
      <w:r w:rsidR="007A727A" w:rsidRPr="001E4AD1">
        <w:rPr>
          <w:rFonts w:ascii="Times New Roman" w:hAnsi="Times New Roman" w:cs="Times New Roman"/>
          <w:i/>
          <w:sz w:val="24"/>
          <w:szCs w:val="24"/>
        </w:rPr>
        <w:t>β</w:t>
      </w:r>
      <w:r w:rsidR="007A727A">
        <w:rPr>
          <w:rFonts w:ascii="Times New Roman" w:hAnsi="Times New Roman" w:cs="Times New Roman"/>
          <w:iCs/>
          <w:sz w:val="24"/>
          <w:szCs w:val="24"/>
        </w:rPr>
        <w:t xml:space="preserve"> </w:t>
      </w:r>
      <w:r w:rsidR="007A727A" w:rsidRPr="009A74E6">
        <w:rPr>
          <w:rFonts w:ascii="Times New Roman" w:hAnsi="Times New Roman" w:cs="Times New Roman"/>
          <w:iCs/>
          <w:sz w:val="24"/>
          <w:szCs w:val="24"/>
        </w:rPr>
        <w:t>= - 0.351,</w:t>
      </w:r>
      <w:r w:rsidR="007A727A" w:rsidRPr="001E4AD1">
        <w:rPr>
          <w:rFonts w:ascii="Times New Roman" w:hAnsi="Times New Roman" w:cs="Times New Roman"/>
          <w:i/>
          <w:sz w:val="24"/>
          <w:szCs w:val="24"/>
        </w:rPr>
        <w:t xml:space="preserve"> t </w:t>
      </w:r>
      <w:r w:rsidR="007A727A" w:rsidRPr="009A74E6">
        <w:rPr>
          <w:rFonts w:ascii="Times New Roman" w:hAnsi="Times New Roman" w:cs="Times New Roman"/>
          <w:iCs/>
          <w:sz w:val="24"/>
          <w:szCs w:val="24"/>
        </w:rPr>
        <w:t>= 3.159</w:t>
      </w:r>
      <w:r w:rsidR="00D46A8D">
        <w:rPr>
          <w:rFonts w:ascii="Times New Roman" w:hAnsi="Times New Roman" w:cs="Times New Roman"/>
          <w:iCs/>
          <w:sz w:val="24"/>
          <w:szCs w:val="24"/>
        </w:rPr>
        <w:t>, VAF=48.3%</w:t>
      </w:r>
      <w:r w:rsidR="007A727A" w:rsidRPr="009A74E6">
        <w:rPr>
          <w:rFonts w:ascii="Times New Roman" w:hAnsi="Times New Roman" w:cs="Times New Roman"/>
          <w:iCs/>
          <w:sz w:val="24"/>
          <w:szCs w:val="24"/>
        </w:rPr>
        <w:t>)</w:t>
      </w:r>
      <w:r w:rsidR="007A727A">
        <w:rPr>
          <w:rFonts w:ascii="Times New Roman" w:hAnsi="Times New Roman" w:cs="Times New Roman"/>
          <w:iCs/>
          <w:sz w:val="24"/>
          <w:szCs w:val="24"/>
        </w:rPr>
        <w:t xml:space="preserve"> </w:t>
      </w:r>
      <w:r w:rsidRPr="009A74E6">
        <w:rPr>
          <w:rFonts w:ascii="Times New Roman" w:hAnsi="Times New Roman" w:cs="Times New Roman"/>
          <w:iCs/>
          <w:sz w:val="24"/>
          <w:szCs w:val="24"/>
        </w:rPr>
        <w:t xml:space="preserve">are statistically significant with the presence of partial mediation. The mediating effects, </w:t>
      </w:r>
      <w:r w:rsidR="004D2059" w:rsidRPr="009A74E6">
        <w:rPr>
          <w:rFonts w:ascii="Times New Roman" w:hAnsi="Times New Roman" w:cs="Times New Roman"/>
          <w:iCs/>
          <w:sz w:val="24"/>
          <w:szCs w:val="24"/>
        </w:rPr>
        <w:t>analysed</w:t>
      </w:r>
      <w:r w:rsidRPr="009A74E6">
        <w:rPr>
          <w:rFonts w:ascii="Times New Roman" w:hAnsi="Times New Roman" w:cs="Times New Roman"/>
          <w:iCs/>
          <w:sz w:val="24"/>
          <w:szCs w:val="24"/>
        </w:rPr>
        <w:t xml:space="preserve"> path-wise, are sufficing the afore-said three conditionalities. </w:t>
      </w:r>
    </w:p>
    <w:p w14:paraId="42FD89F2" w14:textId="506A551B" w:rsidR="00606767" w:rsidRPr="009A74E6"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5. Discussion and managerial implication</w:t>
      </w:r>
    </w:p>
    <w:p w14:paraId="4D94A7BF" w14:textId="2D3BBD78" w:rsidR="00C625BF" w:rsidRDefault="00606767" w:rsidP="00606767">
      <w:pPr>
        <w:spacing w:line="360" w:lineRule="auto"/>
        <w:jc w:val="both"/>
        <w:rPr>
          <w:rFonts w:ascii="TimesNewRoman,Italic" w:hAnsi="TimesNewRoman,Italic" w:cs="TimesNewRoman,Italic"/>
          <w:b/>
          <w:bCs/>
          <w:iCs/>
          <w:sz w:val="24"/>
          <w:szCs w:val="24"/>
        </w:rPr>
      </w:pPr>
      <w:r w:rsidRPr="009A74E6">
        <w:rPr>
          <w:rFonts w:ascii="TimesNewRoman,Italic" w:hAnsi="TimesNewRoman,Italic" w:cs="TimesNewRoman,Italic"/>
          <w:b/>
          <w:bCs/>
          <w:iCs/>
          <w:sz w:val="24"/>
          <w:szCs w:val="24"/>
        </w:rPr>
        <w:t>5.1 Discussion of results</w:t>
      </w:r>
    </w:p>
    <w:p w14:paraId="1E5F6098" w14:textId="2043C1D5" w:rsidR="009F3F2D" w:rsidRDefault="009F3F2D" w:rsidP="00036F0A">
      <w:pPr>
        <w:spacing w:line="360" w:lineRule="auto"/>
        <w:jc w:val="both"/>
        <w:rPr>
          <w:rFonts w:ascii="Times New Roman" w:hAnsi="Times New Roman" w:cs="Times New Roman"/>
          <w:iCs/>
          <w:sz w:val="24"/>
          <w:szCs w:val="24"/>
        </w:rPr>
      </w:pPr>
      <w:r w:rsidRPr="009F3F2D">
        <w:rPr>
          <w:rFonts w:ascii="Times New Roman" w:hAnsi="Times New Roman" w:cs="Times New Roman"/>
          <w:iCs/>
          <w:sz w:val="24"/>
          <w:szCs w:val="24"/>
        </w:rPr>
        <w:lastRenderedPageBreak/>
        <w:t xml:space="preserve">The current research investigates the hitherto unexplored complex interactions among multiple drivers of SCC and SCP. The construct of SCC is conceptualized as a combined representation of </w:t>
      </w:r>
      <w:r w:rsidR="001700F7">
        <w:rPr>
          <w:rFonts w:ascii="Times New Roman" w:hAnsi="Times New Roman" w:cs="Times New Roman"/>
          <w:iCs/>
          <w:sz w:val="24"/>
          <w:szCs w:val="24"/>
        </w:rPr>
        <w:t>four</w:t>
      </w:r>
      <w:r w:rsidRPr="009F3F2D">
        <w:rPr>
          <w:rFonts w:ascii="Times New Roman" w:hAnsi="Times New Roman" w:cs="Times New Roman"/>
          <w:iCs/>
          <w:sz w:val="24"/>
          <w:szCs w:val="24"/>
        </w:rPr>
        <w:t xml:space="preserve"> constituent constructs denoted as USCC, OSCC, and DSCC, externally affected by ESCC. We theorized the constructs (USCC, OSCC, DSCC, ESCC, SCP) on a formative scale and measured them by causal formative indicators (Nunnally and Bernstein, 1994). The breadth of the construct representation is ensured through extensive content validity by literature review, panel discussion, and expert interview (Andreev </w:t>
      </w:r>
      <w:r w:rsidR="00997192" w:rsidRPr="00997192">
        <w:rPr>
          <w:rFonts w:ascii="Times New Roman" w:hAnsi="Times New Roman" w:cs="Times New Roman"/>
          <w:i/>
          <w:iCs/>
          <w:sz w:val="24"/>
          <w:szCs w:val="24"/>
        </w:rPr>
        <w:t>et al</w:t>
      </w:r>
      <w:r w:rsidRPr="009F3F2D">
        <w:rPr>
          <w:rFonts w:ascii="Times New Roman" w:hAnsi="Times New Roman" w:cs="Times New Roman"/>
          <w:iCs/>
          <w:sz w:val="24"/>
          <w:szCs w:val="24"/>
        </w:rPr>
        <w:t xml:space="preserve">., 2009). </w:t>
      </w:r>
      <w:bookmarkStart w:id="14" w:name="_Hlk96455185"/>
      <w:r w:rsidRPr="009F3F2D">
        <w:rPr>
          <w:rFonts w:ascii="Times New Roman" w:hAnsi="Times New Roman" w:cs="Times New Roman"/>
          <w:iCs/>
          <w:sz w:val="24"/>
          <w:szCs w:val="24"/>
        </w:rPr>
        <w:t xml:space="preserve">While most research findings show consistency with prior research postulates, some outcomes differ from conventional theory. </w:t>
      </w:r>
    </w:p>
    <w:p w14:paraId="50CDF9ED" w14:textId="2F1E9544" w:rsidR="009F3F2D" w:rsidRDefault="009F3F2D" w:rsidP="00A423CA">
      <w:pPr>
        <w:spacing w:line="360" w:lineRule="auto"/>
        <w:jc w:val="both"/>
        <w:rPr>
          <w:rFonts w:ascii="Times New Roman" w:hAnsi="Times New Roman" w:cs="Times New Roman"/>
          <w:iCs/>
          <w:sz w:val="24"/>
          <w:szCs w:val="24"/>
        </w:rPr>
      </w:pPr>
      <w:r w:rsidRPr="009F3F2D">
        <w:rPr>
          <w:rFonts w:ascii="Times New Roman" w:hAnsi="Times New Roman" w:cs="Times New Roman"/>
          <w:iCs/>
          <w:sz w:val="24"/>
          <w:szCs w:val="24"/>
        </w:rPr>
        <w:t xml:space="preserve">First, the research model establishes the strong positive causal effect of ESCC on USCC, OSCC, and DSCC (hypothesis H1a, H1b, and H1c). </w:t>
      </w:r>
      <w:r w:rsidRPr="009F3F2D">
        <w:rPr>
          <w:rFonts w:ascii="Times New Roman" w:hAnsi="Times New Roman" w:cs="Times New Roman"/>
          <w:iCs/>
          <w:color w:val="FF0000"/>
          <w:sz w:val="24"/>
          <w:szCs w:val="24"/>
        </w:rPr>
        <w:t xml:space="preserve">External complexity can have a meaningful impact at all levels of SCC (USCC, OSCC, DSCC) experienced by the firm. </w:t>
      </w:r>
      <w:r w:rsidR="008761C5">
        <w:rPr>
          <w:rFonts w:ascii="Times New Roman" w:hAnsi="Times New Roman" w:cs="Times New Roman"/>
          <w:iCs/>
          <w:color w:val="FF0000"/>
          <w:sz w:val="24"/>
          <w:szCs w:val="24"/>
        </w:rPr>
        <w:t>Thus, we strengthen the conceptualization of SCC as complex and emergent system with interacting elements (M</w:t>
      </w:r>
      <w:r w:rsidR="008F0BCB">
        <w:rPr>
          <w:rFonts w:ascii="Times New Roman" w:hAnsi="Times New Roman" w:cs="Times New Roman"/>
          <w:iCs/>
          <w:color w:val="FF0000"/>
          <w:sz w:val="24"/>
          <w:szCs w:val="24"/>
        </w:rPr>
        <w:t>a</w:t>
      </w:r>
      <w:r w:rsidR="008761C5">
        <w:rPr>
          <w:rFonts w:ascii="Times New Roman" w:hAnsi="Times New Roman" w:cs="Times New Roman"/>
          <w:iCs/>
          <w:color w:val="FF0000"/>
          <w:sz w:val="24"/>
          <w:szCs w:val="24"/>
        </w:rPr>
        <w:t xml:space="preserve">nuj and Sahin, 2011). </w:t>
      </w:r>
      <w:r w:rsidRPr="009F3F2D">
        <w:rPr>
          <w:rFonts w:ascii="Times New Roman" w:hAnsi="Times New Roman" w:cs="Times New Roman"/>
          <w:iCs/>
          <w:color w:val="FF0000"/>
          <w:sz w:val="24"/>
          <w:szCs w:val="24"/>
        </w:rPr>
        <w:t xml:space="preserve">This observation distantly supports the ‘outside in’ proposition of Dittfeld </w:t>
      </w:r>
      <w:r w:rsidR="00997192" w:rsidRPr="00997192">
        <w:rPr>
          <w:rFonts w:ascii="Times New Roman" w:hAnsi="Times New Roman" w:cs="Times New Roman"/>
          <w:i/>
          <w:iCs/>
          <w:color w:val="FF0000"/>
          <w:sz w:val="24"/>
          <w:szCs w:val="24"/>
        </w:rPr>
        <w:t>et al</w:t>
      </w:r>
      <w:r w:rsidRPr="009F3F2D">
        <w:rPr>
          <w:rFonts w:ascii="Times New Roman" w:hAnsi="Times New Roman" w:cs="Times New Roman"/>
          <w:iCs/>
          <w:color w:val="FF0000"/>
          <w:sz w:val="24"/>
          <w:szCs w:val="24"/>
        </w:rPr>
        <w:t xml:space="preserve">. (2018), reasoning external complexity as probable origination for multiple SCC. Our work elaborates on the multidimensional concept of SCC and investigates the direct and mediated impact of individual constructs on SCP (Ateş </w:t>
      </w:r>
      <w:r w:rsidR="00997192" w:rsidRPr="00997192">
        <w:rPr>
          <w:rFonts w:ascii="Times New Roman" w:hAnsi="Times New Roman" w:cs="Times New Roman"/>
          <w:i/>
          <w:iCs/>
          <w:color w:val="FF0000"/>
          <w:sz w:val="24"/>
          <w:szCs w:val="24"/>
        </w:rPr>
        <w:t>et al</w:t>
      </w:r>
      <w:r w:rsidRPr="009F3F2D">
        <w:rPr>
          <w:rFonts w:ascii="Times New Roman" w:hAnsi="Times New Roman" w:cs="Times New Roman"/>
          <w:iCs/>
          <w:color w:val="FF0000"/>
          <w:sz w:val="24"/>
          <w:szCs w:val="24"/>
        </w:rPr>
        <w:t xml:space="preserve">., 2022). </w:t>
      </w:r>
    </w:p>
    <w:p w14:paraId="73B8EAF4" w14:textId="12F88A19" w:rsidR="00073CE4" w:rsidRPr="00073CE4" w:rsidRDefault="00073CE4" w:rsidP="005A26A8">
      <w:pPr>
        <w:spacing w:line="360" w:lineRule="auto"/>
        <w:jc w:val="both"/>
        <w:rPr>
          <w:rFonts w:ascii="Times New Roman" w:hAnsi="Times New Roman" w:cs="Times New Roman"/>
          <w:iCs/>
          <w:color w:val="FF0000"/>
          <w:sz w:val="24"/>
          <w:szCs w:val="24"/>
        </w:rPr>
      </w:pPr>
      <w:r w:rsidRPr="00073CE4">
        <w:rPr>
          <w:rFonts w:ascii="Times New Roman" w:hAnsi="Times New Roman" w:cs="Times New Roman"/>
          <w:iCs/>
          <w:sz w:val="24"/>
          <w:szCs w:val="24"/>
        </w:rPr>
        <w:t xml:space="preserve">Second, from the resulting outcome, it is evident that USCC and OSCC cause a significant adverse effect on SCP as hypothesized in H2b and H3, respectively (Kavilal </w:t>
      </w:r>
      <w:r w:rsidR="00997192" w:rsidRPr="00997192">
        <w:rPr>
          <w:rFonts w:ascii="Times New Roman" w:hAnsi="Times New Roman" w:cs="Times New Roman"/>
          <w:i/>
          <w:iCs/>
          <w:sz w:val="24"/>
          <w:szCs w:val="24"/>
        </w:rPr>
        <w:t>et al</w:t>
      </w:r>
      <w:r w:rsidRPr="00073CE4">
        <w:rPr>
          <w:rFonts w:ascii="Times New Roman" w:hAnsi="Times New Roman" w:cs="Times New Roman"/>
          <w:iCs/>
          <w:sz w:val="24"/>
          <w:szCs w:val="24"/>
        </w:rPr>
        <w:t xml:space="preserve">., 2017). However, DSCC fails to provide enough support in affecting SCP. This finding contradicts previous research findings, which </w:t>
      </w:r>
      <w:r w:rsidR="00DE4210">
        <w:rPr>
          <w:rFonts w:ascii="Times New Roman" w:hAnsi="Times New Roman" w:cs="Times New Roman"/>
          <w:iCs/>
          <w:sz w:val="24"/>
          <w:szCs w:val="24"/>
        </w:rPr>
        <w:t>argues</w:t>
      </w:r>
      <w:r w:rsidRPr="00073CE4">
        <w:rPr>
          <w:rFonts w:ascii="Times New Roman" w:hAnsi="Times New Roman" w:cs="Times New Roman"/>
          <w:iCs/>
          <w:sz w:val="24"/>
          <w:szCs w:val="24"/>
        </w:rPr>
        <w:t xml:space="preserve"> the impact of downstream complexity on a firm’s performance (Bozarth </w:t>
      </w:r>
      <w:r w:rsidR="00997192" w:rsidRPr="00997192">
        <w:rPr>
          <w:rFonts w:ascii="Times New Roman" w:hAnsi="Times New Roman" w:cs="Times New Roman"/>
          <w:i/>
          <w:iCs/>
          <w:sz w:val="24"/>
          <w:szCs w:val="24"/>
        </w:rPr>
        <w:t>et al</w:t>
      </w:r>
      <w:r w:rsidRPr="00073CE4">
        <w:rPr>
          <w:rFonts w:ascii="Times New Roman" w:hAnsi="Times New Roman" w:cs="Times New Roman"/>
          <w:iCs/>
          <w:sz w:val="24"/>
          <w:szCs w:val="24"/>
        </w:rPr>
        <w:t xml:space="preserve">., 2009; Vollmann </w:t>
      </w:r>
      <w:r w:rsidR="00997192" w:rsidRPr="00997192">
        <w:rPr>
          <w:rFonts w:ascii="Times New Roman" w:hAnsi="Times New Roman" w:cs="Times New Roman"/>
          <w:i/>
          <w:iCs/>
          <w:sz w:val="24"/>
          <w:szCs w:val="24"/>
        </w:rPr>
        <w:t>et al</w:t>
      </w:r>
      <w:r w:rsidRPr="00073CE4">
        <w:rPr>
          <w:rFonts w:ascii="Times New Roman" w:hAnsi="Times New Roman" w:cs="Times New Roman"/>
          <w:iCs/>
          <w:sz w:val="24"/>
          <w:szCs w:val="24"/>
        </w:rPr>
        <w:t xml:space="preserve">., 2005). </w:t>
      </w:r>
      <w:r w:rsidRPr="00073CE4">
        <w:rPr>
          <w:rFonts w:ascii="Times New Roman" w:hAnsi="Times New Roman" w:cs="Times New Roman"/>
          <w:iCs/>
          <w:color w:val="FF0000"/>
          <w:sz w:val="24"/>
          <w:szCs w:val="24"/>
        </w:rPr>
        <w:t xml:space="preserve">However, this outcome remotely corresponds with the proposition that DSCC generated by the customer may not necessarily reduce performance (Aitken </w:t>
      </w:r>
      <w:r w:rsidR="00997192" w:rsidRPr="00997192">
        <w:rPr>
          <w:rFonts w:ascii="Times New Roman" w:hAnsi="Times New Roman" w:cs="Times New Roman"/>
          <w:i/>
          <w:iCs/>
          <w:color w:val="FF0000"/>
          <w:sz w:val="24"/>
          <w:szCs w:val="24"/>
        </w:rPr>
        <w:t>et al</w:t>
      </w:r>
      <w:r w:rsidRPr="00073CE4">
        <w:rPr>
          <w:rFonts w:ascii="Times New Roman" w:hAnsi="Times New Roman" w:cs="Times New Roman"/>
          <w:iCs/>
          <w:color w:val="FF0000"/>
          <w:sz w:val="24"/>
          <w:szCs w:val="24"/>
        </w:rPr>
        <w:t xml:space="preserve">., 2016; Wiengarten </w:t>
      </w:r>
      <w:r w:rsidR="00997192" w:rsidRPr="00997192">
        <w:rPr>
          <w:rFonts w:ascii="Times New Roman" w:hAnsi="Times New Roman" w:cs="Times New Roman"/>
          <w:i/>
          <w:iCs/>
          <w:color w:val="FF0000"/>
          <w:sz w:val="24"/>
          <w:szCs w:val="24"/>
        </w:rPr>
        <w:t>et al</w:t>
      </w:r>
      <w:r w:rsidRPr="00073CE4">
        <w:rPr>
          <w:rFonts w:ascii="Times New Roman" w:hAnsi="Times New Roman" w:cs="Times New Roman"/>
          <w:iCs/>
          <w:color w:val="FF0000"/>
          <w:sz w:val="24"/>
          <w:szCs w:val="24"/>
        </w:rPr>
        <w:t xml:space="preserve">., 2017). With a growing orientation towards customers, firms </w:t>
      </w:r>
      <w:r w:rsidR="00DE4210">
        <w:rPr>
          <w:rFonts w:ascii="Times New Roman" w:hAnsi="Times New Roman" w:cs="Times New Roman"/>
          <w:iCs/>
          <w:color w:val="FF0000"/>
          <w:sz w:val="24"/>
          <w:szCs w:val="24"/>
        </w:rPr>
        <w:t xml:space="preserve">might be </w:t>
      </w:r>
      <w:r w:rsidRPr="00073CE4">
        <w:rPr>
          <w:rFonts w:ascii="Times New Roman" w:hAnsi="Times New Roman" w:cs="Times New Roman"/>
          <w:iCs/>
          <w:color w:val="FF0000"/>
          <w:sz w:val="24"/>
          <w:szCs w:val="24"/>
        </w:rPr>
        <w:t xml:space="preserve">strategically prepared to deal with downstream complexities- making the investment to increase a deeper dealership network to serve a larger customer base (DSCC1). Highlighting the importance of dealership reach, Associate Vice President, Marketing &amp; Business Development of a farm equipment company commented, “We strongly believe our dealership as a business partner and strategic strength for our business. We are extensively building dealers to have larger geographical reach to be able to serve the increasing number of customers in a </w:t>
      </w:r>
      <w:proofErr w:type="gramStart"/>
      <w:r w:rsidRPr="00073CE4">
        <w:rPr>
          <w:rFonts w:ascii="Times New Roman" w:hAnsi="Times New Roman" w:cs="Times New Roman"/>
          <w:iCs/>
          <w:color w:val="FF0000"/>
          <w:sz w:val="24"/>
          <w:szCs w:val="24"/>
        </w:rPr>
        <w:t>more timely</w:t>
      </w:r>
      <w:proofErr w:type="gramEnd"/>
      <w:r w:rsidRPr="00073CE4">
        <w:rPr>
          <w:rFonts w:ascii="Times New Roman" w:hAnsi="Times New Roman" w:cs="Times New Roman"/>
          <w:iCs/>
          <w:color w:val="FF0000"/>
          <w:sz w:val="24"/>
          <w:szCs w:val="24"/>
        </w:rPr>
        <w:t xml:space="preserve"> manner.” Dealers are often better connected to customers than firms, enabling firms to customize products (DSCC2) based on market requirements (Fites 1996). Besides, early engagement with customers in product </w:t>
      </w:r>
      <w:r w:rsidRPr="00073CE4">
        <w:rPr>
          <w:rFonts w:ascii="Times New Roman" w:hAnsi="Times New Roman" w:cs="Times New Roman"/>
          <w:iCs/>
          <w:color w:val="FF0000"/>
          <w:sz w:val="24"/>
          <w:szCs w:val="24"/>
        </w:rPr>
        <w:lastRenderedPageBreak/>
        <w:t xml:space="preserve">development might help firms in product features and innovation management (Ates </w:t>
      </w:r>
      <w:r w:rsidR="00997192" w:rsidRPr="00997192">
        <w:rPr>
          <w:rFonts w:ascii="Times New Roman" w:hAnsi="Times New Roman" w:cs="Times New Roman"/>
          <w:i/>
          <w:iCs/>
          <w:color w:val="FF0000"/>
          <w:sz w:val="24"/>
          <w:szCs w:val="24"/>
        </w:rPr>
        <w:t>et al</w:t>
      </w:r>
      <w:r w:rsidRPr="00073CE4">
        <w:rPr>
          <w:rFonts w:ascii="Times New Roman" w:hAnsi="Times New Roman" w:cs="Times New Roman"/>
          <w:iCs/>
          <w:color w:val="FF0000"/>
          <w:sz w:val="24"/>
          <w:szCs w:val="24"/>
        </w:rPr>
        <w:t>., 2022). Understanding customers better can support creating higher value for the customer through tailor-made offerings (Porter and Heppelmann, 2015). The downstream supply chain structure of the manufacturing sector involves three key stakeholders</w:t>
      </w:r>
      <w:r w:rsidR="00DE4210">
        <w:rPr>
          <w:rFonts w:ascii="Times New Roman" w:hAnsi="Times New Roman" w:cs="Times New Roman"/>
          <w:iCs/>
          <w:color w:val="FF0000"/>
          <w:sz w:val="24"/>
          <w:szCs w:val="24"/>
        </w:rPr>
        <w:t>:</w:t>
      </w:r>
      <w:r w:rsidRPr="00073CE4">
        <w:rPr>
          <w:rFonts w:ascii="Times New Roman" w:hAnsi="Times New Roman" w:cs="Times New Roman"/>
          <w:iCs/>
          <w:color w:val="FF0000"/>
          <w:sz w:val="24"/>
          <w:szCs w:val="24"/>
        </w:rPr>
        <w:t xml:space="preserve"> manufacturer, dealer, and the customer. The growing adoption of information-technology enabled products and services might have enabled firms to remain connected with customers. Integration of downstream supply chain stakeholders (ref: Figure 1), connected to the real-time information-sharing system, can reduce the information flow asymmetry-demand variability (DSCC3) (often referred to as ‘Bullwhip Effect’) (Yao and Zhu, 2012). </w:t>
      </w:r>
    </w:p>
    <w:p w14:paraId="7E969F32" w14:textId="17A354CC" w:rsidR="005552E1" w:rsidRPr="005552E1" w:rsidRDefault="005552E1" w:rsidP="005552E1">
      <w:pPr>
        <w:spacing w:line="360" w:lineRule="auto"/>
        <w:jc w:val="both"/>
        <w:rPr>
          <w:rFonts w:ascii="Times New Roman" w:hAnsi="Times New Roman" w:cs="Times New Roman"/>
          <w:iCs/>
          <w:color w:val="FF0000"/>
          <w:sz w:val="24"/>
          <w:szCs w:val="24"/>
        </w:rPr>
      </w:pPr>
      <w:r w:rsidRPr="005552E1">
        <w:rPr>
          <w:rFonts w:ascii="Times New Roman" w:hAnsi="Times New Roman" w:cs="Times New Roman"/>
          <w:iCs/>
          <w:sz w:val="24"/>
          <w:szCs w:val="24"/>
        </w:rPr>
        <w:t xml:space="preserve">Third, it is noteworthy that ESCC will indirectly impact SCP mediated through USCC, OSCC, and DSCC simultaneously (Section 4.5). </w:t>
      </w:r>
      <w:r w:rsidRPr="005552E1">
        <w:rPr>
          <w:rFonts w:ascii="Times New Roman" w:hAnsi="Times New Roman" w:cs="Times New Roman"/>
          <w:iCs/>
          <w:color w:val="FF0000"/>
          <w:sz w:val="24"/>
          <w:szCs w:val="24"/>
        </w:rPr>
        <w:t xml:space="preserve">This finding is distantly coherent with Turner </w:t>
      </w:r>
      <w:r w:rsidR="00997192" w:rsidRPr="00997192">
        <w:rPr>
          <w:rFonts w:ascii="Times New Roman" w:hAnsi="Times New Roman" w:cs="Times New Roman"/>
          <w:i/>
          <w:iCs/>
          <w:color w:val="FF0000"/>
          <w:sz w:val="24"/>
          <w:szCs w:val="24"/>
        </w:rPr>
        <w:t>et al</w:t>
      </w:r>
      <w:r w:rsidRPr="005552E1">
        <w:rPr>
          <w:rFonts w:ascii="Times New Roman" w:hAnsi="Times New Roman" w:cs="Times New Roman"/>
          <w:iCs/>
          <w:color w:val="FF0000"/>
          <w:sz w:val="24"/>
          <w:szCs w:val="24"/>
        </w:rPr>
        <w:t>. (2018), who suggests multiple simultaneous presences of external and internal complexity dimensions of the supply chain in project management that can have an impact on overall performance. The model demonstrates the interaction between USCC and OSCC constructs, with USCC positively impacting the OSCC (H2a). The partial mediating impact of OSCC is supported by 48.3% of the total effect</w:t>
      </w:r>
      <w:r w:rsidR="00DE4210">
        <w:rPr>
          <w:rFonts w:ascii="Times New Roman" w:hAnsi="Times New Roman" w:cs="Times New Roman"/>
          <w:iCs/>
          <w:color w:val="FF0000"/>
          <w:sz w:val="24"/>
          <w:szCs w:val="24"/>
        </w:rPr>
        <w:t xml:space="preserve"> size</w:t>
      </w:r>
      <w:r w:rsidRPr="005552E1">
        <w:rPr>
          <w:rFonts w:ascii="Times New Roman" w:hAnsi="Times New Roman" w:cs="Times New Roman"/>
          <w:iCs/>
          <w:color w:val="FF0000"/>
          <w:sz w:val="24"/>
          <w:szCs w:val="24"/>
        </w:rPr>
        <w:t xml:space="preserve">. It also suggests that the USCC has a negative causal relationship with SCP (H2b) (Bode and Wagner, 2015) and a mediated relation through OSCC. The combined explained variance of SCP caused by USCC and OSCC is more than the explained variance caused by USCC and OSCC individually. This outcome confirms the presence of ‘amplifying or super-additive interaction’ of USCC and OSCC impacting SCP. This finding stands by the ‘non-linear’ proposition of SCC, represented by interaction effect among drivers (Dittfeld </w:t>
      </w:r>
      <w:r w:rsidR="00997192" w:rsidRPr="00997192">
        <w:rPr>
          <w:rFonts w:ascii="Times New Roman" w:hAnsi="Times New Roman" w:cs="Times New Roman"/>
          <w:i/>
          <w:iCs/>
          <w:color w:val="FF0000"/>
          <w:sz w:val="24"/>
          <w:szCs w:val="24"/>
        </w:rPr>
        <w:t>et al</w:t>
      </w:r>
      <w:r w:rsidRPr="005552E1">
        <w:rPr>
          <w:rFonts w:ascii="Times New Roman" w:hAnsi="Times New Roman" w:cs="Times New Roman"/>
          <w:iCs/>
          <w:color w:val="FF0000"/>
          <w:sz w:val="24"/>
          <w:szCs w:val="24"/>
        </w:rPr>
        <w:t xml:space="preserve">., 2018), rather than being a ‘cumulative concept’. Hence, concentrating merely on the direct effect relations may provide only a partial explanation of the effect. While we acknowledge the importance of direct relationship, indirect/mediated inter-relationship offers comprehensiveness in explaining relational complexity (Boyd </w:t>
      </w:r>
      <w:r w:rsidR="00997192" w:rsidRPr="00997192">
        <w:rPr>
          <w:rFonts w:ascii="Times New Roman" w:hAnsi="Times New Roman" w:cs="Times New Roman"/>
          <w:i/>
          <w:iCs/>
          <w:color w:val="FF0000"/>
          <w:sz w:val="24"/>
          <w:szCs w:val="24"/>
        </w:rPr>
        <w:t>et al</w:t>
      </w:r>
      <w:r w:rsidRPr="005552E1">
        <w:rPr>
          <w:rFonts w:ascii="Times New Roman" w:hAnsi="Times New Roman" w:cs="Times New Roman"/>
          <w:iCs/>
          <w:color w:val="FF0000"/>
          <w:sz w:val="24"/>
          <w:szCs w:val="24"/>
        </w:rPr>
        <w:t xml:space="preserve">., 2012). </w:t>
      </w:r>
    </w:p>
    <w:p w14:paraId="70F4A4EA" w14:textId="4FAE3363" w:rsidR="005552E1" w:rsidRDefault="005552E1" w:rsidP="005552E1">
      <w:pPr>
        <w:spacing w:line="360" w:lineRule="auto"/>
        <w:jc w:val="both"/>
        <w:rPr>
          <w:rFonts w:ascii="Times New Roman" w:hAnsi="Times New Roman" w:cs="Times New Roman"/>
          <w:iCs/>
          <w:sz w:val="24"/>
          <w:szCs w:val="24"/>
        </w:rPr>
      </w:pPr>
      <w:r w:rsidRPr="005552E1">
        <w:rPr>
          <w:rFonts w:ascii="Times New Roman" w:hAnsi="Times New Roman" w:cs="Times New Roman"/>
          <w:iCs/>
          <w:color w:val="FF0000"/>
          <w:sz w:val="24"/>
          <w:szCs w:val="24"/>
        </w:rPr>
        <w:t xml:space="preserve">Fourth, </w:t>
      </w:r>
      <w:r w:rsidR="00DE4210">
        <w:rPr>
          <w:rFonts w:ascii="Times New Roman" w:hAnsi="Times New Roman" w:cs="Times New Roman"/>
          <w:iCs/>
          <w:color w:val="FF0000"/>
          <w:sz w:val="24"/>
          <w:szCs w:val="24"/>
        </w:rPr>
        <w:t>surprisingly,</w:t>
      </w:r>
      <w:r w:rsidRPr="005552E1">
        <w:rPr>
          <w:rFonts w:ascii="Times New Roman" w:hAnsi="Times New Roman" w:cs="Times New Roman"/>
          <w:iCs/>
          <w:color w:val="FF0000"/>
          <w:sz w:val="24"/>
          <w:szCs w:val="24"/>
        </w:rPr>
        <w:t xml:space="preserve"> DSCC does not exhibit a significant direct effect on USCC (H4a). However, it shows the meaningful impact on OSCC (H4b). While the later observation (H4b: DSCC</w:t>
      </w:r>
      <w:r w:rsidR="005A1F83" w:rsidRPr="005A1F83">
        <w:rPr>
          <w:rFonts w:ascii="Times New Roman" w:hAnsi="Times New Roman" w:cs="Times New Roman"/>
          <w:iCs/>
          <w:color w:val="FF0000"/>
          <w:sz w:val="24"/>
          <w:szCs w:val="24"/>
        </w:rPr>
        <w:sym w:font="Wingdings" w:char="F0E0"/>
      </w:r>
      <w:r w:rsidRPr="005552E1">
        <w:rPr>
          <w:rFonts w:ascii="Times New Roman" w:hAnsi="Times New Roman" w:cs="Times New Roman"/>
          <w:iCs/>
          <w:color w:val="FF0000"/>
          <w:sz w:val="24"/>
          <w:szCs w:val="24"/>
        </w:rPr>
        <w:t xml:space="preserve"> OSCC) is in alignment with Aitken </w:t>
      </w:r>
      <w:r w:rsidR="00997192" w:rsidRPr="00997192">
        <w:rPr>
          <w:rFonts w:ascii="Times New Roman" w:hAnsi="Times New Roman" w:cs="Times New Roman"/>
          <w:i/>
          <w:iCs/>
          <w:color w:val="FF0000"/>
          <w:sz w:val="24"/>
          <w:szCs w:val="24"/>
        </w:rPr>
        <w:t>et al</w:t>
      </w:r>
      <w:r w:rsidRPr="005552E1">
        <w:rPr>
          <w:rFonts w:ascii="Times New Roman" w:hAnsi="Times New Roman" w:cs="Times New Roman"/>
          <w:iCs/>
          <w:color w:val="FF0000"/>
          <w:sz w:val="24"/>
          <w:szCs w:val="24"/>
        </w:rPr>
        <w:t>. (2016), the results differ in the former (H4a: DSCC</w:t>
      </w:r>
      <w:r w:rsidR="005A1F83" w:rsidRPr="005A1F83">
        <w:rPr>
          <w:rFonts w:ascii="Times New Roman" w:hAnsi="Times New Roman" w:cs="Times New Roman"/>
          <w:iCs/>
          <w:color w:val="FF0000"/>
          <w:sz w:val="24"/>
          <w:szCs w:val="24"/>
        </w:rPr>
        <w:sym w:font="Wingdings" w:char="F0E0"/>
      </w:r>
      <w:r w:rsidRPr="005552E1">
        <w:rPr>
          <w:rFonts w:ascii="Times New Roman" w:hAnsi="Times New Roman" w:cs="Times New Roman"/>
          <w:iCs/>
          <w:color w:val="FF0000"/>
          <w:sz w:val="24"/>
          <w:szCs w:val="24"/>
        </w:rPr>
        <w:t xml:space="preserve"> USCC). This suggests that downstream complexity generated by increasing customer base (DSCC1), product customization need (DSCC2), and demand variability (DSCC3) may not result in increasing </w:t>
      </w:r>
      <w:r w:rsidR="005A1F83">
        <w:rPr>
          <w:rFonts w:ascii="Times New Roman" w:hAnsi="Times New Roman" w:cs="Times New Roman"/>
          <w:iCs/>
          <w:color w:val="FF0000"/>
          <w:sz w:val="24"/>
          <w:szCs w:val="24"/>
        </w:rPr>
        <w:t>upstream complexity</w:t>
      </w:r>
      <w:r w:rsidRPr="005552E1">
        <w:rPr>
          <w:rFonts w:ascii="Times New Roman" w:hAnsi="Times New Roman" w:cs="Times New Roman"/>
          <w:iCs/>
          <w:color w:val="FF0000"/>
          <w:sz w:val="24"/>
          <w:szCs w:val="24"/>
        </w:rPr>
        <w:t xml:space="preserve"> meaningfully. Although the changes in downstream SCC will ‘reverberate’ through the operational SCC changes at the firm level, this </w:t>
      </w:r>
      <w:r w:rsidRPr="005552E1">
        <w:rPr>
          <w:rFonts w:ascii="Times New Roman" w:hAnsi="Times New Roman" w:cs="Times New Roman"/>
          <w:iCs/>
          <w:color w:val="FF0000"/>
          <w:sz w:val="24"/>
          <w:szCs w:val="24"/>
        </w:rPr>
        <w:lastRenderedPageBreak/>
        <w:t xml:space="preserve">may not get sufficiently passed to USCC. Extending the same, the focal firm tends to act as ‘decoupling agent’ in transmitting the downstream complexities to upstream. If this deems correct, then a large part of the downstream complexity management is being controlled and managed by the nodal firm within the purview of its operation (Serdarasan, 2013). This connects us back to the concept of complexity ‘absorption’ and/or ‘reduction’ strategy adopted by the firms (Aitken </w:t>
      </w:r>
      <w:r w:rsidR="00997192" w:rsidRPr="00997192">
        <w:rPr>
          <w:rFonts w:ascii="Times New Roman" w:hAnsi="Times New Roman" w:cs="Times New Roman"/>
          <w:i/>
          <w:iCs/>
          <w:color w:val="FF0000"/>
          <w:sz w:val="24"/>
          <w:szCs w:val="24"/>
        </w:rPr>
        <w:t>et al</w:t>
      </w:r>
      <w:r w:rsidRPr="005552E1">
        <w:rPr>
          <w:rFonts w:ascii="Times New Roman" w:hAnsi="Times New Roman" w:cs="Times New Roman"/>
          <w:iCs/>
          <w:color w:val="FF0000"/>
          <w:sz w:val="24"/>
          <w:szCs w:val="24"/>
        </w:rPr>
        <w:t>., 2016).</w:t>
      </w:r>
      <w:r w:rsidRPr="005552E1">
        <w:rPr>
          <w:rFonts w:ascii="Times New Roman" w:hAnsi="Times New Roman" w:cs="Times New Roman"/>
          <w:iCs/>
          <w:sz w:val="24"/>
          <w:szCs w:val="24"/>
        </w:rPr>
        <w:t xml:space="preserve"> </w:t>
      </w:r>
      <w:bookmarkEnd w:id="14"/>
      <w:r w:rsidRPr="005552E1">
        <w:rPr>
          <w:rFonts w:ascii="Times New Roman" w:hAnsi="Times New Roman" w:cs="Times New Roman"/>
          <w:iCs/>
          <w:sz w:val="24"/>
          <w:szCs w:val="24"/>
        </w:rPr>
        <w:t xml:space="preserve"> </w:t>
      </w:r>
    </w:p>
    <w:p w14:paraId="44885AC6" w14:textId="34C126A7" w:rsidR="00606767" w:rsidRDefault="008F06B1" w:rsidP="005552E1">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Final</w:t>
      </w:r>
      <w:r w:rsidR="00606767" w:rsidRPr="009A74E6">
        <w:rPr>
          <w:rFonts w:ascii="Times New Roman" w:hAnsi="Times New Roman" w:cs="Times New Roman"/>
          <w:iCs/>
          <w:sz w:val="24"/>
          <w:szCs w:val="24"/>
        </w:rPr>
        <w:t>ly, the coefficient of determination (</w:t>
      </w:r>
      <w:r w:rsidR="00606767" w:rsidRPr="004F6754">
        <w:rPr>
          <w:rFonts w:ascii="Times New Roman" w:hAnsi="Times New Roman" w:cs="Times New Roman"/>
          <w:i/>
          <w:sz w:val="24"/>
          <w:szCs w:val="24"/>
        </w:rPr>
        <w:t>R</w:t>
      </w:r>
      <w:r w:rsidR="00606767" w:rsidRPr="004F6754">
        <w:rPr>
          <w:rFonts w:ascii="Times New Roman" w:hAnsi="Times New Roman" w:cs="Times New Roman"/>
          <w:i/>
          <w:sz w:val="24"/>
          <w:szCs w:val="24"/>
          <w:vertAlign w:val="superscript"/>
        </w:rPr>
        <w:t>2</w:t>
      </w:r>
      <w:r w:rsidR="00606767" w:rsidRPr="009A74E6">
        <w:rPr>
          <w:rFonts w:ascii="Times New Roman" w:hAnsi="Times New Roman" w:cs="Times New Roman"/>
          <w:iCs/>
          <w:sz w:val="24"/>
          <w:szCs w:val="24"/>
        </w:rPr>
        <w:t xml:space="preserve">) value of 0.669 for the salient endogenous construct SCP indicates the sufficiency of the model’s explanatory power. The model’s predictive relevance as measured by Stone-Geisser’s </w:t>
      </w:r>
      <w:r w:rsidR="00606767" w:rsidRPr="004F6754">
        <w:rPr>
          <w:rFonts w:ascii="Times New Roman" w:hAnsi="Times New Roman" w:cs="Times New Roman"/>
          <w:i/>
          <w:sz w:val="24"/>
          <w:szCs w:val="24"/>
        </w:rPr>
        <w:t>Q</w:t>
      </w:r>
      <w:r w:rsidR="00606767" w:rsidRPr="004F6754">
        <w:rPr>
          <w:rFonts w:ascii="Times New Roman" w:hAnsi="Times New Roman" w:cs="Times New Roman"/>
          <w:i/>
          <w:sz w:val="24"/>
          <w:szCs w:val="24"/>
          <w:vertAlign w:val="superscript"/>
        </w:rPr>
        <w:t>2</w:t>
      </w:r>
      <w:r w:rsidR="00606767" w:rsidRPr="009A74E6">
        <w:rPr>
          <w:rFonts w:ascii="Times New Roman" w:hAnsi="Times New Roman" w:cs="Times New Roman"/>
          <w:iCs/>
          <w:sz w:val="24"/>
          <w:szCs w:val="24"/>
        </w:rPr>
        <w:t xml:space="preserve"> value (for SCP, </w:t>
      </w:r>
      <w:r w:rsidR="00606767" w:rsidRPr="004F6754">
        <w:rPr>
          <w:rFonts w:ascii="Times New Roman" w:hAnsi="Times New Roman" w:cs="Times New Roman"/>
          <w:i/>
          <w:sz w:val="24"/>
          <w:szCs w:val="24"/>
        </w:rPr>
        <w:t>Q</w:t>
      </w:r>
      <w:r w:rsidR="00606767" w:rsidRPr="004F6754">
        <w:rPr>
          <w:rFonts w:ascii="Times New Roman" w:hAnsi="Times New Roman" w:cs="Times New Roman"/>
          <w:i/>
          <w:sz w:val="24"/>
          <w:szCs w:val="24"/>
          <w:vertAlign w:val="superscript"/>
        </w:rPr>
        <w:t>2</w:t>
      </w:r>
      <w:r w:rsidR="00606767" w:rsidRPr="009A74E6">
        <w:rPr>
          <w:rFonts w:ascii="Times New Roman" w:hAnsi="Times New Roman" w:cs="Times New Roman"/>
          <w:iCs/>
          <w:sz w:val="24"/>
          <w:szCs w:val="24"/>
        </w:rPr>
        <w:t xml:space="preserve">=0.349) ensures acceptable predictive model accuracy. The combination of </w:t>
      </w:r>
      <w:r w:rsidR="00606767" w:rsidRPr="008C65D2">
        <w:rPr>
          <w:rFonts w:ascii="Times New Roman" w:hAnsi="Times New Roman" w:cs="Times New Roman"/>
          <w:i/>
          <w:sz w:val="24"/>
          <w:szCs w:val="24"/>
        </w:rPr>
        <w:t>R</w:t>
      </w:r>
      <w:r w:rsidR="00606767" w:rsidRPr="008C65D2">
        <w:rPr>
          <w:rFonts w:ascii="Times New Roman" w:hAnsi="Times New Roman" w:cs="Times New Roman"/>
          <w:i/>
          <w:sz w:val="24"/>
          <w:szCs w:val="24"/>
          <w:vertAlign w:val="superscript"/>
        </w:rPr>
        <w:t>2</w:t>
      </w:r>
      <w:r w:rsidR="00606767" w:rsidRPr="008C65D2">
        <w:rPr>
          <w:rFonts w:ascii="Times New Roman" w:hAnsi="Times New Roman" w:cs="Times New Roman"/>
          <w:i/>
          <w:sz w:val="24"/>
          <w:szCs w:val="24"/>
        </w:rPr>
        <w:t xml:space="preserve"> </w:t>
      </w:r>
      <w:r w:rsidR="00606767" w:rsidRPr="009A74E6">
        <w:rPr>
          <w:rFonts w:ascii="Times New Roman" w:hAnsi="Times New Roman" w:cs="Times New Roman"/>
          <w:iCs/>
          <w:sz w:val="24"/>
          <w:szCs w:val="24"/>
        </w:rPr>
        <w:t xml:space="preserve">and </w:t>
      </w:r>
      <w:r w:rsidR="00606767" w:rsidRPr="004F6754">
        <w:rPr>
          <w:rFonts w:ascii="Times New Roman" w:hAnsi="Times New Roman" w:cs="Times New Roman"/>
          <w:i/>
          <w:sz w:val="24"/>
          <w:szCs w:val="24"/>
        </w:rPr>
        <w:t>Q</w:t>
      </w:r>
      <w:r w:rsidR="00606767" w:rsidRPr="004F6754">
        <w:rPr>
          <w:rFonts w:ascii="Times New Roman" w:hAnsi="Times New Roman" w:cs="Times New Roman"/>
          <w:i/>
          <w:sz w:val="24"/>
          <w:szCs w:val="24"/>
          <w:vertAlign w:val="superscript"/>
        </w:rPr>
        <w:t>2</w:t>
      </w:r>
      <w:r w:rsidR="00606767" w:rsidRPr="004F6754">
        <w:rPr>
          <w:rFonts w:ascii="Times New Roman" w:hAnsi="Times New Roman" w:cs="Times New Roman"/>
          <w:i/>
          <w:sz w:val="24"/>
          <w:szCs w:val="24"/>
        </w:rPr>
        <w:t xml:space="preserve"> </w:t>
      </w:r>
      <w:r w:rsidR="00606767" w:rsidRPr="009A74E6">
        <w:rPr>
          <w:rFonts w:ascii="Times New Roman" w:hAnsi="Times New Roman" w:cs="Times New Roman"/>
          <w:iCs/>
          <w:sz w:val="24"/>
          <w:szCs w:val="24"/>
        </w:rPr>
        <w:t xml:space="preserve">values satisfy the robustness of the model. The outcome enriches ongoing research with </w:t>
      </w:r>
      <w:r w:rsidR="00C5251B">
        <w:rPr>
          <w:rFonts w:ascii="Times New Roman" w:hAnsi="Times New Roman" w:cs="Times New Roman"/>
          <w:iCs/>
          <w:sz w:val="24"/>
          <w:szCs w:val="24"/>
        </w:rPr>
        <w:t xml:space="preserve">following </w:t>
      </w:r>
      <w:r w:rsidR="00606767" w:rsidRPr="009A74E6">
        <w:rPr>
          <w:rFonts w:ascii="Times New Roman" w:hAnsi="Times New Roman" w:cs="Times New Roman"/>
          <w:iCs/>
          <w:sz w:val="24"/>
          <w:szCs w:val="24"/>
        </w:rPr>
        <w:t>theoretical and managerial implications.</w:t>
      </w:r>
    </w:p>
    <w:p w14:paraId="3E0F3CF0" w14:textId="39EA084D" w:rsidR="00606767" w:rsidRDefault="00606767" w:rsidP="00606767">
      <w:pPr>
        <w:spacing w:line="360" w:lineRule="auto"/>
        <w:jc w:val="both"/>
        <w:rPr>
          <w:rFonts w:ascii="Times New Roman" w:hAnsi="Times New Roman" w:cs="Times New Roman"/>
          <w:b/>
          <w:bCs/>
          <w:iCs/>
          <w:sz w:val="24"/>
          <w:szCs w:val="24"/>
        </w:rPr>
      </w:pPr>
      <w:bookmarkStart w:id="15" w:name="_Hlk96456144"/>
      <w:r w:rsidRPr="009A74E6">
        <w:rPr>
          <w:rFonts w:ascii="Times New Roman" w:hAnsi="Times New Roman" w:cs="Times New Roman"/>
          <w:b/>
          <w:bCs/>
          <w:iCs/>
          <w:sz w:val="24"/>
          <w:szCs w:val="24"/>
        </w:rPr>
        <w:t xml:space="preserve">5.2 Theoretical implications </w:t>
      </w:r>
    </w:p>
    <w:p w14:paraId="0021524C" w14:textId="2401BE06" w:rsidR="002D29CD" w:rsidRPr="002D29CD" w:rsidRDefault="002D29CD" w:rsidP="002D29CD">
      <w:pPr>
        <w:pStyle w:val="NormalWeb"/>
        <w:spacing w:line="360" w:lineRule="auto"/>
        <w:jc w:val="both"/>
        <w:rPr>
          <w:iCs/>
          <w:color w:val="FF0000"/>
        </w:rPr>
      </w:pPr>
      <w:r w:rsidRPr="002D29CD">
        <w:rPr>
          <w:iCs/>
          <w:color w:val="FF0000"/>
        </w:rPr>
        <w:t xml:space="preserve">The key research question we wanted to answer is "Why and how do supply chain complexity drivers impact the supply chain performance in the presence of complex interactions?". </w:t>
      </w:r>
      <w:r w:rsidR="005A1F83">
        <w:rPr>
          <w:iCs/>
          <w:color w:val="FF0000"/>
        </w:rPr>
        <w:t>S</w:t>
      </w:r>
      <w:r w:rsidRPr="002D29CD">
        <w:rPr>
          <w:iCs/>
          <w:color w:val="FF0000"/>
        </w:rPr>
        <w:t xml:space="preserve">everal past studies explored the relationship among SCC drivers at the individual interaction level (Dittfeld </w:t>
      </w:r>
      <w:r w:rsidR="00997192" w:rsidRPr="00997192">
        <w:rPr>
          <w:i/>
          <w:iCs/>
          <w:color w:val="FF0000"/>
        </w:rPr>
        <w:t>et al</w:t>
      </w:r>
      <w:r w:rsidRPr="002D29CD">
        <w:rPr>
          <w:iCs/>
          <w:color w:val="FF0000"/>
        </w:rPr>
        <w:t xml:space="preserve">., 2018). This research investigates the complex intervening relationships among SCC drivers in the presence of </w:t>
      </w:r>
      <w:r w:rsidR="005A1F83">
        <w:rPr>
          <w:iCs/>
          <w:color w:val="FF0000"/>
        </w:rPr>
        <w:t>‘</w:t>
      </w:r>
      <w:r w:rsidRPr="005A1F83">
        <w:rPr>
          <w:i/>
          <w:color w:val="FF0000"/>
        </w:rPr>
        <w:t xml:space="preserve">simultaneous </w:t>
      </w:r>
      <w:proofErr w:type="gramStart"/>
      <w:r w:rsidRPr="005A1F83">
        <w:rPr>
          <w:i/>
          <w:color w:val="FF0000"/>
        </w:rPr>
        <w:t>interactions</w:t>
      </w:r>
      <w:r w:rsidR="005A1F83">
        <w:rPr>
          <w:i/>
          <w:color w:val="FF0000"/>
        </w:rPr>
        <w:t>’</w:t>
      </w:r>
      <w:proofErr w:type="gramEnd"/>
      <w:r w:rsidRPr="002D29CD">
        <w:rPr>
          <w:iCs/>
          <w:color w:val="FF0000"/>
        </w:rPr>
        <w:t xml:space="preserve">. Therefore, our research findings fill the yet unexplored research gap that ignores the effect of simultaneous interactions in SCC. To this end, we enrich the theoretical understanding that explains complex simultaneous interactions among SCC drivers beyond direct effects. Further, this study explored the direct and mediated effect of the SCC drivers, individually and combinedly, on SCP. In doing so, we address an important research limitation seeking due attention (Ates </w:t>
      </w:r>
      <w:r w:rsidR="00997192" w:rsidRPr="00997192">
        <w:rPr>
          <w:i/>
          <w:iCs/>
          <w:color w:val="FF0000"/>
        </w:rPr>
        <w:t>et al</w:t>
      </w:r>
      <w:r w:rsidRPr="002D29CD">
        <w:rPr>
          <w:iCs/>
          <w:color w:val="FF0000"/>
        </w:rPr>
        <w:t xml:space="preserve">., 2022). The empirical model explains the distinctive effect of SCC drivers on SCP with sufficient explanatory power. </w:t>
      </w:r>
    </w:p>
    <w:p w14:paraId="195EE822" w14:textId="4681A9E8" w:rsidR="002D29CD" w:rsidRPr="002D29CD" w:rsidRDefault="002D29CD" w:rsidP="002D29CD">
      <w:pPr>
        <w:pStyle w:val="NormalWeb"/>
        <w:spacing w:line="360" w:lineRule="auto"/>
        <w:jc w:val="both"/>
        <w:rPr>
          <w:iCs/>
          <w:color w:val="FF0000"/>
        </w:rPr>
      </w:pPr>
      <w:r w:rsidRPr="002D29CD">
        <w:rPr>
          <w:iCs/>
          <w:color w:val="FF0000"/>
        </w:rPr>
        <w:t xml:space="preserve">Second, methodologically, using a large sample size provides the statistical generalisation of the findings. In this regard, the result offers a quantified assessment of the relationship signifying the extent of the interaction effect. Hence, this study overcomes the limitation associated with empirical studies with the fewer dataset (Aitken </w:t>
      </w:r>
      <w:r w:rsidR="00997192" w:rsidRPr="00997192">
        <w:rPr>
          <w:i/>
          <w:iCs/>
          <w:color w:val="FF0000"/>
        </w:rPr>
        <w:t>et al</w:t>
      </w:r>
      <w:r w:rsidRPr="002D29CD">
        <w:rPr>
          <w:iCs/>
          <w:color w:val="FF0000"/>
        </w:rPr>
        <w:t xml:space="preserve">., 2016). While some prior studies proposed the interaction of SCC as non-linear, we quantitatively capture the effect. Thus, the outcome can be more precise with quantitative exactness of non-linear interaction. The quantitative validation can guide in estimating the resultant change in the model caused by </w:t>
      </w:r>
      <w:r w:rsidRPr="002D29CD">
        <w:rPr>
          <w:iCs/>
          <w:color w:val="FF0000"/>
        </w:rPr>
        <w:lastRenderedPageBreak/>
        <w:t xml:space="preserve">a one-unit change in the source construct (Sharma </w:t>
      </w:r>
      <w:r w:rsidR="00997192" w:rsidRPr="00997192">
        <w:rPr>
          <w:i/>
          <w:iCs/>
          <w:color w:val="FF0000"/>
        </w:rPr>
        <w:t>et al</w:t>
      </w:r>
      <w:r w:rsidRPr="002D29CD">
        <w:rPr>
          <w:iCs/>
          <w:color w:val="FF0000"/>
        </w:rPr>
        <w:t xml:space="preserve">., 2020). In elaborating on the magnitude of the relationship, we contribute to the discussion on how firms can gain by managing various SCC (Menezes </w:t>
      </w:r>
      <w:r w:rsidR="00997192" w:rsidRPr="00997192">
        <w:rPr>
          <w:i/>
          <w:iCs/>
          <w:color w:val="FF0000"/>
        </w:rPr>
        <w:t>et al</w:t>
      </w:r>
      <w:r w:rsidRPr="002D29CD">
        <w:rPr>
          <w:iCs/>
          <w:color w:val="FF0000"/>
        </w:rPr>
        <w:t xml:space="preserve">., 2021). Our findings shed light on the simultaneous interactions of SCC, specifically for the manufacturing industry. Hence the results might expand the theoretical understanding of earlier studies, as interactions among SCC can be </w:t>
      </w:r>
      <w:proofErr w:type="gramStart"/>
      <w:r w:rsidRPr="002D29CD">
        <w:rPr>
          <w:iCs/>
          <w:color w:val="FF0000"/>
        </w:rPr>
        <w:t>context-specific</w:t>
      </w:r>
      <w:proofErr w:type="gramEnd"/>
      <w:r w:rsidRPr="002D29CD">
        <w:rPr>
          <w:iCs/>
          <w:color w:val="FF0000"/>
        </w:rPr>
        <w:t xml:space="preserve"> (Dittfeld </w:t>
      </w:r>
      <w:r w:rsidR="00997192" w:rsidRPr="00997192">
        <w:rPr>
          <w:i/>
          <w:iCs/>
          <w:color w:val="FF0000"/>
        </w:rPr>
        <w:t>et al</w:t>
      </w:r>
      <w:r w:rsidRPr="002D29CD">
        <w:rPr>
          <w:iCs/>
          <w:color w:val="FF0000"/>
        </w:rPr>
        <w:t>., 2018). Additionally, contextual to a different industry, the research outcome provides the basis for comparable theoretical validation with upcoming future studies.</w:t>
      </w:r>
    </w:p>
    <w:p w14:paraId="0DA157C5" w14:textId="52550BD3" w:rsidR="00362882" w:rsidRDefault="002D29CD" w:rsidP="002D29CD">
      <w:pPr>
        <w:pStyle w:val="NormalWeb"/>
        <w:spacing w:line="360" w:lineRule="auto"/>
        <w:jc w:val="both"/>
        <w:rPr>
          <w:iCs/>
        </w:rPr>
      </w:pPr>
      <w:r w:rsidRPr="002D29CD">
        <w:rPr>
          <w:iCs/>
          <w:color w:val="FF0000"/>
        </w:rPr>
        <w:t xml:space="preserve">Third, we further the theoretical understanding of SCC drivers with the multi-dimensional conceptualisation of constructs and their relationship with SCP. By doing so, our study complements the ongoing academic discourse of SCC in explaining interactions, which seemingly lacks theoretical underpinning (Ateş </w:t>
      </w:r>
      <w:r w:rsidR="00997192" w:rsidRPr="00997192">
        <w:rPr>
          <w:i/>
          <w:iCs/>
          <w:color w:val="FF0000"/>
        </w:rPr>
        <w:t>et al</w:t>
      </w:r>
      <w:r w:rsidRPr="002D29CD">
        <w:rPr>
          <w:iCs/>
          <w:color w:val="FF0000"/>
        </w:rPr>
        <w:t xml:space="preserve">., 2022). The inclusion of ESCC in the structural model provides a unique perspective in analysing the problem, including externalities and limited contingencies (Wiengarten </w:t>
      </w:r>
      <w:r w:rsidR="00997192" w:rsidRPr="00997192">
        <w:rPr>
          <w:i/>
          <w:iCs/>
          <w:color w:val="FF0000"/>
        </w:rPr>
        <w:t>et al</w:t>
      </w:r>
      <w:r w:rsidRPr="002D29CD">
        <w:rPr>
          <w:iCs/>
          <w:color w:val="FF0000"/>
        </w:rPr>
        <w:t>., 2017). Tellingly, the vital role of ESCC with the direct effect on USCC, OSCC, DSCC, and mediated effect on SCP offers distinction to this research. Changes in ESCC is likely to cause a resulting impact on SCP, mediated through a complex network involving USCC, OSCC, and DSCC. We found interconnected non-cumulative relational behaviour among the constructs of SCC and SCP</w:t>
      </w:r>
      <w:r w:rsidR="00F001E1">
        <w:rPr>
          <w:iCs/>
          <w:color w:val="FF0000"/>
        </w:rPr>
        <w:t>,</w:t>
      </w:r>
      <w:r w:rsidRPr="002D29CD">
        <w:rPr>
          <w:iCs/>
          <w:color w:val="FF0000"/>
        </w:rPr>
        <w:t xml:space="preserve"> positioned as networked nodes of a complex system (Figure 2). This finding corresponds to the organisational complexity perspective (Choi </w:t>
      </w:r>
      <w:r w:rsidR="00997192" w:rsidRPr="00997192">
        <w:rPr>
          <w:i/>
          <w:iCs/>
          <w:color w:val="FF0000"/>
        </w:rPr>
        <w:t>et al</w:t>
      </w:r>
      <w:r w:rsidRPr="002D29CD">
        <w:rPr>
          <w:iCs/>
          <w:color w:val="FF0000"/>
        </w:rPr>
        <w:t>., 2001).</w:t>
      </w:r>
      <w:r w:rsidR="009305D2" w:rsidRPr="009305D2">
        <w:rPr>
          <w:iCs/>
          <w:color w:val="FF0000"/>
        </w:rPr>
        <w:t xml:space="preserve"> </w:t>
      </w:r>
    </w:p>
    <w:p w14:paraId="6EE02ACC" w14:textId="3734B9E2" w:rsidR="00606767" w:rsidRDefault="004E56AE" w:rsidP="007B4DB8">
      <w:pPr>
        <w:pStyle w:val="NormalWeb"/>
        <w:spacing w:line="360" w:lineRule="auto"/>
        <w:jc w:val="both"/>
        <w:rPr>
          <w:iCs/>
        </w:rPr>
      </w:pPr>
      <w:r>
        <w:rPr>
          <w:iCs/>
        </w:rPr>
        <w:t>Fourth</w:t>
      </w:r>
      <w:r w:rsidR="00362882" w:rsidRPr="00D67938">
        <w:rPr>
          <w:iCs/>
        </w:rPr>
        <w:t xml:space="preserve">, this study theorizes the SCC and SCP constructs on a formative scale with constructs being formed using formative indicators. </w:t>
      </w:r>
      <w:r w:rsidR="00700CCA" w:rsidRPr="005B5055">
        <w:rPr>
          <w:iCs/>
          <w:color w:val="FF0000"/>
        </w:rPr>
        <w:t xml:space="preserve">The conceptualization of formative indicators in measuring constructs are sufficiently </w:t>
      </w:r>
      <w:r w:rsidR="00721B81" w:rsidRPr="005B5055">
        <w:rPr>
          <w:iCs/>
          <w:color w:val="FF0000"/>
        </w:rPr>
        <w:t>reasoned (ref: Table 1)</w:t>
      </w:r>
      <w:r w:rsidR="00700CCA" w:rsidRPr="005B5055">
        <w:rPr>
          <w:iCs/>
          <w:color w:val="FF0000"/>
        </w:rPr>
        <w:t>.</w:t>
      </w:r>
      <w:r w:rsidR="00721B81" w:rsidRPr="005B5055">
        <w:rPr>
          <w:iCs/>
          <w:color w:val="FF0000"/>
        </w:rPr>
        <w:t xml:space="preserve"> T</w:t>
      </w:r>
      <w:r w:rsidR="00700CCA" w:rsidRPr="005B5055">
        <w:rPr>
          <w:iCs/>
          <w:color w:val="FF0000"/>
        </w:rPr>
        <w:t xml:space="preserve">his captures the additive impact of indicators </w:t>
      </w:r>
      <w:r w:rsidR="000D5C58">
        <w:rPr>
          <w:iCs/>
          <w:color w:val="FF0000"/>
        </w:rPr>
        <w:t xml:space="preserve">(representing detail and dynamic aspects) </w:t>
      </w:r>
      <w:r w:rsidR="00721B81" w:rsidRPr="005B5055">
        <w:rPr>
          <w:iCs/>
          <w:color w:val="FF0000"/>
        </w:rPr>
        <w:t xml:space="preserve">corresponding to </w:t>
      </w:r>
      <w:r w:rsidR="00FC55CF">
        <w:rPr>
          <w:iCs/>
          <w:color w:val="FF0000"/>
        </w:rPr>
        <w:t xml:space="preserve">the </w:t>
      </w:r>
      <w:r w:rsidR="00721B81" w:rsidRPr="005B5055">
        <w:rPr>
          <w:iCs/>
          <w:color w:val="FF0000"/>
        </w:rPr>
        <w:t>respective</w:t>
      </w:r>
      <w:r w:rsidR="00700CCA" w:rsidRPr="005B5055">
        <w:rPr>
          <w:iCs/>
          <w:color w:val="FF0000"/>
        </w:rPr>
        <w:t xml:space="preserve"> construct. </w:t>
      </w:r>
      <w:r w:rsidR="00CD1926" w:rsidRPr="005B5055">
        <w:rPr>
          <w:iCs/>
          <w:color w:val="FF0000"/>
        </w:rPr>
        <w:t>T</w:t>
      </w:r>
      <w:r w:rsidR="00B37E38" w:rsidRPr="005B5055">
        <w:rPr>
          <w:iCs/>
          <w:color w:val="FF0000"/>
          <w:lang w:val="en-IN"/>
        </w:rPr>
        <w:t xml:space="preserve">he application of </w:t>
      </w:r>
      <w:r w:rsidR="00362882" w:rsidRPr="005B5055">
        <w:rPr>
          <w:iCs/>
          <w:color w:val="FF0000"/>
        </w:rPr>
        <w:t xml:space="preserve">formative </w:t>
      </w:r>
      <w:r w:rsidR="00B37E38" w:rsidRPr="005B5055">
        <w:rPr>
          <w:iCs/>
          <w:color w:val="FF0000"/>
        </w:rPr>
        <w:t>scale</w:t>
      </w:r>
      <w:r w:rsidR="00362882" w:rsidRPr="005B5055">
        <w:rPr>
          <w:iCs/>
          <w:color w:val="FF0000"/>
        </w:rPr>
        <w:t xml:space="preserve"> in structuring the </w:t>
      </w:r>
      <w:r w:rsidR="00B37E38" w:rsidRPr="005B5055">
        <w:rPr>
          <w:iCs/>
          <w:color w:val="FF0000"/>
        </w:rPr>
        <w:t>constructs might offer greater inclusiveness</w:t>
      </w:r>
      <w:r w:rsidR="00CF2F9B" w:rsidRPr="005B5055">
        <w:rPr>
          <w:iCs/>
          <w:color w:val="FF0000"/>
        </w:rPr>
        <w:t xml:space="preserve"> to the constructs</w:t>
      </w:r>
      <w:r w:rsidR="00362882" w:rsidRPr="005B5055">
        <w:rPr>
          <w:iCs/>
          <w:color w:val="FF0000"/>
        </w:rPr>
        <w:t xml:space="preserve">. </w:t>
      </w:r>
      <w:r w:rsidR="00385604" w:rsidRPr="005B5055">
        <w:rPr>
          <w:iCs/>
          <w:color w:val="FF0000"/>
        </w:rPr>
        <w:t xml:space="preserve">To that end, </w:t>
      </w:r>
      <w:r w:rsidR="00C70C08" w:rsidRPr="005B5055">
        <w:rPr>
          <w:iCs/>
          <w:color w:val="FF0000"/>
        </w:rPr>
        <w:t xml:space="preserve">our study </w:t>
      </w:r>
      <w:r w:rsidR="004A05C3">
        <w:rPr>
          <w:iCs/>
          <w:color w:val="FF0000"/>
        </w:rPr>
        <w:t xml:space="preserve">may </w:t>
      </w:r>
      <w:r w:rsidR="00EC69DC" w:rsidRPr="005B5055">
        <w:rPr>
          <w:iCs/>
          <w:color w:val="FF0000"/>
        </w:rPr>
        <w:t xml:space="preserve">fulfil the conceptual need in making constructs more inclusive (Wiengarten </w:t>
      </w:r>
      <w:r w:rsidR="00997192" w:rsidRPr="00997192">
        <w:rPr>
          <w:i/>
          <w:iCs/>
          <w:color w:val="FF0000"/>
        </w:rPr>
        <w:t>et al</w:t>
      </w:r>
      <w:r w:rsidR="00EC69DC" w:rsidRPr="005B5055">
        <w:rPr>
          <w:iCs/>
          <w:color w:val="FF0000"/>
        </w:rPr>
        <w:t xml:space="preserve">., 2017). </w:t>
      </w:r>
      <w:r w:rsidR="00362882" w:rsidRPr="005B5055">
        <w:rPr>
          <w:iCs/>
          <w:color w:val="FF0000"/>
        </w:rPr>
        <w:t>This approach adds methodological uniqueness for measuring SCC and SCP</w:t>
      </w:r>
      <w:r w:rsidR="00607F93" w:rsidRPr="005B5055">
        <w:rPr>
          <w:iCs/>
          <w:color w:val="FF0000"/>
        </w:rPr>
        <w:t xml:space="preserve">. </w:t>
      </w:r>
      <w:r w:rsidR="00D67938" w:rsidRPr="005B5055">
        <w:rPr>
          <w:iCs/>
          <w:color w:val="FF0000"/>
        </w:rPr>
        <w:t>Besides, the current research design (use of formative scale)</w:t>
      </w:r>
      <w:r w:rsidR="00362882" w:rsidRPr="005B5055">
        <w:rPr>
          <w:iCs/>
          <w:color w:val="FF0000"/>
        </w:rPr>
        <w:t xml:space="preserve"> </w:t>
      </w:r>
      <w:r w:rsidR="00096CEB" w:rsidRPr="005B5055">
        <w:rPr>
          <w:iCs/>
          <w:color w:val="FF0000"/>
        </w:rPr>
        <w:t>complements</w:t>
      </w:r>
      <w:r w:rsidR="00362882" w:rsidRPr="005B5055">
        <w:rPr>
          <w:iCs/>
          <w:color w:val="FF0000"/>
        </w:rPr>
        <w:t xml:space="preserve"> </w:t>
      </w:r>
      <w:r w:rsidR="00D67938" w:rsidRPr="005B5055">
        <w:rPr>
          <w:iCs/>
          <w:color w:val="FF0000"/>
        </w:rPr>
        <w:t xml:space="preserve">the </w:t>
      </w:r>
      <w:r w:rsidR="00362882" w:rsidRPr="005B5055">
        <w:rPr>
          <w:iCs/>
          <w:color w:val="FF0000"/>
        </w:rPr>
        <w:t>existing research</w:t>
      </w:r>
      <w:r w:rsidR="00607F93" w:rsidRPr="005B5055">
        <w:rPr>
          <w:iCs/>
          <w:color w:val="FF0000"/>
        </w:rPr>
        <w:t xml:space="preserve"> </w:t>
      </w:r>
      <w:r w:rsidR="00D67938" w:rsidRPr="005B5055">
        <w:rPr>
          <w:iCs/>
          <w:color w:val="FF0000"/>
        </w:rPr>
        <w:t>of SCC</w:t>
      </w:r>
      <w:r w:rsidR="00F015BD" w:rsidRPr="005B5055">
        <w:rPr>
          <w:iCs/>
          <w:color w:val="FF0000"/>
        </w:rPr>
        <w:t>,</w:t>
      </w:r>
      <w:r w:rsidR="00D67938" w:rsidRPr="005B5055">
        <w:rPr>
          <w:iCs/>
          <w:color w:val="FF0000"/>
        </w:rPr>
        <w:t xml:space="preserve"> being represented in </w:t>
      </w:r>
      <w:r w:rsidR="00607F93" w:rsidRPr="005B5055">
        <w:rPr>
          <w:iCs/>
          <w:color w:val="FF0000"/>
        </w:rPr>
        <w:t xml:space="preserve">reflective scale (Bozarth </w:t>
      </w:r>
      <w:r w:rsidR="00997192" w:rsidRPr="00997192">
        <w:rPr>
          <w:i/>
          <w:iCs/>
          <w:color w:val="FF0000"/>
        </w:rPr>
        <w:t>et al</w:t>
      </w:r>
      <w:r w:rsidR="00607F93" w:rsidRPr="005B5055">
        <w:rPr>
          <w:iCs/>
          <w:color w:val="FF0000"/>
        </w:rPr>
        <w:t xml:space="preserve">., 2009) and numeric scale (Bode </w:t>
      </w:r>
      <w:r w:rsidR="00997192" w:rsidRPr="00997192">
        <w:rPr>
          <w:i/>
          <w:iCs/>
          <w:color w:val="FF0000"/>
        </w:rPr>
        <w:t>et al</w:t>
      </w:r>
      <w:r w:rsidR="00607F93" w:rsidRPr="005B5055">
        <w:rPr>
          <w:iCs/>
          <w:color w:val="FF0000"/>
        </w:rPr>
        <w:t>., 2015</w:t>
      </w:r>
      <w:r w:rsidR="00D67938" w:rsidRPr="005B5055">
        <w:rPr>
          <w:iCs/>
          <w:color w:val="FF0000"/>
        </w:rPr>
        <w:t>).</w:t>
      </w:r>
      <w:r w:rsidR="00DC7294">
        <w:rPr>
          <w:iCs/>
        </w:rPr>
        <w:t xml:space="preserve"> </w:t>
      </w:r>
      <w:r w:rsidR="00060F98" w:rsidRPr="00DC7294">
        <w:rPr>
          <w:iCs/>
        </w:rPr>
        <w:t xml:space="preserve">We </w:t>
      </w:r>
      <w:r w:rsidR="00323C1F">
        <w:rPr>
          <w:iCs/>
        </w:rPr>
        <w:t>propose</w:t>
      </w:r>
      <w:r w:rsidR="00060F98" w:rsidRPr="00DC7294">
        <w:rPr>
          <w:iCs/>
        </w:rPr>
        <w:t xml:space="preserve"> that due to the formative nature of the indicators (without significant covariance among them), managing and controlling complexity at the indicator level will have a corresponding impact on the construct (Thomé and Sousa, 2016). </w:t>
      </w:r>
      <w:r w:rsidR="00DC7294" w:rsidRPr="00DC7294">
        <w:rPr>
          <w:iCs/>
        </w:rPr>
        <w:t>To illustrate this point</w:t>
      </w:r>
      <w:r w:rsidR="00ED0CBD">
        <w:rPr>
          <w:iCs/>
        </w:rPr>
        <w:t xml:space="preserve"> further</w:t>
      </w:r>
      <w:r w:rsidR="00DC7294" w:rsidRPr="00DC7294">
        <w:rPr>
          <w:iCs/>
        </w:rPr>
        <w:t xml:space="preserve">, </w:t>
      </w:r>
      <w:r w:rsidR="00060F98" w:rsidRPr="00DC7294">
        <w:rPr>
          <w:iCs/>
        </w:rPr>
        <w:t xml:space="preserve">analysis of the outer weights of the indicators </w:t>
      </w:r>
      <w:r w:rsidR="00060F98" w:rsidRPr="00DC7294">
        <w:rPr>
          <w:iCs/>
        </w:rPr>
        <w:lastRenderedPageBreak/>
        <w:t xml:space="preserve">of OSCC </w:t>
      </w:r>
      <w:r w:rsidR="00ED0CBD">
        <w:rPr>
          <w:iCs/>
        </w:rPr>
        <w:t>indicate</w:t>
      </w:r>
      <w:r w:rsidR="00060F98" w:rsidRPr="00DC7294">
        <w:rPr>
          <w:iCs/>
        </w:rPr>
        <w:t>s that part complexity (OSCC1) has a more significant impact in forming the OSCC construct compared to product complexity (OSCC2) and process complexity (OSCC3). We find this observation theoretically supportive of Wan and Sanders (2017) research outcome, who inferred that increase in product variety often drives growth in the number of SKUs (parts), resulting in higher inventory.</w:t>
      </w:r>
      <w:r w:rsidR="00060F98" w:rsidRPr="00060F98">
        <w:rPr>
          <w:iCs/>
        </w:rPr>
        <w:t xml:space="preserve"> </w:t>
      </w:r>
    </w:p>
    <w:bookmarkEnd w:id="15"/>
    <w:p w14:paraId="28D6BF09" w14:textId="77777777" w:rsidR="00606767" w:rsidRPr="009A74E6"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5.3 Managerial implications</w:t>
      </w:r>
    </w:p>
    <w:p w14:paraId="5FC97AE6" w14:textId="238A35D9" w:rsidR="006462C5" w:rsidRPr="009A74E6" w:rsidRDefault="00606767" w:rsidP="00CE6EC2">
      <w:pPr>
        <w:spacing w:line="360" w:lineRule="auto"/>
        <w:jc w:val="both"/>
        <w:rPr>
          <w:rFonts w:ascii="Times New Roman" w:eastAsia="Times New Roman" w:hAnsi="Times New Roman" w:cs="Times New Roman"/>
          <w:iCs/>
          <w:color w:val="0E101A"/>
          <w:sz w:val="24"/>
          <w:szCs w:val="24"/>
          <w:lang w:eastAsia="en-IN"/>
        </w:rPr>
      </w:pPr>
      <w:r w:rsidRPr="009A74E6">
        <w:rPr>
          <w:rFonts w:ascii="Times New Roman" w:eastAsia="Times New Roman" w:hAnsi="Times New Roman" w:cs="Times New Roman"/>
          <w:iCs/>
          <w:color w:val="0E101A"/>
          <w:sz w:val="24"/>
          <w:szCs w:val="24"/>
          <w:lang w:eastAsia="en-IN"/>
        </w:rPr>
        <w:t xml:space="preserve">For effective SCP management, it is imperative that supply chain managers control and monitor the </w:t>
      </w:r>
      <w:r w:rsidR="00C769FC">
        <w:rPr>
          <w:rFonts w:ascii="Times New Roman" w:eastAsia="Times New Roman" w:hAnsi="Times New Roman" w:cs="Times New Roman"/>
          <w:iCs/>
          <w:color w:val="0E101A"/>
          <w:sz w:val="24"/>
          <w:szCs w:val="24"/>
          <w:lang w:eastAsia="en-IN"/>
        </w:rPr>
        <w:t>SCC</w:t>
      </w:r>
      <w:r w:rsidRPr="009A74E6">
        <w:rPr>
          <w:rFonts w:ascii="Times New Roman" w:eastAsia="Times New Roman" w:hAnsi="Times New Roman" w:cs="Times New Roman"/>
          <w:iCs/>
          <w:color w:val="0E101A"/>
          <w:sz w:val="24"/>
          <w:szCs w:val="24"/>
          <w:lang w:eastAsia="en-IN"/>
        </w:rPr>
        <w:t xml:space="preserve">. Knowing the effect of SCC drivers among themselves and on SCP will facilitate the SC managers in devising the right strategies, which is scarce in the literature. We propose the following insights for practitioners to enable policy recommendations. First, ESCC is likely to have a corresponding impact on other drivers of SCC (USCC, OSCC, and </w:t>
      </w:r>
      <w:r w:rsidR="005E65A7">
        <w:rPr>
          <w:rFonts w:ascii="Times New Roman" w:eastAsia="Times New Roman" w:hAnsi="Times New Roman" w:cs="Times New Roman"/>
          <w:iCs/>
          <w:color w:val="0E101A"/>
          <w:sz w:val="24"/>
          <w:szCs w:val="24"/>
          <w:lang w:eastAsia="en-IN"/>
        </w:rPr>
        <w:t>D</w:t>
      </w:r>
      <w:r w:rsidRPr="009A74E6">
        <w:rPr>
          <w:rFonts w:ascii="Times New Roman" w:eastAsia="Times New Roman" w:hAnsi="Times New Roman" w:cs="Times New Roman"/>
          <w:iCs/>
          <w:color w:val="0E101A"/>
          <w:sz w:val="24"/>
          <w:szCs w:val="24"/>
          <w:lang w:eastAsia="en-IN"/>
        </w:rPr>
        <w:t xml:space="preserve">SCC). </w:t>
      </w:r>
      <w:bookmarkStart w:id="16" w:name="_Hlk96456699"/>
      <w:r w:rsidR="00C57B9C">
        <w:rPr>
          <w:rFonts w:ascii="Times New Roman" w:eastAsia="Times New Roman" w:hAnsi="Times New Roman" w:cs="Times New Roman"/>
          <w:iCs/>
          <w:color w:val="0E101A"/>
          <w:sz w:val="24"/>
          <w:szCs w:val="24"/>
          <w:lang w:eastAsia="en-IN"/>
        </w:rPr>
        <w:t>Therefore, e</w:t>
      </w:r>
      <w:r w:rsidR="00C57B9C" w:rsidRPr="009A74E6">
        <w:rPr>
          <w:rFonts w:ascii="Times New Roman" w:eastAsia="Times New Roman" w:hAnsi="Times New Roman" w:cs="Times New Roman"/>
          <w:iCs/>
          <w:color w:val="0E101A"/>
          <w:sz w:val="24"/>
          <w:szCs w:val="24"/>
          <w:lang w:eastAsia="en-IN"/>
        </w:rPr>
        <w:t xml:space="preserve">ffective management of ESCC </w:t>
      </w:r>
      <w:r w:rsidR="005E2514">
        <w:rPr>
          <w:rFonts w:ascii="Times New Roman" w:eastAsia="Times New Roman" w:hAnsi="Times New Roman" w:cs="Times New Roman"/>
          <w:iCs/>
          <w:color w:val="0E101A"/>
          <w:sz w:val="24"/>
          <w:szCs w:val="24"/>
          <w:lang w:eastAsia="en-IN"/>
        </w:rPr>
        <w:t>might result</w:t>
      </w:r>
      <w:r w:rsidR="00C57B9C" w:rsidRPr="009A74E6">
        <w:rPr>
          <w:rFonts w:ascii="Times New Roman" w:eastAsia="Times New Roman" w:hAnsi="Times New Roman" w:cs="Times New Roman"/>
          <w:iCs/>
          <w:color w:val="0E101A"/>
          <w:sz w:val="24"/>
          <w:szCs w:val="24"/>
          <w:lang w:eastAsia="en-IN"/>
        </w:rPr>
        <w:t xml:space="preserve"> favourabl</w:t>
      </w:r>
      <w:r w:rsidR="005E2514">
        <w:rPr>
          <w:rFonts w:ascii="Times New Roman" w:eastAsia="Times New Roman" w:hAnsi="Times New Roman" w:cs="Times New Roman"/>
          <w:iCs/>
          <w:color w:val="0E101A"/>
          <w:sz w:val="24"/>
          <w:szCs w:val="24"/>
          <w:lang w:eastAsia="en-IN"/>
        </w:rPr>
        <w:t>y</w:t>
      </w:r>
      <w:r w:rsidR="00C57B9C" w:rsidRPr="009A74E6">
        <w:rPr>
          <w:rFonts w:ascii="Times New Roman" w:eastAsia="Times New Roman" w:hAnsi="Times New Roman" w:cs="Times New Roman"/>
          <w:iCs/>
          <w:color w:val="0E101A"/>
          <w:sz w:val="24"/>
          <w:szCs w:val="24"/>
          <w:lang w:eastAsia="en-IN"/>
        </w:rPr>
        <w:t xml:space="preserve"> in managing other SCC drivers. </w:t>
      </w:r>
      <w:r w:rsidR="006B26CE">
        <w:rPr>
          <w:rFonts w:ascii="Times New Roman" w:eastAsia="Times New Roman" w:hAnsi="Times New Roman" w:cs="Times New Roman"/>
          <w:iCs/>
          <w:color w:val="0E101A"/>
          <w:sz w:val="24"/>
          <w:szCs w:val="24"/>
          <w:lang w:eastAsia="en-IN"/>
        </w:rPr>
        <w:t>ESCC</w:t>
      </w:r>
      <w:r w:rsidR="006462C5" w:rsidRPr="006462C5">
        <w:rPr>
          <w:rFonts w:ascii="Times New Roman" w:eastAsia="Times New Roman" w:hAnsi="Times New Roman" w:cs="Times New Roman"/>
          <w:iCs/>
          <w:color w:val="0E101A"/>
          <w:sz w:val="24"/>
          <w:szCs w:val="24"/>
          <w:lang w:eastAsia="en-IN"/>
        </w:rPr>
        <w:t xml:space="preserve"> drivers, which are typically beyond the control of focal firms, </w:t>
      </w:r>
      <w:r w:rsidR="00B716DC">
        <w:rPr>
          <w:rFonts w:ascii="Times New Roman" w:eastAsia="Times New Roman" w:hAnsi="Times New Roman" w:cs="Times New Roman"/>
          <w:iCs/>
          <w:color w:val="0E101A"/>
          <w:sz w:val="24"/>
          <w:szCs w:val="24"/>
          <w:lang w:eastAsia="en-IN"/>
        </w:rPr>
        <w:t xml:space="preserve">are relatively difficult to manage for the firms </w:t>
      </w:r>
      <w:r w:rsidR="00B716DC" w:rsidRPr="00B716DC">
        <w:rPr>
          <w:rFonts w:ascii="Times New Roman" w:eastAsia="Times New Roman" w:hAnsi="Times New Roman" w:cs="Times New Roman"/>
          <w:iCs/>
          <w:color w:val="0E101A"/>
          <w:sz w:val="24"/>
          <w:szCs w:val="24"/>
          <w:lang w:eastAsia="en-IN"/>
        </w:rPr>
        <w:t xml:space="preserve">(Ateş </w:t>
      </w:r>
      <w:r w:rsidR="00997192" w:rsidRPr="00997192">
        <w:rPr>
          <w:rFonts w:ascii="Times New Roman" w:eastAsia="Times New Roman" w:hAnsi="Times New Roman" w:cs="Times New Roman"/>
          <w:i/>
          <w:iCs/>
          <w:color w:val="0E101A"/>
          <w:sz w:val="24"/>
          <w:szCs w:val="24"/>
          <w:lang w:eastAsia="en-IN"/>
        </w:rPr>
        <w:t>et al</w:t>
      </w:r>
      <w:r w:rsidR="00B716DC" w:rsidRPr="00B716DC">
        <w:rPr>
          <w:rFonts w:ascii="Times New Roman" w:eastAsia="Times New Roman" w:hAnsi="Times New Roman" w:cs="Times New Roman"/>
          <w:iCs/>
          <w:color w:val="0E101A"/>
          <w:sz w:val="24"/>
          <w:szCs w:val="24"/>
          <w:lang w:eastAsia="en-IN"/>
        </w:rPr>
        <w:t>., 202</w:t>
      </w:r>
      <w:r w:rsidR="00B065EC">
        <w:rPr>
          <w:rFonts w:ascii="Times New Roman" w:eastAsia="Times New Roman" w:hAnsi="Times New Roman" w:cs="Times New Roman"/>
          <w:iCs/>
          <w:color w:val="0E101A"/>
          <w:sz w:val="24"/>
          <w:szCs w:val="24"/>
          <w:lang w:eastAsia="en-IN"/>
        </w:rPr>
        <w:t>2</w:t>
      </w:r>
      <w:r w:rsidR="00B716DC" w:rsidRPr="00B716DC">
        <w:rPr>
          <w:rFonts w:ascii="Times New Roman" w:eastAsia="Times New Roman" w:hAnsi="Times New Roman" w:cs="Times New Roman"/>
          <w:iCs/>
          <w:color w:val="0E101A"/>
          <w:sz w:val="24"/>
          <w:szCs w:val="24"/>
          <w:lang w:eastAsia="en-IN"/>
        </w:rPr>
        <w:t>)</w:t>
      </w:r>
      <w:r w:rsidR="00B716DC">
        <w:rPr>
          <w:rFonts w:ascii="Times New Roman" w:eastAsia="Times New Roman" w:hAnsi="Times New Roman" w:cs="Times New Roman"/>
          <w:iCs/>
          <w:color w:val="0E101A"/>
          <w:sz w:val="24"/>
          <w:szCs w:val="24"/>
          <w:lang w:eastAsia="en-IN"/>
        </w:rPr>
        <w:t xml:space="preserve">. </w:t>
      </w:r>
      <w:r w:rsidR="007C0845" w:rsidRPr="007C0845">
        <w:rPr>
          <w:rFonts w:ascii="Times New Roman" w:eastAsia="Times New Roman" w:hAnsi="Times New Roman" w:cs="Times New Roman"/>
          <w:iCs/>
          <w:color w:val="FF0000"/>
          <w:sz w:val="24"/>
          <w:szCs w:val="24"/>
          <w:lang w:eastAsia="en-IN"/>
        </w:rPr>
        <w:t xml:space="preserve">ESCC, primarily driven by market uncertainty, globalized economic disruption, currency exchange fluctuations, cyclicity of market growth, and geopolitical events, may significantly increase overall SCC. Hence, supply chain decision-makers might pay more attention to ESCC at the firms’ organizational design level (Dittfeld </w:t>
      </w:r>
      <w:r w:rsidR="00997192" w:rsidRPr="00997192">
        <w:rPr>
          <w:rFonts w:ascii="Times New Roman" w:eastAsia="Times New Roman" w:hAnsi="Times New Roman" w:cs="Times New Roman"/>
          <w:i/>
          <w:iCs/>
          <w:color w:val="FF0000"/>
          <w:sz w:val="24"/>
          <w:szCs w:val="24"/>
          <w:lang w:eastAsia="en-IN"/>
        </w:rPr>
        <w:t>et al</w:t>
      </w:r>
      <w:r w:rsidR="007C0845" w:rsidRPr="007C0845">
        <w:rPr>
          <w:rFonts w:ascii="Times New Roman" w:eastAsia="Times New Roman" w:hAnsi="Times New Roman" w:cs="Times New Roman"/>
          <w:iCs/>
          <w:color w:val="FF0000"/>
          <w:sz w:val="24"/>
          <w:szCs w:val="24"/>
          <w:lang w:eastAsia="en-IN"/>
        </w:rPr>
        <w:t xml:space="preserve">., 2018). As part of corporate strategy, to control the ESCC drivers, many global corporations are expanding their manufacturing footprint in multiple geographies- to avoid being adversely affected by any externalities of the supply chain. For example, Hitachi has expanded its overseas business at various locations around the globe, driven primarily by ESCC drivers. The imposition of anti-dumping duties by the European Community (resulted in Fiat-Hitachi JV in Europe and subsequently manufacturing unit by Hitachi in Amsterdam), the adverse exchange rate of Yen against US Dollar (Deere-Hitachi JV and Euclid-Hitachi JV in the US with plants located at the US), uncertainty on tariff and tax-related risks (Russia and Brazil) are some prominent examples (Takatani </w:t>
      </w:r>
      <w:r w:rsidR="00997192" w:rsidRPr="00997192">
        <w:rPr>
          <w:rFonts w:ascii="Times New Roman" w:eastAsia="Times New Roman" w:hAnsi="Times New Roman" w:cs="Times New Roman"/>
          <w:i/>
          <w:iCs/>
          <w:color w:val="FF0000"/>
          <w:sz w:val="24"/>
          <w:szCs w:val="24"/>
          <w:lang w:eastAsia="en-IN"/>
        </w:rPr>
        <w:t>et al</w:t>
      </w:r>
      <w:r w:rsidR="007C0845" w:rsidRPr="007C0845">
        <w:rPr>
          <w:rFonts w:ascii="Times New Roman" w:eastAsia="Times New Roman" w:hAnsi="Times New Roman" w:cs="Times New Roman"/>
          <w:iCs/>
          <w:color w:val="FF0000"/>
          <w:sz w:val="24"/>
          <w:szCs w:val="24"/>
          <w:lang w:eastAsia="en-IN"/>
        </w:rPr>
        <w:t xml:space="preserve">., 2015). A geographically distributed manufacturing presence might act as one of the strategic levers in controlling the </w:t>
      </w:r>
      <w:r w:rsidR="000D5C58">
        <w:rPr>
          <w:rFonts w:ascii="Times New Roman" w:eastAsia="Times New Roman" w:hAnsi="Times New Roman" w:cs="Times New Roman"/>
          <w:iCs/>
          <w:color w:val="FF0000"/>
          <w:sz w:val="24"/>
          <w:szCs w:val="24"/>
          <w:lang w:eastAsia="en-IN"/>
        </w:rPr>
        <w:t>adverse</w:t>
      </w:r>
      <w:r w:rsidR="007C0845" w:rsidRPr="007C0845">
        <w:rPr>
          <w:rFonts w:ascii="Times New Roman" w:eastAsia="Times New Roman" w:hAnsi="Times New Roman" w:cs="Times New Roman"/>
          <w:iCs/>
          <w:color w:val="FF0000"/>
          <w:sz w:val="24"/>
          <w:szCs w:val="24"/>
          <w:lang w:eastAsia="en-IN"/>
        </w:rPr>
        <w:t xml:space="preserve"> impact of ESCC.</w:t>
      </w:r>
    </w:p>
    <w:bookmarkEnd w:id="16"/>
    <w:p w14:paraId="6F0E5105" w14:textId="0B998868" w:rsidR="003111E2" w:rsidRDefault="00086AD1" w:rsidP="00CE6EC2">
      <w:pPr>
        <w:spacing w:line="360" w:lineRule="auto"/>
        <w:jc w:val="both"/>
        <w:rPr>
          <w:rFonts w:ascii="Times New Roman" w:eastAsia="Times New Roman" w:hAnsi="Times New Roman" w:cs="Times New Roman"/>
          <w:iCs/>
          <w:color w:val="FF0000"/>
          <w:sz w:val="24"/>
          <w:szCs w:val="24"/>
          <w:lang w:eastAsia="en-IN"/>
        </w:rPr>
      </w:pPr>
      <w:r w:rsidRPr="00086AD1">
        <w:rPr>
          <w:rFonts w:ascii="Times New Roman" w:eastAsia="Times New Roman" w:hAnsi="Times New Roman" w:cs="Times New Roman"/>
          <w:iCs/>
          <w:color w:val="0E101A"/>
          <w:sz w:val="24"/>
          <w:szCs w:val="24"/>
          <w:lang w:eastAsia="en-IN"/>
        </w:rPr>
        <w:t>Second, the firm should focus on decreasing USCC by reducing formative drivers of the same, such as horizontal SCC (USCC1), vertical SCC (USCC2), and spatial SCC (USCC3) individually and</w:t>
      </w:r>
      <w:r w:rsidR="00B83770">
        <w:rPr>
          <w:rFonts w:ascii="Times New Roman" w:eastAsia="Times New Roman" w:hAnsi="Times New Roman" w:cs="Times New Roman"/>
          <w:iCs/>
          <w:color w:val="0E101A"/>
          <w:sz w:val="24"/>
          <w:szCs w:val="24"/>
          <w:lang w:eastAsia="en-IN"/>
        </w:rPr>
        <w:t>/or</w:t>
      </w:r>
      <w:r w:rsidRPr="00086AD1">
        <w:rPr>
          <w:rFonts w:ascii="Times New Roman" w:eastAsia="Times New Roman" w:hAnsi="Times New Roman" w:cs="Times New Roman"/>
          <w:iCs/>
          <w:color w:val="0E101A"/>
          <w:sz w:val="24"/>
          <w:szCs w:val="24"/>
          <w:lang w:eastAsia="en-IN"/>
        </w:rPr>
        <w:t xml:space="preserve"> combinedly. Supply chain managers should reduce the supplier base's geographical spread to gain maximum benefit from SCP. Global sourcing of parts and components is commonly attributed to causing the distributed network of suppliers, which </w:t>
      </w:r>
      <w:r w:rsidRPr="00086AD1">
        <w:rPr>
          <w:rFonts w:ascii="Times New Roman" w:eastAsia="Times New Roman" w:hAnsi="Times New Roman" w:cs="Times New Roman"/>
          <w:iCs/>
          <w:color w:val="0E101A"/>
          <w:sz w:val="24"/>
          <w:szCs w:val="24"/>
          <w:lang w:eastAsia="en-IN"/>
        </w:rPr>
        <w:lastRenderedPageBreak/>
        <w:t xml:space="preserve">tends to complicate the structure of the supply chain (Bode and Wagner, 2015). The extended network of suppliers usually results in elongated material flow, multi-modal handling, longer lead time, dependence on the availability of infrastructure facilities with higher uncertainty (Wagner and Bode, 2006). </w:t>
      </w:r>
      <w:r w:rsidR="003111E2" w:rsidRPr="003111E2">
        <w:rPr>
          <w:rFonts w:ascii="Times New Roman" w:eastAsia="Times New Roman" w:hAnsi="Times New Roman" w:cs="Times New Roman"/>
          <w:iCs/>
          <w:color w:val="FF0000"/>
          <w:sz w:val="24"/>
          <w:szCs w:val="24"/>
          <w:lang w:eastAsia="en-IN"/>
        </w:rPr>
        <w:t xml:space="preserve">Our hypothesis finds support in supply chain strategies adopted by leading global manufacturers and suppliers with a significant operating presence in India in managing upstream SCC. Specifically, to limit the impact of spatial SCC (USCC3), many global corporations are driving the initiative to develop the supplier base </w:t>
      </w:r>
      <w:r w:rsidR="008A68F1">
        <w:rPr>
          <w:rFonts w:ascii="Times New Roman" w:eastAsia="Times New Roman" w:hAnsi="Times New Roman" w:cs="Times New Roman"/>
          <w:iCs/>
          <w:color w:val="FF0000"/>
          <w:sz w:val="24"/>
          <w:szCs w:val="24"/>
          <w:lang w:eastAsia="en-IN"/>
        </w:rPr>
        <w:t>geographically</w:t>
      </w:r>
      <w:r w:rsidR="003111E2" w:rsidRPr="003111E2">
        <w:rPr>
          <w:rFonts w:ascii="Times New Roman" w:eastAsia="Times New Roman" w:hAnsi="Times New Roman" w:cs="Times New Roman"/>
          <w:iCs/>
          <w:color w:val="FF0000"/>
          <w:sz w:val="24"/>
          <w:szCs w:val="24"/>
          <w:lang w:eastAsia="en-IN"/>
        </w:rPr>
        <w:t xml:space="preserve"> closer to manufacturing facilities. JCB, a leading global mining and construction equipment manufacturer headquartered in the UK, has developed a significant supplier base in India over the years as a part of supplier development and localization initiative. The company has worked collaboratively with its supplier clusters near its manufacturing plant location by capacity building and improving processes (Economic Times)</w:t>
      </w:r>
      <w:r w:rsidR="004C7A92">
        <w:rPr>
          <w:rStyle w:val="FootnoteReference"/>
          <w:rFonts w:ascii="Times New Roman" w:eastAsia="Times New Roman" w:hAnsi="Times New Roman" w:cs="Times New Roman"/>
          <w:iCs/>
          <w:color w:val="FF0000"/>
          <w:sz w:val="24"/>
          <w:szCs w:val="24"/>
          <w:lang w:eastAsia="en-IN"/>
        </w:rPr>
        <w:footnoteReference w:id="1"/>
      </w:r>
      <w:r w:rsidR="00485E1F">
        <w:rPr>
          <w:rFonts w:ascii="Times New Roman" w:eastAsia="Times New Roman" w:hAnsi="Times New Roman" w:cs="Times New Roman"/>
          <w:iCs/>
          <w:color w:val="FF0000"/>
          <w:sz w:val="24"/>
          <w:szCs w:val="24"/>
          <w:lang w:eastAsia="en-IN"/>
        </w:rPr>
        <w:t>.</w:t>
      </w:r>
      <w:r w:rsidR="003111E2" w:rsidRPr="003111E2">
        <w:rPr>
          <w:rFonts w:ascii="Times New Roman" w:eastAsia="Times New Roman" w:hAnsi="Times New Roman" w:cs="Times New Roman"/>
          <w:iCs/>
          <w:color w:val="FF0000"/>
          <w:sz w:val="24"/>
          <w:szCs w:val="24"/>
          <w:lang w:eastAsia="en-IN"/>
        </w:rPr>
        <w:t xml:space="preserve"> </w:t>
      </w:r>
      <w:r w:rsidR="00485E1F">
        <w:rPr>
          <w:rFonts w:ascii="Times New Roman" w:eastAsia="Times New Roman" w:hAnsi="Times New Roman" w:cs="Times New Roman"/>
          <w:iCs/>
          <w:color w:val="FF0000"/>
          <w:sz w:val="24"/>
          <w:szCs w:val="24"/>
          <w:lang w:eastAsia="en-IN"/>
        </w:rPr>
        <w:t>E</w:t>
      </w:r>
      <w:r w:rsidR="003111E2" w:rsidRPr="003111E2">
        <w:rPr>
          <w:rFonts w:ascii="Times New Roman" w:eastAsia="Times New Roman" w:hAnsi="Times New Roman" w:cs="Times New Roman"/>
          <w:iCs/>
          <w:color w:val="FF0000"/>
          <w:sz w:val="24"/>
          <w:szCs w:val="24"/>
          <w:lang w:eastAsia="en-IN"/>
        </w:rPr>
        <w:t xml:space="preserve">xperiencing the growing demand for hydraulic excavators in India, Kawasaki Heavy Industries set-up new manufacturing unit for supply of hydraulic equipment by being geographically closer to its customers. This </w:t>
      </w:r>
      <w:r w:rsidR="00485E1F" w:rsidRPr="003111E2">
        <w:rPr>
          <w:rFonts w:ascii="Times New Roman" w:eastAsia="Times New Roman" w:hAnsi="Times New Roman" w:cs="Times New Roman"/>
          <w:iCs/>
          <w:color w:val="FF0000"/>
          <w:sz w:val="24"/>
          <w:szCs w:val="24"/>
          <w:lang w:eastAsia="en-IN"/>
        </w:rPr>
        <w:t>will likely</w:t>
      </w:r>
      <w:r w:rsidR="003111E2" w:rsidRPr="003111E2">
        <w:rPr>
          <w:rFonts w:ascii="Times New Roman" w:eastAsia="Times New Roman" w:hAnsi="Times New Roman" w:cs="Times New Roman"/>
          <w:iCs/>
          <w:color w:val="FF0000"/>
          <w:sz w:val="24"/>
          <w:szCs w:val="24"/>
          <w:lang w:eastAsia="en-IN"/>
        </w:rPr>
        <w:t xml:space="preserve"> enable Kawasaki to respond more flexibly to its customers’ varying production volumes (Kawasaki newsroom, 2019)</w:t>
      </w:r>
      <w:r w:rsidR="00367C08">
        <w:rPr>
          <w:rStyle w:val="FootnoteReference"/>
          <w:rFonts w:ascii="Times New Roman" w:eastAsia="Times New Roman" w:hAnsi="Times New Roman" w:cs="Times New Roman"/>
          <w:iCs/>
          <w:color w:val="FF0000"/>
          <w:sz w:val="24"/>
          <w:szCs w:val="24"/>
          <w:lang w:eastAsia="en-IN"/>
        </w:rPr>
        <w:footnoteReference w:id="2"/>
      </w:r>
      <w:r w:rsidR="003111E2" w:rsidRPr="003111E2">
        <w:rPr>
          <w:rFonts w:ascii="Times New Roman" w:eastAsia="Times New Roman" w:hAnsi="Times New Roman" w:cs="Times New Roman"/>
          <w:iCs/>
          <w:color w:val="FF0000"/>
          <w:sz w:val="24"/>
          <w:szCs w:val="24"/>
          <w:lang w:eastAsia="en-IN"/>
        </w:rPr>
        <w:t>. To manage vertical SCC (USCC2), Caterpillar Inc</w:t>
      </w:r>
      <w:r w:rsidR="00367C08">
        <w:rPr>
          <w:rStyle w:val="FootnoteReference"/>
          <w:rFonts w:ascii="Times New Roman" w:eastAsia="Times New Roman" w:hAnsi="Times New Roman" w:cs="Times New Roman"/>
          <w:iCs/>
          <w:color w:val="FF0000"/>
          <w:sz w:val="24"/>
          <w:szCs w:val="24"/>
          <w:lang w:eastAsia="en-IN"/>
        </w:rPr>
        <w:footnoteReference w:id="3"/>
      </w:r>
      <w:r w:rsidR="003111E2" w:rsidRPr="003111E2">
        <w:rPr>
          <w:rFonts w:ascii="Times New Roman" w:eastAsia="Times New Roman" w:hAnsi="Times New Roman" w:cs="Times New Roman"/>
          <w:iCs/>
          <w:color w:val="FF0000"/>
          <w:sz w:val="24"/>
          <w:szCs w:val="24"/>
          <w:lang w:eastAsia="en-IN"/>
        </w:rPr>
        <w:t xml:space="preserve"> is implementing a digital technology-enabled service platform to link its suppliers in creating deeper visibility and managing variability in SCP</w:t>
      </w:r>
      <w:r w:rsidR="00367C08">
        <w:rPr>
          <w:rFonts w:ascii="Times New Roman" w:eastAsia="Times New Roman" w:hAnsi="Times New Roman" w:cs="Times New Roman"/>
          <w:iCs/>
          <w:color w:val="FF0000"/>
          <w:sz w:val="24"/>
          <w:szCs w:val="24"/>
          <w:lang w:eastAsia="en-IN"/>
        </w:rPr>
        <w:t xml:space="preserve">. </w:t>
      </w:r>
      <w:r w:rsidR="003111E2" w:rsidRPr="003111E2">
        <w:rPr>
          <w:rFonts w:ascii="Times New Roman" w:eastAsia="Times New Roman" w:hAnsi="Times New Roman" w:cs="Times New Roman"/>
          <w:iCs/>
          <w:color w:val="FF0000"/>
          <w:sz w:val="24"/>
          <w:szCs w:val="24"/>
          <w:lang w:eastAsia="en-IN"/>
        </w:rPr>
        <w:t xml:space="preserve">Our research findings can be applied in supply chain resource-orientation towards reducing the upstream SCC. </w:t>
      </w:r>
      <w:r w:rsidR="008A68F1">
        <w:rPr>
          <w:rFonts w:ascii="Times New Roman" w:eastAsia="Times New Roman" w:hAnsi="Times New Roman" w:cs="Times New Roman"/>
          <w:iCs/>
          <w:color w:val="FF0000"/>
          <w:sz w:val="24"/>
          <w:szCs w:val="24"/>
          <w:lang w:eastAsia="en-IN"/>
        </w:rPr>
        <w:t>M</w:t>
      </w:r>
      <w:r w:rsidR="003111E2" w:rsidRPr="003111E2">
        <w:rPr>
          <w:rFonts w:ascii="Times New Roman" w:eastAsia="Times New Roman" w:hAnsi="Times New Roman" w:cs="Times New Roman"/>
          <w:iCs/>
          <w:color w:val="FF0000"/>
          <w:sz w:val="24"/>
          <w:szCs w:val="24"/>
          <w:lang w:eastAsia="en-IN"/>
        </w:rPr>
        <w:t xml:space="preserve">easures such as supplier base reduction, </w:t>
      </w:r>
      <w:r w:rsidR="008A68F1">
        <w:rPr>
          <w:rFonts w:ascii="Times New Roman" w:eastAsia="Times New Roman" w:hAnsi="Times New Roman" w:cs="Times New Roman"/>
          <w:iCs/>
          <w:color w:val="FF0000"/>
          <w:sz w:val="24"/>
          <w:szCs w:val="24"/>
          <w:lang w:eastAsia="en-IN"/>
        </w:rPr>
        <w:t xml:space="preserve">vertical integration, and </w:t>
      </w:r>
      <w:r w:rsidR="003111E2" w:rsidRPr="003111E2">
        <w:rPr>
          <w:rFonts w:ascii="Times New Roman" w:eastAsia="Times New Roman" w:hAnsi="Times New Roman" w:cs="Times New Roman"/>
          <w:iCs/>
          <w:color w:val="FF0000"/>
          <w:sz w:val="24"/>
          <w:szCs w:val="24"/>
          <w:lang w:eastAsia="en-IN"/>
        </w:rPr>
        <w:t>development of suppliers nearby to factory location</w:t>
      </w:r>
      <w:r w:rsidR="008A68F1">
        <w:rPr>
          <w:rFonts w:ascii="Times New Roman" w:eastAsia="Times New Roman" w:hAnsi="Times New Roman" w:cs="Times New Roman"/>
          <w:iCs/>
          <w:color w:val="FF0000"/>
          <w:sz w:val="24"/>
          <w:szCs w:val="24"/>
          <w:lang w:eastAsia="en-IN"/>
        </w:rPr>
        <w:t xml:space="preserve"> are commonly adopted initiatives.</w:t>
      </w:r>
    </w:p>
    <w:p w14:paraId="408F14D2" w14:textId="018ECDCD" w:rsidR="00086AD1" w:rsidRDefault="00721611" w:rsidP="00CE6EC2">
      <w:pPr>
        <w:spacing w:line="360" w:lineRule="auto"/>
        <w:jc w:val="both"/>
        <w:rPr>
          <w:rFonts w:ascii="Times New Roman" w:eastAsia="Times New Roman" w:hAnsi="Times New Roman" w:cs="Times New Roman"/>
          <w:iCs/>
          <w:color w:val="0E101A"/>
          <w:sz w:val="24"/>
          <w:szCs w:val="24"/>
          <w:lang w:eastAsia="en-IN"/>
        </w:rPr>
      </w:pPr>
      <w:r w:rsidRPr="00721611">
        <w:rPr>
          <w:rFonts w:ascii="Times New Roman" w:eastAsia="Times New Roman" w:hAnsi="Times New Roman" w:cs="Times New Roman"/>
          <w:iCs/>
          <w:color w:val="0E101A"/>
          <w:sz w:val="24"/>
          <w:szCs w:val="24"/>
          <w:lang w:eastAsia="en-IN"/>
        </w:rPr>
        <w:t xml:space="preserve">Third, USCC has a dual advantage in managing SCP, as it directly impacts SCP and indirectly affects SCP mediating through OSCC. Inferring from our result on the outer weights of OSCC indicators, it would be prudent for SC managers to control part complexity. Part complexity is often caused due to multiple factors, such as increased level of customization, the higher number of product variants, lack of standardization, etc. It is often blamed for firms’ negative performance (Salvador </w:t>
      </w:r>
      <w:r w:rsidR="00997192" w:rsidRPr="00997192">
        <w:rPr>
          <w:rFonts w:ascii="Times New Roman" w:eastAsia="Times New Roman" w:hAnsi="Times New Roman" w:cs="Times New Roman"/>
          <w:i/>
          <w:iCs/>
          <w:color w:val="0E101A"/>
          <w:sz w:val="24"/>
          <w:szCs w:val="24"/>
          <w:lang w:eastAsia="en-IN"/>
        </w:rPr>
        <w:t>et al</w:t>
      </w:r>
      <w:r w:rsidRPr="00721611">
        <w:rPr>
          <w:rFonts w:ascii="Times New Roman" w:eastAsia="Times New Roman" w:hAnsi="Times New Roman" w:cs="Times New Roman"/>
          <w:iCs/>
          <w:color w:val="0E101A"/>
          <w:sz w:val="24"/>
          <w:szCs w:val="24"/>
          <w:lang w:eastAsia="en-IN"/>
        </w:rPr>
        <w:t xml:space="preserve">., 2002). It can be controlled through design standardization </w:t>
      </w:r>
      <w:r w:rsidR="005E63FB">
        <w:rPr>
          <w:rFonts w:ascii="Times New Roman" w:eastAsia="Times New Roman" w:hAnsi="Times New Roman" w:cs="Times New Roman"/>
          <w:iCs/>
          <w:color w:val="0E101A"/>
          <w:sz w:val="24"/>
          <w:szCs w:val="24"/>
          <w:lang w:eastAsia="en-IN"/>
        </w:rPr>
        <w:t xml:space="preserve">to enhance </w:t>
      </w:r>
      <w:r w:rsidRPr="00721611">
        <w:rPr>
          <w:rFonts w:ascii="Times New Roman" w:eastAsia="Times New Roman" w:hAnsi="Times New Roman" w:cs="Times New Roman"/>
          <w:iCs/>
          <w:color w:val="0E101A"/>
          <w:sz w:val="24"/>
          <w:szCs w:val="24"/>
          <w:lang w:eastAsia="en-IN"/>
        </w:rPr>
        <w:t xml:space="preserve">parts commonality, restricting the level of customization. Our findings established that USCC has a strong positive causal impact on OSCC. Besides, reducing USCC efficiently can </w:t>
      </w:r>
      <w:r w:rsidRPr="00721611">
        <w:rPr>
          <w:rFonts w:ascii="Times New Roman" w:eastAsia="Times New Roman" w:hAnsi="Times New Roman" w:cs="Times New Roman"/>
          <w:iCs/>
          <w:color w:val="0E101A"/>
          <w:sz w:val="24"/>
          <w:szCs w:val="24"/>
          <w:lang w:eastAsia="en-IN"/>
        </w:rPr>
        <w:lastRenderedPageBreak/>
        <w:t xml:space="preserve">considerably affect the diminution of OSCC. </w:t>
      </w:r>
      <w:r w:rsidRPr="00721611">
        <w:rPr>
          <w:rFonts w:ascii="Times New Roman" w:eastAsia="Times New Roman" w:hAnsi="Times New Roman" w:cs="Times New Roman"/>
          <w:iCs/>
          <w:color w:val="FF0000"/>
          <w:sz w:val="24"/>
          <w:szCs w:val="24"/>
          <w:lang w:eastAsia="en-IN"/>
        </w:rPr>
        <w:t>The strong buyer-supplier relationship between Komatsu and Toyo through early-stage engagement in product design corroborates our hypothesis. This strategic collaboration at the sourcing level has a mutually beneficial impact on operational complexity through ‘increased parts commonality across all the firm’s products’ and ‘lowers overall cost’ (Cooper &amp; Slagmulder, 2004).</w:t>
      </w:r>
    </w:p>
    <w:p w14:paraId="6AABCF9D" w14:textId="5300A2DA" w:rsidR="00721611" w:rsidRDefault="00086AD1" w:rsidP="00606767">
      <w:pPr>
        <w:spacing w:line="360" w:lineRule="auto"/>
        <w:jc w:val="both"/>
        <w:rPr>
          <w:rFonts w:ascii="Times New Roman" w:eastAsia="Times New Roman" w:hAnsi="Times New Roman" w:cs="Times New Roman"/>
          <w:iCs/>
          <w:color w:val="FF0000"/>
          <w:sz w:val="24"/>
          <w:szCs w:val="24"/>
          <w:lang w:eastAsia="en-IN"/>
        </w:rPr>
      </w:pPr>
      <w:r w:rsidRPr="00086AD1">
        <w:rPr>
          <w:rFonts w:ascii="Times New Roman" w:eastAsia="Times New Roman" w:hAnsi="Times New Roman" w:cs="Times New Roman"/>
          <w:iCs/>
          <w:color w:val="0E101A"/>
          <w:sz w:val="24"/>
          <w:szCs w:val="24"/>
          <w:lang w:eastAsia="en-IN"/>
        </w:rPr>
        <w:t xml:space="preserve">Additionally, reducing DSCC might result in lowering OSCC. </w:t>
      </w:r>
      <w:r w:rsidR="00721611" w:rsidRPr="00721611">
        <w:rPr>
          <w:rFonts w:ascii="Times New Roman" w:eastAsia="Times New Roman" w:hAnsi="Times New Roman" w:cs="Times New Roman"/>
          <w:iCs/>
          <w:color w:val="FF0000"/>
          <w:sz w:val="24"/>
          <w:szCs w:val="24"/>
          <w:lang w:eastAsia="en-IN"/>
        </w:rPr>
        <w:t xml:space="preserve">Presently, downstream supply chain networks involve stakeholders of firms, dealerships, and customers (ref: Figure 1). Firms are growingly connected to the real-time information-sharing system to reduce the DSCC. The increasing adoption of technology-enabled products and services enables firms to remain connected with customers in offering greater customization by simplifying (Porter and Heppelmann, 2015). This helps in improving operational and supply chain performance. </w:t>
      </w:r>
      <w:r w:rsidR="00721611" w:rsidRPr="00721611">
        <w:rPr>
          <w:rFonts w:ascii="Times New Roman" w:eastAsia="Times New Roman" w:hAnsi="Times New Roman" w:cs="Times New Roman"/>
          <w:iCs/>
          <w:color w:val="0E101A"/>
          <w:sz w:val="24"/>
          <w:szCs w:val="24"/>
          <w:lang w:eastAsia="en-IN"/>
        </w:rPr>
        <w:t xml:space="preserve">Therefore, managerial steps should be taken to control formative indicators of DSCC, such as demand variability level of customer-specific product features, among others. It can effectively aid in lessening OSCC by way of types of SKUs handled, resource requirements to manage operations. </w:t>
      </w:r>
      <w:r w:rsidR="00721611" w:rsidRPr="00721611">
        <w:rPr>
          <w:rFonts w:ascii="Times New Roman" w:eastAsia="Times New Roman" w:hAnsi="Times New Roman" w:cs="Times New Roman"/>
          <w:iCs/>
          <w:color w:val="FF0000"/>
          <w:sz w:val="24"/>
          <w:szCs w:val="24"/>
          <w:lang w:eastAsia="en-IN"/>
        </w:rPr>
        <w:t xml:space="preserve">For example, to manage DSCC effectively, a leading industrial equipment manufacturer has integrated its products/equipment with ‘Equipment Management System’ supported by in-built telematics. This enables in absorbing real-time data on operational SC aspects, such as product utilization, customer demand, better inventory management for spare parts, schedule attainment, and service requirement. </w:t>
      </w:r>
    </w:p>
    <w:p w14:paraId="2CC531F7" w14:textId="616B410F" w:rsidR="00606767" w:rsidRPr="009A74E6" w:rsidRDefault="00606767" w:rsidP="00606767">
      <w:pPr>
        <w:spacing w:line="360" w:lineRule="auto"/>
        <w:jc w:val="both"/>
        <w:rPr>
          <w:rFonts w:ascii="Times New Roman" w:hAnsi="Times New Roman" w:cs="Times New Roman"/>
          <w:b/>
          <w:bCs/>
          <w:iCs/>
          <w:sz w:val="24"/>
          <w:szCs w:val="24"/>
        </w:rPr>
      </w:pPr>
      <w:r w:rsidRPr="009A74E6">
        <w:rPr>
          <w:rFonts w:ascii="Times New Roman" w:hAnsi="Times New Roman" w:cs="Times New Roman"/>
          <w:b/>
          <w:bCs/>
          <w:iCs/>
          <w:sz w:val="24"/>
          <w:szCs w:val="24"/>
        </w:rPr>
        <w:t xml:space="preserve">6. </w:t>
      </w:r>
      <w:r w:rsidR="00CE6EC2">
        <w:rPr>
          <w:rFonts w:ascii="Times New Roman" w:hAnsi="Times New Roman" w:cs="Times New Roman"/>
          <w:b/>
          <w:bCs/>
          <w:iCs/>
          <w:sz w:val="24"/>
          <w:szCs w:val="24"/>
        </w:rPr>
        <w:t xml:space="preserve">Conclusion </w:t>
      </w:r>
      <w:r w:rsidRPr="009A74E6">
        <w:rPr>
          <w:rFonts w:ascii="Times New Roman" w:hAnsi="Times New Roman" w:cs="Times New Roman"/>
          <w:b/>
          <w:bCs/>
          <w:iCs/>
          <w:sz w:val="24"/>
          <w:szCs w:val="24"/>
        </w:rPr>
        <w:t xml:space="preserve"> </w:t>
      </w:r>
    </w:p>
    <w:p w14:paraId="527C12A1" w14:textId="3F30D982" w:rsidR="003A6E31" w:rsidRPr="003A6E31" w:rsidRDefault="003A6E31" w:rsidP="003A6E31">
      <w:pPr>
        <w:spacing w:line="360" w:lineRule="auto"/>
        <w:jc w:val="both"/>
        <w:rPr>
          <w:rFonts w:ascii="Times New Roman" w:hAnsi="Times New Roman" w:cs="Times New Roman"/>
          <w:color w:val="000000"/>
          <w:sz w:val="24"/>
          <w:szCs w:val="24"/>
          <w:shd w:val="clear" w:color="auto" w:fill="FFFFFF"/>
        </w:rPr>
      </w:pPr>
      <w:r w:rsidRPr="003A6E31">
        <w:rPr>
          <w:rFonts w:ascii="Times New Roman" w:hAnsi="Times New Roman" w:cs="Times New Roman"/>
          <w:color w:val="000000"/>
          <w:sz w:val="24"/>
          <w:szCs w:val="24"/>
          <w:shd w:val="clear" w:color="auto" w:fill="FFFFFF"/>
        </w:rPr>
        <w:t>While researchers have extensively studied the context of SCC and SCP, the critical question: ‘</w:t>
      </w:r>
      <w:r w:rsidR="004F4D69" w:rsidRPr="004F4D69">
        <w:rPr>
          <w:rFonts w:ascii="Times New Roman" w:hAnsi="Times New Roman" w:cs="Times New Roman"/>
          <w:color w:val="000000"/>
          <w:sz w:val="24"/>
          <w:szCs w:val="24"/>
          <w:shd w:val="clear" w:color="auto" w:fill="FFFFFF"/>
        </w:rPr>
        <w:t>"Why and how supply chain complexity impacts the supply chain performance in the presence of complex interactions?"</w:t>
      </w:r>
      <w:r w:rsidRPr="003A6E31">
        <w:rPr>
          <w:rFonts w:ascii="Times New Roman" w:hAnsi="Times New Roman" w:cs="Times New Roman"/>
          <w:color w:val="000000"/>
          <w:sz w:val="24"/>
          <w:szCs w:val="24"/>
          <w:shd w:val="clear" w:color="auto" w:fill="FFFFFF"/>
        </w:rPr>
        <w:t xml:space="preserve"> remains largely unattended in the empirical literature (Ateş </w:t>
      </w:r>
      <w:r w:rsidR="00997192" w:rsidRPr="00997192">
        <w:rPr>
          <w:rFonts w:ascii="Times New Roman" w:hAnsi="Times New Roman" w:cs="Times New Roman"/>
          <w:i/>
          <w:color w:val="000000"/>
          <w:sz w:val="24"/>
          <w:szCs w:val="24"/>
          <w:shd w:val="clear" w:color="auto" w:fill="FFFFFF"/>
        </w:rPr>
        <w:t>et al</w:t>
      </w:r>
      <w:r w:rsidRPr="003A6E31">
        <w:rPr>
          <w:rFonts w:ascii="Times New Roman" w:hAnsi="Times New Roman" w:cs="Times New Roman"/>
          <w:color w:val="000000"/>
          <w:sz w:val="24"/>
          <w:szCs w:val="24"/>
          <w:shd w:val="clear" w:color="auto" w:fill="FFFFFF"/>
        </w:rPr>
        <w:t>., 2022). This study enriches literature in four meaningful ways</w:t>
      </w:r>
      <w:r>
        <w:rPr>
          <w:rFonts w:ascii="Times New Roman" w:hAnsi="Times New Roman" w:cs="Times New Roman"/>
          <w:color w:val="000000"/>
          <w:sz w:val="24"/>
          <w:szCs w:val="24"/>
          <w:shd w:val="clear" w:color="auto" w:fill="FFFFFF"/>
        </w:rPr>
        <w:t xml:space="preserve">. </w:t>
      </w:r>
      <w:r w:rsidRPr="003A6E31">
        <w:rPr>
          <w:rFonts w:ascii="Times New Roman" w:hAnsi="Times New Roman" w:cs="Times New Roman"/>
          <w:color w:val="000000"/>
          <w:sz w:val="24"/>
          <w:szCs w:val="24"/>
          <w:shd w:val="clear" w:color="auto" w:fill="FFFFFF"/>
        </w:rPr>
        <w:t>We develop a theoretical framework by systematically examining the impact of various SCC drivers on SCP in a direct and mediated manner.</w:t>
      </w:r>
      <w:r>
        <w:rPr>
          <w:rFonts w:ascii="Times New Roman" w:hAnsi="Times New Roman" w:cs="Times New Roman"/>
          <w:color w:val="000000"/>
          <w:sz w:val="24"/>
          <w:szCs w:val="24"/>
          <w:shd w:val="clear" w:color="auto" w:fill="FFFFFF"/>
        </w:rPr>
        <w:t xml:space="preserve"> </w:t>
      </w:r>
      <w:r w:rsidRPr="003A6E31">
        <w:rPr>
          <w:rFonts w:ascii="Times New Roman" w:hAnsi="Times New Roman" w:cs="Times New Roman"/>
          <w:color w:val="000000"/>
          <w:sz w:val="24"/>
          <w:szCs w:val="24"/>
          <w:shd w:val="clear" w:color="auto" w:fill="FFFFFF"/>
        </w:rPr>
        <w:t>The obtained result provides a context for direct and interacted effects among different SCC drivers.</w:t>
      </w:r>
      <w:r>
        <w:rPr>
          <w:rFonts w:ascii="Times New Roman" w:hAnsi="Times New Roman" w:cs="Times New Roman"/>
          <w:color w:val="000000"/>
          <w:sz w:val="24"/>
          <w:szCs w:val="24"/>
          <w:shd w:val="clear" w:color="auto" w:fill="FFFFFF"/>
        </w:rPr>
        <w:t xml:space="preserve"> </w:t>
      </w:r>
      <w:r w:rsidRPr="003A6E31">
        <w:rPr>
          <w:rFonts w:ascii="Times New Roman" w:hAnsi="Times New Roman" w:cs="Times New Roman"/>
          <w:color w:val="000000"/>
          <w:sz w:val="24"/>
          <w:szCs w:val="24"/>
          <w:shd w:val="clear" w:color="auto" w:fill="FFFFFF"/>
        </w:rPr>
        <w:t>This study offers a basis with the representative model of the manufacturing industry in furthering the understanding of SCC and SCP.</w:t>
      </w:r>
      <w:r>
        <w:rPr>
          <w:rFonts w:ascii="Times New Roman" w:hAnsi="Times New Roman" w:cs="Times New Roman"/>
          <w:color w:val="000000"/>
          <w:sz w:val="24"/>
          <w:szCs w:val="24"/>
          <w:shd w:val="clear" w:color="auto" w:fill="FFFFFF"/>
        </w:rPr>
        <w:t xml:space="preserve"> </w:t>
      </w:r>
      <w:r w:rsidRPr="003A6E31">
        <w:rPr>
          <w:rFonts w:ascii="Times New Roman" w:hAnsi="Times New Roman" w:cs="Times New Roman"/>
          <w:color w:val="000000"/>
          <w:sz w:val="24"/>
          <w:szCs w:val="24"/>
          <w:shd w:val="clear" w:color="auto" w:fill="FFFFFF"/>
        </w:rPr>
        <w:t xml:space="preserve">Present research advances the ongoing theory of SCC by including external factors through ESCC in the research model. </w:t>
      </w:r>
    </w:p>
    <w:p w14:paraId="10AF4C0C" w14:textId="77777777" w:rsidR="003A6E31" w:rsidRDefault="003A6E31" w:rsidP="003A6E31">
      <w:pPr>
        <w:spacing w:line="360" w:lineRule="auto"/>
        <w:jc w:val="both"/>
        <w:rPr>
          <w:rFonts w:ascii="Times New Roman" w:hAnsi="Times New Roman" w:cs="Times New Roman"/>
          <w:color w:val="000000"/>
          <w:sz w:val="24"/>
          <w:szCs w:val="24"/>
          <w:shd w:val="clear" w:color="auto" w:fill="FFFFFF"/>
        </w:rPr>
      </w:pPr>
      <w:r w:rsidRPr="003A6E31">
        <w:rPr>
          <w:rFonts w:ascii="Times New Roman" w:hAnsi="Times New Roman" w:cs="Times New Roman"/>
          <w:color w:val="000000"/>
          <w:sz w:val="24"/>
          <w:szCs w:val="24"/>
          <w:shd w:val="clear" w:color="auto" w:fill="FFFFFF"/>
        </w:rPr>
        <w:t xml:space="preserve">Despite several significant contributions, we must acknowledge the inevitable limitations of this study. First, the input data was collected involving respondents responsible for managing </w:t>
      </w:r>
      <w:r w:rsidRPr="003A6E31">
        <w:rPr>
          <w:rFonts w:ascii="Times New Roman" w:hAnsi="Times New Roman" w:cs="Times New Roman"/>
          <w:color w:val="000000"/>
          <w:sz w:val="24"/>
          <w:szCs w:val="24"/>
          <w:shd w:val="clear" w:color="auto" w:fill="FFFFFF"/>
        </w:rPr>
        <w:lastRenderedPageBreak/>
        <w:t>SC operations; therefore, the result reflects the firms’ internal outlook. The inclusion of respondents from associated upstream and downstream firms might provide a more comprehensive observation. Second, we researched manufacturing firms operating in India. The robustness of the research model can be verified by extending the research problem to other emerging countries/geographies exhibiting similar economic growth to India. The SCC complexity drivers are developed as formative due to their multidimensionality. While the present study adopted a variance-based approach using PLS-SEM, covariance-based SEM will be an exciting area for further theoretical development. Fourth, the study was conducted before the emergence of the Covid-19 pandemic. Hence, the impact of pandemics on SCC drivers and their impact on SCP is beyond the scope of this study. Future studies can investigate the effect of a pandemic on the suggested interaction among SCC drivers and their relationship with SCP. The financial implication of SCC on SCP is beyond the scope of this research. Researchers may explore the interaction effect of SCC drivers on the financial performance of firms.</w:t>
      </w:r>
    </w:p>
    <w:p w14:paraId="13485D6B" w14:textId="69522DAE" w:rsidR="00606767" w:rsidRPr="0023044C" w:rsidRDefault="00606767" w:rsidP="003A6E31">
      <w:pPr>
        <w:spacing w:line="360" w:lineRule="auto"/>
        <w:jc w:val="both"/>
        <w:rPr>
          <w:rFonts w:ascii="Times New Roman" w:hAnsi="Times New Roman" w:cs="Times New Roman"/>
          <w:b/>
          <w:bCs/>
          <w:iCs/>
          <w:sz w:val="24"/>
          <w:szCs w:val="24"/>
        </w:rPr>
      </w:pPr>
      <w:r w:rsidRPr="0023044C">
        <w:rPr>
          <w:rFonts w:ascii="Times New Roman" w:hAnsi="Times New Roman" w:cs="Times New Roman"/>
          <w:b/>
          <w:bCs/>
          <w:iCs/>
          <w:sz w:val="24"/>
          <w:szCs w:val="24"/>
        </w:rPr>
        <w:t>References</w:t>
      </w:r>
    </w:p>
    <w:p w14:paraId="7B908B57" w14:textId="101C369F" w:rsidR="00E60D01" w:rsidRDefault="00E60D01" w:rsidP="00CA6EC5">
      <w:pPr>
        <w:pStyle w:val="NormalWeb"/>
        <w:spacing w:before="0" w:beforeAutospacing="0" w:after="0" w:afterAutospacing="0"/>
        <w:ind w:left="480" w:hanging="480"/>
        <w:jc w:val="both"/>
      </w:pPr>
      <w:r w:rsidRPr="00E60D01">
        <w:t xml:space="preserve">Aitken, J., Bozarth, C. and Garn, W. (2016), “To eliminate or absorb supply chain complexity: a conceptual model and case study”, </w:t>
      </w:r>
      <w:r w:rsidRPr="00543D6C">
        <w:rPr>
          <w:i/>
          <w:iCs/>
        </w:rPr>
        <w:t>Supply Chain Management: An International Journal,</w:t>
      </w:r>
      <w:r w:rsidR="00543D6C">
        <w:rPr>
          <w:i/>
          <w:iCs/>
        </w:rPr>
        <w:t xml:space="preserve"> </w:t>
      </w:r>
      <w:r w:rsidRPr="001C4545">
        <w:rPr>
          <w:i/>
          <w:iCs/>
        </w:rPr>
        <w:t>21</w:t>
      </w:r>
      <w:r w:rsidR="001C4545">
        <w:t>(</w:t>
      </w:r>
      <w:r w:rsidRPr="00E60D01">
        <w:t>6</w:t>
      </w:r>
      <w:r w:rsidR="001C4545">
        <w:t>)</w:t>
      </w:r>
      <w:r w:rsidRPr="00E60D01">
        <w:t>, 759-774.</w:t>
      </w:r>
    </w:p>
    <w:p w14:paraId="29B2BCEF" w14:textId="11EE3C6B" w:rsidR="00606767" w:rsidRPr="0023044C" w:rsidRDefault="00606767" w:rsidP="00CA6EC5">
      <w:pPr>
        <w:pStyle w:val="NormalWeb"/>
        <w:spacing w:before="0" w:beforeAutospacing="0" w:after="0" w:afterAutospacing="0"/>
        <w:ind w:left="480" w:hanging="480"/>
        <w:jc w:val="both"/>
      </w:pPr>
      <w:r w:rsidRPr="0023044C">
        <w:t xml:space="preserve">Anand, N., &amp; Grover, N. (2015). Measuring retail supply chain performance. </w:t>
      </w:r>
      <w:r w:rsidRPr="0023044C">
        <w:rPr>
          <w:i/>
          <w:iCs/>
        </w:rPr>
        <w:t>Benchmarking: An International Journal</w:t>
      </w:r>
      <w:r w:rsidRPr="0023044C">
        <w:t xml:space="preserve">, </w:t>
      </w:r>
      <w:r w:rsidRPr="001C4545">
        <w:rPr>
          <w:i/>
          <w:iCs/>
        </w:rPr>
        <w:t>22</w:t>
      </w:r>
      <w:r w:rsidRPr="0023044C">
        <w:t xml:space="preserve">(1), 135–166. </w:t>
      </w:r>
    </w:p>
    <w:p w14:paraId="4906E9B3" w14:textId="596FAB75" w:rsidR="00606767" w:rsidRDefault="00606767" w:rsidP="00CA6EC5">
      <w:pPr>
        <w:pStyle w:val="NormalWeb"/>
        <w:spacing w:before="0" w:beforeAutospacing="0" w:after="0" w:afterAutospacing="0"/>
        <w:ind w:left="480" w:hanging="480"/>
        <w:jc w:val="both"/>
      </w:pPr>
      <w:r w:rsidRPr="0023044C">
        <w:t xml:space="preserve">Andreev, P., Hearty, T., Maozz, H., Pliskin, N., 2009. Validating formative partial least squares (PLS) models: methodological review and empirical illustration </w:t>
      </w:r>
      <w:r w:rsidRPr="0023044C">
        <w:rPr>
          <w:i/>
          <w:iCs/>
        </w:rPr>
        <w:t>ICIS 2009 Proceedings</w:t>
      </w:r>
      <w:r w:rsidRPr="0023044C">
        <w:t>, 193.</w:t>
      </w:r>
    </w:p>
    <w:p w14:paraId="2B8D8307" w14:textId="38C9C03E" w:rsidR="000E64DC" w:rsidRDefault="000E64DC" w:rsidP="00CA6EC5">
      <w:pPr>
        <w:pStyle w:val="NormalWeb"/>
        <w:spacing w:before="0" w:beforeAutospacing="0" w:after="0" w:afterAutospacing="0"/>
        <w:ind w:left="480" w:hanging="480"/>
        <w:jc w:val="both"/>
        <w:rPr>
          <w:color w:val="FF0000"/>
          <w:shd w:val="clear" w:color="auto" w:fill="FFFFFF"/>
        </w:rPr>
      </w:pPr>
      <w:bookmarkStart w:id="17" w:name="_Hlk96378098"/>
      <w:r w:rsidRPr="007F740C">
        <w:rPr>
          <w:color w:val="FF0000"/>
          <w:shd w:val="clear" w:color="auto" w:fill="FFFFFF"/>
        </w:rPr>
        <w:t>Ateş, M. A., Suurmond, R., Luzzini, D., &amp; Krause, D. (2022). Order from chaos: A meta‐analysis of supply chain complexity and firm performance. </w:t>
      </w:r>
      <w:r w:rsidRPr="007F740C">
        <w:rPr>
          <w:i/>
          <w:iCs/>
          <w:color w:val="FF0000"/>
          <w:shd w:val="clear" w:color="auto" w:fill="FFFFFF"/>
        </w:rPr>
        <w:t>Journal of Supply Chain Management</w:t>
      </w:r>
      <w:r w:rsidRPr="007F740C">
        <w:rPr>
          <w:color w:val="FF0000"/>
          <w:shd w:val="clear" w:color="auto" w:fill="FFFFFF"/>
        </w:rPr>
        <w:t>, </w:t>
      </w:r>
      <w:r w:rsidRPr="007F740C">
        <w:rPr>
          <w:i/>
          <w:iCs/>
          <w:color w:val="FF0000"/>
          <w:shd w:val="clear" w:color="auto" w:fill="FFFFFF"/>
        </w:rPr>
        <w:t>58</w:t>
      </w:r>
      <w:r w:rsidRPr="007F740C">
        <w:rPr>
          <w:color w:val="FF0000"/>
          <w:shd w:val="clear" w:color="auto" w:fill="FFFFFF"/>
        </w:rPr>
        <w:t>(1), 3-30.</w:t>
      </w:r>
    </w:p>
    <w:p w14:paraId="2EE0DC6C" w14:textId="22EAF0AE" w:rsidR="00CD45D9" w:rsidRPr="007F740C" w:rsidRDefault="00CD45D9" w:rsidP="00CA6EC5">
      <w:pPr>
        <w:pStyle w:val="NormalWeb"/>
        <w:spacing w:before="0" w:beforeAutospacing="0" w:after="0" w:afterAutospacing="0"/>
        <w:ind w:left="480" w:hanging="480"/>
        <w:jc w:val="both"/>
        <w:rPr>
          <w:color w:val="FF0000"/>
          <w:shd w:val="clear" w:color="auto" w:fill="FFFFFF"/>
        </w:rPr>
      </w:pPr>
      <w:r w:rsidRPr="00CD45D9">
        <w:rPr>
          <w:color w:val="FF0000"/>
          <w:shd w:val="clear" w:color="auto" w:fill="FFFFFF"/>
        </w:rPr>
        <w:t xml:space="preserve">Beamon, B.M. (1999), "Measuring supply chain performance", </w:t>
      </w:r>
      <w:r w:rsidRPr="00CD45D9">
        <w:rPr>
          <w:i/>
          <w:iCs/>
          <w:color w:val="FF0000"/>
          <w:shd w:val="clear" w:color="auto" w:fill="FFFFFF"/>
        </w:rPr>
        <w:t>International Journal of Operations &amp; Production Management,</w:t>
      </w:r>
      <w:r>
        <w:rPr>
          <w:i/>
          <w:iCs/>
          <w:color w:val="FF0000"/>
          <w:shd w:val="clear" w:color="auto" w:fill="FFFFFF"/>
        </w:rPr>
        <w:t xml:space="preserve"> </w:t>
      </w:r>
      <w:r w:rsidRPr="00CD45D9">
        <w:rPr>
          <w:i/>
          <w:iCs/>
          <w:color w:val="FF0000"/>
          <w:shd w:val="clear" w:color="auto" w:fill="FFFFFF"/>
        </w:rPr>
        <w:t>19</w:t>
      </w:r>
      <w:r>
        <w:rPr>
          <w:color w:val="FF0000"/>
          <w:shd w:val="clear" w:color="auto" w:fill="FFFFFF"/>
        </w:rPr>
        <w:t>(</w:t>
      </w:r>
      <w:r w:rsidRPr="00CD45D9">
        <w:rPr>
          <w:color w:val="FF0000"/>
          <w:shd w:val="clear" w:color="auto" w:fill="FFFFFF"/>
        </w:rPr>
        <w:t>3</w:t>
      </w:r>
      <w:r>
        <w:rPr>
          <w:color w:val="FF0000"/>
          <w:shd w:val="clear" w:color="auto" w:fill="FFFFFF"/>
        </w:rPr>
        <w:t>)</w:t>
      </w:r>
      <w:r w:rsidRPr="00CD45D9">
        <w:rPr>
          <w:color w:val="FF0000"/>
          <w:shd w:val="clear" w:color="auto" w:fill="FFFFFF"/>
        </w:rPr>
        <w:t>, 275-292.</w:t>
      </w:r>
    </w:p>
    <w:bookmarkEnd w:id="17"/>
    <w:p w14:paraId="5B5164E7" w14:textId="015EC3E3" w:rsidR="00F53150" w:rsidRPr="0023044C" w:rsidRDefault="00F5315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Birkie, S. E., &amp; Trucco, P. (2020). Do not expect others do what you should! Supply chain complexity and mitigation of the ripple effect of disruptions. </w:t>
      </w:r>
      <w:r w:rsidRPr="0023044C">
        <w:rPr>
          <w:i/>
          <w:iCs/>
          <w:color w:val="222222"/>
          <w:shd w:val="clear" w:color="auto" w:fill="FFFFFF"/>
        </w:rPr>
        <w:t>International Journal of Logistics Management</w:t>
      </w:r>
      <w:r w:rsidR="00371FD1">
        <w:rPr>
          <w:color w:val="222222"/>
          <w:shd w:val="clear" w:color="auto" w:fill="FFFFFF"/>
        </w:rPr>
        <w:t xml:space="preserve">, </w:t>
      </w:r>
      <w:r w:rsidR="00371FD1" w:rsidRPr="005774F7">
        <w:rPr>
          <w:i/>
          <w:iCs/>
          <w:color w:val="222222"/>
          <w:shd w:val="clear" w:color="auto" w:fill="FFFFFF"/>
        </w:rPr>
        <w:t>31</w:t>
      </w:r>
      <w:r w:rsidR="00371FD1">
        <w:rPr>
          <w:color w:val="222222"/>
          <w:shd w:val="clear" w:color="auto" w:fill="FFFFFF"/>
        </w:rPr>
        <w:t xml:space="preserve">(1), 123-144. </w:t>
      </w:r>
    </w:p>
    <w:p w14:paraId="48F9ED75" w14:textId="35299FB4" w:rsidR="00F53150" w:rsidRDefault="00F5315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Bode, C., &amp; Wagner, S. M. (2015). Structural drivers of upstream supply chain complexity and the frequency of supply chain disruptions.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36</w:t>
      </w:r>
      <w:r w:rsidRPr="0023044C">
        <w:rPr>
          <w:color w:val="222222"/>
          <w:shd w:val="clear" w:color="auto" w:fill="FFFFFF"/>
        </w:rPr>
        <w:t>, 215-228.</w:t>
      </w:r>
    </w:p>
    <w:p w14:paraId="18E08A3E" w14:textId="6359C91E" w:rsidR="00652860" w:rsidRPr="00652860" w:rsidRDefault="00652860" w:rsidP="00CA6EC5">
      <w:pPr>
        <w:pStyle w:val="NormalWeb"/>
        <w:spacing w:before="0" w:beforeAutospacing="0" w:after="0" w:afterAutospacing="0"/>
        <w:ind w:left="480" w:hanging="480"/>
        <w:jc w:val="both"/>
        <w:rPr>
          <w:color w:val="222222"/>
          <w:shd w:val="clear" w:color="auto" w:fill="FFFFFF"/>
        </w:rPr>
      </w:pPr>
      <w:r w:rsidRPr="00652860">
        <w:rPr>
          <w:color w:val="222222"/>
          <w:shd w:val="clear" w:color="auto" w:fill="FFFFFF"/>
        </w:rPr>
        <w:t xml:space="preserve">Boyd, B. K., Takacs Haynes, K., Hitt, M. A., Bergh, D. D., &amp; Ketchen Jr, D. J. (2012). Contingency hypotheses in strategic management research: Use, disuse, or </w:t>
      </w:r>
      <w:proofErr w:type="gramStart"/>
      <w:r w:rsidRPr="00652860">
        <w:rPr>
          <w:color w:val="222222"/>
          <w:shd w:val="clear" w:color="auto" w:fill="FFFFFF"/>
        </w:rPr>
        <w:t>misuse?.</w:t>
      </w:r>
      <w:proofErr w:type="gramEnd"/>
      <w:r w:rsidRPr="00652860">
        <w:rPr>
          <w:color w:val="222222"/>
          <w:shd w:val="clear" w:color="auto" w:fill="FFFFFF"/>
        </w:rPr>
        <w:t> </w:t>
      </w:r>
      <w:r w:rsidRPr="00652860">
        <w:rPr>
          <w:i/>
          <w:iCs/>
          <w:color w:val="222222"/>
          <w:shd w:val="clear" w:color="auto" w:fill="FFFFFF"/>
        </w:rPr>
        <w:t>Journal of management</w:t>
      </w:r>
      <w:r w:rsidRPr="00652860">
        <w:rPr>
          <w:color w:val="222222"/>
          <w:shd w:val="clear" w:color="auto" w:fill="FFFFFF"/>
        </w:rPr>
        <w:t>, </w:t>
      </w:r>
      <w:r w:rsidRPr="00652860">
        <w:rPr>
          <w:i/>
          <w:iCs/>
          <w:color w:val="222222"/>
          <w:shd w:val="clear" w:color="auto" w:fill="FFFFFF"/>
        </w:rPr>
        <w:t>38</w:t>
      </w:r>
      <w:r w:rsidRPr="00652860">
        <w:rPr>
          <w:color w:val="222222"/>
          <w:shd w:val="clear" w:color="auto" w:fill="FFFFFF"/>
        </w:rPr>
        <w:t>(1), 278-313.</w:t>
      </w:r>
    </w:p>
    <w:p w14:paraId="35971130" w14:textId="77777777" w:rsidR="00F53150" w:rsidRPr="0023044C" w:rsidRDefault="00F5315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Bozarth, C. C., Warsing, D. P., Flynn, B. B., &amp; Flynn, E. J. (2009). The impact of supply chain complexity on manufacturing plant performance.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27</w:t>
      </w:r>
      <w:r w:rsidRPr="0023044C">
        <w:rPr>
          <w:color w:val="222222"/>
          <w:shd w:val="clear" w:color="auto" w:fill="FFFFFF"/>
        </w:rPr>
        <w:t>(1), 78-93.</w:t>
      </w:r>
    </w:p>
    <w:p w14:paraId="24BF1D16" w14:textId="74A5E455" w:rsidR="00F53150" w:rsidRDefault="00F5315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Brandon-Jones, E., Squire, B., &amp; Van Rossenberg, Y. G. (2015). The impact of supply base complexity on disruptions and performance: the moderating effects of slack and visibility. </w:t>
      </w:r>
      <w:r w:rsidRPr="0023044C">
        <w:rPr>
          <w:i/>
          <w:iCs/>
          <w:color w:val="222222"/>
          <w:shd w:val="clear" w:color="auto" w:fill="FFFFFF"/>
        </w:rPr>
        <w:t>International Journal of Production Research</w:t>
      </w:r>
      <w:r w:rsidRPr="0023044C">
        <w:rPr>
          <w:color w:val="222222"/>
          <w:shd w:val="clear" w:color="auto" w:fill="FFFFFF"/>
        </w:rPr>
        <w:t>, </w:t>
      </w:r>
      <w:r w:rsidRPr="0023044C">
        <w:rPr>
          <w:i/>
          <w:iCs/>
          <w:color w:val="222222"/>
          <w:shd w:val="clear" w:color="auto" w:fill="FFFFFF"/>
        </w:rPr>
        <w:t>53</w:t>
      </w:r>
      <w:r w:rsidRPr="0023044C">
        <w:rPr>
          <w:color w:val="222222"/>
          <w:shd w:val="clear" w:color="auto" w:fill="FFFFFF"/>
        </w:rPr>
        <w:t>(22), 6903-6918.</w:t>
      </w:r>
    </w:p>
    <w:p w14:paraId="1B35864B" w14:textId="092B105F" w:rsidR="00D57568" w:rsidRPr="00D57568" w:rsidRDefault="00D57568" w:rsidP="00CA6EC5">
      <w:pPr>
        <w:pStyle w:val="NormalWeb"/>
        <w:spacing w:before="0" w:beforeAutospacing="0" w:after="0" w:afterAutospacing="0"/>
        <w:ind w:left="480" w:hanging="480"/>
        <w:jc w:val="both"/>
        <w:rPr>
          <w:color w:val="222222"/>
          <w:shd w:val="clear" w:color="auto" w:fill="FFFFFF"/>
        </w:rPr>
      </w:pPr>
      <w:r w:rsidRPr="00D57568">
        <w:rPr>
          <w:color w:val="222222"/>
          <w:shd w:val="clear" w:color="auto" w:fill="FFFFFF"/>
        </w:rPr>
        <w:lastRenderedPageBreak/>
        <w:t>Cai, J., Liu, X., Xiao, Z., &amp; Liu, J. (2009). Improving supply chain performance management: A systematic approach to analyzing iterative KPI accomplishment. </w:t>
      </w:r>
      <w:r w:rsidRPr="00D57568">
        <w:rPr>
          <w:i/>
          <w:iCs/>
          <w:color w:val="222222"/>
          <w:shd w:val="clear" w:color="auto" w:fill="FFFFFF"/>
        </w:rPr>
        <w:t>Decision support systems</w:t>
      </w:r>
      <w:r w:rsidRPr="00D57568">
        <w:rPr>
          <w:color w:val="222222"/>
          <w:shd w:val="clear" w:color="auto" w:fill="FFFFFF"/>
        </w:rPr>
        <w:t>, </w:t>
      </w:r>
      <w:r w:rsidRPr="00D57568">
        <w:rPr>
          <w:i/>
          <w:iCs/>
          <w:color w:val="222222"/>
          <w:shd w:val="clear" w:color="auto" w:fill="FFFFFF"/>
        </w:rPr>
        <w:t>46</w:t>
      </w:r>
      <w:r w:rsidRPr="00D57568">
        <w:rPr>
          <w:color w:val="222222"/>
          <w:shd w:val="clear" w:color="auto" w:fill="FFFFFF"/>
        </w:rPr>
        <w:t>(2), 512-521.</w:t>
      </w:r>
    </w:p>
    <w:p w14:paraId="67376420" w14:textId="39844690" w:rsidR="00606767" w:rsidRDefault="00606767" w:rsidP="00CA6EC5">
      <w:pPr>
        <w:pStyle w:val="NormalWeb"/>
        <w:spacing w:before="0" w:beforeAutospacing="0" w:after="0" w:afterAutospacing="0"/>
        <w:ind w:left="480" w:hanging="480"/>
        <w:jc w:val="both"/>
      </w:pPr>
      <w:r w:rsidRPr="00364F91">
        <w:t>Caterpillar Company Website. Available online &lt;</w:t>
      </w:r>
      <w:hyperlink r:id="rId14" w:history="1">
        <w:r w:rsidRPr="00364F91">
          <w:rPr>
            <w:rStyle w:val="Hyperlink"/>
            <w:color w:val="auto"/>
            <w:u w:val="none"/>
          </w:rPr>
          <w:t>https://www.jcb.com/en-in/customer-support/livelink</w:t>
        </w:r>
      </w:hyperlink>
      <w:r w:rsidRPr="00364F91">
        <w:t>&gt;. Accessed July</w:t>
      </w:r>
      <w:r w:rsidR="009305BC">
        <w:t xml:space="preserve"> 5, </w:t>
      </w:r>
      <w:r w:rsidRPr="00364F91">
        <w:t>2020.</w:t>
      </w:r>
    </w:p>
    <w:p w14:paraId="2293E465" w14:textId="2A99FC18" w:rsidR="002A5FA0" w:rsidRDefault="002A5FA0" w:rsidP="00CA6EC5">
      <w:pPr>
        <w:pStyle w:val="NormalWeb"/>
        <w:spacing w:before="0" w:beforeAutospacing="0" w:after="0" w:afterAutospacing="0"/>
        <w:ind w:left="480" w:hanging="480"/>
        <w:jc w:val="both"/>
      </w:pPr>
      <w:r w:rsidRPr="002A5FA0">
        <w:t xml:space="preserve">Chan, F. T. (2003). Performance measurement in a supply chain. </w:t>
      </w:r>
      <w:r w:rsidRPr="002A5FA0">
        <w:rPr>
          <w:i/>
          <w:iCs/>
        </w:rPr>
        <w:t>The international journal of advanced manufacturing technology, 21</w:t>
      </w:r>
      <w:r w:rsidRPr="002A5FA0">
        <w:t>(7), 534-548.</w:t>
      </w:r>
    </w:p>
    <w:p w14:paraId="2E6D1036" w14:textId="7068F903" w:rsidR="00F757E1" w:rsidRPr="00364F91" w:rsidRDefault="00F757E1" w:rsidP="00CA6EC5">
      <w:pPr>
        <w:pStyle w:val="NormalWeb"/>
        <w:spacing w:before="0" w:beforeAutospacing="0" w:after="0" w:afterAutospacing="0"/>
        <w:ind w:left="480" w:hanging="480"/>
        <w:jc w:val="both"/>
      </w:pPr>
      <w:r w:rsidRPr="00F757E1">
        <w:t xml:space="preserve">Chan, F.T.S. and Qi, H.J. (2003), "An innovative performance measurement method for supply chain management", </w:t>
      </w:r>
      <w:r w:rsidRPr="00F757E1">
        <w:rPr>
          <w:i/>
          <w:iCs/>
        </w:rPr>
        <w:t>Supply Chain Management,</w:t>
      </w:r>
      <w:r>
        <w:rPr>
          <w:i/>
          <w:iCs/>
        </w:rPr>
        <w:t xml:space="preserve"> </w:t>
      </w:r>
      <w:r w:rsidRPr="00F757E1">
        <w:rPr>
          <w:i/>
          <w:iCs/>
        </w:rPr>
        <w:t>8</w:t>
      </w:r>
      <w:r>
        <w:t>(</w:t>
      </w:r>
      <w:r w:rsidRPr="00F757E1">
        <w:t>3</w:t>
      </w:r>
      <w:r>
        <w:t>)</w:t>
      </w:r>
      <w:r w:rsidRPr="00F757E1">
        <w:t>, 209-223</w:t>
      </w:r>
      <w:r>
        <w:t>.</w:t>
      </w:r>
    </w:p>
    <w:p w14:paraId="4F521E59" w14:textId="77777777" w:rsidR="00F53150" w:rsidRPr="0023044C" w:rsidRDefault="00F5315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Chand, P., Thakkar, J. J., &amp; Ghosh, K. K. (2018). Analysis of supply chain complexity drivers for Indian mining equipment manufacturing companies combining SAP-LAP and AHP. </w:t>
      </w:r>
      <w:r w:rsidRPr="0023044C">
        <w:rPr>
          <w:i/>
          <w:iCs/>
          <w:color w:val="222222"/>
          <w:shd w:val="clear" w:color="auto" w:fill="FFFFFF"/>
        </w:rPr>
        <w:t>Resources Policy</w:t>
      </w:r>
      <w:r w:rsidRPr="0023044C">
        <w:rPr>
          <w:color w:val="222222"/>
          <w:shd w:val="clear" w:color="auto" w:fill="FFFFFF"/>
        </w:rPr>
        <w:t>, </w:t>
      </w:r>
      <w:r w:rsidRPr="0023044C">
        <w:rPr>
          <w:i/>
          <w:iCs/>
          <w:color w:val="222222"/>
          <w:shd w:val="clear" w:color="auto" w:fill="FFFFFF"/>
        </w:rPr>
        <w:t>59</w:t>
      </w:r>
      <w:r w:rsidRPr="0023044C">
        <w:rPr>
          <w:color w:val="222222"/>
          <w:shd w:val="clear" w:color="auto" w:fill="FFFFFF"/>
        </w:rPr>
        <w:t>, 389-410.</w:t>
      </w:r>
    </w:p>
    <w:p w14:paraId="35DBD720" w14:textId="77777777" w:rsidR="00F53150" w:rsidRPr="0023044C" w:rsidRDefault="00F5315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Chin, W. W. (1998). The partial least squares approach to structural equation modeling. </w:t>
      </w:r>
      <w:r w:rsidRPr="0023044C">
        <w:rPr>
          <w:i/>
          <w:iCs/>
          <w:color w:val="222222"/>
          <w:shd w:val="clear" w:color="auto" w:fill="FFFFFF"/>
        </w:rPr>
        <w:t>Modern methods for business research</w:t>
      </w:r>
      <w:r w:rsidRPr="0023044C">
        <w:rPr>
          <w:color w:val="222222"/>
          <w:shd w:val="clear" w:color="auto" w:fill="FFFFFF"/>
        </w:rPr>
        <w:t>, </w:t>
      </w:r>
      <w:r w:rsidRPr="0023044C">
        <w:rPr>
          <w:i/>
          <w:iCs/>
          <w:color w:val="222222"/>
          <w:shd w:val="clear" w:color="auto" w:fill="FFFFFF"/>
        </w:rPr>
        <w:t>295</w:t>
      </w:r>
      <w:r w:rsidRPr="0023044C">
        <w:rPr>
          <w:color w:val="222222"/>
          <w:shd w:val="clear" w:color="auto" w:fill="FFFFFF"/>
        </w:rPr>
        <w:t>(2), 295-336.</w:t>
      </w:r>
    </w:p>
    <w:p w14:paraId="155C4B2D" w14:textId="77777777" w:rsidR="00F53150" w:rsidRPr="0023044C" w:rsidRDefault="00F5315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Choi, T. Y., &amp; Krause, D. R. (2006). The supply base and its complexity: Implications for transaction costs, risks, responsiveness, and innovation.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24</w:t>
      </w:r>
      <w:r w:rsidRPr="0023044C">
        <w:rPr>
          <w:color w:val="222222"/>
          <w:shd w:val="clear" w:color="auto" w:fill="FFFFFF"/>
        </w:rPr>
        <w:t>(5), 637-652.</w:t>
      </w:r>
    </w:p>
    <w:p w14:paraId="1C108219" w14:textId="77777777" w:rsidR="00F53150" w:rsidRPr="0023044C" w:rsidRDefault="00F53150" w:rsidP="0057658D">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Choi, T. Y., Dooley, K. J., &amp; Rungtusanatham, M. (2001). Supply networks and complex adaptive systems: control versus emergence.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19</w:t>
      </w:r>
      <w:r w:rsidRPr="0023044C">
        <w:rPr>
          <w:color w:val="222222"/>
          <w:shd w:val="clear" w:color="auto" w:fill="FFFFFF"/>
        </w:rPr>
        <w:t>(3), 351-366.</w:t>
      </w:r>
    </w:p>
    <w:p w14:paraId="2E2FD1CD" w14:textId="77777777" w:rsidR="0057658D" w:rsidRDefault="00606767" w:rsidP="0057658D">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Choi, T. Y., &amp; Hong, Y. (2002). Unveiling the structure of supply networks: case studies in Honda, Acura, and DaimlerChrysler.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20</w:t>
      </w:r>
      <w:r w:rsidRPr="0023044C">
        <w:rPr>
          <w:color w:val="222222"/>
          <w:shd w:val="clear" w:color="auto" w:fill="FFFFFF"/>
        </w:rPr>
        <w:t>(5), 469-493.</w:t>
      </w:r>
    </w:p>
    <w:p w14:paraId="2A82E6DA" w14:textId="0B3B81A6" w:rsidR="0057658D" w:rsidRPr="003C3E70" w:rsidRDefault="0057658D" w:rsidP="0057658D">
      <w:pPr>
        <w:pStyle w:val="NormalWeb"/>
        <w:spacing w:before="0" w:beforeAutospacing="0" w:after="0" w:afterAutospacing="0"/>
        <w:ind w:left="480" w:hanging="480"/>
        <w:jc w:val="both"/>
      </w:pPr>
      <w:r w:rsidRPr="003C3E70">
        <w:t xml:space="preserve">Closs, D., Nyaga, V. (2010), “The differential impact of product complexity, inventory level, and configuration capacity on unit and order fill rate performance”, </w:t>
      </w:r>
      <w:r w:rsidRPr="003C3E70">
        <w:rPr>
          <w:i/>
          <w:iCs/>
        </w:rPr>
        <w:t>Journal of Operations Management</w:t>
      </w:r>
      <w:r w:rsidR="00953CEF">
        <w:t xml:space="preserve">, </w:t>
      </w:r>
      <w:r w:rsidRPr="00953CEF">
        <w:rPr>
          <w:i/>
          <w:iCs/>
        </w:rPr>
        <w:t>28</w:t>
      </w:r>
      <w:r w:rsidR="00953CEF">
        <w:t>(</w:t>
      </w:r>
      <w:r w:rsidRPr="003C3E70">
        <w:t>1</w:t>
      </w:r>
      <w:r w:rsidR="00953CEF">
        <w:t>)</w:t>
      </w:r>
      <w:r w:rsidRPr="003C3E70">
        <w:t>, 47-57.</w:t>
      </w:r>
    </w:p>
    <w:p w14:paraId="54EA7B21" w14:textId="77777777" w:rsidR="007F740C" w:rsidRPr="007F740C" w:rsidRDefault="007F740C" w:rsidP="00CA6EC5">
      <w:pPr>
        <w:pStyle w:val="NormalWeb"/>
        <w:spacing w:before="0" w:beforeAutospacing="0" w:after="0" w:afterAutospacing="0"/>
        <w:ind w:left="480" w:hanging="480"/>
        <w:jc w:val="both"/>
        <w:rPr>
          <w:color w:val="FF0000"/>
          <w:shd w:val="clear" w:color="auto" w:fill="FFFFFF"/>
        </w:rPr>
      </w:pPr>
      <w:bookmarkStart w:id="18" w:name="_Hlk96378108"/>
      <w:r w:rsidRPr="007F740C">
        <w:rPr>
          <w:color w:val="FF0000"/>
          <w:shd w:val="clear" w:color="auto" w:fill="FFFFFF"/>
        </w:rPr>
        <w:t>Cohen, J. (1988). Statistical power analysis for the behavioral sciences. Lawrence Erlbaum Associates. </w:t>
      </w:r>
      <w:r w:rsidRPr="007F740C">
        <w:rPr>
          <w:i/>
          <w:iCs/>
          <w:color w:val="FF0000"/>
          <w:shd w:val="clear" w:color="auto" w:fill="FFFFFF"/>
        </w:rPr>
        <w:t>Hillsdale, NJ</w:t>
      </w:r>
      <w:r w:rsidRPr="007F740C">
        <w:rPr>
          <w:color w:val="FF0000"/>
          <w:shd w:val="clear" w:color="auto" w:fill="FFFFFF"/>
        </w:rPr>
        <w:t>, 20-26.</w:t>
      </w:r>
    </w:p>
    <w:bookmarkEnd w:id="18"/>
    <w:p w14:paraId="04FE1A53" w14:textId="5A42EF7D" w:rsidR="00F53150" w:rsidRPr="0023044C" w:rsidRDefault="00F5315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Cooper, R., &amp; Slagmulder, R. (2004). Interorganizational cost management and relational context. </w:t>
      </w:r>
      <w:r w:rsidRPr="0023044C">
        <w:rPr>
          <w:i/>
          <w:iCs/>
          <w:color w:val="222222"/>
          <w:shd w:val="clear" w:color="auto" w:fill="FFFFFF"/>
        </w:rPr>
        <w:t xml:space="preserve">Accounting, </w:t>
      </w:r>
      <w:proofErr w:type="gramStart"/>
      <w:r w:rsidRPr="0023044C">
        <w:rPr>
          <w:i/>
          <w:iCs/>
          <w:color w:val="222222"/>
          <w:shd w:val="clear" w:color="auto" w:fill="FFFFFF"/>
        </w:rPr>
        <w:t>organizations</w:t>
      </w:r>
      <w:proofErr w:type="gramEnd"/>
      <w:r w:rsidRPr="0023044C">
        <w:rPr>
          <w:i/>
          <w:iCs/>
          <w:color w:val="222222"/>
          <w:shd w:val="clear" w:color="auto" w:fill="FFFFFF"/>
        </w:rPr>
        <w:t xml:space="preserve"> and society</w:t>
      </w:r>
      <w:r w:rsidRPr="0023044C">
        <w:rPr>
          <w:color w:val="222222"/>
          <w:shd w:val="clear" w:color="auto" w:fill="FFFFFF"/>
        </w:rPr>
        <w:t>, </w:t>
      </w:r>
      <w:r w:rsidRPr="0023044C">
        <w:rPr>
          <w:i/>
          <w:iCs/>
          <w:color w:val="222222"/>
          <w:shd w:val="clear" w:color="auto" w:fill="FFFFFF"/>
        </w:rPr>
        <w:t>29</w:t>
      </w:r>
      <w:r w:rsidRPr="0023044C">
        <w:rPr>
          <w:color w:val="222222"/>
          <w:shd w:val="clear" w:color="auto" w:fill="FFFFFF"/>
        </w:rPr>
        <w:t>(1), 1-26.</w:t>
      </w:r>
    </w:p>
    <w:p w14:paraId="7EA9E870" w14:textId="7D5BEA2B" w:rsidR="00F53150" w:rsidRDefault="00F5315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Diamantopoulos, A., &amp; Winklhofer, H. M. (2001). Index construction with formative indicators: An alternative to scale development. </w:t>
      </w:r>
      <w:r w:rsidRPr="0023044C">
        <w:rPr>
          <w:i/>
          <w:iCs/>
          <w:color w:val="222222"/>
          <w:shd w:val="clear" w:color="auto" w:fill="FFFFFF"/>
        </w:rPr>
        <w:t>Journal of marketing research</w:t>
      </w:r>
      <w:r w:rsidRPr="0023044C">
        <w:rPr>
          <w:color w:val="222222"/>
          <w:shd w:val="clear" w:color="auto" w:fill="FFFFFF"/>
        </w:rPr>
        <w:t>, </w:t>
      </w:r>
      <w:r w:rsidRPr="0023044C">
        <w:rPr>
          <w:i/>
          <w:iCs/>
          <w:color w:val="222222"/>
          <w:shd w:val="clear" w:color="auto" w:fill="FFFFFF"/>
        </w:rPr>
        <w:t>38</w:t>
      </w:r>
      <w:r w:rsidRPr="0023044C">
        <w:rPr>
          <w:color w:val="222222"/>
          <w:shd w:val="clear" w:color="auto" w:fill="FFFFFF"/>
        </w:rPr>
        <w:t>(2), 269-277.</w:t>
      </w:r>
    </w:p>
    <w:p w14:paraId="4A337493" w14:textId="0A396582" w:rsidR="00F34F48" w:rsidRDefault="001C7D29" w:rsidP="00CA6EC5">
      <w:pPr>
        <w:pStyle w:val="NormalWeb"/>
        <w:spacing w:before="0" w:beforeAutospacing="0" w:after="0" w:afterAutospacing="0"/>
        <w:ind w:left="480" w:hanging="480"/>
        <w:jc w:val="both"/>
        <w:rPr>
          <w:color w:val="222222"/>
          <w:shd w:val="clear" w:color="auto" w:fill="FFFFFF"/>
        </w:rPr>
      </w:pPr>
      <w:hyperlink r:id="rId15" w:tooltip="Hendryk Dittfeld" w:history="1">
        <w:r w:rsidR="00F34F48" w:rsidRPr="00F34F48">
          <w:rPr>
            <w:color w:val="222222"/>
          </w:rPr>
          <w:t>Dittfeld, H.</w:t>
        </w:r>
      </w:hyperlink>
      <w:r w:rsidR="00F34F48" w:rsidRPr="00F34F48">
        <w:rPr>
          <w:color w:val="222222"/>
          <w:shd w:val="clear" w:color="auto" w:fill="FFFFFF"/>
        </w:rPr>
        <w:t>, </w:t>
      </w:r>
      <w:hyperlink r:id="rId16" w:tooltip="Kirstin Scholten" w:history="1">
        <w:r w:rsidR="00F34F48" w:rsidRPr="00F34F48">
          <w:rPr>
            <w:color w:val="222222"/>
          </w:rPr>
          <w:t>Scholten, K.</w:t>
        </w:r>
      </w:hyperlink>
      <w:r w:rsidR="00F34F48" w:rsidRPr="00F34F48">
        <w:rPr>
          <w:color w:val="222222"/>
          <w:shd w:val="clear" w:color="auto" w:fill="FFFFFF"/>
        </w:rPr>
        <w:t> and </w:t>
      </w:r>
      <w:hyperlink r:id="rId17" w:tooltip="Dirk Pieter Van Donk" w:history="1">
        <w:r w:rsidR="00F34F48" w:rsidRPr="00F34F48">
          <w:rPr>
            <w:color w:val="222222"/>
          </w:rPr>
          <w:t>Van Donk, D.P.</w:t>
        </w:r>
      </w:hyperlink>
      <w:r w:rsidR="00F34F48" w:rsidRPr="00F34F48">
        <w:rPr>
          <w:color w:val="222222"/>
          <w:shd w:val="clear" w:color="auto" w:fill="FFFFFF"/>
        </w:rPr>
        <w:t> (2018), "Burden or blessing in disguise: interactions in supply chain complexity", </w:t>
      </w:r>
      <w:hyperlink r:id="rId18" w:history="1">
        <w:r w:rsidR="00F34F48" w:rsidRPr="00F34F48">
          <w:rPr>
            <w:i/>
            <w:iCs/>
            <w:color w:val="222222"/>
            <w:shd w:val="clear" w:color="auto" w:fill="FFFFFF"/>
          </w:rPr>
          <w:t>International Journal of Operations &amp; Production Management</w:t>
        </w:r>
      </w:hyperlink>
      <w:r w:rsidR="00F34F48" w:rsidRPr="00F34F48">
        <w:rPr>
          <w:i/>
          <w:iCs/>
          <w:color w:val="222222"/>
          <w:shd w:val="clear" w:color="auto" w:fill="FFFFFF"/>
        </w:rPr>
        <w:t>, Vol. 38</w:t>
      </w:r>
      <w:r w:rsidR="00F34F48">
        <w:rPr>
          <w:color w:val="222222"/>
          <w:shd w:val="clear" w:color="auto" w:fill="FFFFFF"/>
        </w:rPr>
        <w:t>(</w:t>
      </w:r>
      <w:r w:rsidR="00F34F48" w:rsidRPr="00F34F48">
        <w:rPr>
          <w:color w:val="222222"/>
          <w:shd w:val="clear" w:color="auto" w:fill="FFFFFF"/>
        </w:rPr>
        <w:t>2</w:t>
      </w:r>
      <w:r w:rsidR="00F34F48">
        <w:rPr>
          <w:color w:val="222222"/>
          <w:shd w:val="clear" w:color="auto" w:fill="FFFFFF"/>
        </w:rPr>
        <w:t>)</w:t>
      </w:r>
      <w:r w:rsidR="00F34F48" w:rsidRPr="00F34F48">
        <w:rPr>
          <w:color w:val="222222"/>
          <w:shd w:val="clear" w:color="auto" w:fill="FFFFFF"/>
        </w:rPr>
        <w:t>, 314-332</w:t>
      </w:r>
      <w:r w:rsidR="00F34F48">
        <w:rPr>
          <w:color w:val="222222"/>
          <w:shd w:val="clear" w:color="auto" w:fill="FFFFFF"/>
        </w:rPr>
        <w:t>.</w:t>
      </w:r>
    </w:p>
    <w:p w14:paraId="56F7E7F1" w14:textId="613DF22C" w:rsidR="00C54D7D" w:rsidRPr="00C54D7D" w:rsidRDefault="00C54D7D" w:rsidP="00CA6EC5">
      <w:pPr>
        <w:pStyle w:val="NormalWeb"/>
        <w:spacing w:before="0" w:beforeAutospacing="0" w:after="0" w:afterAutospacing="0"/>
        <w:ind w:left="480" w:hanging="480"/>
        <w:jc w:val="both"/>
        <w:rPr>
          <w:color w:val="222222"/>
          <w:shd w:val="clear" w:color="auto" w:fill="FFFFFF"/>
        </w:rPr>
      </w:pPr>
      <w:r w:rsidRPr="00C54D7D">
        <w:rPr>
          <w:color w:val="222222"/>
          <w:shd w:val="clear" w:color="auto" w:fill="FFFFFF"/>
        </w:rPr>
        <w:t>Fites, D. V. (1996). Make your dealers your partners. </w:t>
      </w:r>
      <w:r w:rsidRPr="00C54D7D">
        <w:rPr>
          <w:i/>
          <w:iCs/>
          <w:color w:val="222222"/>
          <w:shd w:val="clear" w:color="auto" w:fill="FFFFFF"/>
        </w:rPr>
        <w:t>Harvard Business Review</w:t>
      </w:r>
      <w:r w:rsidRPr="00C54D7D">
        <w:rPr>
          <w:color w:val="222222"/>
          <w:shd w:val="clear" w:color="auto" w:fill="FFFFFF"/>
        </w:rPr>
        <w:t>, </w:t>
      </w:r>
      <w:r w:rsidRPr="00C54D7D">
        <w:rPr>
          <w:i/>
          <w:iCs/>
          <w:color w:val="222222"/>
          <w:shd w:val="clear" w:color="auto" w:fill="FFFFFF"/>
        </w:rPr>
        <w:t>74</w:t>
      </w:r>
      <w:r w:rsidRPr="00C54D7D">
        <w:rPr>
          <w:color w:val="222222"/>
          <w:shd w:val="clear" w:color="auto" w:fill="FFFFFF"/>
        </w:rPr>
        <w:t>(2), 84.</w:t>
      </w:r>
    </w:p>
    <w:p w14:paraId="516EA28B" w14:textId="26D1D30E" w:rsidR="00B712AE" w:rsidRDefault="00B712AE" w:rsidP="00CA6EC5">
      <w:pPr>
        <w:pStyle w:val="NormalWeb"/>
        <w:spacing w:before="0" w:beforeAutospacing="0" w:after="0" w:afterAutospacing="0"/>
        <w:ind w:left="480" w:hanging="480"/>
        <w:jc w:val="both"/>
      </w:pPr>
      <w:r w:rsidRPr="0023044C">
        <w:rPr>
          <w:color w:val="222222"/>
          <w:shd w:val="clear" w:color="auto" w:fill="FFFFFF"/>
        </w:rPr>
        <w:t>Gerschberger, M., &amp; Hohensinn, R. (2013). Supply Chain Complexity-A view from different perspectives. </w:t>
      </w:r>
      <w:r w:rsidRPr="0023044C">
        <w:rPr>
          <w:i/>
          <w:iCs/>
          <w:color w:val="222222"/>
          <w:shd w:val="clear" w:color="auto" w:fill="FFFFFF"/>
        </w:rPr>
        <w:t>Proceedings of the POM</w:t>
      </w:r>
      <w:r w:rsidRPr="0023044C">
        <w:rPr>
          <w:color w:val="222222"/>
          <w:shd w:val="clear" w:color="auto" w:fill="FFFFFF"/>
        </w:rPr>
        <w:t>, 1-7.</w:t>
      </w:r>
      <w:r w:rsidRPr="0023044C">
        <w:t xml:space="preserve"> </w:t>
      </w:r>
    </w:p>
    <w:p w14:paraId="51590B9B" w14:textId="77777777" w:rsidR="00B712AE" w:rsidRPr="0023044C" w:rsidRDefault="00B712AE"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Gilmore, D. (2008). The war on supply chain complexity. </w:t>
      </w:r>
      <w:r w:rsidRPr="0023044C">
        <w:rPr>
          <w:i/>
          <w:iCs/>
          <w:color w:val="222222"/>
          <w:shd w:val="clear" w:color="auto" w:fill="FFFFFF"/>
        </w:rPr>
        <w:t>Supply Chain Digest</w:t>
      </w:r>
      <w:r w:rsidRPr="0023044C">
        <w:rPr>
          <w:color w:val="222222"/>
          <w:shd w:val="clear" w:color="auto" w:fill="FFFFFF"/>
        </w:rPr>
        <w:t>, </w:t>
      </w:r>
      <w:r w:rsidRPr="0023044C">
        <w:rPr>
          <w:i/>
          <w:iCs/>
          <w:color w:val="222222"/>
          <w:shd w:val="clear" w:color="auto" w:fill="FFFFFF"/>
        </w:rPr>
        <w:t>21</w:t>
      </w:r>
      <w:r w:rsidRPr="0023044C">
        <w:rPr>
          <w:color w:val="222222"/>
          <w:shd w:val="clear" w:color="auto" w:fill="FFFFFF"/>
        </w:rPr>
        <w:t>(August), 2008.</w:t>
      </w:r>
    </w:p>
    <w:p w14:paraId="67A7959B" w14:textId="77777777" w:rsidR="00B712AE" w:rsidRPr="0023044C" w:rsidRDefault="00B712AE"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Golini, R., &amp; Kalchschmidt, M. (2011). Moderating the impact of global sourcing on inventories through supply chain management. </w:t>
      </w:r>
      <w:r w:rsidRPr="0023044C">
        <w:rPr>
          <w:i/>
          <w:iCs/>
          <w:color w:val="222222"/>
          <w:shd w:val="clear" w:color="auto" w:fill="FFFFFF"/>
        </w:rPr>
        <w:t>International Journal of Production Economics</w:t>
      </w:r>
      <w:r w:rsidRPr="0023044C">
        <w:rPr>
          <w:color w:val="222222"/>
          <w:shd w:val="clear" w:color="auto" w:fill="FFFFFF"/>
        </w:rPr>
        <w:t>, </w:t>
      </w:r>
      <w:r w:rsidRPr="0023044C">
        <w:rPr>
          <w:i/>
          <w:iCs/>
          <w:color w:val="222222"/>
          <w:shd w:val="clear" w:color="auto" w:fill="FFFFFF"/>
        </w:rPr>
        <w:t>133</w:t>
      </w:r>
      <w:r w:rsidRPr="0023044C">
        <w:rPr>
          <w:color w:val="222222"/>
          <w:shd w:val="clear" w:color="auto" w:fill="FFFFFF"/>
        </w:rPr>
        <w:t>(1), 86-94.</w:t>
      </w:r>
    </w:p>
    <w:p w14:paraId="24A25C7F" w14:textId="77777777" w:rsidR="007F740C" w:rsidRPr="007F740C" w:rsidRDefault="007F740C" w:rsidP="00CA6EC5">
      <w:pPr>
        <w:pStyle w:val="NormalWeb"/>
        <w:spacing w:before="0" w:beforeAutospacing="0" w:after="0" w:afterAutospacing="0"/>
        <w:ind w:left="480" w:hanging="480"/>
        <w:jc w:val="both"/>
        <w:rPr>
          <w:color w:val="FF0000"/>
          <w:shd w:val="clear" w:color="auto" w:fill="FFFFFF"/>
        </w:rPr>
      </w:pPr>
      <w:bookmarkStart w:id="19" w:name="_Hlk96378118"/>
      <w:r w:rsidRPr="007F740C">
        <w:rPr>
          <w:color w:val="FF0000"/>
          <w:shd w:val="clear" w:color="auto" w:fill="FFFFFF"/>
        </w:rPr>
        <w:t>Götz, O., Liehr-Gobbers, K., &amp; Krafft, M. (2010). Evaluation of structural equation models using the partial least squares (PLS) approach. In </w:t>
      </w:r>
      <w:r w:rsidRPr="007F740C">
        <w:rPr>
          <w:i/>
          <w:iCs/>
          <w:color w:val="FF0000"/>
          <w:shd w:val="clear" w:color="auto" w:fill="FFFFFF"/>
        </w:rPr>
        <w:t>Handbook of partial least squares</w:t>
      </w:r>
      <w:r w:rsidRPr="007F740C">
        <w:rPr>
          <w:color w:val="FF0000"/>
          <w:shd w:val="clear" w:color="auto" w:fill="FFFFFF"/>
        </w:rPr>
        <w:t> (pp. 691-711). Springer, Berlin, Heidelberg.</w:t>
      </w:r>
    </w:p>
    <w:p w14:paraId="160FB5B5" w14:textId="77777777" w:rsidR="004033BD" w:rsidRPr="004033BD" w:rsidRDefault="004033BD" w:rsidP="00CA6EC5">
      <w:pPr>
        <w:pStyle w:val="NormalWeb"/>
        <w:spacing w:before="0" w:beforeAutospacing="0" w:after="0" w:afterAutospacing="0"/>
        <w:ind w:left="480" w:hanging="480"/>
        <w:jc w:val="both"/>
        <w:rPr>
          <w:color w:val="FF0000"/>
          <w:shd w:val="clear" w:color="auto" w:fill="FFFFFF"/>
        </w:rPr>
      </w:pPr>
      <w:r w:rsidRPr="004033BD">
        <w:rPr>
          <w:color w:val="FF0000"/>
          <w:shd w:val="clear" w:color="auto" w:fill="FFFFFF"/>
        </w:rPr>
        <w:t>Gunasekaran, A., Hong, P., &amp; Fujimoto, T. (2014). Building supply chain system capabilities in the age of global complexity: Emerging theories and practices. </w:t>
      </w:r>
      <w:r w:rsidRPr="004033BD">
        <w:rPr>
          <w:i/>
          <w:iCs/>
          <w:color w:val="FF0000"/>
          <w:shd w:val="clear" w:color="auto" w:fill="FFFFFF"/>
        </w:rPr>
        <w:t>International Journal of Production Economics</w:t>
      </w:r>
      <w:r w:rsidRPr="004033BD">
        <w:rPr>
          <w:color w:val="FF0000"/>
          <w:shd w:val="clear" w:color="auto" w:fill="FFFFFF"/>
        </w:rPr>
        <w:t>, </w:t>
      </w:r>
      <w:r w:rsidRPr="004033BD">
        <w:rPr>
          <w:i/>
          <w:iCs/>
          <w:color w:val="FF0000"/>
          <w:shd w:val="clear" w:color="auto" w:fill="FFFFFF"/>
        </w:rPr>
        <w:t>147</w:t>
      </w:r>
      <w:r w:rsidRPr="004033BD">
        <w:rPr>
          <w:color w:val="FF0000"/>
          <w:shd w:val="clear" w:color="auto" w:fill="FFFFFF"/>
        </w:rPr>
        <w:t>(PART B), 189-197.</w:t>
      </w:r>
    </w:p>
    <w:bookmarkEnd w:id="19"/>
    <w:p w14:paraId="614DF3AE" w14:textId="11702387" w:rsidR="008E0960" w:rsidRPr="0023044C" w:rsidRDefault="008E096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lastRenderedPageBreak/>
        <w:t>Hair Jr, J. F., Hult, G. T. M., Ringle, C., &amp; Sarstedt, M. (2016). </w:t>
      </w:r>
      <w:r w:rsidRPr="0023044C">
        <w:rPr>
          <w:i/>
          <w:iCs/>
          <w:color w:val="222222"/>
          <w:shd w:val="clear" w:color="auto" w:fill="FFFFFF"/>
        </w:rPr>
        <w:t>A primer on partial least squares structural equation modeling (PLS-SEM)</w:t>
      </w:r>
      <w:r w:rsidRPr="0023044C">
        <w:rPr>
          <w:color w:val="222222"/>
          <w:shd w:val="clear" w:color="auto" w:fill="FFFFFF"/>
        </w:rPr>
        <w:t>. Sage publications.</w:t>
      </w:r>
    </w:p>
    <w:p w14:paraId="589C4EAD" w14:textId="77777777" w:rsidR="008E0960" w:rsidRPr="0023044C" w:rsidRDefault="008E096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 xml:space="preserve">Hair, J. F., Ringle, C. M., &amp; Sarstedt, M. (2011). PLS-SEM: </w:t>
      </w:r>
      <w:proofErr w:type="gramStart"/>
      <w:r w:rsidRPr="0023044C">
        <w:rPr>
          <w:color w:val="222222"/>
          <w:shd w:val="clear" w:color="auto" w:fill="FFFFFF"/>
        </w:rPr>
        <w:t>Indeed</w:t>
      </w:r>
      <w:proofErr w:type="gramEnd"/>
      <w:r w:rsidRPr="0023044C">
        <w:rPr>
          <w:color w:val="222222"/>
          <w:shd w:val="clear" w:color="auto" w:fill="FFFFFF"/>
        </w:rPr>
        <w:t xml:space="preserve"> a silver bullet. </w:t>
      </w:r>
      <w:r w:rsidRPr="0023044C">
        <w:rPr>
          <w:i/>
          <w:iCs/>
          <w:color w:val="222222"/>
          <w:shd w:val="clear" w:color="auto" w:fill="FFFFFF"/>
        </w:rPr>
        <w:t>Journal of Marketing theory and Practice</w:t>
      </w:r>
      <w:r w:rsidRPr="0023044C">
        <w:rPr>
          <w:color w:val="222222"/>
          <w:shd w:val="clear" w:color="auto" w:fill="FFFFFF"/>
        </w:rPr>
        <w:t>, </w:t>
      </w:r>
      <w:r w:rsidRPr="0023044C">
        <w:rPr>
          <w:i/>
          <w:iCs/>
          <w:color w:val="222222"/>
          <w:shd w:val="clear" w:color="auto" w:fill="FFFFFF"/>
        </w:rPr>
        <w:t>19</w:t>
      </w:r>
      <w:r w:rsidRPr="0023044C">
        <w:rPr>
          <w:color w:val="222222"/>
          <w:shd w:val="clear" w:color="auto" w:fill="FFFFFF"/>
        </w:rPr>
        <w:t>(2), 139-152.</w:t>
      </w:r>
    </w:p>
    <w:p w14:paraId="47A4F1E1" w14:textId="33BEF64F" w:rsidR="008E0960" w:rsidRPr="0023044C" w:rsidRDefault="008E096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Hair, J. F., Sarstedt, M., &amp; Ringle, C. M. (2019). Rethinking some of the rethinking of partial least squares. </w:t>
      </w:r>
      <w:r w:rsidRPr="0023044C">
        <w:rPr>
          <w:i/>
          <w:iCs/>
          <w:color w:val="222222"/>
          <w:shd w:val="clear" w:color="auto" w:fill="FFFFFF"/>
        </w:rPr>
        <w:t>European Journal of Marketing</w:t>
      </w:r>
      <w:r w:rsidR="00067C1D">
        <w:rPr>
          <w:i/>
          <w:iCs/>
          <w:color w:val="222222"/>
          <w:shd w:val="clear" w:color="auto" w:fill="FFFFFF"/>
        </w:rPr>
        <w:t>, 53</w:t>
      </w:r>
      <w:r w:rsidR="00067C1D" w:rsidRPr="00067C1D">
        <w:rPr>
          <w:color w:val="222222"/>
          <w:shd w:val="clear" w:color="auto" w:fill="FFFFFF"/>
        </w:rPr>
        <w:t>(4), 566-584</w:t>
      </w:r>
      <w:r w:rsidRPr="0023044C">
        <w:rPr>
          <w:color w:val="222222"/>
          <w:shd w:val="clear" w:color="auto" w:fill="FFFFFF"/>
        </w:rPr>
        <w:t>.</w:t>
      </w:r>
    </w:p>
    <w:p w14:paraId="24C6DB11" w14:textId="38368FE4" w:rsidR="008E0960" w:rsidRPr="0023044C" w:rsidRDefault="008E096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Hair Jr, J. F., Sarstedt, M., Hopkins, L., &amp; Kuppelwieser, V. G. (2014). Partial least squares structural equation modeling (PLS-SEM): An emerging tool in business research. </w:t>
      </w:r>
      <w:r w:rsidRPr="0023044C">
        <w:rPr>
          <w:i/>
          <w:iCs/>
          <w:color w:val="222222"/>
          <w:shd w:val="clear" w:color="auto" w:fill="FFFFFF"/>
        </w:rPr>
        <w:t>European business review</w:t>
      </w:r>
      <w:r w:rsidR="00223FA7">
        <w:rPr>
          <w:i/>
          <w:iCs/>
          <w:color w:val="222222"/>
          <w:shd w:val="clear" w:color="auto" w:fill="FFFFFF"/>
        </w:rPr>
        <w:t>, 26</w:t>
      </w:r>
      <w:r w:rsidR="00223FA7" w:rsidRPr="00223FA7">
        <w:rPr>
          <w:color w:val="222222"/>
          <w:shd w:val="clear" w:color="auto" w:fill="FFFFFF"/>
        </w:rPr>
        <w:t>(2), 106-121</w:t>
      </w:r>
      <w:r w:rsidRPr="0023044C">
        <w:rPr>
          <w:color w:val="222222"/>
          <w:shd w:val="clear" w:color="auto" w:fill="FFFFFF"/>
        </w:rPr>
        <w:t>.</w:t>
      </w:r>
    </w:p>
    <w:p w14:paraId="58F1B6D6" w14:textId="0EB7305B" w:rsidR="00606767" w:rsidRPr="0023044C" w:rsidRDefault="00606767" w:rsidP="00CA6EC5">
      <w:pPr>
        <w:pStyle w:val="NormalWeb"/>
        <w:spacing w:before="0" w:beforeAutospacing="0" w:after="0" w:afterAutospacing="0"/>
        <w:ind w:left="480" w:hanging="480"/>
        <w:jc w:val="both"/>
      </w:pPr>
      <w:r w:rsidRPr="0023044C">
        <w:t xml:space="preserve">Hair, J.F., Sarstedt, M., Ringle, C.M. and Gudergan, S.P. (2018), </w:t>
      </w:r>
      <w:r w:rsidRPr="0023044C">
        <w:rPr>
          <w:i/>
          <w:iCs/>
        </w:rPr>
        <w:t>Advanced Issues in Partial Least Squares Structural Equation Modeling (PLS-SEM),</w:t>
      </w:r>
      <w:r w:rsidRPr="0023044C">
        <w:t xml:space="preserve"> Sage, Thousand Oaks, CA.</w:t>
      </w:r>
    </w:p>
    <w:p w14:paraId="278EAB3C" w14:textId="77777777" w:rsidR="008E0960" w:rsidRPr="0023044C" w:rsidRDefault="008E096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Hair, J. F., Sarstedt, M., Ringle, C. M., &amp; Mena, J. A. (2012). An assessment of the use of partial least squares structural equation modeling in marketing research. </w:t>
      </w:r>
      <w:r w:rsidRPr="0023044C">
        <w:rPr>
          <w:i/>
          <w:iCs/>
          <w:color w:val="222222"/>
          <w:shd w:val="clear" w:color="auto" w:fill="FFFFFF"/>
        </w:rPr>
        <w:t>Journal of the academy of marketing science</w:t>
      </w:r>
      <w:r w:rsidRPr="0023044C">
        <w:rPr>
          <w:color w:val="222222"/>
          <w:shd w:val="clear" w:color="auto" w:fill="FFFFFF"/>
        </w:rPr>
        <w:t>, </w:t>
      </w:r>
      <w:r w:rsidRPr="0023044C">
        <w:rPr>
          <w:i/>
          <w:iCs/>
          <w:color w:val="222222"/>
          <w:shd w:val="clear" w:color="auto" w:fill="FFFFFF"/>
        </w:rPr>
        <w:t>40</w:t>
      </w:r>
      <w:r w:rsidRPr="0023044C">
        <w:rPr>
          <w:color w:val="222222"/>
          <w:shd w:val="clear" w:color="auto" w:fill="FFFFFF"/>
        </w:rPr>
        <w:t>(3), 414-433.</w:t>
      </w:r>
    </w:p>
    <w:p w14:paraId="2AC609B3" w14:textId="77777777" w:rsidR="008E0960" w:rsidRPr="0023044C" w:rsidRDefault="008E096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Hausman, W. H. (2004). Supply chain performance metrics. In </w:t>
      </w:r>
      <w:r w:rsidRPr="0023044C">
        <w:rPr>
          <w:i/>
          <w:iCs/>
          <w:color w:val="222222"/>
          <w:shd w:val="clear" w:color="auto" w:fill="FFFFFF"/>
        </w:rPr>
        <w:t>The practice of supply chain management: Where theory and application converge</w:t>
      </w:r>
      <w:r w:rsidRPr="0023044C">
        <w:rPr>
          <w:color w:val="222222"/>
          <w:shd w:val="clear" w:color="auto" w:fill="FFFFFF"/>
        </w:rPr>
        <w:t> (pp. 61-73). Springer, Boston, MA.</w:t>
      </w:r>
    </w:p>
    <w:p w14:paraId="522BB46C" w14:textId="77777777" w:rsidR="008E0960" w:rsidRPr="0023044C" w:rsidRDefault="008E0960"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Heim, G. R., Peng, D. X., &amp; Jayanthi, S. (2014). Longitudinal analysis of inhibitors of manufacturer delivery performance. </w:t>
      </w:r>
      <w:r w:rsidRPr="0023044C">
        <w:rPr>
          <w:i/>
          <w:iCs/>
          <w:color w:val="222222"/>
          <w:shd w:val="clear" w:color="auto" w:fill="FFFFFF"/>
        </w:rPr>
        <w:t>Decision Sciences</w:t>
      </w:r>
      <w:r w:rsidRPr="0023044C">
        <w:rPr>
          <w:color w:val="222222"/>
          <w:shd w:val="clear" w:color="auto" w:fill="FFFFFF"/>
        </w:rPr>
        <w:t>, </w:t>
      </w:r>
      <w:r w:rsidRPr="0023044C">
        <w:rPr>
          <w:i/>
          <w:iCs/>
          <w:color w:val="222222"/>
          <w:shd w:val="clear" w:color="auto" w:fill="FFFFFF"/>
        </w:rPr>
        <w:t>45</w:t>
      </w:r>
      <w:r w:rsidRPr="0023044C">
        <w:rPr>
          <w:color w:val="222222"/>
          <w:shd w:val="clear" w:color="auto" w:fill="FFFFFF"/>
        </w:rPr>
        <w:t>(6), 1117-1158.</w:t>
      </w:r>
    </w:p>
    <w:p w14:paraId="077D6F55" w14:textId="77777777" w:rsidR="00E60677" w:rsidRPr="0023044C" w:rsidRDefault="00E606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Henseler, J., Ringle, C. M., &amp; Sarstedt, M. (2015). A new criterion for assessing discriminant validity in variance-based structural equation modeling. </w:t>
      </w:r>
      <w:r w:rsidRPr="0023044C">
        <w:rPr>
          <w:i/>
          <w:iCs/>
          <w:color w:val="222222"/>
          <w:shd w:val="clear" w:color="auto" w:fill="FFFFFF"/>
        </w:rPr>
        <w:t>Journal of the academy of marketing science</w:t>
      </w:r>
      <w:r w:rsidRPr="0023044C">
        <w:rPr>
          <w:color w:val="222222"/>
          <w:shd w:val="clear" w:color="auto" w:fill="FFFFFF"/>
        </w:rPr>
        <w:t>, </w:t>
      </w:r>
      <w:r w:rsidRPr="0023044C">
        <w:rPr>
          <w:i/>
          <w:iCs/>
          <w:color w:val="222222"/>
          <w:shd w:val="clear" w:color="auto" w:fill="FFFFFF"/>
        </w:rPr>
        <w:t>43</w:t>
      </w:r>
      <w:r w:rsidRPr="0023044C">
        <w:rPr>
          <w:color w:val="222222"/>
          <w:shd w:val="clear" w:color="auto" w:fill="FFFFFF"/>
        </w:rPr>
        <w:t>(1), 115-135.</w:t>
      </w:r>
    </w:p>
    <w:p w14:paraId="4B6193B5" w14:textId="6D7F42D6" w:rsidR="00606767" w:rsidRPr="0023044C" w:rsidRDefault="0060676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Hoole, R. (2006). Drive complexity out of your supply chain. </w:t>
      </w:r>
      <w:r w:rsidRPr="0023044C">
        <w:rPr>
          <w:i/>
          <w:iCs/>
          <w:color w:val="222222"/>
          <w:shd w:val="clear" w:color="auto" w:fill="FFFFFF"/>
        </w:rPr>
        <w:t>Harvard Business School Newsletter</w:t>
      </w:r>
      <w:r w:rsidRPr="0023044C">
        <w:rPr>
          <w:color w:val="222222"/>
          <w:shd w:val="clear" w:color="auto" w:fill="FFFFFF"/>
        </w:rPr>
        <w:t>, </w:t>
      </w:r>
      <w:r w:rsidRPr="0023044C">
        <w:rPr>
          <w:i/>
          <w:iCs/>
          <w:color w:val="222222"/>
          <w:shd w:val="clear" w:color="auto" w:fill="FFFFFF"/>
        </w:rPr>
        <w:t>3</w:t>
      </w:r>
      <w:r w:rsidRPr="0023044C">
        <w:rPr>
          <w:color w:val="222222"/>
          <w:shd w:val="clear" w:color="auto" w:fill="FFFFFF"/>
        </w:rPr>
        <w:t>, 3-5.</w:t>
      </w:r>
    </w:p>
    <w:p w14:paraId="51446C3B" w14:textId="77777777" w:rsidR="00894F92" w:rsidRPr="0023044C" w:rsidRDefault="00894F92"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Inman, R. R., &amp; Blumenfeld, D. E. (2014). Product complexity and supply chain design. </w:t>
      </w:r>
      <w:r w:rsidRPr="0023044C">
        <w:rPr>
          <w:i/>
          <w:iCs/>
          <w:color w:val="222222"/>
          <w:shd w:val="clear" w:color="auto" w:fill="FFFFFF"/>
        </w:rPr>
        <w:t>International Journal of Production Research</w:t>
      </w:r>
      <w:r w:rsidRPr="0023044C">
        <w:rPr>
          <w:color w:val="222222"/>
          <w:shd w:val="clear" w:color="auto" w:fill="FFFFFF"/>
        </w:rPr>
        <w:t>, </w:t>
      </w:r>
      <w:r w:rsidRPr="0023044C">
        <w:rPr>
          <w:i/>
          <w:iCs/>
          <w:color w:val="222222"/>
          <w:shd w:val="clear" w:color="auto" w:fill="FFFFFF"/>
        </w:rPr>
        <w:t>52</w:t>
      </w:r>
      <w:r w:rsidRPr="0023044C">
        <w:rPr>
          <w:color w:val="222222"/>
          <w:shd w:val="clear" w:color="auto" w:fill="FFFFFF"/>
        </w:rPr>
        <w:t>(7), 1956-1969.</w:t>
      </w:r>
    </w:p>
    <w:p w14:paraId="36EC5524" w14:textId="77777777" w:rsidR="003C3CCF" w:rsidRPr="003C3CCF" w:rsidRDefault="003C3CCF" w:rsidP="00CA6EC5">
      <w:pPr>
        <w:pStyle w:val="NormalWeb"/>
        <w:spacing w:before="0" w:beforeAutospacing="0" w:after="0" w:afterAutospacing="0"/>
        <w:ind w:left="480" w:hanging="480"/>
        <w:jc w:val="both"/>
        <w:rPr>
          <w:color w:val="222222"/>
          <w:shd w:val="clear" w:color="auto" w:fill="FFFFFF"/>
        </w:rPr>
      </w:pPr>
      <w:bookmarkStart w:id="20" w:name="_Hlk96378132"/>
      <w:r w:rsidRPr="003C3CCF">
        <w:rPr>
          <w:color w:val="FF0000"/>
          <w:shd w:val="clear" w:color="auto" w:fill="FFFFFF"/>
        </w:rPr>
        <w:t>Isik, F. (2011). Complexity in supply chains: a new approach to quantitative measurement of the supply-chain-complexity. </w:t>
      </w:r>
      <w:r w:rsidRPr="003C3CCF">
        <w:rPr>
          <w:i/>
          <w:iCs/>
          <w:color w:val="FF0000"/>
          <w:shd w:val="clear" w:color="auto" w:fill="FFFFFF"/>
        </w:rPr>
        <w:t>Supply chain management</w:t>
      </w:r>
      <w:r w:rsidRPr="003C3CCF">
        <w:rPr>
          <w:color w:val="FF0000"/>
          <w:shd w:val="clear" w:color="auto" w:fill="FFFFFF"/>
        </w:rPr>
        <w:t>, </w:t>
      </w:r>
      <w:r w:rsidRPr="003C3CCF">
        <w:rPr>
          <w:i/>
          <w:iCs/>
          <w:color w:val="FF0000"/>
          <w:shd w:val="clear" w:color="auto" w:fill="FFFFFF"/>
        </w:rPr>
        <w:t>21</w:t>
      </w:r>
      <w:r w:rsidRPr="003C3CCF">
        <w:rPr>
          <w:color w:val="FF0000"/>
          <w:shd w:val="clear" w:color="auto" w:fill="FFFFFF"/>
        </w:rPr>
        <w:t>(4), 417-432.</w:t>
      </w:r>
    </w:p>
    <w:bookmarkEnd w:id="20"/>
    <w:p w14:paraId="50B0559D" w14:textId="75C8E454" w:rsidR="00894F92" w:rsidRPr="0023044C" w:rsidRDefault="00894F92"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Jacobs, M. A., &amp; Swink, M. (2011). Product portfolio architectural complexity and operational performance: Incorporating the roles of learning and fixed assets.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29</w:t>
      </w:r>
      <w:r w:rsidRPr="0023044C">
        <w:rPr>
          <w:color w:val="222222"/>
          <w:shd w:val="clear" w:color="auto" w:fill="FFFFFF"/>
        </w:rPr>
        <w:t>(7-8), 677-691.</w:t>
      </w:r>
    </w:p>
    <w:p w14:paraId="0D239407" w14:textId="0F7C7F29" w:rsidR="00894F92" w:rsidRPr="0023044C" w:rsidRDefault="00894F92"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Jarvis, C. B., MacKenzie, S. B., &amp; Podsakoff, P. M. (2003). A critical review of construct indicators and measurement model misspecification in marketing and consumer research. </w:t>
      </w:r>
      <w:r w:rsidRPr="0023044C">
        <w:rPr>
          <w:i/>
          <w:iCs/>
          <w:color w:val="222222"/>
          <w:shd w:val="clear" w:color="auto" w:fill="FFFFFF"/>
        </w:rPr>
        <w:t xml:space="preserve">Journal of </w:t>
      </w:r>
      <w:r w:rsidR="0081704A">
        <w:rPr>
          <w:i/>
          <w:iCs/>
          <w:color w:val="222222"/>
          <w:shd w:val="clear" w:color="auto" w:fill="FFFFFF"/>
        </w:rPr>
        <w:t>C</w:t>
      </w:r>
      <w:r w:rsidRPr="0023044C">
        <w:rPr>
          <w:i/>
          <w:iCs/>
          <w:color w:val="222222"/>
          <w:shd w:val="clear" w:color="auto" w:fill="FFFFFF"/>
        </w:rPr>
        <w:t xml:space="preserve">onsumer </w:t>
      </w:r>
      <w:r w:rsidR="0081704A">
        <w:rPr>
          <w:i/>
          <w:iCs/>
          <w:color w:val="222222"/>
          <w:shd w:val="clear" w:color="auto" w:fill="FFFFFF"/>
        </w:rPr>
        <w:t>R</w:t>
      </w:r>
      <w:r w:rsidRPr="0023044C">
        <w:rPr>
          <w:i/>
          <w:iCs/>
          <w:color w:val="222222"/>
          <w:shd w:val="clear" w:color="auto" w:fill="FFFFFF"/>
        </w:rPr>
        <w:t>esearch</w:t>
      </w:r>
      <w:r w:rsidRPr="0023044C">
        <w:rPr>
          <w:color w:val="222222"/>
          <w:shd w:val="clear" w:color="auto" w:fill="FFFFFF"/>
        </w:rPr>
        <w:t>, </w:t>
      </w:r>
      <w:r w:rsidRPr="0023044C">
        <w:rPr>
          <w:i/>
          <w:iCs/>
          <w:color w:val="222222"/>
          <w:shd w:val="clear" w:color="auto" w:fill="FFFFFF"/>
        </w:rPr>
        <w:t>30</w:t>
      </w:r>
      <w:r w:rsidRPr="0023044C">
        <w:rPr>
          <w:color w:val="222222"/>
          <w:shd w:val="clear" w:color="auto" w:fill="FFFFFF"/>
        </w:rPr>
        <w:t>(2), 199-218.</w:t>
      </w:r>
    </w:p>
    <w:p w14:paraId="596CCF3F" w14:textId="57CA6074" w:rsidR="00606767" w:rsidRDefault="00894F92" w:rsidP="00CA6EC5">
      <w:pPr>
        <w:pStyle w:val="NormalWeb"/>
        <w:spacing w:before="0" w:beforeAutospacing="0" w:after="0" w:afterAutospacing="0"/>
        <w:ind w:left="480" w:hanging="480"/>
        <w:jc w:val="both"/>
      </w:pPr>
      <w:r w:rsidRPr="0023044C">
        <w:rPr>
          <w:color w:val="222222"/>
          <w:shd w:val="clear" w:color="auto" w:fill="FFFFFF"/>
        </w:rPr>
        <w:t>Kavilal, E. G., Venkatesan, S. P., &amp; Kumar, K. H. (2017). An integrated fuzzy approach for prioritizing supply chain complexity drivers of an Indian mining equipment manufacturer. </w:t>
      </w:r>
      <w:r w:rsidRPr="0023044C">
        <w:rPr>
          <w:i/>
          <w:iCs/>
          <w:color w:val="222222"/>
          <w:shd w:val="clear" w:color="auto" w:fill="FFFFFF"/>
        </w:rPr>
        <w:t>Resources Policy</w:t>
      </w:r>
      <w:r w:rsidRPr="0023044C">
        <w:rPr>
          <w:color w:val="222222"/>
          <w:shd w:val="clear" w:color="auto" w:fill="FFFFFF"/>
        </w:rPr>
        <w:t>, </w:t>
      </w:r>
      <w:r w:rsidRPr="0023044C">
        <w:rPr>
          <w:i/>
          <w:iCs/>
          <w:color w:val="222222"/>
          <w:shd w:val="clear" w:color="auto" w:fill="FFFFFF"/>
        </w:rPr>
        <w:t>51</w:t>
      </w:r>
      <w:r w:rsidRPr="0023044C">
        <w:rPr>
          <w:color w:val="222222"/>
          <w:shd w:val="clear" w:color="auto" w:fill="FFFFFF"/>
        </w:rPr>
        <w:t>, 204-218.</w:t>
      </w:r>
      <w:r w:rsidR="00606767" w:rsidRPr="0023044C">
        <w:t xml:space="preserve"> </w:t>
      </w:r>
    </w:p>
    <w:p w14:paraId="09E32F77" w14:textId="3B832C1F" w:rsidR="00A72508" w:rsidRPr="00A72508" w:rsidRDefault="00A72508" w:rsidP="00CA6EC5">
      <w:pPr>
        <w:pStyle w:val="NormalWeb"/>
        <w:spacing w:before="0" w:beforeAutospacing="0" w:after="0" w:afterAutospacing="0"/>
        <w:ind w:left="480" w:hanging="480"/>
        <w:jc w:val="both"/>
      </w:pPr>
      <w:r w:rsidRPr="00A72508">
        <w:rPr>
          <w:color w:val="222222"/>
          <w:shd w:val="clear" w:color="auto" w:fill="FFFFFF"/>
        </w:rPr>
        <w:t>Ketokivi, M. (2006). Elaborating the contingency theory of organizations: The case of manufacturing flexibility strategies. </w:t>
      </w:r>
      <w:r w:rsidRPr="00A72508">
        <w:rPr>
          <w:i/>
          <w:iCs/>
          <w:color w:val="222222"/>
          <w:shd w:val="clear" w:color="auto" w:fill="FFFFFF"/>
        </w:rPr>
        <w:t>Production and Operations Management</w:t>
      </w:r>
      <w:r w:rsidRPr="00A72508">
        <w:rPr>
          <w:color w:val="222222"/>
          <w:shd w:val="clear" w:color="auto" w:fill="FFFFFF"/>
        </w:rPr>
        <w:t>, </w:t>
      </w:r>
      <w:r w:rsidRPr="00A72508">
        <w:rPr>
          <w:i/>
          <w:iCs/>
          <w:color w:val="222222"/>
          <w:shd w:val="clear" w:color="auto" w:fill="FFFFFF"/>
        </w:rPr>
        <w:t>15</w:t>
      </w:r>
      <w:r w:rsidRPr="00A72508">
        <w:rPr>
          <w:color w:val="222222"/>
          <w:shd w:val="clear" w:color="auto" w:fill="FFFFFF"/>
        </w:rPr>
        <w:t>(2), 215-228.</w:t>
      </w:r>
    </w:p>
    <w:p w14:paraId="61652242" w14:textId="456FC1FD" w:rsidR="00606767" w:rsidRDefault="00606767" w:rsidP="00CA6EC5">
      <w:pPr>
        <w:pStyle w:val="NormalWeb"/>
        <w:spacing w:before="0" w:beforeAutospacing="0" w:after="0" w:afterAutospacing="0"/>
        <w:ind w:left="480" w:hanging="480"/>
        <w:jc w:val="both"/>
      </w:pPr>
      <w:r w:rsidRPr="0023044C">
        <w:t xml:space="preserve">Krishnan, V., Gupta, S., 2001. Appropriateness and impact of platform-based product development. </w:t>
      </w:r>
      <w:r w:rsidRPr="004033BD">
        <w:rPr>
          <w:i/>
          <w:iCs/>
        </w:rPr>
        <w:t>Management Science</w:t>
      </w:r>
      <w:r w:rsidR="004033BD">
        <w:rPr>
          <w:i/>
          <w:iCs/>
        </w:rPr>
        <w:t>,</w:t>
      </w:r>
      <w:r w:rsidRPr="004033BD">
        <w:rPr>
          <w:i/>
          <w:iCs/>
        </w:rPr>
        <w:t xml:space="preserve"> 47</w:t>
      </w:r>
      <w:r w:rsidRPr="0023044C">
        <w:t>(1), 52–68.</w:t>
      </w:r>
    </w:p>
    <w:p w14:paraId="6B71D62F" w14:textId="5449C5C3" w:rsidR="000578F4" w:rsidRDefault="000578F4" w:rsidP="00CA6EC5">
      <w:pPr>
        <w:pStyle w:val="NormalWeb"/>
        <w:spacing w:before="0" w:beforeAutospacing="0" w:after="0" w:afterAutospacing="0"/>
        <w:ind w:left="480" w:hanging="480"/>
        <w:jc w:val="both"/>
        <w:rPr>
          <w:color w:val="222222"/>
          <w:shd w:val="clear" w:color="auto" w:fill="FFFFFF"/>
        </w:rPr>
      </w:pPr>
      <w:r w:rsidRPr="000578F4">
        <w:rPr>
          <w:color w:val="222222"/>
          <w:shd w:val="clear" w:color="auto" w:fill="FFFFFF"/>
        </w:rPr>
        <w:t>Liker, J. K., &amp; Choi, T. Y. (2004). Building deep supplier relationships. </w:t>
      </w:r>
      <w:r w:rsidRPr="000578F4">
        <w:rPr>
          <w:i/>
          <w:iCs/>
          <w:color w:val="222222"/>
          <w:shd w:val="clear" w:color="auto" w:fill="FFFFFF"/>
        </w:rPr>
        <w:t>Harvard business review</w:t>
      </w:r>
      <w:r w:rsidRPr="000578F4">
        <w:rPr>
          <w:color w:val="222222"/>
          <w:shd w:val="clear" w:color="auto" w:fill="FFFFFF"/>
        </w:rPr>
        <w:t>, </w:t>
      </w:r>
      <w:r w:rsidRPr="000578F4">
        <w:rPr>
          <w:i/>
          <w:iCs/>
          <w:color w:val="222222"/>
          <w:shd w:val="clear" w:color="auto" w:fill="FFFFFF"/>
        </w:rPr>
        <w:t>82</w:t>
      </w:r>
      <w:r w:rsidRPr="000578F4">
        <w:rPr>
          <w:color w:val="222222"/>
          <w:shd w:val="clear" w:color="auto" w:fill="FFFFFF"/>
        </w:rPr>
        <w:t>(12), 104-113.</w:t>
      </w:r>
    </w:p>
    <w:p w14:paraId="2D349AB0" w14:textId="0F17F605" w:rsidR="00975436" w:rsidRPr="000578F4" w:rsidRDefault="00975436" w:rsidP="00CA6EC5">
      <w:pPr>
        <w:pStyle w:val="NormalWeb"/>
        <w:spacing w:before="0" w:beforeAutospacing="0" w:after="0" w:afterAutospacing="0"/>
        <w:ind w:left="480" w:hanging="480"/>
        <w:jc w:val="both"/>
      </w:pPr>
      <w:r w:rsidRPr="00975436">
        <w:t xml:space="preserve">Lorentz, H., Töyli, J., Solakivi, T., Hälinen, H. and Ojala, L. (2012), "Effects of geographic dispersion on intra‐firm supply chain performance", </w:t>
      </w:r>
      <w:r w:rsidRPr="00975436">
        <w:rPr>
          <w:i/>
          <w:iCs/>
        </w:rPr>
        <w:t>Supply Chain Management, 17</w:t>
      </w:r>
      <w:r>
        <w:t>(</w:t>
      </w:r>
      <w:r w:rsidRPr="00975436">
        <w:t>6</w:t>
      </w:r>
      <w:r>
        <w:t>)</w:t>
      </w:r>
      <w:r w:rsidRPr="00975436">
        <w:t>, 611-626.</w:t>
      </w:r>
    </w:p>
    <w:p w14:paraId="5DDDF70E" w14:textId="77777777" w:rsidR="00B2612B" w:rsidRDefault="00894F92"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Lu, G., &amp; Shang, G. (2017). Impact of supply base structural complexity on financial performance: Roles of visible and not-so-visible character</w:t>
      </w:r>
    </w:p>
    <w:p w14:paraId="3D16826A" w14:textId="6F63AC82" w:rsidR="00894F92" w:rsidRPr="0023044C" w:rsidRDefault="00894F92"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istics.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53</w:t>
      </w:r>
      <w:r w:rsidRPr="0023044C">
        <w:rPr>
          <w:color w:val="222222"/>
          <w:shd w:val="clear" w:color="auto" w:fill="FFFFFF"/>
        </w:rPr>
        <w:t>, 23-44.</w:t>
      </w:r>
    </w:p>
    <w:p w14:paraId="6D983605" w14:textId="77777777" w:rsidR="00894F92" w:rsidRPr="0023044C" w:rsidRDefault="00894F92"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lastRenderedPageBreak/>
        <w:t>Maestrini, V., Luzzini, D., Maccarrone, P., &amp; Caniato, F. (2017). Supply chain performance measurement systems: A systematic review and research agenda. </w:t>
      </w:r>
      <w:r w:rsidRPr="0023044C">
        <w:rPr>
          <w:i/>
          <w:iCs/>
          <w:color w:val="222222"/>
          <w:shd w:val="clear" w:color="auto" w:fill="FFFFFF"/>
        </w:rPr>
        <w:t>International Journal of Production Economics</w:t>
      </w:r>
      <w:r w:rsidRPr="0023044C">
        <w:rPr>
          <w:color w:val="222222"/>
          <w:shd w:val="clear" w:color="auto" w:fill="FFFFFF"/>
        </w:rPr>
        <w:t>, </w:t>
      </w:r>
      <w:r w:rsidRPr="0023044C">
        <w:rPr>
          <w:i/>
          <w:iCs/>
          <w:color w:val="222222"/>
          <w:shd w:val="clear" w:color="auto" w:fill="FFFFFF"/>
        </w:rPr>
        <w:t>183</w:t>
      </w:r>
      <w:r w:rsidRPr="0023044C">
        <w:rPr>
          <w:color w:val="222222"/>
          <w:shd w:val="clear" w:color="auto" w:fill="FFFFFF"/>
        </w:rPr>
        <w:t>, 299-315.</w:t>
      </w:r>
    </w:p>
    <w:p w14:paraId="2470C062" w14:textId="512EC291" w:rsidR="00606767" w:rsidRDefault="00606767" w:rsidP="00CA6EC5">
      <w:pPr>
        <w:pStyle w:val="NormalWeb"/>
        <w:spacing w:before="0" w:beforeAutospacing="0" w:after="0" w:afterAutospacing="0"/>
        <w:ind w:left="480" w:hanging="480"/>
        <w:jc w:val="both"/>
      </w:pPr>
      <w:r w:rsidRPr="0023044C">
        <w:t xml:space="preserve">Manuj, I., &amp; Sahin, F. (2011). A model of supply chain and supply chain decision‐making complexity. </w:t>
      </w:r>
      <w:r w:rsidRPr="0023044C">
        <w:rPr>
          <w:i/>
        </w:rPr>
        <w:t>International Journal of Physical Distribution &amp; Logistics Management</w:t>
      </w:r>
      <w:r w:rsidR="000C1057">
        <w:t xml:space="preserve">, </w:t>
      </w:r>
      <w:r w:rsidR="000C1057" w:rsidRPr="000C1057">
        <w:rPr>
          <w:i/>
          <w:iCs/>
        </w:rPr>
        <w:t>41</w:t>
      </w:r>
      <w:r w:rsidR="000C1057">
        <w:t>(5), 511-549.</w:t>
      </w:r>
    </w:p>
    <w:p w14:paraId="09EB0E38" w14:textId="6D74668A" w:rsidR="00AE1742" w:rsidRPr="00AE1742" w:rsidRDefault="00AE1742" w:rsidP="00CA6EC5">
      <w:pPr>
        <w:pStyle w:val="NormalWeb"/>
        <w:spacing w:before="0" w:beforeAutospacing="0" w:after="0" w:afterAutospacing="0"/>
        <w:ind w:left="480" w:hanging="480"/>
        <w:jc w:val="both"/>
      </w:pPr>
      <w:r w:rsidRPr="00AE1742">
        <w:rPr>
          <w:color w:val="222222"/>
          <w:shd w:val="clear" w:color="auto" w:fill="FFFFFF"/>
        </w:rPr>
        <w:t>MacDuffie, J. P., Sethuraman, K., &amp; Fisher, M. L. (1996). Product variety and manufacturing performance: evidence from the international automotive assembly plant study. </w:t>
      </w:r>
      <w:r w:rsidRPr="00AE1742">
        <w:rPr>
          <w:i/>
          <w:iCs/>
          <w:color w:val="222222"/>
          <w:shd w:val="clear" w:color="auto" w:fill="FFFFFF"/>
        </w:rPr>
        <w:t>Management Science</w:t>
      </w:r>
      <w:r w:rsidRPr="00AE1742">
        <w:rPr>
          <w:color w:val="222222"/>
          <w:shd w:val="clear" w:color="auto" w:fill="FFFFFF"/>
        </w:rPr>
        <w:t>, </w:t>
      </w:r>
      <w:r w:rsidRPr="00AE1742">
        <w:rPr>
          <w:i/>
          <w:iCs/>
          <w:color w:val="222222"/>
          <w:shd w:val="clear" w:color="auto" w:fill="FFFFFF"/>
        </w:rPr>
        <w:t>42</w:t>
      </w:r>
      <w:r w:rsidRPr="00AE1742">
        <w:rPr>
          <w:color w:val="222222"/>
          <w:shd w:val="clear" w:color="auto" w:fill="FFFFFF"/>
        </w:rPr>
        <w:t>(3), 350-369.</w:t>
      </w:r>
    </w:p>
    <w:p w14:paraId="234BA87D" w14:textId="56EF5AD8" w:rsidR="00263232" w:rsidRPr="00263232" w:rsidRDefault="00263232" w:rsidP="00CA6EC5">
      <w:pPr>
        <w:pStyle w:val="NormalWeb"/>
        <w:spacing w:before="0" w:beforeAutospacing="0" w:after="0" w:afterAutospacing="0"/>
        <w:ind w:left="480" w:hanging="480"/>
        <w:jc w:val="both"/>
      </w:pPr>
      <w:r w:rsidRPr="00263232">
        <w:rPr>
          <w:color w:val="222222"/>
          <w:shd w:val="clear" w:color="auto" w:fill="FFFFFF"/>
        </w:rPr>
        <w:t>Menezes, M. B., Ruiz-Hernández, D., &amp; Chen, Y. T. (2021). On the validity and practical relevance of a measure for structural complexity. </w:t>
      </w:r>
      <w:r w:rsidRPr="00263232">
        <w:rPr>
          <w:i/>
          <w:iCs/>
          <w:color w:val="222222"/>
          <w:shd w:val="clear" w:color="auto" w:fill="FFFFFF"/>
        </w:rPr>
        <w:t>International Journal of Production Economics</w:t>
      </w:r>
      <w:r w:rsidRPr="00263232">
        <w:rPr>
          <w:color w:val="222222"/>
          <w:shd w:val="clear" w:color="auto" w:fill="FFFFFF"/>
        </w:rPr>
        <w:t>, </w:t>
      </w:r>
      <w:r w:rsidRPr="00263232">
        <w:rPr>
          <w:i/>
          <w:iCs/>
          <w:color w:val="222222"/>
          <w:shd w:val="clear" w:color="auto" w:fill="FFFFFF"/>
        </w:rPr>
        <w:t>240</w:t>
      </w:r>
      <w:r w:rsidRPr="00263232">
        <w:rPr>
          <w:color w:val="222222"/>
          <w:shd w:val="clear" w:color="auto" w:fill="FFFFFF"/>
        </w:rPr>
        <w:t>, 108243.</w:t>
      </w:r>
    </w:p>
    <w:p w14:paraId="7B590621" w14:textId="77CA569E" w:rsidR="00710C33" w:rsidRDefault="00710C33"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Milgate, M. (2000). Antecedents of delivery performance: an international exploratory study of supply chain complexity. </w:t>
      </w:r>
      <w:r w:rsidRPr="0023044C">
        <w:rPr>
          <w:i/>
          <w:iCs/>
          <w:color w:val="222222"/>
          <w:shd w:val="clear" w:color="auto" w:fill="FFFFFF"/>
        </w:rPr>
        <w:t>Irish Marketing Review</w:t>
      </w:r>
      <w:r w:rsidRPr="0023044C">
        <w:rPr>
          <w:color w:val="222222"/>
          <w:shd w:val="clear" w:color="auto" w:fill="FFFFFF"/>
        </w:rPr>
        <w:t>, </w:t>
      </w:r>
      <w:r w:rsidRPr="0023044C">
        <w:rPr>
          <w:i/>
          <w:iCs/>
          <w:color w:val="222222"/>
          <w:shd w:val="clear" w:color="auto" w:fill="FFFFFF"/>
        </w:rPr>
        <w:t>13</w:t>
      </w:r>
      <w:r w:rsidRPr="0023044C">
        <w:rPr>
          <w:color w:val="222222"/>
          <w:shd w:val="clear" w:color="auto" w:fill="FFFFFF"/>
        </w:rPr>
        <w:t>(2), 42.</w:t>
      </w:r>
    </w:p>
    <w:p w14:paraId="575BE032" w14:textId="77777777" w:rsidR="00B460DC" w:rsidRPr="00B460DC" w:rsidRDefault="00B460DC" w:rsidP="00CA6EC5">
      <w:pPr>
        <w:pStyle w:val="NormalWeb"/>
        <w:spacing w:before="0" w:beforeAutospacing="0" w:after="0" w:afterAutospacing="0"/>
        <w:ind w:left="480" w:hanging="480"/>
        <w:jc w:val="both"/>
        <w:rPr>
          <w:color w:val="222222"/>
          <w:shd w:val="clear" w:color="auto" w:fill="FFFFFF"/>
        </w:rPr>
      </w:pPr>
      <w:r w:rsidRPr="00B460DC">
        <w:rPr>
          <w:color w:val="222222"/>
          <w:shd w:val="clear" w:color="auto" w:fill="FFFFFF"/>
        </w:rPr>
        <w:t>Miller, J. H., Page, S. E., &amp; Page, S. (2009). </w:t>
      </w:r>
      <w:r w:rsidRPr="00B460DC">
        <w:rPr>
          <w:i/>
          <w:iCs/>
          <w:color w:val="222222"/>
          <w:shd w:val="clear" w:color="auto" w:fill="FFFFFF"/>
        </w:rPr>
        <w:t>Complex adaptive systems</w:t>
      </w:r>
      <w:r w:rsidRPr="00B460DC">
        <w:rPr>
          <w:color w:val="222222"/>
          <w:shd w:val="clear" w:color="auto" w:fill="FFFFFF"/>
        </w:rPr>
        <w:t>. Princeton university press.</w:t>
      </w:r>
    </w:p>
    <w:p w14:paraId="193938B3" w14:textId="77777777" w:rsidR="006C783B" w:rsidRDefault="006C783B" w:rsidP="00CA6EC5">
      <w:pPr>
        <w:pStyle w:val="NormalWeb"/>
        <w:spacing w:before="0" w:beforeAutospacing="0" w:after="0" w:afterAutospacing="0"/>
        <w:ind w:left="480" w:hanging="480"/>
        <w:jc w:val="both"/>
      </w:pPr>
      <w:r>
        <w:t xml:space="preserve">Nair, A., &amp; Reed-Tsochas, F. (2019). Revisiting the complex adaptive systems paradigm: Leading perspectives for researching operations and supply chain management issues. </w:t>
      </w:r>
      <w:r w:rsidRPr="00D935E0">
        <w:rPr>
          <w:i/>
          <w:iCs/>
        </w:rPr>
        <w:t>Journal of Operations Management</w:t>
      </w:r>
      <w:r>
        <w:t>, 65, 80–92.</w:t>
      </w:r>
    </w:p>
    <w:p w14:paraId="40BE6B8E" w14:textId="60257B69" w:rsidR="003D1831" w:rsidRPr="0023044C" w:rsidRDefault="003D1831"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Nilsson, F. R. (2019). A complexity perspective on logistics management. </w:t>
      </w:r>
      <w:r w:rsidRPr="0023044C">
        <w:rPr>
          <w:i/>
          <w:iCs/>
          <w:color w:val="222222"/>
          <w:shd w:val="clear" w:color="auto" w:fill="FFFFFF"/>
        </w:rPr>
        <w:t>The International Journal of Logistics Management</w:t>
      </w:r>
      <w:r w:rsidR="00EF2187">
        <w:rPr>
          <w:color w:val="222222"/>
          <w:shd w:val="clear" w:color="auto" w:fill="FFFFFF"/>
        </w:rPr>
        <w:t xml:space="preserve">, </w:t>
      </w:r>
      <w:r w:rsidR="00EF2187" w:rsidRPr="004033BD">
        <w:rPr>
          <w:i/>
          <w:iCs/>
          <w:color w:val="222222"/>
          <w:shd w:val="clear" w:color="auto" w:fill="FFFFFF"/>
        </w:rPr>
        <w:t>30</w:t>
      </w:r>
      <w:r w:rsidR="00EF2187">
        <w:rPr>
          <w:color w:val="222222"/>
          <w:shd w:val="clear" w:color="auto" w:fill="FFFFFF"/>
        </w:rPr>
        <w:t>(3), 681-698.</w:t>
      </w:r>
    </w:p>
    <w:p w14:paraId="1CA9B2CF" w14:textId="06A69C14" w:rsidR="00606767" w:rsidRPr="0023044C" w:rsidRDefault="0060676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Nunnally, J. C. (1994). </w:t>
      </w:r>
      <w:r w:rsidRPr="0023044C">
        <w:rPr>
          <w:i/>
          <w:iCs/>
          <w:color w:val="222222"/>
          <w:shd w:val="clear" w:color="auto" w:fill="FFFFFF"/>
        </w:rPr>
        <w:t>Psychometric theory 3E</w:t>
      </w:r>
      <w:r w:rsidRPr="0023044C">
        <w:rPr>
          <w:color w:val="222222"/>
          <w:shd w:val="clear" w:color="auto" w:fill="FFFFFF"/>
        </w:rPr>
        <w:t>. Tata McGraw-hill education.</w:t>
      </w:r>
    </w:p>
    <w:p w14:paraId="1DEB294C" w14:textId="77777777" w:rsidR="003D1831" w:rsidRPr="0023044C" w:rsidRDefault="003D1831"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Paulonis, D., &amp; Norton, S. (2008). Managing global supply chains: McKinsey global survey results. </w:t>
      </w:r>
      <w:r w:rsidRPr="0023044C">
        <w:rPr>
          <w:i/>
          <w:iCs/>
          <w:color w:val="222222"/>
          <w:shd w:val="clear" w:color="auto" w:fill="FFFFFF"/>
        </w:rPr>
        <w:t>The McKinsey Quarterly</w:t>
      </w:r>
      <w:r w:rsidRPr="0023044C">
        <w:rPr>
          <w:color w:val="222222"/>
          <w:shd w:val="clear" w:color="auto" w:fill="FFFFFF"/>
        </w:rPr>
        <w:t>, 1-9.</w:t>
      </w:r>
    </w:p>
    <w:p w14:paraId="1271D0D2" w14:textId="19EFC1D1" w:rsidR="00606767" w:rsidRPr="0023044C" w:rsidRDefault="0060676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Peng, D. X., &amp; Lai, F. (2012). Using partial least squares in operations management research: A practical guideline and summary of past research.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30</w:t>
      </w:r>
      <w:r w:rsidRPr="0023044C">
        <w:rPr>
          <w:color w:val="222222"/>
          <w:shd w:val="clear" w:color="auto" w:fill="FFFFFF"/>
        </w:rPr>
        <w:t>(6), 467-480.</w:t>
      </w:r>
    </w:p>
    <w:p w14:paraId="3A927F3B" w14:textId="64356D1D" w:rsidR="00606767" w:rsidRPr="0023044C" w:rsidRDefault="0060676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Pettersson, A. I., &amp; Segerstedt, A. (2013). Measuring supply chain cost. </w:t>
      </w:r>
      <w:r w:rsidRPr="0023044C">
        <w:rPr>
          <w:i/>
          <w:iCs/>
          <w:color w:val="222222"/>
          <w:shd w:val="clear" w:color="auto" w:fill="FFFFFF"/>
        </w:rPr>
        <w:t>International Journal of Production Economics</w:t>
      </w:r>
      <w:r w:rsidRPr="0023044C">
        <w:rPr>
          <w:color w:val="222222"/>
          <w:shd w:val="clear" w:color="auto" w:fill="FFFFFF"/>
        </w:rPr>
        <w:t>, </w:t>
      </w:r>
      <w:r w:rsidRPr="0023044C">
        <w:rPr>
          <w:i/>
          <w:iCs/>
          <w:color w:val="222222"/>
          <w:shd w:val="clear" w:color="auto" w:fill="FFFFFF"/>
        </w:rPr>
        <w:t>143</w:t>
      </w:r>
      <w:r w:rsidRPr="0023044C">
        <w:rPr>
          <w:color w:val="222222"/>
          <w:shd w:val="clear" w:color="auto" w:fill="FFFFFF"/>
        </w:rPr>
        <w:t>(2), 357-363.</w:t>
      </w:r>
    </w:p>
    <w:p w14:paraId="791B2099" w14:textId="77777777"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Porter, M. E., &amp; Heppelmann, J. E. (2015). How smart, connected products are transforming companies. </w:t>
      </w:r>
      <w:r w:rsidRPr="0023044C">
        <w:rPr>
          <w:i/>
          <w:iCs/>
          <w:color w:val="222222"/>
          <w:shd w:val="clear" w:color="auto" w:fill="FFFFFF"/>
        </w:rPr>
        <w:t>Harvard business review</w:t>
      </w:r>
      <w:r w:rsidRPr="0023044C">
        <w:rPr>
          <w:color w:val="222222"/>
          <w:shd w:val="clear" w:color="auto" w:fill="FFFFFF"/>
        </w:rPr>
        <w:t>, </w:t>
      </w:r>
      <w:r w:rsidRPr="0023044C">
        <w:rPr>
          <w:i/>
          <w:iCs/>
          <w:color w:val="222222"/>
          <w:shd w:val="clear" w:color="auto" w:fill="FFFFFF"/>
        </w:rPr>
        <w:t>93</w:t>
      </w:r>
      <w:r w:rsidRPr="0023044C">
        <w:rPr>
          <w:color w:val="222222"/>
          <w:shd w:val="clear" w:color="auto" w:fill="FFFFFF"/>
        </w:rPr>
        <w:t>(10), 96-114.</w:t>
      </w:r>
    </w:p>
    <w:p w14:paraId="4E07D604" w14:textId="074D76E6"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Pradabwong, J., Braziotis, C., Tannock, J. D., &amp; Pawar, K. S. (2017). Business process management and supply chain collaboration: effects on performance and competitiveness. </w:t>
      </w:r>
      <w:r w:rsidRPr="0023044C">
        <w:rPr>
          <w:i/>
          <w:iCs/>
          <w:color w:val="222222"/>
          <w:shd w:val="clear" w:color="auto" w:fill="FFFFFF"/>
        </w:rPr>
        <w:t>Supply Chain Management: An International Journal</w:t>
      </w:r>
      <w:r w:rsidR="00683211" w:rsidRPr="00683211">
        <w:rPr>
          <w:i/>
          <w:iCs/>
          <w:color w:val="222222"/>
          <w:shd w:val="clear" w:color="auto" w:fill="FFFFFF"/>
        </w:rPr>
        <w:t>, 22</w:t>
      </w:r>
      <w:r w:rsidR="00683211">
        <w:rPr>
          <w:color w:val="222222"/>
          <w:shd w:val="clear" w:color="auto" w:fill="FFFFFF"/>
        </w:rPr>
        <w:t>(2), 107-121.</w:t>
      </w:r>
    </w:p>
    <w:p w14:paraId="5FF6435F" w14:textId="04AB212D"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Prajogo, D., Oke, A., &amp; Olhager, J. (2016). Supply chain processes. </w:t>
      </w:r>
      <w:r w:rsidRPr="0023044C">
        <w:rPr>
          <w:i/>
          <w:iCs/>
          <w:color w:val="222222"/>
          <w:shd w:val="clear" w:color="auto" w:fill="FFFFFF"/>
        </w:rPr>
        <w:t>International Journal of Operations &amp; Production Management</w:t>
      </w:r>
      <w:r w:rsidR="00683211">
        <w:rPr>
          <w:color w:val="222222"/>
          <w:shd w:val="clear" w:color="auto" w:fill="FFFFFF"/>
        </w:rPr>
        <w:t xml:space="preserve">, </w:t>
      </w:r>
      <w:r w:rsidR="00683211" w:rsidRPr="00683211">
        <w:rPr>
          <w:i/>
          <w:iCs/>
          <w:color w:val="222222"/>
          <w:shd w:val="clear" w:color="auto" w:fill="FFFFFF"/>
        </w:rPr>
        <w:t>36</w:t>
      </w:r>
      <w:r w:rsidR="00683211">
        <w:rPr>
          <w:color w:val="222222"/>
          <w:shd w:val="clear" w:color="auto" w:fill="FFFFFF"/>
        </w:rPr>
        <w:t>(2), 220-238.</w:t>
      </w:r>
    </w:p>
    <w:p w14:paraId="38B907FE" w14:textId="4312BB7C" w:rsidR="00606767" w:rsidRPr="009305BC" w:rsidRDefault="00606767" w:rsidP="00CA6EC5">
      <w:pPr>
        <w:pStyle w:val="NormalWeb"/>
        <w:spacing w:before="0" w:beforeAutospacing="0" w:after="0" w:afterAutospacing="0"/>
        <w:ind w:left="480" w:hanging="480"/>
        <w:jc w:val="both"/>
      </w:pPr>
      <w:r w:rsidRPr="009305BC">
        <w:t xml:space="preserve">PWC (2013), Global Supply Chain Survey. </w:t>
      </w:r>
      <w:r w:rsidR="009305BC" w:rsidRPr="009305BC">
        <w:t xml:space="preserve">Accessed July 5, 2020. </w:t>
      </w:r>
      <w:r w:rsidRPr="009305BC">
        <w:t>&lt;</w:t>
      </w:r>
      <w:hyperlink r:id="rId19" w:history="1">
        <w:r w:rsidRPr="009305BC">
          <w:t>https://www.pwc.com/gx/en/consulting-services/supply-chain/global-supply-chain-survey/assets/global-supply-chain-survey-2013.pdf</w:t>
        </w:r>
      </w:hyperlink>
      <w:r w:rsidRPr="009305BC">
        <w:t>&gt;</w:t>
      </w:r>
    </w:p>
    <w:p w14:paraId="5467AAF4" w14:textId="77777777"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Ramkumar, M., &amp; Jenamani, M. (2015). Organizational buyers’ acceptance of electronic procurement services—An empirical investigation in Indian firms. </w:t>
      </w:r>
      <w:r w:rsidRPr="0023044C">
        <w:rPr>
          <w:i/>
          <w:iCs/>
          <w:color w:val="222222"/>
          <w:shd w:val="clear" w:color="auto" w:fill="FFFFFF"/>
        </w:rPr>
        <w:t>Service Science</w:t>
      </w:r>
      <w:r w:rsidRPr="0023044C">
        <w:rPr>
          <w:color w:val="222222"/>
          <w:shd w:val="clear" w:color="auto" w:fill="FFFFFF"/>
        </w:rPr>
        <w:t>, </w:t>
      </w:r>
      <w:r w:rsidRPr="0023044C">
        <w:rPr>
          <w:i/>
          <w:iCs/>
          <w:color w:val="222222"/>
          <w:shd w:val="clear" w:color="auto" w:fill="FFFFFF"/>
        </w:rPr>
        <w:t>7</w:t>
      </w:r>
      <w:r w:rsidRPr="0023044C">
        <w:rPr>
          <w:color w:val="222222"/>
          <w:shd w:val="clear" w:color="auto" w:fill="FFFFFF"/>
        </w:rPr>
        <w:t>(4), 272-293.</w:t>
      </w:r>
    </w:p>
    <w:p w14:paraId="78F05ABF" w14:textId="77777777"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Rigdon, E. E. (2012). Rethinking partial least squares path modeling: In praise of simple methods. </w:t>
      </w:r>
      <w:r w:rsidRPr="0023044C">
        <w:rPr>
          <w:i/>
          <w:iCs/>
          <w:color w:val="222222"/>
          <w:shd w:val="clear" w:color="auto" w:fill="FFFFFF"/>
        </w:rPr>
        <w:t>Long range planning</w:t>
      </w:r>
      <w:r w:rsidRPr="0023044C">
        <w:rPr>
          <w:color w:val="222222"/>
          <w:shd w:val="clear" w:color="auto" w:fill="FFFFFF"/>
        </w:rPr>
        <w:t>, </w:t>
      </w:r>
      <w:r w:rsidRPr="0023044C">
        <w:rPr>
          <w:i/>
          <w:iCs/>
          <w:color w:val="222222"/>
          <w:shd w:val="clear" w:color="auto" w:fill="FFFFFF"/>
        </w:rPr>
        <w:t>45</w:t>
      </w:r>
      <w:r w:rsidRPr="0023044C">
        <w:rPr>
          <w:color w:val="222222"/>
          <w:shd w:val="clear" w:color="auto" w:fill="FFFFFF"/>
        </w:rPr>
        <w:t>(5-6), 341-358.</w:t>
      </w:r>
    </w:p>
    <w:p w14:paraId="6DB5F2AF" w14:textId="77777777"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Rigdon, E. E. (2016). Choosing PLS path modeling as analytical method in European management research: A realist perspective. </w:t>
      </w:r>
      <w:r w:rsidRPr="0023044C">
        <w:rPr>
          <w:i/>
          <w:iCs/>
          <w:color w:val="222222"/>
          <w:shd w:val="clear" w:color="auto" w:fill="FFFFFF"/>
        </w:rPr>
        <w:t>European Management Journal</w:t>
      </w:r>
      <w:r w:rsidRPr="0023044C">
        <w:rPr>
          <w:color w:val="222222"/>
          <w:shd w:val="clear" w:color="auto" w:fill="FFFFFF"/>
        </w:rPr>
        <w:t>, </w:t>
      </w:r>
      <w:r w:rsidRPr="0023044C">
        <w:rPr>
          <w:i/>
          <w:iCs/>
          <w:color w:val="222222"/>
          <w:shd w:val="clear" w:color="auto" w:fill="FFFFFF"/>
        </w:rPr>
        <w:t>34</w:t>
      </w:r>
      <w:r w:rsidRPr="0023044C">
        <w:rPr>
          <w:color w:val="222222"/>
          <w:shd w:val="clear" w:color="auto" w:fill="FFFFFF"/>
        </w:rPr>
        <w:t>(6), 598-605.</w:t>
      </w:r>
    </w:p>
    <w:p w14:paraId="2416791F" w14:textId="46DBFB20"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Ringle, C. M., Sarstedt, M., &amp; Straub, D. W. (2012). Editor's comments: a critical look at the use of PLS-SEM in" MIS Quarterly". </w:t>
      </w:r>
      <w:r w:rsidRPr="0023044C">
        <w:rPr>
          <w:i/>
          <w:iCs/>
          <w:color w:val="222222"/>
          <w:shd w:val="clear" w:color="auto" w:fill="FFFFFF"/>
        </w:rPr>
        <w:t>MIS quarterly</w:t>
      </w:r>
      <w:r w:rsidRPr="0023044C">
        <w:rPr>
          <w:color w:val="222222"/>
          <w:shd w:val="clear" w:color="auto" w:fill="FFFFFF"/>
        </w:rPr>
        <w:t xml:space="preserve">, </w:t>
      </w:r>
      <w:r w:rsidR="00683211" w:rsidRPr="00683211">
        <w:rPr>
          <w:i/>
          <w:iCs/>
          <w:color w:val="222222"/>
          <w:shd w:val="clear" w:color="auto" w:fill="FFFFFF"/>
        </w:rPr>
        <w:t>36</w:t>
      </w:r>
      <w:r w:rsidR="00683211">
        <w:rPr>
          <w:color w:val="222222"/>
          <w:shd w:val="clear" w:color="auto" w:fill="FFFFFF"/>
        </w:rPr>
        <w:t xml:space="preserve">(1), </w:t>
      </w:r>
      <w:r w:rsidR="004C665B" w:rsidRPr="004C665B">
        <w:rPr>
          <w:color w:val="222222"/>
          <w:shd w:val="clear" w:color="auto" w:fill="FFFFFF"/>
        </w:rPr>
        <w:t>Iii-Xiv.</w:t>
      </w:r>
    </w:p>
    <w:p w14:paraId="5A3F5C2C" w14:textId="212503FB" w:rsidR="00606767" w:rsidRPr="0023044C" w:rsidRDefault="00606767" w:rsidP="00CA6EC5">
      <w:pPr>
        <w:pStyle w:val="NormalWeb"/>
        <w:spacing w:before="0" w:beforeAutospacing="0" w:after="0" w:afterAutospacing="0"/>
        <w:ind w:left="480" w:hanging="480"/>
        <w:jc w:val="both"/>
      </w:pPr>
      <w:r w:rsidRPr="0023044C">
        <w:lastRenderedPageBreak/>
        <w:t xml:space="preserve">Ringle, C.M., Wende, S., Becker, J. M. (2014) Smartpls 3.0. (SmartPLS, Hamburg). Accessed September 26, 2014, </w:t>
      </w:r>
      <w:hyperlink r:id="rId20" w:history="1">
        <w:r w:rsidRPr="0023044C">
          <w:t>http://www.smartpls.com</w:t>
        </w:r>
      </w:hyperlink>
      <w:r w:rsidRPr="0023044C">
        <w:t>.</w:t>
      </w:r>
    </w:p>
    <w:p w14:paraId="6C2F26C0" w14:textId="77777777"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Roh, J., Hong, P., &amp; Min, H. (2014). Implementation of a responsive supply chain strategy in global complexity: The case of manufacturing firms. </w:t>
      </w:r>
      <w:r w:rsidRPr="0023044C">
        <w:rPr>
          <w:i/>
          <w:iCs/>
          <w:color w:val="222222"/>
          <w:shd w:val="clear" w:color="auto" w:fill="FFFFFF"/>
        </w:rPr>
        <w:t>International Journal of Production Economics</w:t>
      </w:r>
      <w:r w:rsidRPr="0023044C">
        <w:rPr>
          <w:color w:val="222222"/>
          <w:shd w:val="clear" w:color="auto" w:fill="FFFFFF"/>
        </w:rPr>
        <w:t>, </w:t>
      </w:r>
      <w:r w:rsidRPr="0023044C">
        <w:rPr>
          <w:i/>
          <w:iCs/>
          <w:color w:val="222222"/>
          <w:shd w:val="clear" w:color="auto" w:fill="FFFFFF"/>
        </w:rPr>
        <w:t>147</w:t>
      </w:r>
      <w:r w:rsidRPr="0023044C">
        <w:rPr>
          <w:color w:val="222222"/>
          <w:shd w:val="clear" w:color="auto" w:fill="FFFFFF"/>
        </w:rPr>
        <w:t>, 198-210.</w:t>
      </w:r>
    </w:p>
    <w:p w14:paraId="740AE72F" w14:textId="4A2374E8"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Sabet, E., Yazdani, N., &amp; De Leeuw, S. (2017). Supply chain integration strategies in fast evolving industries. </w:t>
      </w:r>
      <w:r w:rsidRPr="0023044C">
        <w:rPr>
          <w:i/>
          <w:iCs/>
          <w:color w:val="222222"/>
          <w:shd w:val="clear" w:color="auto" w:fill="FFFFFF"/>
        </w:rPr>
        <w:t xml:space="preserve">The </w:t>
      </w:r>
      <w:r w:rsidR="001F274C">
        <w:rPr>
          <w:i/>
          <w:iCs/>
          <w:color w:val="222222"/>
          <w:shd w:val="clear" w:color="auto" w:fill="FFFFFF"/>
        </w:rPr>
        <w:t>I</w:t>
      </w:r>
      <w:r w:rsidRPr="0023044C">
        <w:rPr>
          <w:i/>
          <w:iCs/>
          <w:color w:val="222222"/>
          <w:shd w:val="clear" w:color="auto" w:fill="FFFFFF"/>
        </w:rPr>
        <w:t xml:space="preserve">nternational </w:t>
      </w:r>
      <w:r w:rsidR="001F274C">
        <w:rPr>
          <w:i/>
          <w:iCs/>
          <w:color w:val="222222"/>
          <w:shd w:val="clear" w:color="auto" w:fill="FFFFFF"/>
        </w:rPr>
        <w:t>J</w:t>
      </w:r>
      <w:r w:rsidRPr="0023044C">
        <w:rPr>
          <w:i/>
          <w:iCs/>
          <w:color w:val="222222"/>
          <w:shd w:val="clear" w:color="auto" w:fill="FFFFFF"/>
        </w:rPr>
        <w:t xml:space="preserve">ournal of </w:t>
      </w:r>
      <w:r w:rsidR="001F274C">
        <w:rPr>
          <w:i/>
          <w:iCs/>
          <w:color w:val="222222"/>
          <w:shd w:val="clear" w:color="auto" w:fill="FFFFFF"/>
        </w:rPr>
        <w:t>L</w:t>
      </w:r>
      <w:r w:rsidRPr="0023044C">
        <w:rPr>
          <w:i/>
          <w:iCs/>
          <w:color w:val="222222"/>
          <w:shd w:val="clear" w:color="auto" w:fill="FFFFFF"/>
        </w:rPr>
        <w:t xml:space="preserve">ogistics </w:t>
      </w:r>
      <w:r w:rsidR="001F274C">
        <w:rPr>
          <w:i/>
          <w:iCs/>
          <w:color w:val="222222"/>
          <w:shd w:val="clear" w:color="auto" w:fill="FFFFFF"/>
        </w:rPr>
        <w:t>M</w:t>
      </w:r>
      <w:r w:rsidRPr="0023044C">
        <w:rPr>
          <w:i/>
          <w:iCs/>
          <w:color w:val="222222"/>
          <w:shd w:val="clear" w:color="auto" w:fill="FFFFFF"/>
        </w:rPr>
        <w:t>anagement</w:t>
      </w:r>
      <w:r w:rsidR="002622BF">
        <w:rPr>
          <w:color w:val="222222"/>
          <w:shd w:val="clear" w:color="auto" w:fill="FFFFFF"/>
        </w:rPr>
        <w:t xml:space="preserve">, </w:t>
      </w:r>
      <w:r w:rsidR="002622BF" w:rsidRPr="001F274C">
        <w:rPr>
          <w:i/>
          <w:iCs/>
          <w:color w:val="222222"/>
          <w:shd w:val="clear" w:color="auto" w:fill="FFFFFF"/>
        </w:rPr>
        <w:t>28</w:t>
      </w:r>
      <w:r w:rsidR="002622BF">
        <w:rPr>
          <w:color w:val="222222"/>
          <w:shd w:val="clear" w:color="auto" w:fill="FFFFFF"/>
        </w:rPr>
        <w:t>(1), 29-46.</w:t>
      </w:r>
    </w:p>
    <w:p w14:paraId="41C7E7A8" w14:textId="77777777"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Salvador, F., Forza, C., &amp; Rungtusanatham, M. (2002). Modularity, product variety, production volume, and component sourcing: theorizing beyond generic prescriptions.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20</w:t>
      </w:r>
      <w:r w:rsidRPr="0023044C">
        <w:rPr>
          <w:color w:val="222222"/>
          <w:shd w:val="clear" w:color="auto" w:fill="FFFFFF"/>
        </w:rPr>
        <w:t>(5), 549-575.</w:t>
      </w:r>
    </w:p>
    <w:p w14:paraId="49815F49" w14:textId="77777777"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Serdarasan, S. (2013). A review of supply chain complexity drivers. </w:t>
      </w:r>
      <w:r w:rsidRPr="0023044C">
        <w:rPr>
          <w:i/>
          <w:iCs/>
          <w:color w:val="222222"/>
          <w:shd w:val="clear" w:color="auto" w:fill="FFFFFF"/>
        </w:rPr>
        <w:t>Computers &amp; Industrial Engineering</w:t>
      </w:r>
      <w:r w:rsidRPr="0023044C">
        <w:rPr>
          <w:color w:val="222222"/>
          <w:shd w:val="clear" w:color="auto" w:fill="FFFFFF"/>
        </w:rPr>
        <w:t>, </w:t>
      </w:r>
      <w:r w:rsidRPr="0023044C">
        <w:rPr>
          <w:i/>
          <w:iCs/>
          <w:color w:val="222222"/>
          <w:shd w:val="clear" w:color="auto" w:fill="FFFFFF"/>
        </w:rPr>
        <w:t>66</w:t>
      </w:r>
      <w:r w:rsidRPr="0023044C">
        <w:rPr>
          <w:color w:val="222222"/>
          <w:shd w:val="clear" w:color="auto" w:fill="FFFFFF"/>
        </w:rPr>
        <w:t>(3), 533-540.</w:t>
      </w:r>
    </w:p>
    <w:p w14:paraId="68B7FA4B" w14:textId="77777777"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Sharma, A., Pathak, S., Borah, S. B., &amp; Adhikary, A. (2020). Is it too complex? The curious case of supply network complexity and focal firm innovation. </w:t>
      </w:r>
      <w:r w:rsidRPr="0023044C">
        <w:rPr>
          <w:i/>
          <w:iCs/>
          <w:color w:val="222222"/>
          <w:shd w:val="clear" w:color="auto" w:fill="FFFFFF"/>
        </w:rPr>
        <w:t>Journal of Operations Management</w:t>
      </w:r>
      <w:r w:rsidRPr="0023044C">
        <w:rPr>
          <w:color w:val="222222"/>
          <w:shd w:val="clear" w:color="auto" w:fill="FFFFFF"/>
        </w:rPr>
        <w:t>, </w:t>
      </w:r>
      <w:r w:rsidRPr="0023044C">
        <w:rPr>
          <w:i/>
          <w:iCs/>
          <w:color w:val="222222"/>
          <w:shd w:val="clear" w:color="auto" w:fill="FFFFFF"/>
        </w:rPr>
        <w:t>66</w:t>
      </w:r>
      <w:r w:rsidRPr="0023044C">
        <w:rPr>
          <w:color w:val="222222"/>
          <w:shd w:val="clear" w:color="auto" w:fill="FFFFFF"/>
        </w:rPr>
        <w:t>(7-8), 839-865.</w:t>
      </w:r>
    </w:p>
    <w:p w14:paraId="5F083A2D" w14:textId="77777777" w:rsidR="00DE6A77" w:rsidRPr="0023044C" w:rsidRDefault="00DE6A77"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Shmueli, G., &amp; Koppius, O. R. (2011). Predictive analytics in information systems research. </w:t>
      </w:r>
      <w:r w:rsidRPr="0023044C">
        <w:rPr>
          <w:i/>
          <w:iCs/>
          <w:color w:val="222222"/>
          <w:shd w:val="clear" w:color="auto" w:fill="FFFFFF"/>
        </w:rPr>
        <w:t>MIS quarterly</w:t>
      </w:r>
      <w:r w:rsidRPr="0023044C">
        <w:rPr>
          <w:color w:val="222222"/>
          <w:shd w:val="clear" w:color="auto" w:fill="FFFFFF"/>
        </w:rPr>
        <w:t>, 553-572.</w:t>
      </w:r>
    </w:p>
    <w:p w14:paraId="505A39A9" w14:textId="77777777" w:rsidR="0023044C" w:rsidRPr="0023044C" w:rsidRDefault="0023044C"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Simon, H. A. (1991). The architecture of complexity. In </w:t>
      </w:r>
      <w:r w:rsidRPr="0023044C">
        <w:rPr>
          <w:i/>
          <w:iCs/>
          <w:color w:val="222222"/>
          <w:shd w:val="clear" w:color="auto" w:fill="FFFFFF"/>
        </w:rPr>
        <w:t>Facets of systems science</w:t>
      </w:r>
      <w:r w:rsidRPr="0023044C">
        <w:rPr>
          <w:color w:val="222222"/>
          <w:shd w:val="clear" w:color="auto" w:fill="FFFFFF"/>
        </w:rPr>
        <w:t> (pp. 457-476). Springer, Boston, MA.</w:t>
      </w:r>
    </w:p>
    <w:p w14:paraId="42CB7D7A" w14:textId="77777777" w:rsidR="0023044C" w:rsidRPr="0023044C" w:rsidRDefault="0023044C"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Sivadasan, S., Efstathiou, J., Calinescu, A., &amp; Huatuco, L. H. (2006). Advances on measuring the operational complexity of supplier–customer systems. </w:t>
      </w:r>
      <w:r w:rsidRPr="0023044C">
        <w:rPr>
          <w:i/>
          <w:iCs/>
          <w:color w:val="222222"/>
          <w:shd w:val="clear" w:color="auto" w:fill="FFFFFF"/>
        </w:rPr>
        <w:t>European Journal of Operational Research</w:t>
      </w:r>
      <w:r w:rsidRPr="0023044C">
        <w:rPr>
          <w:color w:val="222222"/>
          <w:shd w:val="clear" w:color="auto" w:fill="FFFFFF"/>
        </w:rPr>
        <w:t>, </w:t>
      </w:r>
      <w:r w:rsidRPr="0023044C">
        <w:rPr>
          <w:i/>
          <w:iCs/>
          <w:color w:val="222222"/>
          <w:shd w:val="clear" w:color="auto" w:fill="FFFFFF"/>
        </w:rPr>
        <w:t>171</w:t>
      </w:r>
      <w:r w:rsidRPr="0023044C">
        <w:rPr>
          <w:color w:val="222222"/>
          <w:shd w:val="clear" w:color="auto" w:fill="FFFFFF"/>
        </w:rPr>
        <w:t>(1), 208-226.</w:t>
      </w:r>
    </w:p>
    <w:p w14:paraId="738C02F4" w14:textId="01304AC1" w:rsidR="00606767" w:rsidRPr="0023044C" w:rsidRDefault="0023044C" w:rsidP="00CA6EC5">
      <w:pPr>
        <w:pStyle w:val="NormalWeb"/>
        <w:spacing w:before="0" w:beforeAutospacing="0" w:after="0" w:afterAutospacing="0"/>
        <w:ind w:left="480" w:hanging="480"/>
        <w:jc w:val="both"/>
        <w:rPr>
          <w:i/>
          <w:iCs/>
          <w:color w:val="222222"/>
          <w:shd w:val="clear" w:color="auto" w:fill="FFFFFF"/>
        </w:rPr>
      </w:pPr>
      <w:r w:rsidRPr="0023044C">
        <w:rPr>
          <w:color w:val="222222"/>
          <w:shd w:val="clear" w:color="auto" w:fill="FFFFFF"/>
        </w:rPr>
        <w:t>Stacey, R. D., Griffin, D., &amp; Shaw, P. (2000). </w:t>
      </w:r>
      <w:r w:rsidRPr="0023044C">
        <w:rPr>
          <w:i/>
          <w:iCs/>
          <w:color w:val="222222"/>
          <w:shd w:val="clear" w:color="auto" w:fill="FFFFFF"/>
        </w:rPr>
        <w:t>Complexity and management: fad or radical challenge to systems thinking?</w:t>
      </w:r>
      <w:r w:rsidRPr="0023044C">
        <w:rPr>
          <w:color w:val="222222"/>
          <w:shd w:val="clear" w:color="auto" w:fill="FFFFFF"/>
        </w:rPr>
        <w:t xml:space="preserve"> Psychology Press.</w:t>
      </w:r>
    </w:p>
    <w:p w14:paraId="4B3A5A03" w14:textId="5CF94661" w:rsidR="0023044C" w:rsidRPr="00DD434F" w:rsidRDefault="0023044C" w:rsidP="00CA6EC5">
      <w:pPr>
        <w:pStyle w:val="NormalWeb"/>
        <w:spacing w:before="0" w:beforeAutospacing="0" w:after="0" w:afterAutospacing="0"/>
        <w:ind w:left="480" w:hanging="480"/>
        <w:jc w:val="both"/>
        <w:rPr>
          <w:color w:val="FF0000"/>
        </w:rPr>
      </w:pPr>
      <w:bookmarkStart w:id="21" w:name="_Hlk96378142"/>
      <w:r w:rsidRPr="00DD434F">
        <w:rPr>
          <w:color w:val="FF0000"/>
          <w:shd w:val="clear" w:color="auto" w:fill="FFFFFF"/>
        </w:rPr>
        <w:t xml:space="preserve">Stewart, I. (2002). </w:t>
      </w:r>
      <w:r w:rsidRPr="00DD434F">
        <w:rPr>
          <w:i/>
          <w:iCs/>
          <w:color w:val="FF0000"/>
          <w:shd w:val="clear" w:color="auto" w:fill="FFFFFF"/>
        </w:rPr>
        <w:t>Does God Play Dice?</w:t>
      </w:r>
      <w:r w:rsidR="006A36DF" w:rsidRPr="00DD434F">
        <w:rPr>
          <w:i/>
          <w:iCs/>
          <w:color w:val="FF0000"/>
          <w:shd w:val="clear" w:color="auto" w:fill="FFFFFF"/>
        </w:rPr>
        <w:t xml:space="preserve"> </w:t>
      </w:r>
      <w:r w:rsidRPr="00DD434F">
        <w:rPr>
          <w:i/>
          <w:iCs/>
          <w:color w:val="FF0000"/>
          <w:shd w:val="clear" w:color="auto" w:fill="FFFFFF"/>
        </w:rPr>
        <w:t>(2ndEdn.)</w:t>
      </w:r>
      <w:r w:rsidR="00DD434F" w:rsidRPr="00DD434F">
        <w:rPr>
          <w:color w:val="FF0000"/>
          <w:shd w:val="clear" w:color="auto" w:fill="FFFFFF"/>
        </w:rPr>
        <w:t>, Oxford: Blackwell</w:t>
      </w:r>
      <w:r w:rsidRPr="00DD434F">
        <w:rPr>
          <w:color w:val="FF0000"/>
          <w:shd w:val="clear" w:color="auto" w:fill="FFFFFF"/>
        </w:rPr>
        <w:t>.</w:t>
      </w:r>
      <w:r w:rsidRPr="00DD434F">
        <w:rPr>
          <w:color w:val="FF0000"/>
        </w:rPr>
        <w:t xml:space="preserve"> </w:t>
      </w:r>
    </w:p>
    <w:bookmarkEnd w:id="21"/>
    <w:p w14:paraId="002E791D" w14:textId="77777777" w:rsidR="0023044C" w:rsidRPr="0023044C" w:rsidRDefault="0023044C"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Surana, A., Kumara*, S., Greaves, M., &amp; Raghavan, U. N. (2005). Supply-chain networks: a complex adaptive systems perspective. </w:t>
      </w:r>
      <w:r w:rsidRPr="0023044C">
        <w:rPr>
          <w:i/>
          <w:iCs/>
          <w:color w:val="222222"/>
          <w:shd w:val="clear" w:color="auto" w:fill="FFFFFF"/>
        </w:rPr>
        <w:t>International Journal of Production Research</w:t>
      </w:r>
      <w:r w:rsidRPr="0023044C">
        <w:rPr>
          <w:color w:val="222222"/>
          <w:shd w:val="clear" w:color="auto" w:fill="FFFFFF"/>
        </w:rPr>
        <w:t>, </w:t>
      </w:r>
      <w:r w:rsidRPr="0023044C">
        <w:rPr>
          <w:i/>
          <w:iCs/>
          <w:color w:val="222222"/>
          <w:shd w:val="clear" w:color="auto" w:fill="FFFFFF"/>
        </w:rPr>
        <w:t>43</w:t>
      </w:r>
      <w:r w:rsidRPr="0023044C">
        <w:rPr>
          <w:color w:val="222222"/>
          <w:shd w:val="clear" w:color="auto" w:fill="FFFFFF"/>
        </w:rPr>
        <w:t>(20), 4235-4265.</w:t>
      </w:r>
    </w:p>
    <w:p w14:paraId="5FFC5181" w14:textId="02A14707" w:rsidR="00606767" w:rsidRPr="0023044C" w:rsidRDefault="00606767" w:rsidP="00CA6EC5">
      <w:pPr>
        <w:pStyle w:val="NormalWeb"/>
        <w:spacing w:before="0" w:beforeAutospacing="0" w:after="0" w:afterAutospacing="0"/>
        <w:ind w:left="480" w:hanging="480"/>
        <w:jc w:val="both"/>
      </w:pPr>
      <w:r w:rsidRPr="0023044C">
        <w:t>Takatani, T., Koiwa, T., Kawasaki, M., &amp; Sasano, S. (2015). Hitachi Construction Machinery’s Global Production System. </w:t>
      </w:r>
      <w:r w:rsidRPr="0023044C">
        <w:rPr>
          <w:i/>
          <w:iCs/>
        </w:rPr>
        <w:t>Hitachi Review</w:t>
      </w:r>
      <w:r w:rsidRPr="0023044C">
        <w:t>, </w:t>
      </w:r>
      <w:r w:rsidRPr="0023044C">
        <w:rPr>
          <w:i/>
          <w:iCs/>
        </w:rPr>
        <w:t>64</w:t>
      </w:r>
      <w:r w:rsidRPr="0023044C">
        <w:t>(7), 412.</w:t>
      </w:r>
    </w:p>
    <w:p w14:paraId="5525EA84" w14:textId="77777777" w:rsidR="002A0747" w:rsidRPr="00BE1498" w:rsidRDefault="002A0747" w:rsidP="00CA6EC5">
      <w:pPr>
        <w:pStyle w:val="NormalWeb"/>
        <w:spacing w:before="0" w:beforeAutospacing="0" w:after="0" w:afterAutospacing="0"/>
        <w:ind w:left="480" w:hanging="480"/>
        <w:jc w:val="both"/>
        <w:rPr>
          <w:color w:val="222222"/>
          <w:shd w:val="clear" w:color="auto" w:fill="FFFFFF"/>
        </w:rPr>
      </w:pPr>
      <w:r w:rsidRPr="00BE1498">
        <w:rPr>
          <w:color w:val="222222"/>
          <w:shd w:val="clear" w:color="auto" w:fill="FFFFFF"/>
        </w:rPr>
        <w:t>Tenenhaus, M., Vinzi, V. E., Chatelin, Y. M., &amp; Lauro, C. (2005). PLS path modeling. </w:t>
      </w:r>
      <w:r w:rsidRPr="00BE1498">
        <w:rPr>
          <w:i/>
          <w:iCs/>
          <w:color w:val="222222"/>
          <w:shd w:val="clear" w:color="auto" w:fill="FFFFFF"/>
        </w:rPr>
        <w:t>Computational statistics &amp; data analysis</w:t>
      </w:r>
      <w:r w:rsidRPr="00BE1498">
        <w:rPr>
          <w:color w:val="222222"/>
          <w:shd w:val="clear" w:color="auto" w:fill="FFFFFF"/>
        </w:rPr>
        <w:t>, </w:t>
      </w:r>
      <w:r w:rsidRPr="00BE1498">
        <w:rPr>
          <w:i/>
          <w:iCs/>
          <w:color w:val="222222"/>
          <w:shd w:val="clear" w:color="auto" w:fill="FFFFFF"/>
        </w:rPr>
        <w:t>48</w:t>
      </w:r>
      <w:r w:rsidRPr="00BE1498">
        <w:rPr>
          <w:color w:val="222222"/>
          <w:shd w:val="clear" w:color="auto" w:fill="FFFFFF"/>
        </w:rPr>
        <w:t>(1), 159-205.</w:t>
      </w:r>
    </w:p>
    <w:p w14:paraId="64618B60" w14:textId="77777777" w:rsidR="00BE1498" w:rsidRPr="00BE1498" w:rsidRDefault="00BE1498" w:rsidP="00CA6EC5">
      <w:pPr>
        <w:pStyle w:val="NormalWeb"/>
        <w:spacing w:before="0" w:beforeAutospacing="0" w:after="0" w:afterAutospacing="0"/>
        <w:ind w:left="480" w:hanging="480"/>
        <w:jc w:val="both"/>
      </w:pPr>
      <w:r w:rsidRPr="00BE1498">
        <w:t xml:space="preserve">Thomé, A. M. T., &amp; Sousa, R. (2016). Design-manufacturing integration and manufacturing complexity. </w:t>
      </w:r>
      <w:r w:rsidRPr="00BE1498">
        <w:rPr>
          <w:i/>
          <w:iCs/>
        </w:rPr>
        <w:t>International Journal of Operations &amp; Production Management, 36</w:t>
      </w:r>
      <w:r w:rsidRPr="00BE1498">
        <w:t xml:space="preserve">(10), 1090–1114. </w:t>
      </w:r>
    </w:p>
    <w:p w14:paraId="2B48A34D" w14:textId="3DF4F01D" w:rsidR="0023044C" w:rsidRPr="0023044C" w:rsidRDefault="0023044C"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Turner, N., Aitken, J., &amp; Bozarth, C. (2018). A framework for understanding managerial responses to supply chain complexity. </w:t>
      </w:r>
      <w:r w:rsidRPr="0023044C">
        <w:rPr>
          <w:i/>
          <w:iCs/>
          <w:color w:val="222222"/>
          <w:shd w:val="clear" w:color="auto" w:fill="FFFFFF"/>
        </w:rPr>
        <w:t>International Journal of Operations &amp; Production Management</w:t>
      </w:r>
      <w:r w:rsidR="00BE1498">
        <w:rPr>
          <w:i/>
          <w:iCs/>
          <w:color w:val="222222"/>
          <w:shd w:val="clear" w:color="auto" w:fill="FFFFFF"/>
        </w:rPr>
        <w:t xml:space="preserve">, </w:t>
      </w:r>
      <w:r w:rsidR="00BE1498" w:rsidRPr="00BE1498">
        <w:rPr>
          <w:color w:val="222222"/>
          <w:shd w:val="clear" w:color="auto" w:fill="FFFFFF"/>
        </w:rPr>
        <w:t>38, 1433-1466</w:t>
      </w:r>
      <w:r w:rsidRPr="0023044C">
        <w:rPr>
          <w:color w:val="222222"/>
          <w:shd w:val="clear" w:color="auto" w:fill="FFFFFF"/>
        </w:rPr>
        <w:t>.</w:t>
      </w:r>
    </w:p>
    <w:p w14:paraId="5F2307A1" w14:textId="36A80EF8" w:rsidR="0023044C" w:rsidRDefault="0023044C"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Vachon, S., &amp; Klassen, R. D. (2002). An exploratory investigation of the effects of supply chain complexity on delivery performance. </w:t>
      </w:r>
      <w:r w:rsidRPr="0023044C">
        <w:rPr>
          <w:i/>
          <w:iCs/>
          <w:color w:val="222222"/>
          <w:shd w:val="clear" w:color="auto" w:fill="FFFFFF"/>
        </w:rPr>
        <w:t>IEEE Transactions on engineering management</w:t>
      </w:r>
      <w:r w:rsidRPr="0023044C">
        <w:rPr>
          <w:color w:val="222222"/>
          <w:shd w:val="clear" w:color="auto" w:fill="FFFFFF"/>
        </w:rPr>
        <w:t>, </w:t>
      </w:r>
      <w:r w:rsidRPr="0023044C">
        <w:rPr>
          <w:i/>
          <w:iCs/>
          <w:color w:val="222222"/>
          <w:shd w:val="clear" w:color="auto" w:fill="FFFFFF"/>
        </w:rPr>
        <w:t>49</w:t>
      </w:r>
      <w:r w:rsidRPr="0023044C">
        <w:rPr>
          <w:color w:val="222222"/>
          <w:shd w:val="clear" w:color="auto" w:fill="FFFFFF"/>
        </w:rPr>
        <w:t>(3), 218-230.</w:t>
      </w:r>
    </w:p>
    <w:p w14:paraId="68531D01" w14:textId="51C4C0DC" w:rsidR="008E67FA" w:rsidRPr="008E67FA" w:rsidRDefault="008E67FA" w:rsidP="00CA6EC5">
      <w:pPr>
        <w:pStyle w:val="NormalWeb"/>
        <w:spacing w:before="0" w:beforeAutospacing="0" w:after="0" w:afterAutospacing="0"/>
        <w:ind w:left="480" w:hanging="480"/>
        <w:jc w:val="both"/>
        <w:rPr>
          <w:color w:val="222222"/>
          <w:shd w:val="clear" w:color="auto" w:fill="FFFFFF"/>
        </w:rPr>
      </w:pPr>
      <w:r w:rsidRPr="008A1293">
        <w:rPr>
          <w:color w:val="222222"/>
          <w:shd w:val="clear" w:color="auto" w:fill="FFFFFF"/>
        </w:rPr>
        <w:t xml:space="preserve">Vickery, S. K., Koufteros, X., Dröge, C., &amp; Calantone, R. (2016). Product modularity, process modularity, and new product introduction performance: does complexity </w:t>
      </w:r>
      <w:proofErr w:type="gramStart"/>
      <w:r w:rsidRPr="008A1293">
        <w:rPr>
          <w:color w:val="222222"/>
          <w:shd w:val="clear" w:color="auto" w:fill="FFFFFF"/>
        </w:rPr>
        <w:t>matter?.</w:t>
      </w:r>
      <w:proofErr w:type="gramEnd"/>
      <w:r w:rsidRPr="008A1293">
        <w:rPr>
          <w:color w:val="222222"/>
          <w:shd w:val="clear" w:color="auto" w:fill="FFFFFF"/>
        </w:rPr>
        <w:t> </w:t>
      </w:r>
      <w:r w:rsidRPr="008A1293">
        <w:rPr>
          <w:i/>
          <w:iCs/>
          <w:color w:val="222222"/>
          <w:shd w:val="clear" w:color="auto" w:fill="FFFFFF"/>
        </w:rPr>
        <w:t>Production and Operations management</w:t>
      </w:r>
      <w:r w:rsidRPr="008A1293">
        <w:rPr>
          <w:color w:val="222222"/>
          <w:shd w:val="clear" w:color="auto" w:fill="FFFFFF"/>
        </w:rPr>
        <w:t>, </w:t>
      </w:r>
      <w:r w:rsidRPr="008A1293">
        <w:rPr>
          <w:i/>
          <w:iCs/>
          <w:color w:val="222222"/>
          <w:shd w:val="clear" w:color="auto" w:fill="FFFFFF"/>
        </w:rPr>
        <w:t>25</w:t>
      </w:r>
      <w:r w:rsidRPr="008A1293">
        <w:rPr>
          <w:color w:val="222222"/>
          <w:shd w:val="clear" w:color="auto" w:fill="FFFFFF"/>
        </w:rPr>
        <w:t>(4), 751-770.</w:t>
      </w:r>
    </w:p>
    <w:p w14:paraId="210A219E" w14:textId="77777777" w:rsidR="0023044C" w:rsidRPr="0023044C" w:rsidRDefault="0023044C"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Vinzi, V. E., Trinchera, L., &amp; Amato, S. (2010). PLS path modeling: from foundations to recent developments and open issues for model assessment and improvement. In </w:t>
      </w:r>
      <w:r w:rsidRPr="0023044C">
        <w:rPr>
          <w:i/>
          <w:iCs/>
          <w:color w:val="222222"/>
          <w:shd w:val="clear" w:color="auto" w:fill="FFFFFF"/>
        </w:rPr>
        <w:t>Handbook of partial least squares</w:t>
      </w:r>
      <w:r w:rsidRPr="0023044C">
        <w:rPr>
          <w:color w:val="222222"/>
          <w:shd w:val="clear" w:color="auto" w:fill="FFFFFF"/>
        </w:rPr>
        <w:t> (pp. 47-82). Springer, Berlin, Heidelberg.</w:t>
      </w:r>
    </w:p>
    <w:p w14:paraId="5D0A659E" w14:textId="77777777" w:rsidR="0023044C" w:rsidRPr="0023044C" w:rsidRDefault="0023044C"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t>Vollmann, T. E. (2005). </w:t>
      </w:r>
      <w:r w:rsidRPr="0023044C">
        <w:rPr>
          <w:i/>
          <w:iCs/>
          <w:color w:val="222222"/>
          <w:shd w:val="clear" w:color="auto" w:fill="FFFFFF"/>
        </w:rPr>
        <w:t>Manufacturing planning and control for supply chain management</w:t>
      </w:r>
      <w:r w:rsidRPr="0023044C">
        <w:rPr>
          <w:color w:val="222222"/>
          <w:shd w:val="clear" w:color="auto" w:fill="FFFFFF"/>
        </w:rPr>
        <w:t>.</w:t>
      </w:r>
    </w:p>
    <w:p w14:paraId="55B59840" w14:textId="360104BA" w:rsidR="0023044C" w:rsidRDefault="0023044C" w:rsidP="00CA6EC5">
      <w:pPr>
        <w:pStyle w:val="NormalWeb"/>
        <w:spacing w:before="0" w:beforeAutospacing="0" w:after="0" w:afterAutospacing="0"/>
        <w:ind w:left="480" w:hanging="480"/>
        <w:jc w:val="both"/>
        <w:rPr>
          <w:color w:val="222222"/>
          <w:shd w:val="clear" w:color="auto" w:fill="FFFFFF"/>
        </w:rPr>
      </w:pPr>
      <w:r w:rsidRPr="0023044C">
        <w:rPr>
          <w:color w:val="222222"/>
          <w:shd w:val="clear" w:color="auto" w:fill="FFFFFF"/>
        </w:rPr>
        <w:lastRenderedPageBreak/>
        <w:t>Wan, X., &amp; Sanders, N. R. (2017). The negative impact of product variety: Forecast bias, inventory levels, and the role of vertical integration. </w:t>
      </w:r>
      <w:r w:rsidRPr="0023044C">
        <w:rPr>
          <w:i/>
          <w:iCs/>
          <w:color w:val="222222"/>
          <w:shd w:val="clear" w:color="auto" w:fill="FFFFFF"/>
        </w:rPr>
        <w:t>International Journal of Production Economics</w:t>
      </w:r>
      <w:r w:rsidRPr="0023044C">
        <w:rPr>
          <w:color w:val="222222"/>
          <w:shd w:val="clear" w:color="auto" w:fill="FFFFFF"/>
        </w:rPr>
        <w:t>, </w:t>
      </w:r>
      <w:r w:rsidRPr="0023044C">
        <w:rPr>
          <w:i/>
          <w:iCs/>
          <w:color w:val="222222"/>
          <w:shd w:val="clear" w:color="auto" w:fill="FFFFFF"/>
        </w:rPr>
        <w:t>186</w:t>
      </w:r>
      <w:r w:rsidRPr="0023044C">
        <w:rPr>
          <w:color w:val="222222"/>
          <w:shd w:val="clear" w:color="auto" w:fill="FFFFFF"/>
        </w:rPr>
        <w:t>, 123-131.</w:t>
      </w:r>
    </w:p>
    <w:p w14:paraId="601F11FC" w14:textId="6D70FA3D" w:rsidR="00336EF0" w:rsidRPr="00336EF0" w:rsidRDefault="00336EF0" w:rsidP="00CA6EC5">
      <w:pPr>
        <w:pStyle w:val="NormalWeb"/>
        <w:spacing w:before="0" w:beforeAutospacing="0" w:after="0" w:afterAutospacing="0"/>
        <w:ind w:left="480" w:hanging="480"/>
        <w:jc w:val="both"/>
        <w:rPr>
          <w:color w:val="222222"/>
          <w:shd w:val="clear" w:color="auto" w:fill="FFFFFF"/>
        </w:rPr>
      </w:pPr>
      <w:r w:rsidRPr="00336EF0">
        <w:rPr>
          <w:color w:val="222222"/>
          <w:shd w:val="clear" w:color="auto" w:fill="FFFFFF"/>
        </w:rPr>
        <w:t>Whitten, G.</w:t>
      </w:r>
      <w:r>
        <w:rPr>
          <w:color w:val="222222"/>
          <w:shd w:val="clear" w:color="auto" w:fill="FFFFFF"/>
        </w:rPr>
        <w:t xml:space="preserve"> </w:t>
      </w:r>
      <w:r w:rsidRPr="00336EF0">
        <w:rPr>
          <w:color w:val="222222"/>
          <w:shd w:val="clear" w:color="auto" w:fill="FFFFFF"/>
        </w:rPr>
        <w:t>D.,</w:t>
      </w:r>
      <w:r>
        <w:rPr>
          <w:color w:val="222222"/>
          <w:shd w:val="clear" w:color="auto" w:fill="FFFFFF"/>
        </w:rPr>
        <w:t xml:space="preserve"> </w:t>
      </w:r>
      <w:r w:rsidRPr="00336EF0">
        <w:rPr>
          <w:color w:val="222222"/>
          <w:shd w:val="clear" w:color="auto" w:fill="FFFFFF"/>
        </w:rPr>
        <w:t>Green, K. W., &amp; Zelbst, P. J. (2012). Triple‐A supply chain performance. </w:t>
      </w:r>
      <w:r w:rsidRPr="00336EF0">
        <w:rPr>
          <w:i/>
          <w:iCs/>
          <w:color w:val="222222"/>
          <w:shd w:val="clear" w:color="auto" w:fill="FFFFFF"/>
        </w:rPr>
        <w:t>International Journal of Operations &amp; Production Management</w:t>
      </w:r>
      <w:r w:rsidRPr="00336EF0">
        <w:rPr>
          <w:color w:val="222222"/>
          <w:shd w:val="clear" w:color="auto" w:fill="FFFFFF"/>
        </w:rPr>
        <w:t xml:space="preserve">, </w:t>
      </w:r>
      <w:r w:rsidRPr="00336EF0">
        <w:rPr>
          <w:i/>
          <w:iCs/>
          <w:color w:val="222222"/>
          <w:shd w:val="clear" w:color="auto" w:fill="FFFFFF"/>
        </w:rPr>
        <w:t>32</w:t>
      </w:r>
      <w:r w:rsidRPr="00336EF0">
        <w:rPr>
          <w:color w:val="222222"/>
          <w:shd w:val="clear" w:color="auto" w:fill="FFFFFF"/>
        </w:rPr>
        <w:t>(1), 28-48.</w:t>
      </w:r>
    </w:p>
    <w:p w14:paraId="278894B1" w14:textId="6467C8DD" w:rsidR="006A3632" w:rsidRDefault="001C7D29" w:rsidP="00CA6EC5">
      <w:pPr>
        <w:pStyle w:val="NormalWeb"/>
        <w:spacing w:before="0" w:beforeAutospacing="0" w:after="0" w:afterAutospacing="0"/>
        <w:ind w:left="480" w:hanging="480"/>
        <w:jc w:val="both"/>
        <w:rPr>
          <w:color w:val="222222"/>
          <w:shd w:val="clear" w:color="auto" w:fill="FFFFFF"/>
        </w:rPr>
      </w:pPr>
      <w:hyperlink r:id="rId21" w:tooltip="Frank Wiengarten" w:history="1">
        <w:r w:rsidR="006A3632" w:rsidRPr="006A3632">
          <w:rPr>
            <w:color w:val="222222"/>
          </w:rPr>
          <w:t>Wiengarten, F.</w:t>
        </w:r>
      </w:hyperlink>
      <w:r w:rsidR="006A3632" w:rsidRPr="006A3632">
        <w:rPr>
          <w:color w:val="222222"/>
          <w:shd w:val="clear" w:color="auto" w:fill="FFFFFF"/>
        </w:rPr>
        <w:t>, </w:t>
      </w:r>
      <w:hyperlink r:id="rId22" w:tooltip="Muhammad Usman Ahmed" w:history="1">
        <w:r w:rsidR="006A3632" w:rsidRPr="006A3632">
          <w:rPr>
            <w:color w:val="222222"/>
          </w:rPr>
          <w:t>Ahmed, M.U.</w:t>
        </w:r>
      </w:hyperlink>
      <w:r w:rsidR="006A3632" w:rsidRPr="006A3632">
        <w:rPr>
          <w:color w:val="222222"/>
          <w:shd w:val="clear" w:color="auto" w:fill="FFFFFF"/>
        </w:rPr>
        <w:t>, </w:t>
      </w:r>
      <w:hyperlink r:id="rId23" w:tooltip="Annachiara Longoni" w:history="1">
        <w:r w:rsidR="006A3632" w:rsidRPr="006A3632">
          <w:rPr>
            <w:color w:val="222222"/>
          </w:rPr>
          <w:t>Longoni, A.</w:t>
        </w:r>
      </w:hyperlink>
      <w:r w:rsidR="006A3632" w:rsidRPr="006A3632">
        <w:rPr>
          <w:color w:val="222222"/>
          <w:shd w:val="clear" w:color="auto" w:fill="FFFFFF"/>
        </w:rPr>
        <w:t>, </w:t>
      </w:r>
      <w:hyperlink r:id="rId24" w:tooltip="Mark Pagell" w:history="1">
        <w:r w:rsidR="006A3632" w:rsidRPr="006A3632">
          <w:rPr>
            <w:color w:val="222222"/>
          </w:rPr>
          <w:t>Pagell, M.</w:t>
        </w:r>
      </w:hyperlink>
      <w:r w:rsidR="006A3632" w:rsidRPr="006A3632">
        <w:rPr>
          <w:color w:val="222222"/>
          <w:shd w:val="clear" w:color="auto" w:fill="FFFFFF"/>
        </w:rPr>
        <w:t> and </w:t>
      </w:r>
      <w:hyperlink r:id="rId25" w:tooltip="Brian Fynes" w:history="1">
        <w:r w:rsidR="006A3632" w:rsidRPr="006A3632">
          <w:rPr>
            <w:color w:val="222222"/>
          </w:rPr>
          <w:t>Fynes, B.</w:t>
        </w:r>
      </w:hyperlink>
      <w:r w:rsidR="006A3632" w:rsidRPr="006A3632">
        <w:rPr>
          <w:color w:val="222222"/>
          <w:shd w:val="clear" w:color="auto" w:fill="FFFFFF"/>
        </w:rPr>
        <w:t> (2017), "Complexity and the triple bottom line: an information-processing perspective", </w:t>
      </w:r>
      <w:hyperlink r:id="rId26" w:history="1">
        <w:r w:rsidR="006A3632" w:rsidRPr="006A3632">
          <w:rPr>
            <w:i/>
            <w:iCs/>
            <w:color w:val="222222"/>
            <w:shd w:val="clear" w:color="auto" w:fill="FFFFFF"/>
          </w:rPr>
          <w:t>International Journal of Operations &amp; Production Management</w:t>
        </w:r>
      </w:hyperlink>
      <w:r w:rsidR="006A3632" w:rsidRPr="006A3632">
        <w:rPr>
          <w:i/>
          <w:iCs/>
          <w:color w:val="222222"/>
          <w:shd w:val="clear" w:color="auto" w:fill="FFFFFF"/>
        </w:rPr>
        <w:t>, 37</w:t>
      </w:r>
      <w:r w:rsidR="006A3632">
        <w:rPr>
          <w:color w:val="222222"/>
          <w:shd w:val="clear" w:color="auto" w:fill="FFFFFF"/>
        </w:rPr>
        <w:t>(</w:t>
      </w:r>
      <w:r w:rsidR="006A3632" w:rsidRPr="006A3632">
        <w:rPr>
          <w:color w:val="222222"/>
          <w:shd w:val="clear" w:color="auto" w:fill="FFFFFF"/>
        </w:rPr>
        <w:t>9</w:t>
      </w:r>
      <w:r w:rsidR="006A3632">
        <w:rPr>
          <w:color w:val="222222"/>
          <w:shd w:val="clear" w:color="auto" w:fill="FFFFFF"/>
        </w:rPr>
        <w:t>)</w:t>
      </w:r>
      <w:r w:rsidR="006A3632" w:rsidRPr="006A3632">
        <w:rPr>
          <w:color w:val="222222"/>
          <w:shd w:val="clear" w:color="auto" w:fill="FFFFFF"/>
        </w:rPr>
        <w:t>, 1142-1163.</w:t>
      </w:r>
    </w:p>
    <w:p w14:paraId="7C91BC98" w14:textId="0A674EE6" w:rsidR="00A265C1" w:rsidRPr="00A265C1" w:rsidRDefault="00A265C1" w:rsidP="00CA6EC5">
      <w:pPr>
        <w:pStyle w:val="NormalWeb"/>
        <w:spacing w:before="0" w:beforeAutospacing="0" w:after="0" w:afterAutospacing="0"/>
        <w:ind w:left="480" w:hanging="480"/>
        <w:jc w:val="both"/>
        <w:rPr>
          <w:color w:val="222222"/>
          <w:shd w:val="clear" w:color="auto" w:fill="FFFFFF"/>
        </w:rPr>
      </w:pPr>
      <w:r w:rsidRPr="00A265C1">
        <w:rPr>
          <w:color w:val="222222"/>
          <w:shd w:val="clear" w:color="auto" w:fill="FFFFFF"/>
        </w:rPr>
        <w:t>Yao, Y., &amp; Zhu, K. X. (2012). Research note—Do electronic linkages reduce the bullwhip effect? An empirical analysis of the US manufacturing supply chains. </w:t>
      </w:r>
      <w:r w:rsidRPr="00A265C1">
        <w:rPr>
          <w:i/>
          <w:iCs/>
          <w:color w:val="222222"/>
          <w:shd w:val="clear" w:color="auto" w:fill="FFFFFF"/>
        </w:rPr>
        <w:t>Information Systems Research</w:t>
      </w:r>
      <w:r w:rsidRPr="00A265C1">
        <w:rPr>
          <w:color w:val="222222"/>
          <w:shd w:val="clear" w:color="auto" w:fill="FFFFFF"/>
        </w:rPr>
        <w:t>, </w:t>
      </w:r>
      <w:r w:rsidRPr="00A265C1">
        <w:rPr>
          <w:i/>
          <w:iCs/>
          <w:color w:val="222222"/>
          <w:shd w:val="clear" w:color="auto" w:fill="FFFFFF"/>
        </w:rPr>
        <w:t>23</w:t>
      </w:r>
      <w:r w:rsidRPr="00A265C1">
        <w:rPr>
          <w:color w:val="222222"/>
          <w:shd w:val="clear" w:color="auto" w:fill="FFFFFF"/>
        </w:rPr>
        <w:t>(3-part-2), 1042-1055.</w:t>
      </w:r>
    </w:p>
    <w:p w14:paraId="4F69D239" w14:textId="35CD7EDC" w:rsidR="00606767" w:rsidRPr="0023044C" w:rsidRDefault="0023044C" w:rsidP="00CA6EC5">
      <w:pPr>
        <w:pStyle w:val="NormalWeb"/>
        <w:spacing w:before="0" w:beforeAutospacing="0" w:after="0" w:afterAutospacing="0"/>
        <w:ind w:left="480" w:hanging="480"/>
        <w:jc w:val="both"/>
      </w:pPr>
      <w:r w:rsidRPr="0023044C">
        <w:rPr>
          <w:color w:val="222222"/>
          <w:shd w:val="clear" w:color="auto" w:fill="FFFFFF"/>
        </w:rPr>
        <w:t>Zhang, H., &amp; Okoroafo, S. C. (2015). Third-party logistics (3PL) and supply chain performance in the Chinese market: a conceptual framework. </w:t>
      </w:r>
      <w:r w:rsidRPr="0023044C">
        <w:rPr>
          <w:i/>
          <w:iCs/>
          <w:color w:val="222222"/>
          <w:shd w:val="clear" w:color="auto" w:fill="FFFFFF"/>
        </w:rPr>
        <w:t>Engineering Management Research</w:t>
      </w:r>
      <w:r w:rsidRPr="0023044C">
        <w:rPr>
          <w:color w:val="222222"/>
          <w:shd w:val="clear" w:color="auto" w:fill="FFFFFF"/>
        </w:rPr>
        <w:t>, </w:t>
      </w:r>
      <w:r w:rsidRPr="0023044C">
        <w:rPr>
          <w:i/>
          <w:iCs/>
          <w:color w:val="222222"/>
          <w:shd w:val="clear" w:color="auto" w:fill="FFFFFF"/>
        </w:rPr>
        <w:t>4</w:t>
      </w:r>
      <w:r w:rsidRPr="0023044C">
        <w:rPr>
          <w:color w:val="222222"/>
          <w:shd w:val="clear" w:color="auto" w:fill="FFFFFF"/>
        </w:rPr>
        <w:t>(1), 38</w:t>
      </w:r>
      <w:r w:rsidR="00CA6EC5">
        <w:rPr>
          <w:color w:val="222222"/>
          <w:shd w:val="clear" w:color="auto" w:fill="FFFFFF"/>
        </w:rPr>
        <w:t>-47.</w:t>
      </w:r>
    </w:p>
    <w:sectPr w:rsidR="00606767" w:rsidRPr="002304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6B70" w14:textId="77777777" w:rsidR="001C7D29" w:rsidRDefault="001C7D29" w:rsidP="00320D56">
      <w:pPr>
        <w:spacing w:after="0" w:line="240" w:lineRule="auto"/>
      </w:pPr>
      <w:r>
        <w:separator/>
      </w:r>
    </w:p>
  </w:endnote>
  <w:endnote w:type="continuationSeparator" w:id="0">
    <w:p w14:paraId="7BC1CBB5" w14:textId="77777777" w:rsidR="001C7D29" w:rsidRDefault="001C7D29" w:rsidP="0032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AdvOT596495f2">
    <w:altName w:val="Cambria"/>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GreekS">
    <w:altName w:val="Calibri"/>
    <w:panose1 w:val="00000400000000000000"/>
    <w:charset w:val="00"/>
    <w:family w:val="auto"/>
    <w:pitch w:val="variable"/>
    <w:sig w:usb0="20002A87" w:usb1="00000000" w:usb2="00000000"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7D7B" w14:textId="77777777" w:rsidR="001C7D29" w:rsidRDefault="001C7D29" w:rsidP="00320D56">
      <w:pPr>
        <w:spacing w:after="0" w:line="240" w:lineRule="auto"/>
      </w:pPr>
      <w:r>
        <w:separator/>
      </w:r>
    </w:p>
  </w:footnote>
  <w:footnote w:type="continuationSeparator" w:id="0">
    <w:p w14:paraId="3FB3B0E1" w14:textId="77777777" w:rsidR="001C7D29" w:rsidRDefault="001C7D29" w:rsidP="00320D56">
      <w:pPr>
        <w:spacing w:after="0" w:line="240" w:lineRule="auto"/>
      </w:pPr>
      <w:r>
        <w:continuationSeparator/>
      </w:r>
    </w:p>
  </w:footnote>
  <w:footnote w:id="1">
    <w:p w14:paraId="0EE34540" w14:textId="3A431DA0" w:rsidR="004C7A92" w:rsidRPr="00367C08" w:rsidRDefault="004C7A92">
      <w:pPr>
        <w:pStyle w:val="FootnoteText"/>
        <w:rPr>
          <w:rFonts w:ascii="Times New Roman" w:hAnsi="Times New Roman" w:cs="Times New Roman"/>
          <w:sz w:val="16"/>
          <w:szCs w:val="16"/>
        </w:rPr>
      </w:pPr>
      <w:r w:rsidRPr="00367C08">
        <w:rPr>
          <w:rStyle w:val="FootnoteReference"/>
          <w:rFonts w:ascii="Times New Roman" w:hAnsi="Times New Roman" w:cs="Times New Roman"/>
          <w:sz w:val="16"/>
          <w:szCs w:val="16"/>
        </w:rPr>
        <w:footnoteRef/>
      </w:r>
      <w:r w:rsidRPr="00367C08">
        <w:rPr>
          <w:rFonts w:ascii="Times New Roman" w:hAnsi="Times New Roman" w:cs="Times New Roman"/>
          <w:sz w:val="16"/>
          <w:szCs w:val="16"/>
        </w:rPr>
        <w:t xml:space="preserve"> </w:t>
      </w:r>
      <w:hyperlink r:id="rId1" w:history="1">
        <w:r w:rsidR="00367C08" w:rsidRPr="00367C08">
          <w:rPr>
            <w:rStyle w:val="Hyperlink"/>
            <w:rFonts w:ascii="Times New Roman" w:hAnsi="Times New Roman" w:cs="Times New Roman"/>
            <w:color w:val="auto"/>
            <w:sz w:val="16"/>
            <w:szCs w:val="16"/>
            <w:u w:val="none"/>
          </w:rPr>
          <w:t>https://economictimes.indiatimes.com/how-equipment-manufacturer-jcb-indias-local-vendors-went-global/articleshow/14124087.cms</w:t>
        </w:r>
      </w:hyperlink>
    </w:p>
    <w:p w14:paraId="4C4639C7" w14:textId="5C97C60E" w:rsidR="00367C08" w:rsidRPr="00367C08" w:rsidRDefault="00367C08">
      <w:pPr>
        <w:pStyle w:val="FootnoteText"/>
        <w:rPr>
          <w:rFonts w:ascii="Times New Roman" w:hAnsi="Times New Roman" w:cs="Times New Roman"/>
          <w:sz w:val="16"/>
          <w:szCs w:val="16"/>
          <w:lang w:val="en-US"/>
        </w:rPr>
      </w:pPr>
    </w:p>
  </w:footnote>
  <w:footnote w:id="2">
    <w:p w14:paraId="26CDBD20" w14:textId="179A15AB" w:rsidR="00367C08" w:rsidRPr="00367C08" w:rsidRDefault="00367C08">
      <w:pPr>
        <w:pStyle w:val="FootnoteText"/>
        <w:rPr>
          <w:rFonts w:ascii="Times New Roman" w:hAnsi="Times New Roman" w:cs="Times New Roman"/>
          <w:sz w:val="16"/>
          <w:szCs w:val="16"/>
        </w:rPr>
      </w:pPr>
      <w:r w:rsidRPr="00367C08">
        <w:rPr>
          <w:rStyle w:val="FootnoteReference"/>
          <w:rFonts w:ascii="Times New Roman" w:hAnsi="Times New Roman" w:cs="Times New Roman"/>
          <w:sz w:val="16"/>
          <w:szCs w:val="16"/>
        </w:rPr>
        <w:footnoteRef/>
      </w:r>
      <w:r w:rsidRPr="00367C08">
        <w:rPr>
          <w:rFonts w:ascii="Times New Roman" w:hAnsi="Times New Roman" w:cs="Times New Roman"/>
          <w:sz w:val="16"/>
          <w:szCs w:val="16"/>
        </w:rPr>
        <w:t xml:space="preserve"> </w:t>
      </w:r>
      <w:hyperlink r:id="rId2" w:history="1">
        <w:r w:rsidRPr="00367C08">
          <w:rPr>
            <w:rStyle w:val="Hyperlink"/>
            <w:rFonts w:ascii="Times New Roman" w:hAnsi="Times New Roman" w:cs="Times New Roman"/>
            <w:color w:val="auto"/>
            <w:sz w:val="16"/>
            <w:szCs w:val="16"/>
            <w:u w:val="none"/>
          </w:rPr>
          <w:t>https://global.kawasaki.com/en/corp/newsroom/news/detail/?f=20190218_4819</w:t>
        </w:r>
      </w:hyperlink>
    </w:p>
    <w:p w14:paraId="4B3FD293" w14:textId="77777777" w:rsidR="00367C08" w:rsidRPr="00367C08" w:rsidRDefault="00367C08">
      <w:pPr>
        <w:pStyle w:val="FootnoteText"/>
        <w:rPr>
          <w:rFonts w:ascii="Times New Roman" w:hAnsi="Times New Roman" w:cs="Times New Roman"/>
          <w:sz w:val="16"/>
          <w:szCs w:val="16"/>
          <w:lang w:val="en-US"/>
        </w:rPr>
      </w:pPr>
    </w:p>
  </w:footnote>
  <w:footnote w:id="3">
    <w:p w14:paraId="15D47680" w14:textId="0AC8F141" w:rsidR="00367C08" w:rsidRPr="00367C08" w:rsidRDefault="00367C08">
      <w:pPr>
        <w:pStyle w:val="FootnoteText"/>
        <w:rPr>
          <w:rFonts w:ascii="Times New Roman" w:hAnsi="Times New Roman" w:cs="Times New Roman"/>
          <w:sz w:val="16"/>
          <w:szCs w:val="16"/>
        </w:rPr>
      </w:pPr>
      <w:r w:rsidRPr="00367C08">
        <w:rPr>
          <w:rStyle w:val="FootnoteReference"/>
          <w:rFonts w:ascii="Times New Roman" w:hAnsi="Times New Roman" w:cs="Times New Roman"/>
          <w:sz w:val="16"/>
          <w:szCs w:val="16"/>
        </w:rPr>
        <w:footnoteRef/>
      </w:r>
      <w:r w:rsidRPr="00367C08">
        <w:rPr>
          <w:rFonts w:ascii="Times New Roman" w:hAnsi="Times New Roman" w:cs="Times New Roman"/>
          <w:sz w:val="16"/>
          <w:szCs w:val="16"/>
        </w:rPr>
        <w:t xml:space="preserve"> </w:t>
      </w:r>
      <w:hyperlink r:id="rId3" w:history="1">
        <w:r w:rsidRPr="00367C08">
          <w:rPr>
            <w:rStyle w:val="Hyperlink"/>
            <w:rFonts w:ascii="Times New Roman" w:hAnsi="Times New Roman" w:cs="Times New Roman"/>
            <w:color w:val="auto"/>
            <w:sz w:val="16"/>
            <w:szCs w:val="16"/>
            <w:u w:val="none"/>
          </w:rPr>
          <w:t>https://www.caterpillar.com/en/news/caterpillarNews/innovation/digital-qa-ogi-redzic.html</w:t>
        </w:r>
      </w:hyperlink>
    </w:p>
    <w:p w14:paraId="3E811B8F" w14:textId="77777777" w:rsidR="00367C08" w:rsidRPr="00367C08" w:rsidRDefault="00367C0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5B24"/>
    <w:multiLevelType w:val="hybridMultilevel"/>
    <w:tmpl w:val="5D062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2B7522"/>
    <w:multiLevelType w:val="hybridMultilevel"/>
    <w:tmpl w:val="0B726034"/>
    <w:lvl w:ilvl="0" w:tplc="6EC4E55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A17F41"/>
    <w:multiLevelType w:val="hybridMultilevel"/>
    <w:tmpl w:val="6EE4B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62376D7"/>
    <w:multiLevelType w:val="hybridMultilevel"/>
    <w:tmpl w:val="F5FA1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7385831"/>
    <w:multiLevelType w:val="hybridMultilevel"/>
    <w:tmpl w:val="1FA2DD7C"/>
    <w:lvl w:ilvl="0" w:tplc="8F42566C">
      <w:start w:val="1"/>
      <w:numFmt w:val="bullet"/>
      <w:lvlText w:val="•"/>
      <w:lvlJc w:val="left"/>
      <w:pPr>
        <w:tabs>
          <w:tab w:val="num" w:pos="720"/>
        </w:tabs>
        <w:ind w:left="720" w:hanging="360"/>
      </w:pPr>
      <w:rPr>
        <w:rFonts w:ascii="Arial" w:hAnsi="Arial" w:hint="default"/>
      </w:rPr>
    </w:lvl>
    <w:lvl w:ilvl="1" w:tplc="019E818A" w:tentative="1">
      <w:start w:val="1"/>
      <w:numFmt w:val="bullet"/>
      <w:lvlText w:val="•"/>
      <w:lvlJc w:val="left"/>
      <w:pPr>
        <w:tabs>
          <w:tab w:val="num" w:pos="1440"/>
        </w:tabs>
        <w:ind w:left="1440" w:hanging="360"/>
      </w:pPr>
      <w:rPr>
        <w:rFonts w:ascii="Arial" w:hAnsi="Arial" w:hint="default"/>
      </w:rPr>
    </w:lvl>
    <w:lvl w:ilvl="2" w:tplc="317CDF3C" w:tentative="1">
      <w:start w:val="1"/>
      <w:numFmt w:val="bullet"/>
      <w:lvlText w:val="•"/>
      <w:lvlJc w:val="left"/>
      <w:pPr>
        <w:tabs>
          <w:tab w:val="num" w:pos="2160"/>
        </w:tabs>
        <w:ind w:left="2160" w:hanging="360"/>
      </w:pPr>
      <w:rPr>
        <w:rFonts w:ascii="Arial" w:hAnsi="Arial" w:hint="default"/>
      </w:rPr>
    </w:lvl>
    <w:lvl w:ilvl="3" w:tplc="9D24E5E0" w:tentative="1">
      <w:start w:val="1"/>
      <w:numFmt w:val="bullet"/>
      <w:lvlText w:val="•"/>
      <w:lvlJc w:val="left"/>
      <w:pPr>
        <w:tabs>
          <w:tab w:val="num" w:pos="2880"/>
        </w:tabs>
        <w:ind w:left="2880" w:hanging="360"/>
      </w:pPr>
      <w:rPr>
        <w:rFonts w:ascii="Arial" w:hAnsi="Arial" w:hint="default"/>
      </w:rPr>
    </w:lvl>
    <w:lvl w:ilvl="4" w:tplc="6E32FC5A" w:tentative="1">
      <w:start w:val="1"/>
      <w:numFmt w:val="bullet"/>
      <w:lvlText w:val="•"/>
      <w:lvlJc w:val="left"/>
      <w:pPr>
        <w:tabs>
          <w:tab w:val="num" w:pos="3600"/>
        </w:tabs>
        <w:ind w:left="3600" w:hanging="360"/>
      </w:pPr>
      <w:rPr>
        <w:rFonts w:ascii="Arial" w:hAnsi="Arial" w:hint="default"/>
      </w:rPr>
    </w:lvl>
    <w:lvl w:ilvl="5" w:tplc="92C06140" w:tentative="1">
      <w:start w:val="1"/>
      <w:numFmt w:val="bullet"/>
      <w:lvlText w:val="•"/>
      <w:lvlJc w:val="left"/>
      <w:pPr>
        <w:tabs>
          <w:tab w:val="num" w:pos="4320"/>
        </w:tabs>
        <w:ind w:left="4320" w:hanging="360"/>
      </w:pPr>
      <w:rPr>
        <w:rFonts w:ascii="Arial" w:hAnsi="Arial" w:hint="default"/>
      </w:rPr>
    </w:lvl>
    <w:lvl w:ilvl="6" w:tplc="618CCC7A" w:tentative="1">
      <w:start w:val="1"/>
      <w:numFmt w:val="bullet"/>
      <w:lvlText w:val="•"/>
      <w:lvlJc w:val="left"/>
      <w:pPr>
        <w:tabs>
          <w:tab w:val="num" w:pos="5040"/>
        </w:tabs>
        <w:ind w:left="5040" w:hanging="360"/>
      </w:pPr>
      <w:rPr>
        <w:rFonts w:ascii="Arial" w:hAnsi="Arial" w:hint="default"/>
      </w:rPr>
    </w:lvl>
    <w:lvl w:ilvl="7" w:tplc="FC747608" w:tentative="1">
      <w:start w:val="1"/>
      <w:numFmt w:val="bullet"/>
      <w:lvlText w:val="•"/>
      <w:lvlJc w:val="left"/>
      <w:pPr>
        <w:tabs>
          <w:tab w:val="num" w:pos="5760"/>
        </w:tabs>
        <w:ind w:left="5760" w:hanging="360"/>
      </w:pPr>
      <w:rPr>
        <w:rFonts w:ascii="Arial" w:hAnsi="Arial" w:hint="default"/>
      </w:rPr>
    </w:lvl>
    <w:lvl w:ilvl="8" w:tplc="AF3C2C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C05269"/>
    <w:multiLevelType w:val="hybridMultilevel"/>
    <w:tmpl w:val="0C14C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NbMwtjQ1tbQwMLdU0lEKTi0uzszPAykwrgUATxpzwiwAAAA="/>
  </w:docVars>
  <w:rsids>
    <w:rsidRoot w:val="00311487"/>
    <w:rsid w:val="00000303"/>
    <w:rsid w:val="00000451"/>
    <w:rsid w:val="00000F64"/>
    <w:rsid w:val="00001D80"/>
    <w:rsid w:val="000028A2"/>
    <w:rsid w:val="0000617E"/>
    <w:rsid w:val="00006AA7"/>
    <w:rsid w:val="00006D03"/>
    <w:rsid w:val="0001278E"/>
    <w:rsid w:val="00014694"/>
    <w:rsid w:val="0001610B"/>
    <w:rsid w:val="000170E1"/>
    <w:rsid w:val="00023233"/>
    <w:rsid w:val="00023E69"/>
    <w:rsid w:val="00032160"/>
    <w:rsid w:val="00034080"/>
    <w:rsid w:val="0003598D"/>
    <w:rsid w:val="00036F0A"/>
    <w:rsid w:val="0004315A"/>
    <w:rsid w:val="00045DF2"/>
    <w:rsid w:val="00050EF1"/>
    <w:rsid w:val="000578F4"/>
    <w:rsid w:val="00060F98"/>
    <w:rsid w:val="0006403E"/>
    <w:rsid w:val="00066FE3"/>
    <w:rsid w:val="00067C1D"/>
    <w:rsid w:val="00073CE4"/>
    <w:rsid w:val="0007434C"/>
    <w:rsid w:val="00074633"/>
    <w:rsid w:val="00076882"/>
    <w:rsid w:val="00077641"/>
    <w:rsid w:val="00081334"/>
    <w:rsid w:val="00086AD1"/>
    <w:rsid w:val="00094ACA"/>
    <w:rsid w:val="00095457"/>
    <w:rsid w:val="000957EF"/>
    <w:rsid w:val="00096CEB"/>
    <w:rsid w:val="000A0406"/>
    <w:rsid w:val="000A20D4"/>
    <w:rsid w:val="000A22D8"/>
    <w:rsid w:val="000A3CD3"/>
    <w:rsid w:val="000A44CE"/>
    <w:rsid w:val="000A494C"/>
    <w:rsid w:val="000A6375"/>
    <w:rsid w:val="000A7DA7"/>
    <w:rsid w:val="000B0564"/>
    <w:rsid w:val="000B2379"/>
    <w:rsid w:val="000B2DA3"/>
    <w:rsid w:val="000B32EF"/>
    <w:rsid w:val="000B4399"/>
    <w:rsid w:val="000B767C"/>
    <w:rsid w:val="000C1057"/>
    <w:rsid w:val="000C2A7D"/>
    <w:rsid w:val="000C37A2"/>
    <w:rsid w:val="000C787E"/>
    <w:rsid w:val="000D5C58"/>
    <w:rsid w:val="000E0653"/>
    <w:rsid w:val="000E07DB"/>
    <w:rsid w:val="000E1714"/>
    <w:rsid w:val="000E28BE"/>
    <w:rsid w:val="000E4ADB"/>
    <w:rsid w:val="000E501D"/>
    <w:rsid w:val="000E5B8B"/>
    <w:rsid w:val="000E5D5B"/>
    <w:rsid w:val="000E64DC"/>
    <w:rsid w:val="000E6554"/>
    <w:rsid w:val="000E7933"/>
    <w:rsid w:val="000F0CCF"/>
    <w:rsid w:val="000F1B3B"/>
    <w:rsid w:val="000F508D"/>
    <w:rsid w:val="000F50E1"/>
    <w:rsid w:val="000F57E8"/>
    <w:rsid w:val="000F5A8A"/>
    <w:rsid w:val="000F6860"/>
    <w:rsid w:val="00102231"/>
    <w:rsid w:val="001105BE"/>
    <w:rsid w:val="001108D4"/>
    <w:rsid w:val="00113255"/>
    <w:rsid w:val="00124660"/>
    <w:rsid w:val="0012767C"/>
    <w:rsid w:val="00131318"/>
    <w:rsid w:val="001332AF"/>
    <w:rsid w:val="001339AF"/>
    <w:rsid w:val="00134DDD"/>
    <w:rsid w:val="00135F16"/>
    <w:rsid w:val="00136AE3"/>
    <w:rsid w:val="001372F5"/>
    <w:rsid w:val="001442CC"/>
    <w:rsid w:val="001461B7"/>
    <w:rsid w:val="00146AF0"/>
    <w:rsid w:val="00147030"/>
    <w:rsid w:val="00150E1D"/>
    <w:rsid w:val="00153B46"/>
    <w:rsid w:val="00157249"/>
    <w:rsid w:val="0016176C"/>
    <w:rsid w:val="001629CF"/>
    <w:rsid w:val="001659D0"/>
    <w:rsid w:val="001674FC"/>
    <w:rsid w:val="001700F7"/>
    <w:rsid w:val="00174E48"/>
    <w:rsid w:val="00175BC5"/>
    <w:rsid w:val="0017643A"/>
    <w:rsid w:val="001820B0"/>
    <w:rsid w:val="001830AD"/>
    <w:rsid w:val="001832B6"/>
    <w:rsid w:val="001837C5"/>
    <w:rsid w:val="0018454B"/>
    <w:rsid w:val="00184AAC"/>
    <w:rsid w:val="0019153C"/>
    <w:rsid w:val="0019165B"/>
    <w:rsid w:val="00194EA1"/>
    <w:rsid w:val="001952A2"/>
    <w:rsid w:val="00195D30"/>
    <w:rsid w:val="001A239F"/>
    <w:rsid w:val="001A2E06"/>
    <w:rsid w:val="001A3518"/>
    <w:rsid w:val="001B05E1"/>
    <w:rsid w:val="001B298D"/>
    <w:rsid w:val="001B2D7A"/>
    <w:rsid w:val="001B6A44"/>
    <w:rsid w:val="001B6A9C"/>
    <w:rsid w:val="001C4545"/>
    <w:rsid w:val="001C4B14"/>
    <w:rsid w:val="001C508D"/>
    <w:rsid w:val="001C7D29"/>
    <w:rsid w:val="001D380F"/>
    <w:rsid w:val="001D3907"/>
    <w:rsid w:val="001D4798"/>
    <w:rsid w:val="001D6DF6"/>
    <w:rsid w:val="001E015C"/>
    <w:rsid w:val="001E16B8"/>
    <w:rsid w:val="001E4AD1"/>
    <w:rsid w:val="001E63A8"/>
    <w:rsid w:val="001F0A3E"/>
    <w:rsid w:val="001F1909"/>
    <w:rsid w:val="001F23F7"/>
    <w:rsid w:val="001F274C"/>
    <w:rsid w:val="001F4A6B"/>
    <w:rsid w:val="0020049E"/>
    <w:rsid w:val="0020152F"/>
    <w:rsid w:val="00205720"/>
    <w:rsid w:val="0020710C"/>
    <w:rsid w:val="00211B3C"/>
    <w:rsid w:val="00211EFC"/>
    <w:rsid w:val="00217355"/>
    <w:rsid w:val="00217E1F"/>
    <w:rsid w:val="00220D61"/>
    <w:rsid w:val="00222816"/>
    <w:rsid w:val="00223FA7"/>
    <w:rsid w:val="00224A9B"/>
    <w:rsid w:val="00224AFF"/>
    <w:rsid w:val="00225555"/>
    <w:rsid w:val="00226163"/>
    <w:rsid w:val="002263F3"/>
    <w:rsid w:val="0022679B"/>
    <w:rsid w:val="0023044C"/>
    <w:rsid w:val="00230B98"/>
    <w:rsid w:val="00232DAD"/>
    <w:rsid w:val="00233DF9"/>
    <w:rsid w:val="0024016A"/>
    <w:rsid w:val="00240AC4"/>
    <w:rsid w:val="002464E0"/>
    <w:rsid w:val="00246634"/>
    <w:rsid w:val="002478C7"/>
    <w:rsid w:val="00251E1E"/>
    <w:rsid w:val="0025338C"/>
    <w:rsid w:val="00253D00"/>
    <w:rsid w:val="00256EED"/>
    <w:rsid w:val="002622BF"/>
    <w:rsid w:val="00263232"/>
    <w:rsid w:val="00264F04"/>
    <w:rsid w:val="0026613E"/>
    <w:rsid w:val="0026683D"/>
    <w:rsid w:val="00267956"/>
    <w:rsid w:val="002679F5"/>
    <w:rsid w:val="00267A73"/>
    <w:rsid w:val="00283404"/>
    <w:rsid w:val="002839FE"/>
    <w:rsid w:val="0028701C"/>
    <w:rsid w:val="00292339"/>
    <w:rsid w:val="002953E4"/>
    <w:rsid w:val="00295BFA"/>
    <w:rsid w:val="002A0747"/>
    <w:rsid w:val="002A2B11"/>
    <w:rsid w:val="002A5FA0"/>
    <w:rsid w:val="002B055F"/>
    <w:rsid w:val="002B0617"/>
    <w:rsid w:val="002B3EBE"/>
    <w:rsid w:val="002B47AC"/>
    <w:rsid w:val="002B4848"/>
    <w:rsid w:val="002B4CC6"/>
    <w:rsid w:val="002C1680"/>
    <w:rsid w:val="002C2880"/>
    <w:rsid w:val="002C4BA4"/>
    <w:rsid w:val="002D0581"/>
    <w:rsid w:val="002D0C13"/>
    <w:rsid w:val="002D0DEB"/>
    <w:rsid w:val="002D0F73"/>
    <w:rsid w:val="002D17BA"/>
    <w:rsid w:val="002D1EF3"/>
    <w:rsid w:val="002D29CD"/>
    <w:rsid w:val="002D3492"/>
    <w:rsid w:val="002D5CD9"/>
    <w:rsid w:val="002D662F"/>
    <w:rsid w:val="002D6F9D"/>
    <w:rsid w:val="002D7539"/>
    <w:rsid w:val="002D7DCF"/>
    <w:rsid w:val="002E0343"/>
    <w:rsid w:val="002E2083"/>
    <w:rsid w:val="002E327A"/>
    <w:rsid w:val="002E3E4F"/>
    <w:rsid w:val="002F173F"/>
    <w:rsid w:val="002F1B9A"/>
    <w:rsid w:val="002F658F"/>
    <w:rsid w:val="002F71DB"/>
    <w:rsid w:val="00302384"/>
    <w:rsid w:val="0030448E"/>
    <w:rsid w:val="003048EE"/>
    <w:rsid w:val="003054B2"/>
    <w:rsid w:val="0031061B"/>
    <w:rsid w:val="00310C7F"/>
    <w:rsid w:val="003111E2"/>
    <w:rsid w:val="00311487"/>
    <w:rsid w:val="0031263C"/>
    <w:rsid w:val="00312B1E"/>
    <w:rsid w:val="00315C11"/>
    <w:rsid w:val="00320D56"/>
    <w:rsid w:val="00322617"/>
    <w:rsid w:val="00323C1F"/>
    <w:rsid w:val="00324AAC"/>
    <w:rsid w:val="003323E5"/>
    <w:rsid w:val="00332EF4"/>
    <w:rsid w:val="00333C78"/>
    <w:rsid w:val="00334BB1"/>
    <w:rsid w:val="003358B4"/>
    <w:rsid w:val="00336EF0"/>
    <w:rsid w:val="00340CBE"/>
    <w:rsid w:val="003418E6"/>
    <w:rsid w:val="0034740D"/>
    <w:rsid w:val="00347926"/>
    <w:rsid w:val="003502E9"/>
    <w:rsid w:val="003505BE"/>
    <w:rsid w:val="00355669"/>
    <w:rsid w:val="00355D12"/>
    <w:rsid w:val="003618D8"/>
    <w:rsid w:val="00362882"/>
    <w:rsid w:val="00362956"/>
    <w:rsid w:val="00364175"/>
    <w:rsid w:val="00364F91"/>
    <w:rsid w:val="00365A58"/>
    <w:rsid w:val="00367481"/>
    <w:rsid w:val="00367C08"/>
    <w:rsid w:val="00371FD1"/>
    <w:rsid w:val="003726AD"/>
    <w:rsid w:val="0037684F"/>
    <w:rsid w:val="0037697D"/>
    <w:rsid w:val="003778B9"/>
    <w:rsid w:val="003811EE"/>
    <w:rsid w:val="00381B86"/>
    <w:rsid w:val="00383F9B"/>
    <w:rsid w:val="00385604"/>
    <w:rsid w:val="003859C9"/>
    <w:rsid w:val="0039118E"/>
    <w:rsid w:val="00397319"/>
    <w:rsid w:val="00397677"/>
    <w:rsid w:val="003A139A"/>
    <w:rsid w:val="003A6E31"/>
    <w:rsid w:val="003A7AF2"/>
    <w:rsid w:val="003A7F6B"/>
    <w:rsid w:val="003B0E53"/>
    <w:rsid w:val="003B10C0"/>
    <w:rsid w:val="003B3725"/>
    <w:rsid w:val="003C3A2B"/>
    <w:rsid w:val="003C3CCF"/>
    <w:rsid w:val="003C5D44"/>
    <w:rsid w:val="003D1831"/>
    <w:rsid w:val="003D1A1A"/>
    <w:rsid w:val="003D2901"/>
    <w:rsid w:val="003D2FBA"/>
    <w:rsid w:val="003D5F72"/>
    <w:rsid w:val="003E1377"/>
    <w:rsid w:val="003E37B2"/>
    <w:rsid w:val="003E3B20"/>
    <w:rsid w:val="003E6A5C"/>
    <w:rsid w:val="003F045E"/>
    <w:rsid w:val="003F10DB"/>
    <w:rsid w:val="003F17B3"/>
    <w:rsid w:val="003F1B63"/>
    <w:rsid w:val="003F289A"/>
    <w:rsid w:val="003F3CE4"/>
    <w:rsid w:val="003F4BD6"/>
    <w:rsid w:val="00401388"/>
    <w:rsid w:val="004033BD"/>
    <w:rsid w:val="00403C2E"/>
    <w:rsid w:val="00405711"/>
    <w:rsid w:val="00410503"/>
    <w:rsid w:val="0041204A"/>
    <w:rsid w:val="00412876"/>
    <w:rsid w:val="0041349A"/>
    <w:rsid w:val="0041381B"/>
    <w:rsid w:val="00420C28"/>
    <w:rsid w:val="004213A3"/>
    <w:rsid w:val="0042165D"/>
    <w:rsid w:val="00424971"/>
    <w:rsid w:val="004271D7"/>
    <w:rsid w:val="00434019"/>
    <w:rsid w:val="0043454E"/>
    <w:rsid w:val="00440251"/>
    <w:rsid w:val="00441882"/>
    <w:rsid w:val="00444A63"/>
    <w:rsid w:val="0044698C"/>
    <w:rsid w:val="0045197B"/>
    <w:rsid w:val="00451AAF"/>
    <w:rsid w:val="00452FFB"/>
    <w:rsid w:val="00453281"/>
    <w:rsid w:val="004545DC"/>
    <w:rsid w:val="004552BE"/>
    <w:rsid w:val="00456E72"/>
    <w:rsid w:val="00462B3C"/>
    <w:rsid w:val="00462BDD"/>
    <w:rsid w:val="00465E04"/>
    <w:rsid w:val="00471772"/>
    <w:rsid w:val="00473D21"/>
    <w:rsid w:val="00473FEB"/>
    <w:rsid w:val="00474C3B"/>
    <w:rsid w:val="00477B21"/>
    <w:rsid w:val="00485065"/>
    <w:rsid w:val="00485E1F"/>
    <w:rsid w:val="00490ACD"/>
    <w:rsid w:val="004919E1"/>
    <w:rsid w:val="004930DF"/>
    <w:rsid w:val="00497B23"/>
    <w:rsid w:val="004A05C3"/>
    <w:rsid w:val="004A2116"/>
    <w:rsid w:val="004A3B4B"/>
    <w:rsid w:val="004A64CB"/>
    <w:rsid w:val="004A6732"/>
    <w:rsid w:val="004B0C12"/>
    <w:rsid w:val="004B3749"/>
    <w:rsid w:val="004B47C7"/>
    <w:rsid w:val="004B5549"/>
    <w:rsid w:val="004C1824"/>
    <w:rsid w:val="004C5115"/>
    <w:rsid w:val="004C665B"/>
    <w:rsid w:val="004C7A92"/>
    <w:rsid w:val="004D1392"/>
    <w:rsid w:val="004D2059"/>
    <w:rsid w:val="004D22A8"/>
    <w:rsid w:val="004D41C0"/>
    <w:rsid w:val="004D489D"/>
    <w:rsid w:val="004D4A08"/>
    <w:rsid w:val="004D5CF4"/>
    <w:rsid w:val="004D789D"/>
    <w:rsid w:val="004E56AE"/>
    <w:rsid w:val="004E69A8"/>
    <w:rsid w:val="004E7160"/>
    <w:rsid w:val="004E7400"/>
    <w:rsid w:val="004F1D8E"/>
    <w:rsid w:val="004F4D69"/>
    <w:rsid w:val="004F534B"/>
    <w:rsid w:val="004F6754"/>
    <w:rsid w:val="005003D6"/>
    <w:rsid w:val="00504226"/>
    <w:rsid w:val="005056A5"/>
    <w:rsid w:val="00507656"/>
    <w:rsid w:val="00512236"/>
    <w:rsid w:val="005153B3"/>
    <w:rsid w:val="00524336"/>
    <w:rsid w:val="00524BDF"/>
    <w:rsid w:val="00527A8F"/>
    <w:rsid w:val="00530709"/>
    <w:rsid w:val="00532DE8"/>
    <w:rsid w:val="00534122"/>
    <w:rsid w:val="0054005B"/>
    <w:rsid w:val="00540CCF"/>
    <w:rsid w:val="00542B3C"/>
    <w:rsid w:val="00543AAB"/>
    <w:rsid w:val="00543D6C"/>
    <w:rsid w:val="00545C72"/>
    <w:rsid w:val="00551109"/>
    <w:rsid w:val="005525A2"/>
    <w:rsid w:val="00553CD2"/>
    <w:rsid w:val="00554BF9"/>
    <w:rsid w:val="005552E1"/>
    <w:rsid w:val="00557230"/>
    <w:rsid w:val="00557EC4"/>
    <w:rsid w:val="00561302"/>
    <w:rsid w:val="005626F6"/>
    <w:rsid w:val="005635A8"/>
    <w:rsid w:val="005673F7"/>
    <w:rsid w:val="00571878"/>
    <w:rsid w:val="005725A1"/>
    <w:rsid w:val="0057658D"/>
    <w:rsid w:val="005769F3"/>
    <w:rsid w:val="005774F7"/>
    <w:rsid w:val="0058438D"/>
    <w:rsid w:val="00586C82"/>
    <w:rsid w:val="005904E7"/>
    <w:rsid w:val="00593C4A"/>
    <w:rsid w:val="00596C89"/>
    <w:rsid w:val="00596E3D"/>
    <w:rsid w:val="005A1F83"/>
    <w:rsid w:val="005A1FDA"/>
    <w:rsid w:val="005A20C2"/>
    <w:rsid w:val="005A26A8"/>
    <w:rsid w:val="005A4CE1"/>
    <w:rsid w:val="005A4F69"/>
    <w:rsid w:val="005A7471"/>
    <w:rsid w:val="005B10B4"/>
    <w:rsid w:val="005B172C"/>
    <w:rsid w:val="005B2F28"/>
    <w:rsid w:val="005B3E4B"/>
    <w:rsid w:val="005B4ED2"/>
    <w:rsid w:val="005B5055"/>
    <w:rsid w:val="005B5190"/>
    <w:rsid w:val="005C13ED"/>
    <w:rsid w:val="005C6A6C"/>
    <w:rsid w:val="005D0013"/>
    <w:rsid w:val="005D0859"/>
    <w:rsid w:val="005D107E"/>
    <w:rsid w:val="005D2039"/>
    <w:rsid w:val="005D2D09"/>
    <w:rsid w:val="005D558B"/>
    <w:rsid w:val="005D5B1C"/>
    <w:rsid w:val="005D6D3F"/>
    <w:rsid w:val="005E1B03"/>
    <w:rsid w:val="005E2514"/>
    <w:rsid w:val="005E3150"/>
    <w:rsid w:val="005E4131"/>
    <w:rsid w:val="005E63FB"/>
    <w:rsid w:val="005E65A7"/>
    <w:rsid w:val="005E769E"/>
    <w:rsid w:val="005F3792"/>
    <w:rsid w:val="005F4E5F"/>
    <w:rsid w:val="005F5B39"/>
    <w:rsid w:val="005F7283"/>
    <w:rsid w:val="00606767"/>
    <w:rsid w:val="00607F93"/>
    <w:rsid w:val="00612A82"/>
    <w:rsid w:val="00612D67"/>
    <w:rsid w:val="00614CDF"/>
    <w:rsid w:val="00615F64"/>
    <w:rsid w:val="00622A34"/>
    <w:rsid w:val="006243D6"/>
    <w:rsid w:val="00625BF5"/>
    <w:rsid w:val="00626E26"/>
    <w:rsid w:val="0062705D"/>
    <w:rsid w:val="006310F8"/>
    <w:rsid w:val="00631980"/>
    <w:rsid w:val="00631AFC"/>
    <w:rsid w:val="006326A1"/>
    <w:rsid w:val="006377FF"/>
    <w:rsid w:val="00640DF0"/>
    <w:rsid w:val="006462C5"/>
    <w:rsid w:val="00650EF3"/>
    <w:rsid w:val="00652860"/>
    <w:rsid w:val="00657787"/>
    <w:rsid w:val="00661C2C"/>
    <w:rsid w:val="00663A03"/>
    <w:rsid w:val="00664057"/>
    <w:rsid w:val="00665BA8"/>
    <w:rsid w:val="00667C56"/>
    <w:rsid w:val="00671ABF"/>
    <w:rsid w:val="0067637A"/>
    <w:rsid w:val="0068074C"/>
    <w:rsid w:val="00683211"/>
    <w:rsid w:val="00683311"/>
    <w:rsid w:val="006842A4"/>
    <w:rsid w:val="0068524B"/>
    <w:rsid w:val="00685CDF"/>
    <w:rsid w:val="00691198"/>
    <w:rsid w:val="0069491B"/>
    <w:rsid w:val="00695D5F"/>
    <w:rsid w:val="00696FE4"/>
    <w:rsid w:val="006A0460"/>
    <w:rsid w:val="006A3587"/>
    <w:rsid w:val="006A3632"/>
    <w:rsid w:val="006A36DF"/>
    <w:rsid w:val="006B003F"/>
    <w:rsid w:val="006B26CE"/>
    <w:rsid w:val="006C0E09"/>
    <w:rsid w:val="006C1AE6"/>
    <w:rsid w:val="006C4254"/>
    <w:rsid w:val="006C4AAB"/>
    <w:rsid w:val="006C5B27"/>
    <w:rsid w:val="006C68B5"/>
    <w:rsid w:val="006C783B"/>
    <w:rsid w:val="006D2D00"/>
    <w:rsid w:val="006D436E"/>
    <w:rsid w:val="006E3339"/>
    <w:rsid w:val="006E4AE0"/>
    <w:rsid w:val="006E690D"/>
    <w:rsid w:val="006F0543"/>
    <w:rsid w:val="006F3CAA"/>
    <w:rsid w:val="006F553C"/>
    <w:rsid w:val="00700CCA"/>
    <w:rsid w:val="007033B7"/>
    <w:rsid w:val="00704B95"/>
    <w:rsid w:val="007071EF"/>
    <w:rsid w:val="00710C33"/>
    <w:rsid w:val="00712548"/>
    <w:rsid w:val="00712FDE"/>
    <w:rsid w:val="00721611"/>
    <w:rsid w:val="007219C1"/>
    <w:rsid w:val="00721B81"/>
    <w:rsid w:val="00722787"/>
    <w:rsid w:val="007263CF"/>
    <w:rsid w:val="007308AC"/>
    <w:rsid w:val="00732352"/>
    <w:rsid w:val="00732925"/>
    <w:rsid w:val="0073467D"/>
    <w:rsid w:val="00735004"/>
    <w:rsid w:val="007412B4"/>
    <w:rsid w:val="007424AC"/>
    <w:rsid w:val="00742F31"/>
    <w:rsid w:val="007434D1"/>
    <w:rsid w:val="00743EF3"/>
    <w:rsid w:val="007568D3"/>
    <w:rsid w:val="00760B08"/>
    <w:rsid w:val="0076213C"/>
    <w:rsid w:val="00765864"/>
    <w:rsid w:val="00765963"/>
    <w:rsid w:val="007668D9"/>
    <w:rsid w:val="00767B7F"/>
    <w:rsid w:val="0077753E"/>
    <w:rsid w:val="00781FAF"/>
    <w:rsid w:val="0078343B"/>
    <w:rsid w:val="007877D3"/>
    <w:rsid w:val="00793213"/>
    <w:rsid w:val="007935BE"/>
    <w:rsid w:val="00793EDB"/>
    <w:rsid w:val="007A3A45"/>
    <w:rsid w:val="007A4E85"/>
    <w:rsid w:val="007A727A"/>
    <w:rsid w:val="007B1943"/>
    <w:rsid w:val="007B1F33"/>
    <w:rsid w:val="007B2A95"/>
    <w:rsid w:val="007B3645"/>
    <w:rsid w:val="007B3CF5"/>
    <w:rsid w:val="007B3E42"/>
    <w:rsid w:val="007B4DB8"/>
    <w:rsid w:val="007B5A48"/>
    <w:rsid w:val="007B6C4E"/>
    <w:rsid w:val="007B7930"/>
    <w:rsid w:val="007C0845"/>
    <w:rsid w:val="007C28CE"/>
    <w:rsid w:val="007C2A0D"/>
    <w:rsid w:val="007D1408"/>
    <w:rsid w:val="007D1A84"/>
    <w:rsid w:val="007D2F72"/>
    <w:rsid w:val="007D61A3"/>
    <w:rsid w:val="007E00E0"/>
    <w:rsid w:val="007E0E37"/>
    <w:rsid w:val="007E32DE"/>
    <w:rsid w:val="007E3F88"/>
    <w:rsid w:val="007F25BA"/>
    <w:rsid w:val="007F740C"/>
    <w:rsid w:val="007F74F9"/>
    <w:rsid w:val="00800642"/>
    <w:rsid w:val="0080266B"/>
    <w:rsid w:val="00807BBE"/>
    <w:rsid w:val="00811D67"/>
    <w:rsid w:val="00816B44"/>
    <w:rsid w:val="0081704A"/>
    <w:rsid w:val="00817752"/>
    <w:rsid w:val="0082225C"/>
    <w:rsid w:val="00830521"/>
    <w:rsid w:val="0083454E"/>
    <w:rsid w:val="00840B05"/>
    <w:rsid w:val="00842B79"/>
    <w:rsid w:val="008469A7"/>
    <w:rsid w:val="00846ECA"/>
    <w:rsid w:val="008470AA"/>
    <w:rsid w:val="008474D1"/>
    <w:rsid w:val="0085104A"/>
    <w:rsid w:val="00851C9C"/>
    <w:rsid w:val="008531F9"/>
    <w:rsid w:val="00854056"/>
    <w:rsid w:val="00862D02"/>
    <w:rsid w:val="00870140"/>
    <w:rsid w:val="00874AD0"/>
    <w:rsid w:val="00875CA2"/>
    <w:rsid w:val="008761C5"/>
    <w:rsid w:val="00881EEF"/>
    <w:rsid w:val="00882D97"/>
    <w:rsid w:val="008843C0"/>
    <w:rsid w:val="00886D8D"/>
    <w:rsid w:val="00894F92"/>
    <w:rsid w:val="00895745"/>
    <w:rsid w:val="00895C8D"/>
    <w:rsid w:val="008977D4"/>
    <w:rsid w:val="008A0D84"/>
    <w:rsid w:val="008A1293"/>
    <w:rsid w:val="008A376B"/>
    <w:rsid w:val="008A68F1"/>
    <w:rsid w:val="008B12DF"/>
    <w:rsid w:val="008B216A"/>
    <w:rsid w:val="008B32B1"/>
    <w:rsid w:val="008B3E33"/>
    <w:rsid w:val="008B7B37"/>
    <w:rsid w:val="008C1283"/>
    <w:rsid w:val="008C1BE0"/>
    <w:rsid w:val="008C3BCD"/>
    <w:rsid w:val="008C426A"/>
    <w:rsid w:val="008C5D80"/>
    <w:rsid w:val="008C65D2"/>
    <w:rsid w:val="008C6AB0"/>
    <w:rsid w:val="008D00CB"/>
    <w:rsid w:val="008D06BD"/>
    <w:rsid w:val="008D1171"/>
    <w:rsid w:val="008D2953"/>
    <w:rsid w:val="008D33E8"/>
    <w:rsid w:val="008D507A"/>
    <w:rsid w:val="008E0960"/>
    <w:rsid w:val="008E15AD"/>
    <w:rsid w:val="008E248F"/>
    <w:rsid w:val="008E5114"/>
    <w:rsid w:val="008E623E"/>
    <w:rsid w:val="008E67FA"/>
    <w:rsid w:val="008F06B1"/>
    <w:rsid w:val="008F0BCB"/>
    <w:rsid w:val="0090339C"/>
    <w:rsid w:val="00903A12"/>
    <w:rsid w:val="00910187"/>
    <w:rsid w:val="00910D1C"/>
    <w:rsid w:val="00911022"/>
    <w:rsid w:val="00912416"/>
    <w:rsid w:val="00912809"/>
    <w:rsid w:val="00916AFD"/>
    <w:rsid w:val="00920F06"/>
    <w:rsid w:val="00924105"/>
    <w:rsid w:val="00924235"/>
    <w:rsid w:val="00925F8A"/>
    <w:rsid w:val="009304E5"/>
    <w:rsid w:val="009305BC"/>
    <w:rsid w:val="009305D2"/>
    <w:rsid w:val="00930B81"/>
    <w:rsid w:val="009314A8"/>
    <w:rsid w:val="00940DAF"/>
    <w:rsid w:val="009412A7"/>
    <w:rsid w:val="00946F47"/>
    <w:rsid w:val="009472CE"/>
    <w:rsid w:val="009523C6"/>
    <w:rsid w:val="009526C8"/>
    <w:rsid w:val="00953530"/>
    <w:rsid w:val="00953CEF"/>
    <w:rsid w:val="00954F00"/>
    <w:rsid w:val="0095571D"/>
    <w:rsid w:val="0095580C"/>
    <w:rsid w:val="00956173"/>
    <w:rsid w:val="00957096"/>
    <w:rsid w:val="00961DEA"/>
    <w:rsid w:val="00963CBE"/>
    <w:rsid w:val="00964453"/>
    <w:rsid w:val="00966159"/>
    <w:rsid w:val="00973376"/>
    <w:rsid w:val="0097503F"/>
    <w:rsid w:val="00975436"/>
    <w:rsid w:val="00975D3D"/>
    <w:rsid w:val="00985478"/>
    <w:rsid w:val="00986EE2"/>
    <w:rsid w:val="00987EFB"/>
    <w:rsid w:val="0099151D"/>
    <w:rsid w:val="00996EB8"/>
    <w:rsid w:val="00997192"/>
    <w:rsid w:val="009A0624"/>
    <w:rsid w:val="009A2975"/>
    <w:rsid w:val="009A7955"/>
    <w:rsid w:val="009B06B5"/>
    <w:rsid w:val="009B4561"/>
    <w:rsid w:val="009C3F3F"/>
    <w:rsid w:val="009C756E"/>
    <w:rsid w:val="009D0BBE"/>
    <w:rsid w:val="009D3016"/>
    <w:rsid w:val="009D47B1"/>
    <w:rsid w:val="009E0CBE"/>
    <w:rsid w:val="009E1BDF"/>
    <w:rsid w:val="009E1DB1"/>
    <w:rsid w:val="009E327B"/>
    <w:rsid w:val="009E336F"/>
    <w:rsid w:val="009E678F"/>
    <w:rsid w:val="009E6DB2"/>
    <w:rsid w:val="009F3F2D"/>
    <w:rsid w:val="009F5E86"/>
    <w:rsid w:val="009F6E06"/>
    <w:rsid w:val="009F75CC"/>
    <w:rsid w:val="00A01532"/>
    <w:rsid w:val="00A03653"/>
    <w:rsid w:val="00A055A3"/>
    <w:rsid w:val="00A0669C"/>
    <w:rsid w:val="00A14D2D"/>
    <w:rsid w:val="00A15AC7"/>
    <w:rsid w:val="00A20213"/>
    <w:rsid w:val="00A21059"/>
    <w:rsid w:val="00A225A0"/>
    <w:rsid w:val="00A2406D"/>
    <w:rsid w:val="00A265C1"/>
    <w:rsid w:val="00A27B69"/>
    <w:rsid w:val="00A31BE6"/>
    <w:rsid w:val="00A32436"/>
    <w:rsid w:val="00A32B8B"/>
    <w:rsid w:val="00A36740"/>
    <w:rsid w:val="00A423CA"/>
    <w:rsid w:val="00A4276B"/>
    <w:rsid w:val="00A435C3"/>
    <w:rsid w:val="00A45039"/>
    <w:rsid w:val="00A46ADB"/>
    <w:rsid w:val="00A50B7E"/>
    <w:rsid w:val="00A5143C"/>
    <w:rsid w:val="00A5171A"/>
    <w:rsid w:val="00A534F8"/>
    <w:rsid w:val="00A53F17"/>
    <w:rsid w:val="00A5670E"/>
    <w:rsid w:val="00A62C4E"/>
    <w:rsid w:val="00A63F86"/>
    <w:rsid w:val="00A715FB"/>
    <w:rsid w:val="00A72508"/>
    <w:rsid w:val="00A72CCD"/>
    <w:rsid w:val="00A74E59"/>
    <w:rsid w:val="00A763DA"/>
    <w:rsid w:val="00A76BAA"/>
    <w:rsid w:val="00A76EE3"/>
    <w:rsid w:val="00A774A6"/>
    <w:rsid w:val="00A8331E"/>
    <w:rsid w:val="00A8460C"/>
    <w:rsid w:val="00A8579D"/>
    <w:rsid w:val="00A92284"/>
    <w:rsid w:val="00A92BB2"/>
    <w:rsid w:val="00A93132"/>
    <w:rsid w:val="00A94319"/>
    <w:rsid w:val="00AA0F3A"/>
    <w:rsid w:val="00AA1BEC"/>
    <w:rsid w:val="00AA24CD"/>
    <w:rsid w:val="00AA4831"/>
    <w:rsid w:val="00AB04AC"/>
    <w:rsid w:val="00AB3D5C"/>
    <w:rsid w:val="00AB5AB7"/>
    <w:rsid w:val="00AC110D"/>
    <w:rsid w:val="00AC1F5F"/>
    <w:rsid w:val="00AC47B2"/>
    <w:rsid w:val="00AC4B6B"/>
    <w:rsid w:val="00AC6739"/>
    <w:rsid w:val="00AC7D95"/>
    <w:rsid w:val="00AD1A8F"/>
    <w:rsid w:val="00AD22A7"/>
    <w:rsid w:val="00AD289F"/>
    <w:rsid w:val="00AE02BD"/>
    <w:rsid w:val="00AE0EB6"/>
    <w:rsid w:val="00AE1742"/>
    <w:rsid w:val="00AE6501"/>
    <w:rsid w:val="00AF0298"/>
    <w:rsid w:val="00AF1919"/>
    <w:rsid w:val="00AF430A"/>
    <w:rsid w:val="00AF575B"/>
    <w:rsid w:val="00AF70CC"/>
    <w:rsid w:val="00B018DC"/>
    <w:rsid w:val="00B04EB5"/>
    <w:rsid w:val="00B051CC"/>
    <w:rsid w:val="00B065EC"/>
    <w:rsid w:val="00B06CE2"/>
    <w:rsid w:val="00B100F2"/>
    <w:rsid w:val="00B10C85"/>
    <w:rsid w:val="00B12231"/>
    <w:rsid w:val="00B12314"/>
    <w:rsid w:val="00B15E24"/>
    <w:rsid w:val="00B162DF"/>
    <w:rsid w:val="00B17810"/>
    <w:rsid w:val="00B21A90"/>
    <w:rsid w:val="00B24AA8"/>
    <w:rsid w:val="00B2612B"/>
    <w:rsid w:val="00B3600D"/>
    <w:rsid w:val="00B36148"/>
    <w:rsid w:val="00B36C36"/>
    <w:rsid w:val="00B3765B"/>
    <w:rsid w:val="00B37E38"/>
    <w:rsid w:val="00B42B28"/>
    <w:rsid w:val="00B460DC"/>
    <w:rsid w:val="00B463BD"/>
    <w:rsid w:val="00B46CAA"/>
    <w:rsid w:val="00B46CF5"/>
    <w:rsid w:val="00B47919"/>
    <w:rsid w:val="00B51AF5"/>
    <w:rsid w:val="00B52293"/>
    <w:rsid w:val="00B5465D"/>
    <w:rsid w:val="00B56112"/>
    <w:rsid w:val="00B570ED"/>
    <w:rsid w:val="00B57B72"/>
    <w:rsid w:val="00B604E7"/>
    <w:rsid w:val="00B62BF6"/>
    <w:rsid w:val="00B67624"/>
    <w:rsid w:val="00B712AE"/>
    <w:rsid w:val="00B716DC"/>
    <w:rsid w:val="00B717E9"/>
    <w:rsid w:val="00B723AC"/>
    <w:rsid w:val="00B74123"/>
    <w:rsid w:val="00B7655A"/>
    <w:rsid w:val="00B80182"/>
    <w:rsid w:val="00B80C80"/>
    <w:rsid w:val="00B827E3"/>
    <w:rsid w:val="00B83770"/>
    <w:rsid w:val="00B85314"/>
    <w:rsid w:val="00B86A68"/>
    <w:rsid w:val="00B9038B"/>
    <w:rsid w:val="00B90FCE"/>
    <w:rsid w:val="00B91C4B"/>
    <w:rsid w:val="00B94B2B"/>
    <w:rsid w:val="00B96C49"/>
    <w:rsid w:val="00B96C58"/>
    <w:rsid w:val="00BA1655"/>
    <w:rsid w:val="00BA5CBD"/>
    <w:rsid w:val="00BA7B22"/>
    <w:rsid w:val="00BA7BEE"/>
    <w:rsid w:val="00BB3688"/>
    <w:rsid w:val="00BB4A9D"/>
    <w:rsid w:val="00BB7E49"/>
    <w:rsid w:val="00BC2177"/>
    <w:rsid w:val="00BC3647"/>
    <w:rsid w:val="00BC6A7B"/>
    <w:rsid w:val="00BD76BB"/>
    <w:rsid w:val="00BD7CC9"/>
    <w:rsid w:val="00BE1498"/>
    <w:rsid w:val="00BE23B4"/>
    <w:rsid w:val="00BE514A"/>
    <w:rsid w:val="00BE762E"/>
    <w:rsid w:val="00BF0CEE"/>
    <w:rsid w:val="00BF11DE"/>
    <w:rsid w:val="00BF1240"/>
    <w:rsid w:val="00BF53DD"/>
    <w:rsid w:val="00BF7EAC"/>
    <w:rsid w:val="00C12144"/>
    <w:rsid w:val="00C27833"/>
    <w:rsid w:val="00C30A73"/>
    <w:rsid w:val="00C32F59"/>
    <w:rsid w:val="00C3446C"/>
    <w:rsid w:val="00C37266"/>
    <w:rsid w:val="00C379B1"/>
    <w:rsid w:val="00C435B3"/>
    <w:rsid w:val="00C463B7"/>
    <w:rsid w:val="00C47F2F"/>
    <w:rsid w:val="00C47F93"/>
    <w:rsid w:val="00C5251B"/>
    <w:rsid w:val="00C54D7D"/>
    <w:rsid w:val="00C57ACE"/>
    <w:rsid w:val="00C57B9C"/>
    <w:rsid w:val="00C60ACB"/>
    <w:rsid w:val="00C60D56"/>
    <w:rsid w:val="00C62319"/>
    <w:rsid w:val="00C625BF"/>
    <w:rsid w:val="00C66B95"/>
    <w:rsid w:val="00C672CB"/>
    <w:rsid w:val="00C70C08"/>
    <w:rsid w:val="00C72F81"/>
    <w:rsid w:val="00C73751"/>
    <w:rsid w:val="00C761E1"/>
    <w:rsid w:val="00C769FC"/>
    <w:rsid w:val="00C802E0"/>
    <w:rsid w:val="00C8373D"/>
    <w:rsid w:val="00C9040E"/>
    <w:rsid w:val="00C90489"/>
    <w:rsid w:val="00C96C5A"/>
    <w:rsid w:val="00C977DC"/>
    <w:rsid w:val="00C97A59"/>
    <w:rsid w:val="00CA00CF"/>
    <w:rsid w:val="00CA179E"/>
    <w:rsid w:val="00CA3818"/>
    <w:rsid w:val="00CA57C8"/>
    <w:rsid w:val="00CA6351"/>
    <w:rsid w:val="00CA6390"/>
    <w:rsid w:val="00CA6EC5"/>
    <w:rsid w:val="00CB0B0A"/>
    <w:rsid w:val="00CB545B"/>
    <w:rsid w:val="00CC0E93"/>
    <w:rsid w:val="00CC1D8D"/>
    <w:rsid w:val="00CC1F50"/>
    <w:rsid w:val="00CC4490"/>
    <w:rsid w:val="00CC4992"/>
    <w:rsid w:val="00CC4CC9"/>
    <w:rsid w:val="00CC77E9"/>
    <w:rsid w:val="00CD0774"/>
    <w:rsid w:val="00CD1926"/>
    <w:rsid w:val="00CD45D9"/>
    <w:rsid w:val="00CD4F19"/>
    <w:rsid w:val="00CE0B9E"/>
    <w:rsid w:val="00CE1A68"/>
    <w:rsid w:val="00CE2AED"/>
    <w:rsid w:val="00CE3BE8"/>
    <w:rsid w:val="00CE4D3B"/>
    <w:rsid w:val="00CE6EC2"/>
    <w:rsid w:val="00CE6FB9"/>
    <w:rsid w:val="00CE7C12"/>
    <w:rsid w:val="00CF1A66"/>
    <w:rsid w:val="00CF2F9B"/>
    <w:rsid w:val="00CF5AED"/>
    <w:rsid w:val="00CF6F41"/>
    <w:rsid w:val="00CF791B"/>
    <w:rsid w:val="00D028C3"/>
    <w:rsid w:val="00D04282"/>
    <w:rsid w:val="00D04A5E"/>
    <w:rsid w:val="00D06A96"/>
    <w:rsid w:val="00D06DE3"/>
    <w:rsid w:val="00D07A46"/>
    <w:rsid w:val="00D10F07"/>
    <w:rsid w:val="00D1273C"/>
    <w:rsid w:val="00D17DF1"/>
    <w:rsid w:val="00D20AA3"/>
    <w:rsid w:val="00D221A8"/>
    <w:rsid w:val="00D23995"/>
    <w:rsid w:val="00D25D22"/>
    <w:rsid w:val="00D305C5"/>
    <w:rsid w:val="00D31358"/>
    <w:rsid w:val="00D33805"/>
    <w:rsid w:val="00D34100"/>
    <w:rsid w:val="00D34E1B"/>
    <w:rsid w:val="00D35B91"/>
    <w:rsid w:val="00D36D2C"/>
    <w:rsid w:val="00D43E0D"/>
    <w:rsid w:val="00D46A8D"/>
    <w:rsid w:val="00D53F04"/>
    <w:rsid w:val="00D55EF9"/>
    <w:rsid w:val="00D57568"/>
    <w:rsid w:val="00D6518B"/>
    <w:rsid w:val="00D66DA2"/>
    <w:rsid w:val="00D67442"/>
    <w:rsid w:val="00D67938"/>
    <w:rsid w:val="00D700AA"/>
    <w:rsid w:val="00D71AA9"/>
    <w:rsid w:val="00D74035"/>
    <w:rsid w:val="00D742DA"/>
    <w:rsid w:val="00D75DF8"/>
    <w:rsid w:val="00D77D57"/>
    <w:rsid w:val="00D8323C"/>
    <w:rsid w:val="00D870E5"/>
    <w:rsid w:val="00D9062D"/>
    <w:rsid w:val="00D92E75"/>
    <w:rsid w:val="00D935E0"/>
    <w:rsid w:val="00DA3FB3"/>
    <w:rsid w:val="00DA44C2"/>
    <w:rsid w:val="00DA5BD1"/>
    <w:rsid w:val="00DA5FA4"/>
    <w:rsid w:val="00DB3510"/>
    <w:rsid w:val="00DB4579"/>
    <w:rsid w:val="00DB4B9A"/>
    <w:rsid w:val="00DB63A3"/>
    <w:rsid w:val="00DC0C1C"/>
    <w:rsid w:val="00DC7294"/>
    <w:rsid w:val="00DD2691"/>
    <w:rsid w:val="00DD434F"/>
    <w:rsid w:val="00DD439E"/>
    <w:rsid w:val="00DD466F"/>
    <w:rsid w:val="00DE1408"/>
    <w:rsid w:val="00DE2765"/>
    <w:rsid w:val="00DE3B1B"/>
    <w:rsid w:val="00DE4210"/>
    <w:rsid w:val="00DE59F8"/>
    <w:rsid w:val="00DE6A77"/>
    <w:rsid w:val="00DF0A4E"/>
    <w:rsid w:val="00DF125B"/>
    <w:rsid w:val="00DF501C"/>
    <w:rsid w:val="00E01660"/>
    <w:rsid w:val="00E01F91"/>
    <w:rsid w:val="00E03F28"/>
    <w:rsid w:val="00E046E7"/>
    <w:rsid w:val="00E07F78"/>
    <w:rsid w:val="00E10803"/>
    <w:rsid w:val="00E116E6"/>
    <w:rsid w:val="00E13578"/>
    <w:rsid w:val="00E15CAA"/>
    <w:rsid w:val="00E15FC3"/>
    <w:rsid w:val="00E1694D"/>
    <w:rsid w:val="00E21B07"/>
    <w:rsid w:val="00E239E1"/>
    <w:rsid w:val="00E261F7"/>
    <w:rsid w:val="00E30932"/>
    <w:rsid w:val="00E30954"/>
    <w:rsid w:val="00E3156F"/>
    <w:rsid w:val="00E31E6C"/>
    <w:rsid w:val="00E34405"/>
    <w:rsid w:val="00E34B6F"/>
    <w:rsid w:val="00E353F1"/>
    <w:rsid w:val="00E4179A"/>
    <w:rsid w:val="00E4353D"/>
    <w:rsid w:val="00E51D88"/>
    <w:rsid w:val="00E51D93"/>
    <w:rsid w:val="00E55755"/>
    <w:rsid w:val="00E55CC2"/>
    <w:rsid w:val="00E5702F"/>
    <w:rsid w:val="00E60677"/>
    <w:rsid w:val="00E60D01"/>
    <w:rsid w:val="00E637DC"/>
    <w:rsid w:val="00E66D94"/>
    <w:rsid w:val="00E71789"/>
    <w:rsid w:val="00E72F1D"/>
    <w:rsid w:val="00E73C04"/>
    <w:rsid w:val="00E83191"/>
    <w:rsid w:val="00E872B8"/>
    <w:rsid w:val="00E90159"/>
    <w:rsid w:val="00E91662"/>
    <w:rsid w:val="00EA2391"/>
    <w:rsid w:val="00EA29CC"/>
    <w:rsid w:val="00EA2F78"/>
    <w:rsid w:val="00EB0690"/>
    <w:rsid w:val="00EB48FD"/>
    <w:rsid w:val="00EB5CE2"/>
    <w:rsid w:val="00EC366E"/>
    <w:rsid w:val="00EC37DF"/>
    <w:rsid w:val="00EC5F17"/>
    <w:rsid w:val="00EC69DC"/>
    <w:rsid w:val="00ED0CBD"/>
    <w:rsid w:val="00ED15D1"/>
    <w:rsid w:val="00ED57BE"/>
    <w:rsid w:val="00ED7D75"/>
    <w:rsid w:val="00EE2E37"/>
    <w:rsid w:val="00EF032D"/>
    <w:rsid w:val="00EF1DD5"/>
    <w:rsid w:val="00EF2187"/>
    <w:rsid w:val="00EF5E12"/>
    <w:rsid w:val="00EF6C72"/>
    <w:rsid w:val="00EF728E"/>
    <w:rsid w:val="00F001E1"/>
    <w:rsid w:val="00F003E0"/>
    <w:rsid w:val="00F015BD"/>
    <w:rsid w:val="00F015C8"/>
    <w:rsid w:val="00F03931"/>
    <w:rsid w:val="00F052F4"/>
    <w:rsid w:val="00F05BD0"/>
    <w:rsid w:val="00F05DA3"/>
    <w:rsid w:val="00F07F4D"/>
    <w:rsid w:val="00F12614"/>
    <w:rsid w:val="00F13278"/>
    <w:rsid w:val="00F13F4E"/>
    <w:rsid w:val="00F14198"/>
    <w:rsid w:val="00F17886"/>
    <w:rsid w:val="00F229A8"/>
    <w:rsid w:val="00F248FE"/>
    <w:rsid w:val="00F24B96"/>
    <w:rsid w:val="00F27627"/>
    <w:rsid w:val="00F30F8A"/>
    <w:rsid w:val="00F31BE2"/>
    <w:rsid w:val="00F327D7"/>
    <w:rsid w:val="00F34C0C"/>
    <w:rsid w:val="00F34F48"/>
    <w:rsid w:val="00F35B3F"/>
    <w:rsid w:val="00F36B71"/>
    <w:rsid w:val="00F375C7"/>
    <w:rsid w:val="00F376CF"/>
    <w:rsid w:val="00F40750"/>
    <w:rsid w:val="00F427C4"/>
    <w:rsid w:val="00F462BA"/>
    <w:rsid w:val="00F46A0E"/>
    <w:rsid w:val="00F51047"/>
    <w:rsid w:val="00F53150"/>
    <w:rsid w:val="00F54485"/>
    <w:rsid w:val="00F572EE"/>
    <w:rsid w:val="00F628FC"/>
    <w:rsid w:val="00F66B5B"/>
    <w:rsid w:val="00F71797"/>
    <w:rsid w:val="00F73D2F"/>
    <w:rsid w:val="00F757E1"/>
    <w:rsid w:val="00F75D1C"/>
    <w:rsid w:val="00F778C1"/>
    <w:rsid w:val="00F81302"/>
    <w:rsid w:val="00F90100"/>
    <w:rsid w:val="00F921FE"/>
    <w:rsid w:val="00F95B24"/>
    <w:rsid w:val="00F96C61"/>
    <w:rsid w:val="00FA0AC4"/>
    <w:rsid w:val="00FA2B34"/>
    <w:rsid w:val="00FA5B44"/>
    <w:rsid w:val="00FB1426"/>
    <w:rsid w:val="00FB194E"/>
    <w:rsid w:val="00FB334F"/>
    <w:rsid w:val="00FB6336"/>
    <w:rsid w:val="00FC12BF"/>
    <w:rsid w:val="00FC55CF"/>
    <w:rsid w:val="00FD4C19"/>
    <w:rsid w:val="00FD742F"/>
    <w:rsid w:val="00FD77A9"/>
    <w:rsid w:val="00FE02B0"/>
    <w:rsid w:val="00FE4B3D"/>
    <w:rsid w:val="00FF471F"/>
    <w:rsid w:val="00FF69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1C0C"/>
  <w15:chartTrackingRefBased/>
  <w15:docId w15:val="{3104BF6C-EC92-4D61-8FA0-FB0E2A54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767"/>
    <w:pPr>
      <w:ind w:left="720"/>
      <w:contextualSpacing/>
    </w:pPr>
  </w:style>
  <w:style w:type="table" w:styleId="LightGrid-Accent5">
    <w:name w:val="Light Grid Accent 5"/>
    <w:basedOn w:val="TableNormal"/>
    <w:uiPriority w:val="62"/>
    <w:unhideWhenUsed/>
    <w:rsid w:val="0060676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dTable1Light-Accent1">
    <w:name w:val="Grid Table 1 Light Accent 1"/>
    <w:basedOn w:val="TableNormal"/>
    <w:uiPriority w:val="46"/>
    <w:rsid w:val="00606767"/>
    <w:pPr>
      <w:spacing w:after="0" w:line="240" w:lineRule="auto"/>
    </w:pPr>
    <w:rPr>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06767"/>
    <w:pPr>
      <w:spacing w:after="0" w:line="240" w:lineRule="auto"/>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LightGrid-Accent51">
    <w:name w:val="Light Grid - Accent 51"/>
    <w:basedOn w:val="TableNormal"/>
    <w:next w:val="LightGrid-Accent5"/>
    <w:uiPriority w:val="62"/>
    <w:rsid w:val="00606767"/>
    <w:pPr>
      <w:spacing w:after="0" w:line="240" w:lineRule="auto"/>
    </w:pPr>
    <w:rPr>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Web">
    <w:name w:val="Normal (Web)"/>
    <w:basedOn w:val="Normal"/>
    <w:uiPriority w:val="99"/>
    <w:unhideWhenUsed/>
    <w:rsid w:val="006067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06767"/>
    <w:rPr>
      <w:b/>
      <w:bCs/>
    </w:rPr>
  </w:style>
  <w:style w:type="character" w:styleId="Hyperlink">
    <w:name w:val="Hyperlink"/>
    <w:basedOn w:val="DefaultParagraphFont"/>
    <w:uiPriority w:val="99"/>
    <w:unhideWhenUsed/>
    <w:rsid w:val="00606767"/>
    <w:rPr>
      <w:color w:val="0000FF"/>
      <w:u w:val="single"/>
    </w:rPr>
  </w:style>
  <w:style w:type="character" w:styleId="PlaceholderText">
    <w:name w:val="Placeholder Text"/>
    <w:basedOn w:val="DefaultParagraphFont"/>
    <w:uiPriority w:val="99"/>
    <w:semiHidden/>
    <w:rsid w:val="00606767"/>
    <w:rPr>
      <w:color w:val="808080"/>
    </w:rPr>
  </w:style>
  <w:style w:type="table" w:styleId="TableGrid">
    <w:name w:val="Table Grid"/>
    <w:basedOn w:val="TableNormal"/>
    <w:uiPriority w:val="59"/>
    <w:rsid w:val="00606767"/>
    <w:pPr>
      <w:spacing w:after="0" w:line="240" w:lineRule="auto"/>
    </w:pPr>
    <w:rPr>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06767"/>
    <w:rPr>
      <w:color w:val="605E5C"/>
      <w:shd w:val="clear" w:color="auto" w:fill="E1DFDD"/>
    </w:rPr>
  </w:style>
  <w:style w:type="character" w:styleId="CommentReference">
    <w:name w:val="annotation reference"/>
    <w:basedOn w:val="DefaultParagraphFont"/>
    <w:uiPriority w:val="99"/>
    <w:semiHidden/>
    <w:unhideWhenUsed/>
    <w:rsid w:val="00606767"/>
    <w:rPr>
      <w:sz w:val="16"/>
      <w:szCs w:val="16"/>
    </w:rPr>
  </w:style>
  <w:style w:type="paragraph" w:styleId="CommentText">
    <w:name w:val="annotation text"/>
    <w:basedOn w:val="Normal"/>
    <w:link w:val="CommentTextChar"/>
    <w:uiPriority w:val="99"/>
    <w:unhideWhenUsed/>
    <w:rsid w:val="00606767"/>
    <w:pPr>
      <w:spacing w:line="240" w:lineRule="auto"/>
    </w:pPr>
    <w:rPr>
      <w:sz w:val="20"/>
      <w:szCs w:val="20"/>
    </w:rPr>
  </w:style>
  <w:style w:type="character" w:customStyle="1" w:styleId="CommentTextChar">
    <w:name w:val="Comment Text Char"/>
    <w:basedOn w:val="DefaultParagraphFont"/>
    <w:link w:val="CommentText"/>
    <w:uiPriority w:val="99"/>
    <w:rsid w:val="00606767"/>
    <w:rPr>
      <w:sz w:val="20"/>
      <w:szCs w:val="20"/>
    </w:rPr>
  </w:style>
  <w:style w:type="paragraph" w:styleId="CommentSubject">
    <w:name w:val="annotation subject"/>
    <w:basedOn w:val="CommentText"/>
    <w:next w:val="CommentText"/>
    <w:link w:val="CommentSubjectChar"/>
    <w:uiPriority w:val="99"/>
    <w:semiHidden/>
    <w:unhideWhenUsed/>
    <w:rsid w:val="00606767"/>
    <w:rPr>
      <w:b/>
      <w:bCs/>
    </w:rPr>
  </w:style>
  <w:style w:type="character" w:customStyle="1" w:styleId="CommentSubjectChar">
    <w:name w:val="Comment Subject Char"/>
    <w:basedOn w:val="CommentTextChar"/>
    <w:link w:val="CommentSubject"/>
    <w:uiPriority w:val="99"/>
    <w:semiHidden/>
    <w:rsid w:val="00606767"/>
    <w:rPr>
      <w:b/>
      <w:bCs/>
      <w:sz w:val="20"/>
      <w:szCs w:val="20"/>
    </w:rPr>
  </w:style>
  <w:style w:type="paragraph" w:styleId="BalloonText">
    <w:name w:val="Balloon Text"/>
    <w:basedOn w:val="Normal"/>
    <w:link w:val="BalloonTextChar"/>
    <w:uiPriority w:val="99"/>
    <w:semiHidden/>
    <w:unhideWhenUsed/>
    <w:rsid w:val="00606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767"/>
    <w:rPr>
      <w:rFonts w:ascii="Segoe UI" w:hAnsi="Segoe UI" w:cs="Segoe UI"/>
      <w:sz w:val="18"/>
      <w:szCs w:val="18"/>
    </w:rPr>
  </w:style>
  <w:style w:type="table" w:styleId="TableGridLight">
    <w:name w:val="Grid Table Light"/>
    <w:basedOn w:val="TableNormal"/>
    <w:uiPriority w:val="40"/>
    <w:rsid w:val="00AE02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AE02B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320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D56"/>
    <w:rPr>
      <w:lang w:val="en-GB"/>
    </w:rPr>
  </w:style>
  <w:style w:type="paragraph" w:styleId="Footer">
    <w:name w:val="footer"/>
    <w:basedOn w:val="Normal"/>
    <w:link w:val="FooterChar"/>
    <w:uiPriority w:val="99"/>
    <w:unhideWhenUsed/>
    <w:rsid w:val="00320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D56"/>
    <w:rPr>
      <w:lang w:val="en-GB"/>
    </w:rPr>
  </w:style>
  <w:style w:type="character" w:styleId="Emphasis">
    <w:name w:val="Emphasis"/>
    <w:basedOn w:val="DefaultParagraphFont"/>
    <w:uiPriority w:val="20"/>
    <w:qFormat/>
    <w:rsid w:val="009B06B5"/>
    <w:rPr>
      <w:i/>
      <w:iCs/>
    </w:rPr>
  </w:style>
  <w:style w:type="paragraph" w:styleId="FootnoteText">
    <w:name w:val="footnote text"/>
    <w:basedOn w:val="Normal"/>
    <w:link w:val="FootnoteTextChar"/>
    <w:uiPriority w:val="99"/>
    <w:semiHidden/>
    <w:unhideWhenUsed/>
    <w:rsid w:val="004C7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A92"/>
    <w:rPr>
      <w:sz w:val="20"/>
      <w:szCs w:val="20"/>
      <w:lang w:val="en-GB"/>
    </w:rPr>
  </w:style>
  <w:style w:type="character" w:styleId="FootnoteReference">
    <w:name w:val="footnote reference"/>
    <w:basedOn w:val="DefaultParagraphFont"/>
    <w:uiPriority w:val="99"/>
    <w:semiHidden/>
    <w:unhideWhenUsed/>
    <w:rsid w:val="004C7A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6082">
      <w:bodyDiv w:val="1"/>
      <w:marLeft w:val="0"/>
      <w:marRight w:val="0"/>
      <w:marTop w:val="0"/>
      <w:marBottom w:val="0"/>
      <w:divBdr>
        <w:top w:val="none" w:sz="0" w:space="0" w:color="auto"/>
        <w:left w:val="none" w:sz="0" w:space="0" w:color="auto"/>
        <w:bottom w:val="none" w:sz="0" w:space="0" w:color="auto"/>
        <w:right w:val="none" w:sz="0" w:space="0" w:color="auto"/>
      </w:divBdr>
    </w:div>
    <w:div w:id="501774344">
      <w:bodyDiv w:val="1"/>
      <w:marLeft w:val="0"/>
      <w:marRight w:val="0"/>
      <w:marTop w:val="0"/>
      <w:marBottom w:val="0"/>
      <w:divBdr>
        <w:top w:val="none" w:sz="0" w:space="0" w:color="auto"/>
        <w:left w:val="none" w:sz="0" w:space="0" w:color="auto"/>
        <w:bottom w:val="none" w:sz="0" w:space="0" w:color="auto"/>
        <w:right w:val="none" w:sz="0" w:space="0" w:color="auto"/>
      </w:divBdr>
    </w:div>
    <w:div w:id="563300383">
      <w:bodyDiv w:val="1"/>
      <w:marLeft w:val="0"/>
      <w:marRight w:val="0"/>
      <w:marTop w:val="0"/>
      <w:marBottom w:val="0"/>
      <w:divBdr>
        <w:top w:val="none" w:sz="0" w:space="0" w:color="auto"/>
        <w:left w:val="none" w:sz="0" w:space="0" w:color="auto"/>
        <w:bottom w:val="none" w:sz="0" w:space="0" w:color="auto"/>
        <w:right w:val="none" w:sz="0" w:space="0" w:color="auto"/>
      </w:divBdr>
    </w:div>
    <w:div w:id="684789149">
      <w:bodyDiv w:val="1"/>
      <w:marLeft w:val="0"/>
      <w:marRight w:val="0"/>
      <w:marTop w:val="0"/>
      <w:marBottom w:val="0"/>
      <w:divBdr>
        <w:top w:val="none" w:sz="0" w:space="0" w:color="auto"/>
        <w:left w:val="none" w:sz="0" w:space="0" w:color="auto"/>
        <w:bottom w:val="none" w:sz="0" w:space="0" w:color="auto"/>
        <w:right w:val="none" w:sz="0" w:space="0" w:color="auto"/>
      </w:divBdr>
    </w:div>
    <w:div w:id="722798859">
      <w:bodyDiv w:val="1"/>
      <w:marLeft w:val="0"/>
      <w:marRight w:val="0"/>
      <w:marTop w:val="0"/>
      <w:marBottom w:val="0"/>
      <w:divBdr>
        <w:top w:val="none" w:sz="0" w:space="0" w:color="auto"/>
        <w:left w:val="none" w:sz="0" w:space="0" w:color="auto"/>
        <w:bottom w:val="none" w:sz="0" w:space="0" w:color="auto"/>
        <w:right w:val="none" w:sz="0" w:space="0" w:color="auto"/>
      </w:divBdr>
    </w:div>
    <w:div w:id="1016007504">
      <w:bodyDiv w:val="1"/>
      <w:marLeft w:val="0"/>
      <w:marRight w:val="0"/>
      <w:marTop w:val="0"/>
      <w:marBottom w:val="0"/>
      <w:divBdr>
        <w:top w:val="none" w:sz="0" w:space="0" w:color="auto"/>
        <w:left w:val="none" w:sz="0" w:space="0" w:color="auto"/>
        <w:bottom w:val="none" w:sz="0" w:space="0" w:color="auto"/>
        <w:right w:val="none" w:sz="0" w:space="0" w:color="auto"/>
      </w:divBdr>
    </w:div>
    <w:div w:id="1118766221">
      <w:bodyDiv w:val="1"/>
      <w:marLeft w:val="0"/>
      <w:marRight w:val="0"/>
      <w:marTop w:val="0"/>
      <w:marBottom w:val="0"/>
      <w:divBdr>
        <w:top w:val="none" w:sz="0" w:space="0" w:color="auto"/>
        <w:left w:val="none" w:sz="0" w:space="0" w:color="auto"/>
        <w:bottom w:val="none" w:sz="0" w:space="0" w:color="auto"/>
        <w:right w:val="none" w:sz="0" w:space="0" w:color="auto"/>
      </w:divBdr>
    </w:div>
    <w:div w:id="1574000730">
      <w:bodyDiv w:val="1"/>
      <w:marLeft w:val="0"/>
      <w:marRight w:val="0"/>
      <w:marTop w:val="0"/>
      <w:marBottom w:val="0"/>
      <w:divBdr>
        <w:top w:val="none" w:sz="0" w:space="0" w:color="auto"/>
        <w:left w:val="none" w:sz="0" w:space="0" w:color="auto"/>
        <w:bottom w:val="none" w:sz="0" w:space="0" w:color="auto"/>
        <w:right w:val="none" w:sz="0" w:space="0" w:color="auto"/>
      </w:divBdr>
    </w:div>
    <w:div w:id="18249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merald.com/insight/publication/issn/0144-3577" TargetMode="External"/><Relationship Id="rId26" Type="http://schemas.openxmlformats.org/officeDocument/2006/relationships/hyperlink" Target="https://www.emerald.com/insight/publication/issn/0144-3577" TargetMode="External"/><Relationship Id="rId3" Type="http://schemas.openxmlformats.org/officeDocument/2006/relationships/styles" Target="styles.xml"/><Relationship Id="rId21" Type="http://schemas.openxmlformats.org/officeDocument/2006/relationships/hyperlink" Target="https://www.emerald.com/insight/search?q=Frank%20Wiengarten"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emerald.com/insight/search?q=Dirk%20Pieter%20Van%20Donk" TargetMode="External"/><Relationship Id="rId25" Type="http://schemas.openxmlformats.org/officeDocument/2006/relationships/hyperlink" Target="https://www.emerald.com/insight/search?q=Brian%20Fynes" TargetMode="External"/><Relationship Id="rId2" Type="http://schemas.openxmlformats.org/officeDocument/2006/relationships/numbering" Target="numbering.xml"/><Relationship Id="rId16" Type="http://schemas.openxmlformats.org/officeDocument/2006/relationships/hyperlink" Target="https://www.emerald.com/insight/search?q=Kirstin%20Scholten" TargetMode="External"/><Relationship Id="rId20" Type="http://schemas.openxmlformats.org/officeDocument/2006/relationships/hyperlink" Target="http://www.smartp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hyperlink" Target="https://www.emerald.com/insight/search?q=Mark%20Pagell" TargetMode="External"/><Relationship Id="rId5" Type="http://schemas.openxmlformats.org/officeDocument/2006/relationships/webSettings" Target="webSettings.xml"/><Relationship Id="rId15" Type="http://schemas.openxmlformats.org/officeDocument/2006/relationships/hyperlink" Target="https://www.emerald.com/insight/search?q=Hendryk%20Dittfeld" TargetMode="External"/><Relationship Id="rId23" Type="http://schemas.openxmlformats.org/officeDocument/2006/relationships/hyperlink" Target="https://www.emerald.com/insight/search?q=Annachiara%20Longoni" TargetMode="External"/><Relationship Id="rId28" Type="http://schemas.openxmlformats.org/officeDocument/2006/relationships/theme" Target="theme/theme1.xml"/><Relationship Id="rId19" Type="http://schemas.openxmlformats.org/officeDocument/2006/relationships/hyperlink" Target="https://www.pwc.com/gx/en/consulting-services/supply-chain/global-supply-chain-survey/assets/global-supply-chain-survey-2013.pdf" TargetMode="External"/><Relationship Id="rId4" Type="http://schemas.openxmlformats.org/officeDocument/2006/relationships/settings" Target="settings.xml"/><Relationship Id="rId14" Type="http://schemas.openxmlformats.org/officeDocument/2006/relationships/hyperlink" Target="https://www.jcb.com/en-in/customer-support/livelink" TargetMode="External"/><Relationship Id="rId22" Type="http://schemas.openxmlformats.org/officeDocument/2006/relationships/hyperlink" Target="https://www.emerald.com/insight/search?q=Muhammad%20Usman%20Ahmed"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terpillar.com/en/news/caterpillarNews/innovation/digital-qa-ogi-redzic.html" TargetMode="External"/><Relationship Id="rId2" Type="http://schemas.openxmlformats.org/officeDocument/2006/relationships/hyperlink" Target="https://global.kawasaki.com/en/corp/newsroom/news/detail/?f=20190218_4819" TargetMode="External"/><Relationship Id="rId1" Type="http://schemas.openxmlformats.org/officeDocument/2006/relationships/hyperlink" Target="https://economictimes.indiatimes.com/how-equipment-manufacturer-jcb-indias-local-vendors-went-global/articleshow/14124087.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E1AD-AED0-4B02-998D-987C1F83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40</Pages>
  <Words>14426</Words>
  <Characters>82230</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Pushpendu Chand</dc:creator>
  <cp:keywords/>
  <dc:description/>
  <cp:lastModifiedBy>Pushpendu Chand</cp:lastModifiedBy>
  <cp:revision>136</cp:revision>
  <dcterms:created xsi:type="dcterms:W3CDTF">2022-02-14T09:05:00Z</dcterms:created>
  <dcterms:modified xsi:type="dcterms:W3CDTF">2022-02-23T03:04:00Z</dcterms:modified>
</cp:coreProperties>
</file>