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286" w:rsidRDefault="00A22EBD" w:rsidP="00A22EBD">
      <w:pPr>
        <w:ind w:left="1134" w:right="1134"/>
        <w:jc w:val="center"/>
        <w:rPr>
          <w:rFonts w:ascii="Arial" w:hAnsi="Arial" w:cs="Arial"/>
          <w:sz w:val="24"/>
          <w:szCs w:val="24"/>
          <w:u w:val="single"/>
        </w:rPr>
      </w:pPr>
      <w:r w:rsidRPr="00A22EBD">
        <w:rPr>
          <w:rFonts w:ascii="Arial" w:hAnsi="Arial" w:cs="Arial"/>
          <w:sz w:val="24"/>
          <w:szCs w:val="24"/>
          <w:u w:val="single"/>
        </w:rPr>
        <w:t>LONDON WICKLOW ASSOCIATION</w:t>
      </w:r>
    </w:p>
    <w:p w:rsidR="00A22EBD" w:rsidRDefault="00A22EBD" w:rsidP="00A22EBD">
      <w:pPr>
        <w:ind w:left="1134" w:right="1134"/>
        <w:jc w:val="center"/>
        <w:rPr>
          <w:rFonts w:ascii="Arial" w:hAnsi="Arial" w:cs="Arial"/>
          <w:sz w:val="24"/>
          <w:szCs w:val="24"/>
          <w:u w:val="single"/>
        </w:rPr>
      </w:pPr>
    </w:p>
    <w:p w:rsidR="00A22EBD" w:rsidRDefault="00A22EBD" w:rsidP="00A22EBD">
      <w:pPr>
        <w:pStyle w:val="ListParagraph"/>
        <w:numPr>
          <w:ilvl w:val="0"/>
          <w:numId w:val="2"/>
        </w:numPr>
        <w:ind w:right="1134"/>
        <w:rPr>
          <w:rFonts w:ascii="Arial" w:hAnsi="Arial" w:cs="Arial"/>
          <w:sz w:val="24"/>
          <w:szCs w:val="24"/>
        </w:rPr>
      </w:pPr>
      <w:r>
        <w:rPr>
          <w:rFonts w:ascii="Arial" w:hAnsi="Arial" w:cs="Arial"/>
          <w:sz w:val="24"/>
          <w:szCs w:val="24"/>
        </w:rPr>
        <w:t xml:space="preserve">The Association shall be called the London </w:t>
      </w:r>
      <w:proofErr w:type="spellStart"/>
      <w:r>
        <w:rPr>
          <w:rFonts w:ascii="Arial" w:hAnsi="Arial" w:cs="Arial"/>
          <w:sz w:val="24"/>
          <w:szCs w:val="24"/>
        </w:rPr>
        <w:t>Wicklow</w:t>
      </w:r>
      <w:proofErr w:type="spellEnd"/>
      <w:r>
        <w:rPr>
          <w:rFonts w:ascii="Arial" w:hAnsi="Arial" w:cs="Arial"/>
          <w:sz w:val="24"/>
          <w:szCs w:val="24"/>
        </w:rPr>
        <w:t xml:space="preserve"> Association, and</w:t>
      </w:r>
    </w:p>
    <w:p w:rsidR="00A22EBD" w:rsidRDefault="00A22EBD" w:rsidP="00A22EBD">
      <w:pPr>
        <w:pStyle w:val="ListParagraph"/>
        <w:ind w:left="1494" w:right="1134" w:firstLine="0"/>
        <w:rPr>
          <w:rFonts w:ascii="Arial" w:hAnsi="Arial" w:cs="Arial"/>
          <w:sz w:val="24"/>
          <w:szCs w:val="24"/>
        </w:rPr>
      </w:pPr>
      <w:r>
        <w:rPr>
          <w:rFonts w:ascii="Arial" w:hAnsi="Arial" w:cs="Arial"/>
          <w:sz w:val="24"/>
          <w:szCs w:val="24"/>
        </w:rPr>
        <w:t>Shall adhere to the aims as set out in its constitution.</w:t>
      </w:r>
    </w:p>
    <w:p w:rsidR="00A22EBD" w:rsidRDefault="00A22EBD" w:rsidP="00A22EBD">
      <w:pPr>
        <w:pStyle w:val="ListParagraph"/>
        <w:ind w:left="1494" w:right="1134" w:firstLine="0"/>
        <w:rPr>
          <w:rFonts w:ascii="Arial" w:hAnsi="Arial" w:cs="Arial"/>
          <w:sz w:val="24"/>
          <w:szCs w:val="24"/>
        </w:rPr>
      </w:pPr>
    </w:p>
    <w:p w:rsidR="00A22EBD" w:rsidRDefault="005827F8" w:rsidP="005827F8">
      <w:pPr>
        <w:pStyle w:val="ListParagraph"/>
        <w:numPr>
          <w:ilvl w:val="0"/>
          <w:numId w:val="3"/>
        </w:numPr>
        <w:ind w:right="1134"/>
        <w:rPr>
          <w:rFonts w:ascii="Arial" w:hAnsi="Arial" w:cs="Arial"/>
          <w:sz w:val="24"/>
          <w:szCs w:val="24"/>
        </w:rPr>
      </w:pPr>
      <w:r>
        <w:rPr>
          <w:rFonts w:ascii="Arial" w:hAnsi="Arial" w:cs="Arial"/>
          <w:sz w:val="24"/>
          <w:szCs w:val="24"/>
        </w:rPr>
        <w:t>To develop a close and friendly relationship between all</w:t>
      </w:r>
    </w:p>
    <w:p w:rsidR="005827F8" w:rsidRDefault="005827F8" w:rsidP="005827F8">
      <w:pPr>
        <w:pStyle w:val="ListParagraph"/>
        <w:ind w:left="2214" w:right="1134" w:firstLine="0"/>
        <w:rPr>
          <w:rFonts w:ascii="Arial" w:hAnsi="Arial" w:cs="Arial"/>
          <w:sz w:val="24"/>
          <w:szCs w:val="24"/>
        </w:rPr>
      </w:pPr>
      <w:proofErr w:type="spellStart"/>
      <w:r>
        <w:rPr>
          <w:rFonts w:ascii="Arial" w:hAnsi="Arial" w:cs="Arial"/>
          <w:sz w:val="24"/>
          <w:szCs w:val="24"/>
        </w:rPr>
        <w:t>Wicklow</w:t>
      </w:r>
      <w:proofErr w:type="spellEnd"/>
      <w:r>
        <w:rPr>
          <w:rFonts w:ascii="Arial" w:hAnsi="Arial" w:cs="Arial"/>
          <w:sz w:val="24"/>
          <w:szCs w:val="24"/>
        </w:rPr>
        <w:t xml:space="preserve"> Men and Women in the London area, and if possible,</w:t>
      </w:r>
    </w:p>
    <w:p w:rsidR="005827F8" w:rsidRDefault="00507CAE" w:rsidP="005827F8">
      <w:pPr>
        <w:pStyle w:val="ListParagraph"/>
        <w:ind w:left="2214" w:right="1134" w:firstLine="0"/>
        <w:rPr>
          <w:rFonts w:ascii="Arial" w:hAnsi="Arial" w:cs="Arial"/>
          <w:sz w:val="24"/>
          <w:szCs w:val="24"/>
        </w:rPr>
      </w:pPr>
      <w:proofErr w:type="gramStart"/>
      <w:r>
        <w:rPr>
          <w:rFonts w:ascii="Arial" w:hAnsi="Arial" w:cs="Arial"/>
          <w:sz w:val="24"/>
          <w:szCs w:val="24"/>
        </w:rPr>
        <w:t>e</w:t>
      </w:r>
      <w:r w:rsidR="005827F8">
        <w:rPr>
          <w:rFonts w:ascii="Arial" w:hAnsi="Arial" w:cs="Arial"/>
          <w:sz w:val="24"/>
          <w:szCs w:val="24"/>
        </w:rPr>
        <w:t>lsewhere</w:t>
      </w:r>
      <w:proofErr w:type="gramEnd"/>
      <w:r w:rsidR="005827F8">
        <w:rPr>
          <w:rFonts w:ascii="Arial" w:hAnsi="Arial" w:cs="Arial"/>
          <w:sz w:val="24"/>
          <w:szCs w:val="24"/>
        </w:rPr>
        <w:t xml:space="preserve"> in Great Britain.</w:t>
      </w:r>
    </w:p>
    <w:p w:rsidR="005827F8" w:rsidRDefault="005827F8" w:rsidP="005827F8">
      <w:pPr>
        <w:pStyle w:val="ListParagraph"/>
        <w:ind w:left="2214" w:right="1134" w:firstLine="0"/>
        <w:rPr>
          <w:rFonts w:ascii="Arial" w:hAnsi="Arial" w:cs="Arial"/>
          <w:sz w:val="24"/>
          <w:szCs w:val="24"/>
        </w:rPr>
      </w:pPr>
    </w:p>
    <w:p w:rsidR="005827F8" w:rsidRDefault="005827F8" w:rsidP="005827F8">
      <w:pPr>
        <w:pStyle w:val="ListParagraph"/>
        <w:numPr>
          <w:ilvl w:val="0"/>
          <w:numId w:val="3"/>
        </w:numPr>
        <w:ind w:right="1134"/>
        <w:rPr>
          <w:rFonts w:ascii="Arial" w:hAnsi="Arial" w:cs="Arial"/>
          <w:sz w:val="24"/>
          <w:szCs w:val="24"/>
        </w:rPr>
      </w:pPr>
      <w:r>
        <w:rPr>
          <w:rFonts w:ascii="Arial" w:hAnsi="Arial" w:cs="Arial"/>
          <w:sz w:val="24"/>
          <w:szCs w:val="24"/>
        </w:rPr>
        <w:t xml:space="preserve">To uphold the traditions of the county of </w:t>
      </w:r>
      <w:proofErr w:type="spellStart"/>
      <w:r>
        <w:rPr>
          <w:rFonts w:ascii="Arial" w:hAnsi="Arial" w:cs="Arial"/>
          <w:sz w:val="24"/>
          <w:szCs w:val="24"/>
        </w:rPr>
        <w:t>Wicklow</w:t>
      </w:r>
      <w:proofErr w:type="spellEnd"/>
      <w:r>
        <w:rPr>
          <w:rFonts w:ascii="Arial" w:hAnsi="Arial" w:cs="Arial"/>
          <w:sz w:val="24"/>
          <w:szCs w:val="24"/>
        </w:rPr>
        <w:t xml:space="preserve"> in all its</w:t>
      </w:r>
    </w:p>
    <w:p w:rsidR="005827F8" w:rsidRDefault="00507CAE" w:rsidP="005827F8">
      <w:pPr>
        <w:pStyle w:val="ListParagraph"/>
        <w:ind w:left="2214" w:right="1134" w:firstLine="0"/>
        <w:rPr>
          <w:rFonts w:ascii="Arial" w:hAnsi="Arial" w:cs="Arial"/>
          <w:sz w:val="24"/>
          <w:szCs w:val="24"/>
        </w:rPr>
      </w:pPr>
      <w:proofErr w:type="gramStart"/>
      <w:r>
        <w:rPr>
          <w:rFonts w:ascii="Arial" w:hAnsi="Arial" w:cs="Arial"/>
          <w:sz w:val="24"/>
          <w:szCs w:val="24"/>
        </w:rPr>
        <w:t>c</w:t>
      </w:r>
      <w:r w:rsidR="005827F8">
        <w:rPr>
          <w:rFonts w:ascii="Arial" w:hAnsi="Arial" w:cs="Arial"/>
          <w:sz w:val="24"/>
          <w:szCs w:val="24"/>
        </w:rPr>
        <w:t>ultural</w:t>
      </w:r>
      <w:proofErr w:type="gramEnd"/>
      <w:r w:rsidR="005827F8">
        <w:rPr>
          <w:rFonts w:ascii="Arial" w:hAnsi="Arial" w:cs="Arial"/>
          <w:sz w:val="24"/>
          <w:szCs w:val="24"/>
        </w:rPr>
        <w:t xml:space="preserve"> and social </w:t>
      </w:r>
      <w:r>
        <w:rPr>
          <w:rFonts w:ascii="Arial" w:hAnsi="Arial" w:cs="Arial"/>
          <w:sz w:val="24"/>
          <w:szCs w:val="24"/>
        </w:rPr>
        <w:t>aspects.</w:t>
      </w:r>
    </w:p>
    <w:p w:rsidR="00507CAE" w:rsidRDefault="00507CAE" w:rsidP="005827F8">
      <w:pPr>
        <w:pStyle w:val="ListParagraph"/>
        <w:ind w:left="2214" w:right="1134" w:firstLine="0"/>
        <w:rPr>
          <w:rFonts w:ascii="Arial" w:hAnsi="Arial" w:cs="Arial"/>
          <w:sz w:val="24"/>
          <w:szCs w:val="24"/>
        </w:rPr>
      </w:pPr>
    </w:p>
    <w:p w:rsidR="00507CAE" w:rsidRDefault="00507CAE" w:rsidP="00507CAE">
      <w:pPr>
        <w:pStyle w:val="ListParagraph"/>
        <w:numPr>
          <w:ilvl w:val="0"/>
          <w:numId w:val="3"/>
        </w:numPr>
        <w:ind w:right="1134"/>
        <w:rPr>
          <w:rFonts w:ascii="Arial" w:hAnsi="Arial" w:cs="Arial"/>
          <w:sz w:val="24"/>
          <w:szCs w:val="24"/>
        </w:rPr>
      </w:pPr>
      <w:r>
        <w:rPr>
          <w:rFonts w:ascii="Arial" w:hAnsi="Arial" w:cs="Arial"/>
          <w:sz w:val="24"/>
          <w:szCs w:val="24"/>
        </w:rPr>
        <w:t>To render assistance where necessary to fellow county men and women, members and non-members.</w:t>
      </w:r>
    </w:p>
    <w:p w:rsidR="00507CAE" w:rsidRDefault="00507CAE" w:rsidP="00507CAE">
      <w:pPr>
        <w:pStyle w:val="ListParagraph"/>
        <w:ind w:left="2214" w:right="1134" w:firstLine="0"/>
        <w:rPr>
          <w:rFonts w:ascii="Arial" w:hAnsi="Arial" w:cs="Arial"/>
          <w:sz w:val="24"/>
          <w:szCs w:val="24"/>
        </w:rPr>
      </w:pPr>
    </w:p>
    <w:p w:rsidR="00507CAE" w:rsidRDefault="00507CAE" w:rsidP="00507CAE">
      <w:pPr>
        <w:pStyle w:val="ListParagraph"/>
        <w:numPr>
          <w:ilvl w:val="0"/>
          <w:numId w:val="3"/>
        </w:numPr>
        <w:ind w:right="1134"/>
        <w:rPr>
          <w:rFonts w:ascii="Arial" w:hAnsi="Arial" w:cs="Arial"/>
          <w:sz w:val="24"/>
          <w:szCs w:val="24"/>
        </w:rPr>
      </w:pPr>
      <w:r>
        <w:rPr>
          <w:rFonts w:ascii="Arial" w:hAnsi="Arial" w:cs="Arial"/>
          <w:sz w:val="24"/>
          <w:szCs w:val="24"/>
        </w:rPr>
        <w:t>The Association is non-sectarian and non-political.</w:t>
      </w:r>
    </w:p>
    <w:p w:rsidR="00507CAE" w:rsidRPr="00507CAE" w:rsidRDefault="00507CAE" w:rsidP="00507CAE">
      <w:pPr>
        <w:pStyle w:val="ListParagraph"/>
        <w:rPr>
          <w:rFonts w:ascii="Arial" w:hAnsi="Arial" w:cs="Arial"/>
          <w:sz w:val="24"/>
          <w:szCs w:val="24"/>
        </w:rPr>
      </w:pPr>
    </w:p>
    <w:p w:rsidR="00507CAE" w:rsidRDefault="00507CAE" w:rsidP="00507CAE">
      <w:pPr>
        <w:pStyle w:val="ListParagraph"/>
        <w:numPr>
          <w:ilvl w:val="0"/>
          <w:numId w:val="2"/>
        </w:numPr>
        <w:ind w:right="1134"/>
        <w:rPr>
          <w:rFonts w:ascii="Arial" w:hAnsi="Arial" w:cs="Arial"/>
          <w:sz w:val="24"/>
          <w:szCs w:val="24"/>
        </w:rPr>
      </w:pPr>
      <w:r>
        <w:rPr>
          <w:rFonts w:ascii="Arial" w:hAnsi="Arial" w:cs="Arial"/>
          <w:sz w:val="24"/>
          <w:szCs w:val="24"/>
        </w:rPr>
        <w:t xml:space="preserve">Membership shall be open to people of </w:t>
      </w:r>
      <w:proofErr w:type="spellStart"/>
      <w:r>
        <w:rPr>
          <w:rFonts w:ascii="Arial" w:hAnsi="Arial" w:cs="Arial"/>
          <w:sz w:val="24"/>
          <w:szCs w:val="24"/>
        </w:rPr>
        <w:t>Wicklow</w:t>
      </w:r>
      <w:proofErr w:type="spellEnd"/>
      <w:r>
        <w:rPr>
          <w:rFonts w:ascii="Arial" w:hAnsi="Arial" w:cs="Arial"/>
          <w:sz w:val="24"/>
          <w:szCs w:val="24"/>
        </w:rPr>
        <w:t xml:space="preserve"> birth or descent, and</w:t>
      </w:r>
    </w:p>
    <w:p w:rsidR="00507CAE" w:rsidRDefault="00507CAE" w:rsidP="00507CAE">
      <w:pPr>
        <w:pStyle w:val="ListParagraph"/>
        <w:ind w:left="1494" w:right="1134" w:firstLine="0"/>
        <w:rPr>
          <w:rFonts w:ascii="Arial" w:hAnsi="Arial" w:cs="Arial"/>
          <w:sz w:val="24"/>
          <w:szCs w:val="24"/>
        </w:rPr>
      </w:pPr>
      <w:proofErr w:type="gramStart"/>
      <w:r>
        <w:rPr>
          <w:rFonts w:ascii="Arial" w:hAnsi="Arial" w:cs="Arial"/>
          <w:sz w:val="24"/>
          <w:szCs w:val="24"/>
        </w:rPr>
        <w:t>their</w:t>
      </w:r>
      <w:proofErr w:type="gramEnd"/>
      <w:r>
        <w:rPr>
          <w:rFonts w:ascii="Arial" w:hAnsi="Arial" w:cs="Arial"/>
          <w:sz w:val="24"/>
          <w:szCs w:val="24"/>
        </w:rPr>
        <w:t xml:space="preserve"> husbands and wives and families.</w:t>
      </w:r>
    </w:p>
    <w:p w:rsidR="00507CAE" w:rsidRDefault="00507CAE" w:rsidP="00507CAE">
      <w:pPr>
        <w:pStyle w:val="ListParagraph"/>
        <w:ind w:left="1494" w:right="1134" w:firstLine="0"/>
        <w:rPr>
          <w:rFonts w:ascii="Arial" w:hAnsi="Arial" w:cs="Arial"/>
          <w:sz w:val="24"/>
          <w:szCs w:val="24"/>
        </w:rPr>
      </w:pPr>
    </w:p>
    <w:p w:rsidR="00507CAE" w:rsidRDefault="00507CAE" w:rsidP="00507CAE">
      <w:pPr>
        <w:pStyle w:val="ListParagraph"/>
        <w:numPr>
          <w:ilvl w:val="0"/>
          <w:numId w:val="2"/>
        </w:numPr>
        <w:ind w:right="1134"/>
        <w:rPr>
          <w:rFonts w:ascii="Arial" w:hAnsi="Arial" w:cs="Arial"/>
          <w:sz w:val="24"/>
          <w:szCs w:val="24"/>
        </w:rPr>
      </w:pPr>
      <w:r>
        <w:rPr>
          <w:rFonts w:ascii="Arial" w:hAnsi="Arial" w:cs="Arial"/>
          <w:sz w:val="24"/>
          <w:szCs w:val="24"/>
        </w:rPr>
        <w:t xml:space="preserve">The Association shall elect a Committee consisting of President, </w:t>
      </w:r>
    </w:p>
    <w:p w:rsidR="00507CAE" w:rsidRDefault="00507CAE" w:rsidP="00507CAE">
      <w:pPr>
        <w:pStyle w:val="ListParagraph"/>
        <w:ind w:left="1494" w:right="1134" w:firstLine="0"/>
        <w:rPr>
          <w:rFonts w:ascii="Arial" w:hAnsi="Arial" w:cs="Arial"/>
          <w:sz w:val="24"/>
          <w:szCs w:val="24"/>
        </w:rPr>
      </w:pPr>
      <w:proofErr w:type="spellStart"/>
      <w:r>
        <w:rPr>
          <w:rFonts w:ascii="Arial" w:hAnsi="Arial" w:cs="Arial"/>
          <w:sz w:val="24"/>
          <w:szCs w:val="24"/>
        </w:rPr>
        <w:t>V.President</w:t>
      </w:r>
      <w:proofErr w:type="spellEnd"/>
      <w:r>
        <w:rPr>
          <w:rFonts w:ascii="Arial" w:hAnsi="Arial" w:cs="Arial"/>
          <w:sz w:val="24"/>
          <w:szCs w:val="24"/>
        </w:rPr>
        <w:t xml:space="preserve">, Chairman, V/Chairman, Hon. Treasurer, </w:t>
      </w:r>
      <w:proofErr w:type="spellStart"/>
      <w:r>
        <w:rPr>
          <w:rFonts w:ascii="Arial" w:hAnsi="Arial" w:cs="Arial"/>
          <w:sz w:val="24"/>
          <w:szCs w:val="24"/>
        </w:rPr>
        <w:t>Hon.Secretary</w:t>
      </w:r>
      <w:proofErr w:type="spellEnd"/>
      <w:r>
        <w:rPr>
          <w:rFonts w:ascii="Arial" w:hAnsi="Arial" w:cs="Arial"/>
          <w:sz w:val="24"/>
          <w:szCs w:val="24"/>
        </w:rPr>
        <w:t xml:space="preserve">, </w:t>
      </w:r>
      <w:proofErr w:type="spellStart"/>
      <w:r>
        <w:rPr>
          <w:rFonts w:ascii="Arial" w:hAnsi="Arial" w:cs="Arial"/>
          <w:sz w:val="24"/>
          <w:szCs w:val="24"/>
        </w:rPr>
        <w:t>Registra</w:t>
      </w:r>
      <w:proofErr w:type="spellEnd"/>
      <w:r>
        <w:rPr>
          <w:rFonts w:ascii="Arial" w:hAnsi="Arial" w:cs="Arial"/>
          <w:sz w:val="24"/>
          <w:szCs w:val="24"/>
        </w:rPr>
        <w:t>, and not more than twelve other members annually. The committee shall have the power to co-op further members to the number of three, if considered necessary. All vacancies to be filled by co-</w:t>
      </w:r>
    </w:p>
    <w:p w:rsidR="00507CAE" w:rsidRDefault="00507CAE" w:rsidP="00507CAE">
      <w:pPr>
        <w:pStyle w:val="ListParagraph"/>
        <w:ind w:left="1494" w:right="1134" w:firstLine="0"/>
        <w:rPr>
          <w:rFonts w:ascii="Arial" w:hAnsi="Arial" w:cs="Arial"/>
          <w:sz w:val="24"/>
          <w:szCs w:val="24"/>
        </w:rPr>
      </w:pPr>
      <w:proofErr w:type="gramStart"/>
      <w:r>
        <w:rPr>
          <w:rFonts w:ascii="Arial" w:hAnsi="Arial" w:cs="Arial"/>
          <w:sz w:val="24"/>
          <w:szCs w:val="24"/>
        </w:rPr>
        <w:t>option</w:t>
      </w:r>
      <w:proofErr w:type="gramEnd"/>
      <w:r>
        <w:rPr>
          <w:rFonts w:ascii="Arial" w:hAnsi="Arial" w:cs="Arial"/>
          <w:sz w:val="24"/>
          <w:szCs w:val="24"/>
        </w:rPr>
        <w:t>.</w:t>
      </w:r>
    </w:p>
    <w:p w:rsidR="00507CAE" w:rsidRDefault="00507CAE" w:rsidP="00507CAE">
      <w:pPr>
        <w:pStyle w:val="ListParagraph"/>
        <w:ind w:left="1494" w:right="1134" w:firstLine="0"/>
        <w:rPr>
          <w:rFonts w:ascii="Arial" w:hAnsi="Arial" w:cs="Arial"/>
          <w:sz w:val="24"/>
          <w:szCs w:val="24"/>
        </w:rPr>
      </w:pPr>
    </w:p>
    <w:p w:rsidR="00507CAE" w:rsidRDefault="00507CAE" w:rsidP="00507CAE">
      <w:pPr>
        <w:pStyle w:val="ListParagraph"/>
        <w:numPr>
          <w:ilvl w:val="0"/>
          <w:numId w:val="2"/>
        </w:numPr>
        <w:ind w:right="1134"/>
        <w:rPr>
          <w:rFonts w:ascii="Arial" w:hAnsi="Arial" w:cs="Arial"/>
          <w:sz w:val="24"/>
          <w:szCs w:val="24"/>
        </w:rPr>
      </w:pPr>
      <w:r>
        <w:rPr>
          <w:rFonts w:ascii="Arial" w:hAnsi="Arial" w:cs="Arial"/>
          <w:sz w:val="24"/>
          <w:szCs w:val="24"/>
        </w:rPr>
        <w:t xml:space="preserve">The Committee must meet on the first Tuesday of each month, and </w:t>
      </w:r>
      <w:r w:rsidRPr="00507CAE">
        <w:rPr>
          <w:rFonts w:ascii="Arial" w:hAnsi="Arial" w:cs="Arial"/>
          <w:szCs w:val="24"/>
        </w:rPr>
        <w:t xml:space="preserve">anyone </w:t>
      </w:r>
      <w:r>
        <w:rPr>
          <w:rFonts w:ascii="Arial" w:hAnsi="Arial" w:cs="Arial"/>
          <w:sz w:val="24"/>
          <w:szCs w:val="24"/>
        </w:rPr>
        <w:t xml:space="preserve">failing to attend three consecutive meetings shall be replaced at the discretion of the Committee unless a reasonable explanation of absence </w:t>
      </w:r>
    </w:p>
    <w:p w:rsidR="00507CAE" w:rsidRDefault="00507CAE" w:rsidP="00507CAE">
      <w:pPr>
        <w:pStyle w:val="ListParagraph"/>
        <w:ind w:left="1494" w:right="1134" w:firstLine="0"/>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obtained.</w:t>
      </w:r>
    </w:p>
    <w:p w:rsidR="00507CAE" w:rsidRDefault="00507CAE" w:rsidP="00507CAE">
      <w:pPr>
        <w:pStyle w:val="ListParagraph"/>
        <w:ind w:left="1494" w:right="1134" w:firstLine="0"/>
        <w:rPr>
          <w:rFonts w:ascii="Arial" w:hAnsi="Arial" w:cs="Arial"/>
          <w:sz w:val="24"/>
          <w:szCs w:val="24"/>
        </w:rPr>
      </w:pPr>
    </w:p>
    <w:p w:rsidR="00507CAE" w:rsidRDefault="00507CAE" w:rsidP="00507CAE">
      <w:pPr>
        <w:pStyle w:val="ListParagraph"/>
        <w:numPr>
          <w:ilvl w:val="0"/>
          <w:numId w:val="2"/>
        </w:numPr>
        <w:ind w:right="1134"/>
        <w:rPr>
          <w:rFonts w:ascii="Arial" w:hAnsi="Arial" w:cs="Arial"/>
          <w:sz w:val="24"/>
          <w:szCs w:val="24"/>
        </w:rPr>
      </w:pPr>
      <w:r>
        <w:rPr>
          <w:rFonts w:ascii="Arial" w:hAnsi="Arial" w:cs="Arial"/>
          <w:sz w:val="24"/>
          <w:szCs w:val="24"/>
        </w:rPr>
        <w:t>Eight members of the Committee shall be deemed a quorum.</w:t>
      </w:r>
    </w:p>
    <w:p w:rsidR="00507CAE" w:rsidRDefault="00507CAE" w:rsidP="00507CAE">
      <w:pPr>
        <w:pStyle w:val="ListParagraph"/>
        <w:ind w:left="1494" w:right="1134" w:firstLine="0"/>
        <w:rPr>
          <w:rFonts w:ascii="Arial" w:hAnsi="Arial" w:cs="Arial"/>
          <w:sz w:val="24"/>
          <w:szCs w:val="24"/>
        </w:rPr>
      </w:pPr>
    </w:p>
    <w:p w:rsidR="00507CAE" w:rsidRDefault="00507CAE" w:rsidP="00507CAE">
      <w:pPr>
        <w:pStyle w:val="ListParagraph"/>
        <w:numPr>
          <w:ilvl w:val="0"/>
          <w:numId w:val="2"/>
        </w:numPr>
        <w:ind w:right="1134"/>
        <w:rPr>
          <w:rFonts w:ascii="Arial" w:hAnsi="Arial" w:cs="Arial"/>
          <w:sz w:val="24"/>
          <w:szCs w:val="24"/>
        </w:rPr>
      </w:pPr>
      <w:r>
        <w:rPr>
          <w:rFonts w:ascii="Arial" w:hAnsi="Arial" w:cs="Arial"/>
          <w:sz w:val="24"/>
          <w:szCs w:val="24"/>
        </w:rPr>
        <w:t>The Committee shall reserve the right to refuse an application for membership, or to expel or exclude from the Association any member who misbehaves in any way or who refuses to conform to the Association’s rules.</w:t>
      </w:r>
    </w:p>
    <w:p w:rsidR="00507CAE" w:rsidRPr="00507CAE" w:rsidRDefault="00507CAE" w:rsidP="00507CAE">
      <w:pPr>
        <w:pStyle w:val="ListParagraph"/>
        <w:rPr>
          <w:rFonts w:ascii="Arial" w:hAnsi="Arial" w:cs="Arial"/>
          <w:sz w:val="24"/>
          <w:szCs w:val="24"/>
        </w:rPr>
      </w:pPr>
    </w:p>
    <w:p w:rsidR="00507CAE" w:rsidRDefault="00507CAE" w:rsidP="00507CAE">
      <w:pPr>
        <w:pStyle w:val="ListParagraph"/>
        <w:numPr>
          <w:ilvl w:val="0"/>
          <w:numId w:val="2"/>
        </w:numPr>
        <w:ind w:right="1134"/>
        <w:rPr>
          <w:rFonts w:ascii="Arial" w:hAnsi="Arial" w:cs="Arial"/>
          <w:sz w:val="24"/>
          <w:szCs w:val="24"/>
        </w:rPr>
      </w:pPr>
      <w:r>
        <w:rPr>
          <w:rFonts w:ascii="Arial" w:hAnsi="Arial" w:cs="Arial"/>
          <w:sz w:val="24"/>
          <w:szCs w:val="24"/>
        </w:rPr>
        <w:t xml:space="preserve">A special meeting of the Association may be held any time at the </w:t>
      </w:r>
    </w:p>
    <w:p w:rsidR="00507CAE" w:rsidRDefault="00507CAE" w:rsidP="00507CAE">
      <w:pPr>
        <w:ind w:left="1494" w:right="1134"/>
        <w:rPr>
          <w:rFonts w:ascii="Arial" w:hAnsi="Arial" w:cs="Arial"/>
          <w:sz w:val="24"/>
          <w:szCs w:val="24"/>
        </w:rPr>
      </w:pPr>
      <w:proofErr w:type="gramStart"/>
      <w:r>
        <w:rPr>
          <w:rFonts w:ascii="Arial" w:hAnsi="Arial" w:cs="Arial"/>
          <w:sz w:val="24"/>
          <w:szCs w:val="24"/>
        </w:rPr>
        <w:t>request</w:t>
      </w:r>
      <w:proofErr w:type="gramEnd"/>
      <w:r>
        <w:rPr>
          <w:rFonts w:ascii="Arial" w:hAnsi="Arial" w:cs="Arial"/>
          <w:sz w:val="24"/>
          <w:szCs w:val="24"/>
        </w:rPr>
        <w:t xml:space="preserve"> of the Committee. Five </w:t>
      </w:r>
      <w:proofErr w:type="spellStart"/>
      <w:r>
        <w:rPr>
          <w:rFonts w:ascii="Arial" w:hAnsi="Arial" w:cs="Arial"/>
          <w:sz w:val="24"/>
          <w:szCs w:val="24"/>
        </w:rPr>
        <w:t>days notice</w:t>
      </w:r>
      <w:proofErr w:type="spellEnd"/>
      <w:r>
        <w:rPr>
          <w:rFonts w:ascii="Arial" w:hAnsi="Arial" w:cs="Arial"/>
          <w:sz w:val="24"/>
          <w:szCs w:val="24"/>
        </w:rPr>
        <w:t xml:space="preserve"> of such meetings must be sent to all members.</w:t>
      </w:r>
    </w:p>
    <w:p w:rsidR="00507CAE" w:rsidRDefault="00507CAE" w:rsidP="00507CAE">
      <w:pPr>
        <w:ind w:left="1494" w:right="1134"/>
        <w:rPr>
          <w:rFonts w:ascii="Arial" w:hAnsi="Arial" w:cs="Arial"/>
          <w:sz w:val="24"/>
          <w:szCs w:val="24"/>
        </w:rPr>
      </w:pPr>
    </w:p>
    <w:p w:rsidR="00507CAE" w:rsidRDefault="00507CAE" w:rsidP="00507CAE">
      <w:pPr>
        <w:pStyle w:val="ListParagraph"/>
        <w:numPr>
          <w:ilvl w:val="0"/>
          <w:numId w:val="2"/>
        </w:numPr>
        <w:ind w:right="1134"/>
        <w:rPr>
          <w:rFonts w:ascii="Arial" w:hAnsi="Arial" w:cs="Arial"/>
          <w:sz w:val="24"/>
          <w:szCs w:val="24"/>
        </w:rPr>
      </w:pPr>
      <w:r>
        <w:rPr>
          <w:rFonts w:ascii="Arial" w:hAnsi="Arial" w:cs="Arial"/>
          <w:sz w:val="24"/>
          <w:szCs w:val="24"/>
        </w:rPr>
        <w:t>An extraordinary General Meeting of the Association may be held at any time at the written request of twenty members of the Association.</w:t>
      </w:r>
    </w:p>
    <w:p w:rsidR="00507CAE" w:rsidRDefault="00507CAE" w:rsidP="00507CAE">
      <w:pPr>
        <w:pStyle w:val="ListParagraph"/>
        <w:ind w:left="1494" w:right="1134" w:firstLine="0"/>
        <w:rPr>
          <w:rFonts w:ascii="Arial" w:hAnsi="Arial" w:cs="Arial"/>
          <w:sz w:val="24"/>
          <w:szCs w:val="24"/>
        </w:rPr>
      </w:pPr>
      <w:r>
        <w:rPr>
          <w:rFonts w:ascii="Arial" w:hAnsi="Arial" w:cs="Arial"/>
          <w:sz w:val="24"/>
          <w:szCs w:val="24"/>
        </w:rPr>
        <w:t xml:space="preserve">Five </w:t>
      </w:r>
      <w:proofErr w:type="spellStart"/>
      <w:r>
        <w:rPr>
          <w:rFonts w:ascii="Arial" w:hAnsi="Arial" w:cs="Arial"/>
          <w:sz w:val="24"/>
          <w:szCs w:val="24"/>
        </w:rPr>
        <w:t>days notice</w:t>
      </w:r>
      <w:proofErr w:type="spellEnd"/>
      <w:r>
        <w:rPr>
          <w:rFonts w:ascii="Arial" w:hAnsi="Arial" w:cs="Arial"/>
          <w:sz w:val="24"/>
          <w:szCs w:val="24"/>
        </w:rPr>
        <w:t xml:space="preserve"> must be sent to all members, and only the business for which the meeting is called shall be discussed at such meetings.</w:t>
      </w:r>
    </w:p>
    <w:p w:rsidR="00507CAE" w:rsidRDefault="00507CAE" w:rsidP="00507CAE">
      <w:pPr>
        <w:pStyle w:val="ListParagraph"/>
        <w:ind w:left="1494" w:right="1134" w:firstLine="0"/>
        <w:rPr>
          <w:rFonts w:ascii="Arial" w:hAnsi="Arial" w:cs="Arial"/>
          <w:sz w:val="24"/>
          <w:szCs w:val="24"/>
        </w:rPr>
      </w:pPr>
    </w:p>
    <w:p w:rsidR="00507CAE" w:rsidRDefault="00507CAE" w:rsidP="00507CAE">
      <w:pPr>
        <w:pStyle w:val="ListParagraph"/>
        <w:numPr>
          <w:ilvl w:val="0"/>
          <w:numId w:val="2"/>
        </w:numPr>
        <w:ind w:right="1134"/>
        <w:rPr>
          <w:rFonts w:ascii="Arial" w:hAnsi="Arial" w:cs="Arial"/>
          <w:sz w:val="24"/>
          <w:szCs w:val="24"/>
        </w:rPr>
      </w:pPr>
      <w:r>
        <w:rPr>
          <w:rFonts w:ascii="Arial" w:hAnsi="Arial" w:cs="Arial"/>
          <w:sz w:val="24"/>
          <w:szCs w:val="24"/>
        </w:rPr>
        <w:t xml:space="preserve">The A.G.M. shall be held prior to the last Sunday of April each year, </w:t>
      </w:r>
    </w:p>
    <w:p w:rsidR="00507CAE" w:rsidRDefault="00507CAE" w:rsidP="00507CAE">
      <w:pPr>
        <w:pStyle w:val="ListParagraph"/>
        <w:ind w:left="1494" w:right="1134" w:firstLine="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notification must be sent to all members. The Hon. Secretary’s report and the balance sheet shall be read at the meeting. Only those </w:t>
      </w:r>
    </w:p>
    <w:p w:rsidR="00507CAE" w:rsidRDefault="00507CAE" w:rsidP="00507CAE">
      <w:pPr>
        <w:pStyle w:val="ListParagraph"/>
        <w:ind w:left="1494" w:right="1134" w:firstLine="0"/>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w:t>
      </w:r>
      <w:r w:rsidR="00125EEB">
        <w:rPr>
          <w:rFonts w:ascii="Arial" w:hAnsi="Arial" w:cs="Arial"/>
          <w:sz w:val="24"/>
          <w:szCs w:val="24"/>
        </w:rPr>
        <w:t>were members prior to 27</w:t>
      </w:r>
      <w:r w:rsidR="00125EEB" w:rsidRPr="00125EEB">
        <w:rPr>
          <w:rFonts w:ascii="Arial" w:hAnsi="Arial" w:cs="Arial"/>
          <w:sz w:val="24"/>
          <w:szCs w:val="24"/>
          <w:vertAlign w:val="superscript"/>
        </w:rPr>
        <w:t>th</w:t>
      </w:r>
      <w:r w:rsidR="00125EEB">
        <w:rPr>
          <w:rFonts w:ascii="Arial" w:hAnsi="Arial" w:cs="Arial"/>
          <w:sz w:val="24"/>
          <w:szCs w:val="24"/>
        </w:rPr>
        <w:t xml:space="preserve"> February are entitled to vote.</w:t>
      </w:r>
    </w:p>
    <w:p w:rsidR="00125EEB" w:rsidRDefault="00125EEB" w:rsidP="00507CAE">
      <w:pPr>
        <w:pStyle w:val="ListParagraph"/>
        <w:ind w:left="1494" w:right="1134" w:firstLine="0"/>
        <w:rPr>
          <w:rFonts w:ascii="Arial" w:hAnsi="Arial" w:cs="Arial"/>
          <w:sz w:val="24"/>
          <w:szCs w:val="24"/>
        </w:rPr>
      </w:pPr>
    </w:p>
    <w:p w:rsidR="00125EEB" w:rsidRDefault="00125EEB" w:rsidP="00125EEB">
      <w:pPr>
        <w:pStyle w:val="ListParagraph"/>
        <w:numPr>
          <w:ilvl w:val="0"/>
          <w:numId w:val="2"/>
        </w:numPr>
        <w:ind w:right="1134"/>
        <w:rPr>
          <w:rFonts w:ascii="Arial" w:hAnsi="Arial" w:cs="Arial"/>
          <w:sz w:val="24"/>
          <w:szCs w:val="24"/>
        </w:rPr>
      </w:pPr>
      <w:r>
        <w:rPr>
          <w:rFonts w:ascii="Arial" w:hAnsi="Arial" w:cs="Arial"/>
          <w:sz w:val="24"/>
          <w:szCs w:val="24"/>
        </w:rPr>
        <w:t>The financial year ends 31</w:t>
      </w:r>
      <w:r w:rsidRPr="00125EEB">
        <w:rPr>
          <w:rFonts w:ascii="Arial" w:hAnsi="Arial" w:cs="Arial"/>
          <w:sz w:val="24"/>
          <w:szCs w:val="24"/>
          <w:vertAlign w:val="superscript"/>
        </w:rPr>
        <w:t>st</w:t>
      </w:r>
      <w:r>
        <w:rPr>
          <w:rFonts w:ascii="Arial" w:hAnsi="Arial" w:cs="Arial"/>
          <w:sz w:val="24"/>
          <w:szCs w:val="24"/>
        </w:rPr>
        <w:t xml:space="preserve"> March.</w:t>
      </w:r>
    </w:p>
    <w:p w:rsidR="00125EEB" w:rsidRDefault="00125EEB" w:rsidP="00125EEB">
      <w:pPr>
        <w:pStyle w:val="ListParagraph"/>
        <w:ind w:left="1494" w:right="1134" w:firstLine="0"/>
        <w:rPr>
          <w:rFonts w:ascii="Arial" w:hAnsi="Arial" w:cs="Arial"/>
          <w:sz w:val="24"/>
          <w:szCs w:val="24"/>
        </w:rPr>
      </w:pPr>
    </w:p>
    <w:p w:rsidR="00125EEB" w:rsidRDefault="00125EEB" w:rsidP="00125EEB">
      <w:pPr>
        <w:pStyle w:val="ListParagraph"/>
        <w:numPr>
          <w:ilvl w:val="0"/>
          <w:numId w:val="2"/>
        </w:numPr>
        <w:ind w:right="1134"/>
        <w:rPr>
          <w:rFonts w:ascii="Arial" w:hAnsi="Arial" w:cs="Arial"/>
          <w:sz w:val="24"/>
          <w:szCs w:val="24"/>
        </w:rPr>
      </w:pPr>
      <w:r>
        <w:rPr>
          <w:rFonts w:ascii="Arial" w:hAnsi="Arial" w:cs="Arial"/>
          <w:sz w:val="24"/>
          <w:szCs w:val="24"/>
        </w:rPr>
        <w:lastRenderedPageBreak/>
        <w:t xml:space="preserve">All motions, amendments, or alterations to these rules shall be     forwarded to the Secretary </w:t>
      </w:r>
      <w:proofErr w:type="spellStart"/>
      <w:proofErr w:type="gramStart"/>
      <w:r>
        <w:rPr>
          <w:rFonts w:ascii="Arial" w:hAnsi="Arial" w:cs="Arial"/>
          <w:sz w:val="24"/>
          <w:szCs w:val="24"/>
        </w:rPr>
        <w:t>twentyone</w:t>
      </w:r>
      <w:proofErr w:type="spellEnd"/>
      <w:proofErr w:type="gramEnd"/>
      <w:r>
        <w:rPr>
          <w:rFonts w:ascii="Arial" w:hAnsi="Arial" w:cs="Arial"/>
          <w:sz w:val="24"/>
          <w:szCs w:val="24"/>
        </w:rPr>
        <w:t xml:space="preserve"> days before the A.G.M. Any alteration must have in its </w:t>
      </w:r>
      <w:proofErr w:type="spellStart"/>
      <w:r>
        <w:rPr>
          <w:rFonts w:ascii="Arial" w:hAnsi="Arial" w:cs="Arial"/>
          <w:sz w:val="24"/>
          <w:szCs w:val="24"/>
        </w:rPr>
        <w:t>favour</w:t>
      </w:r>
      <w:proofErr w:type="spellEnd"/>
      <w:r>
        <w:rPr>
          <w:rFonts w:ascii="Arial" w:hAnsi="Arial" w:cs="Arial"/>
          <w:sz w:val="24"/>
          <w:szCs w:val="24"/>
        </w:rPr>
        <w:t xml:space="preserve"> a majority of those present.</w:t>
      </w:r>
    </w:p>
    <w:p w:rsidR="00125EEB" w:rsidRPr="00125EEB" w:rsidRDefault="00125EEB" w:rsidP="00125EEB">
      <w:pPr>
        <w:pStyle w:val="ListParagraph"/>
        <w:rPr>
          <w:rFonts w:ascii="Arial" w:hAnsi="Arial" w:cs="Arial"/>
          <w:sz w:val="24"/>
          <w:szCs w:val="24"/>
        </w:rPr>
      </w:pPr>
    </w:p>
    <w:p w:rsidR="00125EEB" w:rsidRDefault="00125EEB" w:rsidP="00125EEB">
      <w:pPr>
        <w:ind w:left="1494" w:right="1134"/>
        <w:rPr>
          <w:rFonts w:ascii="Arial" w:hAnsi="Arial" w:cs="Arial"/>
          <w:b/>
          <w:sz w:val="24"/>
          <w:szCs w:val="24"/>
        </w:rPr>
      </w:pPr>
      <w:r w:rsidRPr="00125EEB">
        <w:rPr>
          <w:rFonts w:ascii="Arial" w:hAnsi="Arial" w:cs="Arial"/>
          <w:b/>
          <w:sz w:val="24"/>
          <w:szCs w:val="24"/>
        </w:rPr>
        <w:t>The rules cancel all previous rules prior to April 1987.</w:t>
      </w:r>
    </w:p>
    <w:p w:rsidR="00125EEB" w:rsidRDefault="00125EEB" w:rsidP="00125EEB">
      <w:pPr>
        <w:ind w:left="1494" w:right="1134"/>
        <w:rPr>
          <w:rFonts w:ascii="Arial" w:hAnsi="Arial" w:cs="Arial"/>
          <w:b/>
          <w:sz w:val="24"/>
          <w:szCs w:val="24"/>
        </w:rPr>
      </w:pPr>
    </w:p>
    <w:p w:rsidR="00125EEB" w:rsidRPr="00125EEB" w:rsidRDefault="00125EEB" w:rsidP="00125EEB">
      <w:pPr>
        <w:ind w:left="1494" w:right="1134"/>
        <w:rPr>
          <w:rFonts w:ascii="Arial" w:hAnsi="Arial" w:cs="Arial"/>
          <w:sz w:val="24"/>
          <w:szCs w:val="24"/>
        </w:rPr>
      </w:pPr>
      <w:r>
        <w:rPr>
          <w:rFonts w:ascii="Arial" w:hAnsi="Arial" w:cs="Arial"/>
          <w:sz w:val="24"/>
          <w:szCs w:val="24"/>
        </w:rPr>
        <w:t>1/1MAR27</w:t>
      </w:r>
      <w:bookmarkStart w:id="0" w:name="_GoBack"/>
      <w:bookmarkEnd w:id="0"/>
    </w:p>
    <w:sectPr w:rsidR="00125EEB" w:rsidRPr="00125EEB" w:rsidSect="00A22EBD">
      <w:type w:val="continuous"/>
      <w:pgSz w:w="11980" w:h="1679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0CA"/>
    <w:multiLevelType w:val="hybridMultilevel"/>
    <w:tmpl w:val="FE56D6AE"/>
    <w:lvl w:ilvl="0" w:tplc="08090017">
      <w:start w:val="1"/>
      <w:numFmt w:val="lowerLetter"/>
      <w:lvlText w:val="%1)"/>
      <w:lvlJc w:val="lef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 w15:restartNumberingAfterBreak="0">
    <w:nsid w:val="3C3C7ED5"/>
    <w:multiLevelType w:val="hybridMultilevel"/>
    <w:tmpl w:val="F48C2018"/>
    <w:lvl w:ilvl="0" w:tplc="BCCED114">
      <w:start w:val="1"/>
      <w:numFmt w:val="decimal"/>
      <w:lvlText w:val="%1."/>
      <w:lvlJc w:val="left"/>
      <w:pPr>
        <w:ind w:left="1161" w:hanging="954"/>
        <w:jc w:val="right"/>
      </w:pPr>
      <w:rPr>
        <w:rFonts w:hint="default"/>
        <w:spacing w:val="-1"/>
        <w:w w:val="98"/>
      </w:rPr>
    </w:lvl>
    <w:lvl w:ilvl="1" w:tplc="7ECCEBF0">
      <w:start w:val="1"/>
      <w:numFmt w:val="lowerLetter"/>
      <w:lvlText w:val="%2)"/>
      <w:lvlJc w:val="left"/>
      <w:pPr>
        <w:ind w:left="2107" w:hanging="947"/>
        <w:jc w:val="left"/>
      </w:pPr>
      <w:rPr>
        <w:rFonts w:ascii="Courier New" w:eastAsia="Courier New" w:hAnsi="Courier New" w:cs="Courier New" w:hint="default"/>
        <w:color w:val="0C0C0C"/>
        <w:spacing w:val="-1"/>
        <w:w w:val="105"/>
        <w:sz w:val="24"/>
        <w:szCs w:val="24"/>
      </w:rPr>
    </w:lvl>
    <w:lvl w:ilvl="2" w:tplc="D94A9446">
      <w:numFmt w:val="bullet"/>
      <w:lvlText w:val="•"/>
      <w:lvlJc w:val="left"/>
      <w:pPr>
        <w:ind w:left="2952" w:hanging="947"/>
      </w:pPr>
      <w:rPr>
        <w:rFonts w:hint="default"/>
      </w:rPr>
    </w:lvl>
    <w:lvl w:ilvl="3" w:tplc="CE645ACC">
      <w:numFmt w:val="bullet"/>
      <w:lvlText w:val="•"/>
      <w:lvlJc w:val="left"/>
      <w:pPr>
        <w:ind w:left="3804" w:hanging="947"/>
      </w:pPr>
      <w:rPr>
        <w:rFonts w:hint="default"/>
      </w:rPr>
    </w:lvl>
    <w:lvl w:ilvl="4" w:tplc="AB9C259E">
      <w:numFmt w:val="bullet"/>
      <w:lvlText w:val="•"/>
      <w:lvlJc w:val="left"/>
      <w:pPr>
        <w:ind w:left="4657" w:hanging="947"/>
      </w:pPr>
      <w:rPr>
        <w:rFonts w:hint="default"/>
      </w:rPr>
    </w:lvl>
    <w:lvl w:ilvl="5" w:tplc="97E46BB6">
      <w:numFmt w:val="bullet"/>
      <w:lvlText w:val="•"/>
      <w:lvlJc w:val="left"/>
      <w:pPr>
        <w:ind w:left="5509" w:hanging="947"/>
      </w:pPr>
      <w:rPr>
        <w:rFonts w:hint="default"/>
      </w:rPr>
    </w:lvl>
    <w:lvl w:ilvl="6" w:tplc="AFC819D8">
      <w:numFmt w:val="bullet"/>
      <w:lvlText w:val="•"/>
      <w:lvlJc w:val="left"/>
      <w:pPr>
        <w:ind w:left="6361" w:hanging="947"/>
      </w:pPr>
      <w:rPr>
        <w:rFonts w:hint="default"/>
      </w:rPr>
    </w:lvl>
    <w:lvl w:ilvl="7" w:tplc="B986CEEE">
      <w:numFmt w:val="bullet"/>
      <w:lvlText w:val="•"/>
      <w:lvlJc w:val="left"/>
      <w:pPr>
        <w:ind w:left="7214" w:hanging="947"/>
      </w:pPr>
      <w:rPr>
        <w:rFonts w:hint="default"/>
      </w:rPr>
    </w:lvl>
    <w:lvl w:ilvl="8" w:tplc="F7C2609A">
      <w:numFmt w:val="bullet"/>
      <w:lvlText w:val="•"/>
      <w:lvlJc w:val="left"/>
      <w:pPr>
        <w:ind w:left="8066" w:hanging="947"/>
      </w:pPr>
      <w:rPr>
        <w:rFonts w:hint="default"/>
      </w:rPr>
    </w:lvl>
  </w:abstractNum>
  <w:abstractNum w:abstractNumId="2" w15:restartNumberingAfterBreak="0">
    <w:nsid w:val="66B6114D"/>
    <w:multiLevelType w:val="hybridMultilevel"/>
    <w:tmpl w:val="DCFE9AC0"/>
    <w:lvl w:ilvl="0" w:tplc="92D453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50286"/>
    <w:rsid w:val="00125EEB"/>
    <w:rsid w:val="00507CAE"/>
    <w:rsid w:val="005827F8"/>
    <w:rsid w:val="00650286"/>
    <w:rsid w:val="00A2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403A"/>
  <w15:docId w15:val="{CA2C1994-578E-4083-9B01-1C2E3151B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07" w:hanging="9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DE3E5-AF0B-44DD-B357-B1B486398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O'Kane</cp:lastModifiedBy>
  <cp:revision>2</cp:revision>
  <dcterms:created xsi:type="dcterms:W3CDTF">2018-06-12T10:35:00Z</dcterms:created>
  <dcterms:modified xsi:type="dcterms:W3CDTF">2018-06-12T11:15:00Z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Adobe Acrobat 18.11</vt:lpwstr>
  </property>
  <property fmtid="{D5CDD505-2E9C-101B-9397-08002B2CF9AE}" pid="4" name="LastSaved">
    <vt:filetime>2018-06-12T00:00:00Z</vt:filetime>
  </property>
</Properties>
</file>