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9" w:rsidRDefault="00A75A83">
      <w:pPr>
        <w:spacing w:before="38"/>
        <w:ind w:left="3595"/>
        <w:rPr>
          <w:sz w:val="113"/>
        </w:rPr>
      </w:pPr>
      <w:r>
        <w:rPr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402974</wp:posOffset>
            </wp:positionH>
            <wp:positionV relativeFrom="paragraph">
              <wp:posOffset>303544</wp:posOffset>
            </wp:positionV>
            <wp:extent cx="1306614" cy="12816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614" cy="1281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IB.AC.1.7.1990"/>
      <w:bookmarkStart w:id="1" w:name="AC_1_7_1990_1"/>
      <w:bookmarkEnd w:id="0"/>
      <w:bookmarkEnd w:id="1"/>
      <w:r>
        <w:rPr>
          <w:color w:val="080808"/>
          <w:w w:val="130"/>
          <w:sz w:val="113"/>
        </w:rPr>
        <w:t>I</w:t>
      </w:r>
      <w:r>
        <w:rPr>
          <w:color w:val="080808"/>
          <w:w w:val="130"/>
          <w:sz w:val="113"/>
        </w:rPr>
        <w:t>BRG</w:t>
      </w:r>
    </w:p>
    <w:p w:rsidR="00456799" w:rsidRDefault="00A75A83">
      <w:pPr>
        <w:pStyle w:val="Heading2"/>
        <w:spacing w:before="364"/>
        <w:ind w:left="3640"/>
        <w:rPr>
          <w:rFonts w:ascii="Arial"/>
        </w:rPr>
      </w:pPr>
      <w:r>
        <w:rPr>
          <w:rFonts w:ascii="Arial"/>
          <w:color w:val="080808"/>
          <w:w w:val="130"/>
        </w:rPr>
        <w:t>Irish in Britain Representation Group</w:t>
      </w:r>
    </w:p>
    <w:p w:rsidR="00456799" w:rsidRDefault="00456799">
      <w:pPr>
        <w:pStyle w:val="BodyText"/>
        <w:rPr>
          <w:sz w:val="38"/>
        </w:rPr>
      </w:pPr>
    </w:p>
    <w:p w:rsidR="00456799" w:rsidRDefault="00456799">
      <w:pPr>
        <w:pStyle w:val="BodyText"/>
        <w:spacing w:before="7"/>
        <w:rPr>
          <w:sz w:val="33"/>
        </w:rPr>
      </w:pPr>
    </w:p>
    <w:p w:rsidR="00456799" w:rsidRDefault="00A75A83">
      <w:pPr>
        <w:spacing w:before="1"/>
        <w:ind w:left="3158"/>
        <w:rPr>
          <w:b/>
          <w:sz w:val="32"/>
        </w:rPr>
      </w:pPr>
      <w:r>
        <w:rPr>
          <w:b/>
          <w:color w:val="080808"/>
          <w:w w:val="105"/>
          <w:sz w:val="32"/>
        </w:rPr>
        <w:t>Fourth Countrywide Conference on</w:t>
      </w:r>
    </w:p>
    <w:p w:rsidR="00456799" w:rsidRDefault="00456799">
      <w:pPr>
        <w:pStyle w:val="BodyText"/>
        <w:rPr>
          <w:b/>
          <w:sz w:val="20"/>
        </w:rPr>
      </w:pPr>
    </w:p>
    <w:p w:rsidR="00456799" w:rsidRDefault="00456799">
      <w:pPr>
        <w:pStyle w:val="BodyText"/>
        <w:spacing w:before="2"/>
        <w:rPr>
          <w:b/>
          <w:sz w:val="23"/>
        </w:rPr>
      </w:pPr>
    </w:p>
    <w:p w:rsidR="00456799" w:rsidRDefault="000A3ECC">
      <w:pPr>
        <w:spacing w:before="85"/>
        <w:ind w:left="1246"/>
        <w:rPr>
          <w:b/>
          <w:sz w:val="46"/>
        </w:rPr>
      </w:pPr>
      <w:r>
        <w:rPr>
          <w:b/>
          <w:color w:val="080808"/>
          <w:w w:val="120"/>
          <w:sz w:val="46"/>
        </w:rPr>
        <w:t>Irish Perspectives on Britis</w:t>
      </w:r>
      <w:r w:rsidR="00A75A83">
        <w:rPr>
          <w:b/>
          <w:color w:val="080808"/>
          <w:w w:val="120"/>
          <w:sz w:val="46"/>
        </w:rPr>
        <w:t>h Welfare</w:t>
      </w:r>
    </w:p>
    <w:p w:rsidR="00456799" w:rsidRDefault="00456799">
      <w:pPr>
        <w:pStyle w:val="BodyText"/>
        <w:spacing w:before="10"/>
        <w:rPr>
          <w:b/>
          <w:sz w:val="56"/>
        </w:rPr>
      </w:pPr>
    </w:p>
    <w:p w:rsidR="00456799" w:rsidRDefault="00A75A83">
      <w:pPr>
        <w:spacing w:before="1"/>
        <w:ind w:left="3993"/>
        <w:rPr>
          <w:b/>
          <w:sz w:val="30"/>
        </w:rPr>
      </w:pPr>
      <w:r>
        <w:pict>
          <v:group id="_x0000_s1054" style="position:absolute;left:0;text-align:left;margin-left:6pt;margin-top:-14.25pt;width:11.3pt;height:75.95pt;z-index:1072;mso-position-horizontal-relative:page" coordorigin="120,-285" coordsize="226,1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20;top:-285;width:226;height:827">
              <v:imagedata r:id="rId6" o:title=""/>
            </v:shape>
            <v:line id="_x0000_s1055" style="position:absolute" from="149,1234" to="149,542" strokeweight=".424mm"/>
            <w10:wrap anchorx="page"/>
          </v:group>
        </w:pict>
      </w:r>
      <w:r>
        <w:rPr>
          <w:b/>
          <w:color w:val="080808"/>
          <w:w w:val="105"/>
          <w:sz w:val="30"/>
        </w:rPr>
        <w:t>Saturday 3 November 1990</w:t>
      </w:r>
    </w:p>
    <w:p w:rsidR="00456799" w:rsidRDefault="00456799">
      <w:pPr>
        <w:pStyle w:val="BodyText"/>
        <w:spacing w:before="9"/>
        <w:rPr>
          <w:b/>
          <w:sz w:val="34"/>
        </w:rPr>
      </w:pPr>
    </w:p>
    <w:p w:rsidR="00456799" w:rsidRDefault="00A75A83">
      <w:pPr>
        <w:ind w:left="3203"/>
        <w:rPr>
          <w:b/>
          <w:sz w:val="34"/>
        </w:rPr>
      </w:pPr>
      <w:r>
        <w:rPr>
          <w:b/>
          <w:color w:val="080808"/>
          <w:w w:val="90"/>
          <w:sz w:val="34"/>
        </w:rPr>
        <w:t>Lambeth Town Hall, Brixton, South</w:t>
      </w:r>
      <w:r>
        <w:rPr>
          <w:b/>
          <w:color w:val="080808"/>
          <w:spacing w:val="-63"/>
          <w:w w:val="90"/>
          <w:sz w:val="34"/>
        </w:rPr>
        <w:t xml:space="preserve"> </w:t>
      </w:r>
      <w:r>
        <w:rPr>
          <w:b/>
          <w:color w:val="080808"/>
          <w:w w:val="90"/>
          <w:sz w:val="34"/>
        </w:rPr>
        <w:t>London</w:t>
      </w:r>
    </w:p>
    <w:p w:rsidR="00456799" w:rsidRDefault="00456799">
      <w:pPr>
        <w:pStyle w:val="BodyText"/>
        <w:spacing w:before="2"/>
        <w:rPr>
          <w:b/>
          <w:sz w:val="35"/>
        </w:rPr>
      </w:pPr>
    </w:p>
    <w:p w:rsidR="00456799" w:rsidRDefault="00A75A83">
      <w:pPr>
        <w:spacing w:line="252" w:lineRule="auto"/>
        <w:ind w:left="2066" w:right="2189" w:hanging="1"/>
        <w:jc w:val="both"/>
        <w:rPr>
          <w:i/>
          <w:sz w:val="23"/>
        </w:rPr>
      </w:pPr>
      <w:r>
        <w:rPr>
          <w:i/>
          <w:color w:val="080808"/>
          <w:w w:val="105"/>
          <w:sz w:val="23"/>
        </w:rPr>
        <w:t xml:space="preserve">This conference is aimed at Social Workers in the statutory and voluntary sectors; community activists, Irish community </w:t>
      </w:r>
      <w:proofErr w:type="spellStart"/>
      <w:r>
        <w:rPr>
          <w:i/>
          <w:color w:val="080808"/>
          <w:w w:val="105"/>
          <w:sz w:val="23"/>
        </w:rPr>
        <w:t>organisations</w:t>
      </w:r>
      <w:proofErr w:type="spellEnd"/>
      <w:r>
        <w:rPr>
          <w:i/>
          <w:color w:val="080808"/>
          <w:w w:val="105"/>
          <w:sz w:val="23"/>
        </w:rPr>
        <w:t xml:space="preserve"> and all those interested in or affected by the various aspects of Irish welfare in Britain.</w:t>
      </w:r>
    </w:p>
    <w:p w:rsidR="00456799" w:rsidRDefault="00A75A83">
      <w:pPr>
        <w:spacing w:before="230"/>
        <w:ind w:left="2634" w:right="2756"/>
        <w:jc w:val="center"/>
        <w:rPr>
          <w:b/>
          <w:sz w:val="27"/>
        </w:rPr>
      </w:pPr>
      <w:r>
        <w:rPr>
          <w:b/>
          <w:color w:val="080808"/>
          <w:w w:val="110"/>
          <w:sz w:val="27"/>
        </w:rPr>
        <w:t>Details: (071) 326 4740</w:t>
      </w:r>
    </w:p>
    <w:p w:rsidR="00456799" w:rsidRDefault="00456799">
      <w:pPr>
        <w:pStyle w:val="BodyText"/>
        <w:spacing w:before="4"/>
        <w:rPr>
          <w:b/>
          <w:sz w:val="10"/>
        </w:rPr>
      </w:pPr>
    </w:p>
    <w:p w:rsidR="00456799" w:rsidRDefault="00A75A83">
      <w:pPr>
        <w:tabs>
          <w:tab w:val="left" w:pos="2974"/>
          <w:tab w:val="left" w:pos="6244"/>
        </w:tabs>
        <w:spacing w:before="93"/>
        <w:ind w:left="1446"/>
        <w:rPr>
          <w:sz w:val="17"/>
        </w:rPr>
      </w:pPr>
      <w:r>
        <w:pict>
          <v:group id="_x0000_s1045" style="position:absolute;left:0;text-align:left;margin-left:33.65pt;margin-top:3.2pt;width:529.8pt;height:373.9pt;z-index:-6952;mso-position-horizontal-relative:page" coordorigin="673,64" coordsize="10596,7478">
            <v:shape id="_x0000_s1053" type="#_x0000_t75" style="position:absolute;left:673;top:83;width:808;height:7459">
              <v:imagedata r:id="rId7" o:title=""/>
            </v:shape>
            <v:shape id="_x0000_s1052" type="#_x0000_t75" style="position:absolute;left:5846;top:102;width:270;height:1884">
              <v:imagedata r:id="rId8" o:title=""/>
            </v:shape>
            <v:shape id="_x0000_s1051" type="#_x0000_t75" style="position:absolute;left:10480;top:64;width:789;height:7459">
              <v:imagedata r:id="rId9" o:title=""/>
            </v:shape>
            <v:line id="_x0000_s1050" style="position:absolute" from="6115,102" to="10481,102" strokeweight=".50858mm"/>
            <v:line id="_x0000_s1049" style="position:absolute" from="1462,112" to="5846,112" strokeweight=".42381mm"/>
            <v:line id="_x0000_s1048" style="position:absolute" from="6096,1962" to="10481,1962" strokeweight=".50858mm"/>
            <v:shape id="_x0000_s1047" style="position:absolute;left:1459;top:-5337;width:8996;height:3279" coordorigin="1459,-5336" coordsize="8996,3279" o:spt="100" adj="0,,0" path="m1462,1957r4370,m1481,5240r8990,e" filled="f" strokeweight=".42392mm">
              <v:stroke joinstyle="round"/>
              <v:formulas/>
              <v:path arrowok="t" o:connecttype="segments"/>
            </v:shape>
            <v:line id="_x0000_s1046" style="position:absolute" from="1462,7493" to="10495,7493" strokeweight=".50858mm"/>
            <w10:wrap anchorx="page"/>
          </v:group>
        </w:pict>
      </w:r>
      <w:r>
        <w:rPr>
          <w:b/>
          <w:color w:val="080808"/>
        </w:rPr>
        <w:t>Time:</w:t>
      </w:r>
      <w:r>
        <w:rPr>
          <w:b/>
          <w:color w:val="080808"/>
        </w:rPr>
        <w:tab/>
      </w:r>
      <w:proofErr w:type="gramStart"/>
      <w:r>
        <w:rPr>
          <w:color w:val="080808"/>
          <w:sz w:val="23"/>
        </w:rPr>
        <w:t>9.30  am</w:t>
      </w:r>
      <w:proofErr w:type="gramEnd"/>
      <w:r>
        <w:rPr>
          <w:color w:val="080808"/>
          <w:sz w:val="23"/>
        </w:rPr>
        <w:t xml:space="preserve">  to</w:t>
      </w:r>
      <w:r>
        <w:rPr>
          <w:color w:val="080808"/>
          <w:spacing w:val="-20"/>
          <w:sz w:val="23"/>
        </w:rPr>
        <w:t xml:space="preserve"> </w:t>
      </w:r>
      <w:r>
        <w:rPr>
          <w:color w:val="080808"/>
          <w:sz w:val="23"/>
        </w:rPr>
        <w:t>6.00</w:t>
      </w:r>
      <w:r>
        <w:rPr>
          <w:color w:val="080808"/>
          <w:spacing w:val="25"/>
          <w:sz w:val="23"/>
        </w:rPr>
        <w:t xml:space="preserve"> </w:t>
      </w:r>
      <w:r>
        <w:rPr>
          <w:color w:val="080808"/>
          <w:sz w:val="23"/>
        </w:rPr>
        <w:t>pm</w:t>
      </w:r>
      <w:r>
        <w:rPr>
          <w:color w:val="080808"/>
          <w:sz w:val="23"/>
        </w:rPr>
        <w:tab/>
      </w:r>
      <w:r>
        <w:rPr>
          <w:b/>
          <w:color w:val="080808"/>
          <w:position w:val="1"/>
        </w:rPr>
        <w:t xml:space="preserve">Transport: </w:t>
      </w:r>
      <w:r>
        <w:rPr>
          <w:color w:val="080808"/>
          <w:position w:val="1"/>
          <w:sz w:val="23"/>
        </w:rPr>
        <w:t xml:space="preserve">Brixton BR/Tube </w:t>
      </w:r>
      <w:r>
        <w:rPr>
          <w:color w:val="080808"/>
          <w:position w:val="1"/>
          <w:sz w:val="17"/>
        </w:rPr>
        <w:t>(Victoria</w:t>
      </w:r>
      <w:r>
        <w:rPr>
          <w:color w:val="080808"/>
          <w:spacing w:val="10"/>
          <w:position w:val="1"/>
          <w:sz w:val="17"/>
        </w:rPr>
        <w:t xml:space="preserve"> </w:t>
      </w:r>
      <w:r>
        <w:rPr>
          <w:color w:val="080808"/>
          <w:position w:val="1"/>
          <w:sz w:val="17"/>
        </w:rPr>
        <w:t>Line)</w:t>
      </w:r>
    </w:p>
    <w:p w:rsidR="00456799" w:rsidRDefault="00456799">
      <w:pPr>
        <w:rPr>
          <w:sz w:val="17"/>
        </w:rPr>
        <w:sectPr w:rsidR="00456799">
          <w:type w:val="continuous"/>
          <w:pgSz w:w="12100" w:h="16910"/>
          <w:pgMar w:top="420" w:right="0" w:bottom="0" w:left="20" w:header="720" w:footer="720" w:gutter="0"/>
          <w:cols w:space="720"/>
        </w:sectPr>
      </w:pPr>
    </w:p>
    <w:p w:rsidR="00456799" w:rsidRDefault="00A75A83">
      <w:pPr>
        <w:spacing w:before="197"/>
        <w:ind w:left="1451"/>
        <w:rPr>
          <w:b/>
        </w:rPr>
      </w:pPr>
      <w:r>
        <w:rPr>
          <w:b/>
          <w:color w:val="080808"/>
        </w:rPr>
        <w:t>Venue:</w:t>
      </w:r>
    </w:p>
    <w:p w:rsidR="00456799" w:rsidRDefault="00A75A83">
      <w:pPr>
        <w:spacing w:before="182"/>
        <w:ind w:left="892"/>
        <w:rPr>
          <w:sz w:val="23"/>
        </w:rPr>
      </w:pPr>
      <w:r>
        <w:br w:type="column"/>
      </w:r>
      <w:r>
        <w:rPr>
          <w:color w:val="080808"/>
          <w:sz w:val="23"/>
        </w:rPr>
        <w:t>Lambeth Town Hall</w:t>
      </w:r>
    </w:p>
    <w:p w:rsidR="00456799" w:rsidRDefault="00A75A83">
      <w:pPr>
        <w:spacing w:before="24" w:line="261" w:lineRule="auto"/>
        <w:ind w:left="671" w:right="-12" w:firstLine="1175"/>
        <w:rPr>
          <w:sz w:val="23"/>
        </w:rPr>
      </w:pPr>
      <w:r>
        <w:rPr>
          <w:color w:val="080808"/>
          <w:sz w:val="23"/>
        </w:rPr>
        <w:t>Acre</w:t>
      </w:r>
      <w:r>
        <w:rPr>
          <w:color w:val="080808"/>
          <w:spacing w:val="-11"/>
          <w:sz w:val="23"/>
        </w:rPr>
        <w:t xml:space="preserve"> </w:t>
      </w:r>
      <w:r>
        <w:rPr>
          <w:color w:val="080808"/>
          <w:sz w:val="23"/>
        </w:rPr>
        <w:t>Lane Brixton London</w:t>
      </w:r>
      <w:r>
        <w:rPr>
          <w:color w:val="080808"/>
          <w:spacing w:val="30"/>
          <w:sz w:val="23"/>
        </w:rPr>
        <w:t xml:space="preserve"> </w:t>
      </w:r>
      <w:r>
        <w:rPr>
          <w:color w:val="080808"/>
          <w:sz w:val="23"/>
        </w:rPr>
        <w:t>SW2</w:t>
      </w:r>
    </w:p>
    <w:p w:rsidR="00456799" w:rsidRDefault="00A75A83">
      <w:pPr>
        <w:tabs>
          <w:tab w:val="left" w:pos="2604"/>
        </w:tabs>
        <w:spacing w:before="182"/>
        <w:ind w:left="1086"/>
        <w:rPr>
          <w:sz w:val="23"/>
        </w:rPr>
      </w:pPr>
      <w:r>
        <w:br w:type="column"/>
      </w:r>
      <w:r>
        <w:rPr>
          <w:b/>
          <w:color w:val="080808"/>
          <w:w w:val="105"/>
        </w:rPr>
        <w:t>Fee:</w:t>
      </w:r>
      <w:r>
        <w:rPr>
          <w:b/>
          <w:color w:val="080808"/>
          <w:w w:val="105"/>
        </w:rPr>
        <w:tab/>
      </w:r>
      <w:r w:rsidR="000A3ECC">
        <w:rPr>
          <w:b/>
          <w:color w:val="080808"/>
          <w:w w:val="105"/>
        </w:rPr>
        <w:t xml:space="preserve"> </w:t>
      </w:r>
      <w:r>
        <w:rPr>
          <w:color w:val="080808"/>
          <w:w w:val="105"/>
          <w:sz w:val="23"/>
        </w:rPr>
        <w:t xml:space="preserve">£3 </w:t>
      </w:r>
      <w:proofErr w:type="spellStart"/>
      <w:r w:rsidR="000A3ECC">
        <w:rPr>
          <w:color w:val="080808"/>
          <w:w w:val="105"/>
          <w:sz w:val="23"/>
        </w:rPr>
        <w:t>lndividuals</w:t>
      </w:r>
      <w:proofErr w:type="spellEnd"/>
      <w:r w:rsidR="000A3ECC">
        <w:rPr>
          <w:color w:val="080808"/>
          <w:w w:val="105"/>
          <w:sz w:val="23"/>
        </w:rPr>
        <w:t xml:space="preserve">/£1 </w:t>
      </w:r>
      <w:proofErr w:type="spellStart"/>
      <w:r w:rsidR="000A3ECC">
        <w:rPr>
          <w:color w:val="080808"/>
          <w:w w:val="105"/>
          <w:sz w:val="23"/>
        </w:rPr>
        <w:t>Conc</w:t>
      </w:r>
      <w:r>
        <w:rPr>
          <w:color w:val="080808"/>
          <w:w w:val="105"/>
          <w:sz w:val="23"/>
        </w:rPr>
        <w:t>s</w:t>
      </w:r>
      <w:proofErr w:type="spellEnd"/>
    </w:p>
    <w:p w:rsidR="00456799" w:rsidRDefault="00A75A83">
      <w:pPr>
        <w:spacing w:before="19"/>
        <w:ind w:left="2244"/>
        <w:rPr>
          <w:sz w:val="23"/>
        </w:rPr>
      </w:pPr>
      <w:r>
        <w:rPr>
          <w:color w:val="080808"/>
          <w:w w:val="105"/>
          <w:sz w:val="23"/>
        </w:rPr>
        <w:t xml:space="preserve">£10 </w:t>
      </w:r>
      <w:proofErr w:type="gramStart"/>
      <w:r>
        <w:rPr>
          <w:color w:val="080808"/>
          <w:w w:val="105"/>
          <w:sz w:val="23"/>
        </w:rPr>
        <w:t>Statutory</w:t>
      </w:r>
      <w:proofErr w:type="gramEnd"/>
      <w:r>
        <w:rPr>
          <w:color w:val="080808"/>
          <w:w w:val="105"/>
          <w:sz w:val="23"/>
        </w:rPr>
        <w:t xml:space="preserve"> </w:t>
      </w:r>
      <w:proofErr w:type="spellStart"/>
      <w:r>
        <w:rPr>
          <w:color w:val="080808"/>
          <w:w w:val="105"/>
          <w:sz w:val="23"/>
        </w:rPr>
        <w:t>organisations</w:t>
      </w:r>
      <w:proofErr w:type="spellEnd"/>
    </w:p>
    <w:p w:rsidR="00456799" w:rsidRDefault="00A75A83">
      <w:pPr>
        <w:tabs>
          <w:tab w:val="left" w:pos="2684"/>
        </w:tabs>
        <w:spacing w:before="192" w:line="194" w:lineRule="exact"/>
        <w:ind w:left="1082"/>
        <w:rPr>
          <w:b/>
        </w:rPr>
      </w:pPr>
      <w:proofErr w:type="spellStart"/>
      <w:r>
        <w:rPr>
          <w:b/>
          <w:color w:val="080808"/>
        </w:rPr>
        <w:t>Creche</w:t>
      </w:r>
      <w:proofErr w:type="spellEnd"/>
      <w:r>
        <w:rPr>
          <w:b/>
          <w:color w:val="080808"/>
        </w:rPr>
        <w:t>:</w:t>
      </w:r>
      <w:r>
        <w:rPr>
          <w:b/>
          <w:color w:val="080808"/>
        </w:rPr>
        <w:tab/>
      </w:r>
      <w:r>
        <w:rPr>
          <w:color w:val="080808"/>
          <w:sz w:val="23"/>
        </w:rPr>
        <w:t xml:space="preserve">Free </w:t>
      </w:r>
      <w:r>
        <w:rPr>
          <w:b/>
          <w:color w:val="080808"/>
        </w:rPr>
        <w:t>but please book</w:t>
      </w:r>
      <w:r>
        <w:rPr>
          <w:b/>
          <w:color w:val="080808"/>
          <w:spacing w:val="43"/>
        </w:rPr>
        <w:t xml:space="preserve"> </w:t>
      </w:r>
      <w:r>
        <w:rPr>
          <w:b/>
          <w:color w:val="080808"/>
        </w:rPr>
        <w:t>in</w:t>
      </w:r>
    </w:p>
    <w:p w:rsidR="00456799" w:rsidRDefault="00456799">
      <w:pPr>
        <w:spacing w:line="194" w:lineRule="exact"/>
        <w:sectPr w:rsidR="00456799">
          <w:type w:val="continuous"/>
          <w:pgSz w:w="12100" w:h="16910"/>
          <w:pgMar w:top="420" w:right="0" w:bottom="0" w:left="20" w:header="720" w:footer="720" w:gutter="0"/>
          <w:cols w:num="3" w:space="720" w:equalWidth="0">
            <w:col w:w="2185" w:space="40"/>
            <w:col w:w="2892" w:space="39"/>
            <w:col w:w="6924"/>
          </w:cols>
        </w:sectPr>
      </w:pPr>
    </w:p>
    <w:p w:rsidR="00456799" w:rsidRDefault="00A75A83">
      <w:pPr>
        <w:spacing w:line="247" w:lineRule="exact"/>
        <w:ind w:left="1435"/>
        <w:rPr>
          <w:sz w:val="17"/>
        </w:rPr>
      </w:pPr>
      <w:r>
        <w:rPr>
          <w:b/>
          <w:color w:val="080808"/>
          <w:w w:val="105"/>
        </w:rPr>
        <w:t xml:space="preserve">Disabled Access </w:t>
      </w:r>
      <w:r>
        <w:rPr>
          <w:color w:val="080808"/>
          <w:w w:val="105"/>
          <w:sz w:val="17"/>
        </w:rPr>
        <w:t>(Call for further details)</w:t>
      </w:r>
    </w:p>
    <w:p w:rsidR="00456799" w:rsidRDefault="00A75A83">
      <w:pPr>
        <w:pStyle w:val="ListParagraph"/>
        <w:numPr>
          <w:ilvl w:val="0"/>
          <w:numId w:val="3"/>
        </w:numPr>
        <w:tabs>
          <w:tab w:val="left" w:pos="2959"/>
          <w:tab w:val="left" w:pos="2960"/>
        </w:tabs>
        <w:ind w:hanging="1524"/>
        <w:rPr>
          <w:b/>
        </w:rPr>
      </w:pPr>
      <w:r>
        <w:rPr>
          <w:b/>
          <w:color w:val="080808"/>
          <w:spacing w:val="-1"/>
          <w:w w:val="101"/>
        </w:rPr>
        <w:br w:type="column"/>
      </w:r>
      <w:r>
        <w:rPr>
          <w:b/>
          <w:color w:val="080808"/>
        </w:rPr>
        <w:t>advance</w:t>
      </w:r>
    </w:p>
    <w:p w:rsidR="00456799" w:rsidRDefault="00456799">
      <w:pPr>
        <w:sectPr w:rsidR="00456799">
          <w:type w:val="continuous"/>
          <w:pgSz w:w="12100" w:h="16910"/>
          <w:pgMar w:top="420" w:right="0" w:bottom="0" w:left="20" w:header="720" w:footer="720" w:gutter="0"/>
          <w:cols w:num="2" w:space="720" w:equalWidth="0">
            <w:col w:w="5202" w:space="1271"/>
            <w:col w:w="5607"/>
          </w:cols>
        </w:sectPr>
      </w:pPr>
    </w:p>
    <w:p w:rsidR="00456799" w:rsidRDefault="00A75A83">
      <w:pPr>
        <w:tabs>
          <w:tab w:val="left" w:pos="4974"/>
        </w:tabs>
        <w:spacing w:before="161"/>
        <w:ind w:left="1802"/>
        <w:rPr>
          <w:b/>
          <w:sz w:val="69"/>
        </w:rPr>
      </w:pPr>
      <w:r>
        <w:rPr>
          <w:b/>
          <w:color w:val="080808"/>
          <w:w w:val="145"/>
          <w:sz w:val="69"/>
        </w:rPr>
        <w:t>Guest</w:t>
      </w:r>
      <w:r>
        <w:rPr>
          <w:b/>
          <w:color w:val="080808"/>
          <w:w w:val="145"/>
          <w:sz w:val="69"/>
        </w:rPr>
        <w:tab/>
        <w:t>Speakers</w:t>
      </w:r>
    </w:p>
    <w:p w:rsidR="00456799" w:rsidRDefault="00A75A83">
      <w:pPr>
        <w:spacing w:before="162"/>
        <w:ind w:left="2634" w:right="3148"/>
        <w:jc w:val="center"/>
        <w:rPr>
          <w:b/>
          <w:i/>
        </w:rPr>
      </w:pPr>
      <w:proofErr w:type="spellStart"/>
      <w:r>
        <w:rPr>
          <w:b/>
          <w:color w:val="080808"/>
        </w:rPr>
        <w:t>Traolach</w:t>
      </w:r>
      <w:proofErr w:type="spellEnd"/>
      <w:r>
        <w:rPr>
          <w:b/>
          <w:color w:val="080808"/>
        </w:rPr>
        <w:t xml:space="preserve"> </w:t>
      </w:r>
      <w:proofErr w:type="spellStart"/>
      <w:r>
        <w:rPr>
          <w:b/>
          <w:color w:val="080808"/>
        </w:rPr>
        <w:t>Brugha</w:t>
      </w:r>
      <w:proofErr w:type="spellEnd"/>
      <w:r>
        <w:rPr>
          <w:b/>
          <w:color w:val="080808"/>
        </w:rPr>
        <w:t xml:space="preserve"> </w:t>
      </w:r>
      <w:r>
        <w:rPr>
          <w:color w:val="080808"/>
          <w:sz w:val="23"/>
        </w:rPr>
        <w:t xml:space="preserve">on </w:t>
      </w:r>
      <w:r>
        <w:rPr>
          <w:b/>
          <w:i/>
          <w:color w:val="080808"/>
        </w:rPr>
        <w:t>Mental Health and the Irish</w:t>
      </w:r>
      <w:r>
        <w:rPr>
          <w:b/>
          <w:i/>
          <w:color w:val="080808"/>
          <w:spacing w:val="56"/>
        </w:rPr>
        <w:t xml:space="preserve"> </w:t>
      </w:r>
      <w:r>
        <w:rPr>
          <w:b/>
          <w:i/>
          <w:color w:val="080808"/>
        </w:rPr>
        <w:t>Community</w:t>
      </w:r>
    </w:p>
    <w:p w:rsidR="00456799" w:rsidRDefault="00A75A83">
      <w:pPr>
        <w:spacing w:before="49" w:line="278" w:lineRule="exact"/>
        <w:ind w:left="2634" w:right="3115"/>
        <w:jc w:val="center"/>
        <w:rPr>
          <w:rFonts w:ascii="Times New Roman"/>
          <w:b/>
          <w:sz w:val="25"/>
        </w:rPr>
      </w:pPr>
      <w:r>
        <w:rPr>
          <w:noProof/>
          <w:lang w:val="en-GB" w:eastAsia="zh-C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7351233</wp:posOffset>
            </wp:positionH>
            <wp:positionV relativeFrom="paragraph">
              <wp:posOffset>188477</wp:posOffset>
            </wp:positionV>
            <wp:extent cx="268649" cy="3051462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49" cy="305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799" w:rsidRPr="000A3ECC" w:rsidRDefault="00A75A83">
      <w:pPr>
        <w:spacing w:line="255" w:lineRule="exact"/>
        <w:ind w:left="2634" w:right="3140"/>
        <w:jc w:val="center"/>
        <w:rPr>
          <w:b/>
          <w:bCs/>
          <w:i/>
          <w:sz w:val="23"/>
        </w:rPr>
      </w:pPr>
      <w:r w:rsidRPr="000A3ECC">
        <w:rPr>
          <w:b/>
          <w:bCs/>
          <w:color w:val="080808"/>
          <w:w w:val="105"/>
          <w:sz w:val="23"/>
        </w:rPr>
        <w:t>Raymond Crotty</w:t>
      </w:r>
      <w:r>
        <w:rPr>
          <w:color w:val="080808"/>
          <w:w w:val="105"/>
          <w:sz w:val="23"/>
        </w:rPr>
        <w:t xml:space="preserve"> on </w:t>
      </w:r>
      <w:r w:rsidRPr="000A3ECC">
        <w:rPr>
          <w:b/>
          <w:bCs/>
          <w:i/>
          <w:color w:val="080808"/>
          <w:w w:val="105"/>
          <w:sz w:val="23"/>
        </w:rPr>
        <w:t>Irish Economy and Emigration</w:t>
      </w:r>
    </w:p>
    <w:p w:rsidR="00456799" w:rsidRDefault="00456799">
      <w:pPr>
        <w:pStyle w:val="Heading3"/>
        <w:ind w:right="3124"/>
      </w:pPr>
    </w:p>
    <w:p w:rsidR="00456799" w:rsidRDefault="00A75A83">
      <w:pPr>
        <w:spacing w:line="255" w:lineRule="exact"/>
        <w:ind w:left="2629" w:right="3148"/>
        <w:jc w:val="center"/>
        <w:rPr>
          <w:b/>
          <w:i/>
        </w:rPr>
      </w:pPr>
      <w:r>
        <w:rPr>
          <w:b/>
          <w:color w:val="080808"/>
        </w:rPr>
        <w:t xml:space="preserve">Liam </w:t>
      </w:r>
      <w:proofErr w:type="spellStart"/>
      <w:r>
        <w:rPr>
          <w:b/>
          <w:color w:val="080808"/>
        </w:rPr>
        <w:t>Greenslade</w:t>
      </w:r>
      <w:proofErr w:type="spellEnd"/>
      <w:r>
        <w:rPr>
          <w:b/>
          <w:color w:val="080808"/>
        </w:rPr>
        <w:t xml:space="preserve"> </w:t>
      </w:r>
      <w:r>
        <w:rPr>
          <w:color w:val="080808"/>
          <w:sz w:val="23"/>
        </w:rPr>
        <w:t xml:space="preserve">on </w:t>
      </w:r>
      <w:r>
        <w:rPr>
          <w:b/>
          <w:i/>
          <w:color w:val="080808"/>
        </w:rPr>
        <w:t>Health and the Irish Community</w:t>
      </w:r>
    </w:p>
    <w:p w:rsidR="00456799" w:rsidRDefault="00456799">
      <w:pPr>
        <w:pStyle w:val="Heading3"/>
        <w:spacing w:before="50"/>
        <w:ind w:right="3134"/>
      </w:pPr>
    </w:p>
    <w:p w:rsidR="00456799" w:rsidRDefault="00A75A83">
      <w:pPr>
        <w:spacing w:line="255" w:lineRule="exact"/>
        <w:ind w:left="2634" w:right="3144"/>
        <w:jc w:val="center"/>
        <w:rPr>
          <w:b/>
          <w:i/>
        </w:rPr>
      </w:pPr>
      <w:r>
        <w:rPr>
          <w:color w:val="080808"/>
          <w:w w:val="105"/>
          <w:sz w:val="23"/>
        </w:rPr>
        <w:t xml:space="preserve">Invited speaker: </w:t>
      </w:r>
      <w:r>
        <w:rPr>
          <w:b/>
          <w:i/>
          <w:color w:val="080808"/>
          <w:w w:val="105"/>
        </w:rPr>
        <w:t>Irish Government Representative</w:t>
      </w:r>
    </w:p>
    <w:p w:rsidR="00456799" w:rsidRDefault="00456799">
      <w:pPr>
        <w:pStyle w:val="BodyText"/>
        <w:spacing w:before="10"/>
        <w:rPr>
          <w:b/>
          <w:i/>
          <w:sz w:val="23"/>
        </w:rPr>
      </w:pPr>
    </w:p>
    <w:p w:rsidR="00456799" w:rsidRDefault="000A3ECC">
      <w:pPr>
        <w:pStyle w:val="Heading1"/>
        <w:ind w:left="2634" w:right="2900"/>
        <w:jc w:val="center"/>
      </w:pPr>
      <w:r>
        <w:rPr>
          <w:color w:val="080808"/>
          <w:w w:val="155"/>
          <w:u w:val="thick" w:color="080808"/>
        </w:rPr>
        <w:t>Sem</w:t>
      </w:r>
      <w:r w:rsidR="00A75A83">
        <w:rPr>
          <w:color w:val="080808"/>
          <w:w w:val="155"/>
          <w:u w:val="thick" w:color="080808"/>
        </w:rPr>
        <w:t>inars</w:t>
      </w:r>
    </w:p>
    <w:p w:rsidR="000A3ECC" w:rsidRDefault="00A75A83">
      <w:pPr>
        <w:pStyle w:val="Heading4"/>
        <w:spacing w:before="110" w:line="276" w:lineRule="auto"/>
        <w:ind w:left="1446" w:right="1645" w:hanging="13"/>
        <w:jc w:val="center"/>
        <w:rPr>
          <w:color w:val="080808"/>
        </w:rPr>
      </w:pPr>
      <w:r>
        <w:rPr>
          <w:color w:val="080808"/>
        </w:rPr>
        <w:t>P</w:t>
      </w:r>
      <w:r w:rsidR="000A3ECC">
        <w:rPr>
          <w:color w:val="080808"/>
        </w:rPr>
        <w:t>utting AIDS on the Irish Agenda</w:t>
      </w:r>
      <w:r>
        <w:rPr>
          <w:color w:val="080808"/>
        </w:rPr>
        <w:t xml:space="preserve"> </w:t>
      </w:r>
      <w:r w:rsidR="000A3ECC">
        <w:rPr>
          <w:rFonts w:ascii="Times New Roman"/>
          <w:b/>
          <w:color w:val="080808"/>
          <w:sz w:val="25"/>
        </w:rPr>
        <w:t xml:space="preserve">* </w:t>
      </w:r>
      <w:r>
        <w:rPr>
          <w:color w:val="080808"/>
        </w:rPr>
        <w:t xml:space="preserve">Mental </w:t>
      </w:r>
      <w:proofErr w:type="gramStart"/>
      <w:r>
        <w:rPr>
          <w:color w:val="080808"/>
        </w:rPr>
        <w:t>Health  and</w:t>
      </w:r>
      <w:proofErr w:type="gramEnd"/>
      <w:r>
        <w:rPr>
          <w:color w:val="080808"/>
        </w:rPr>
        <w:t xml:space="preserve"> the Irish  </w:t>
      </w:r>
      <w:r w:rsidR="000A3ECC">
        <w:rPr>
          <w:rFonts w:ascii="Times New Roman"/>
          <w:b/>
          <w:color w:val="080808"/>
          <w:sz w:val="25"/>
        </w:rPr>
        <w:t>*</w:t>
      </w:r>
      <w:r>
        <w:rPr>
          <w:rFonts w:ascii="Times New Roman"/>
          <w:b/>
          <w:color w:val="080808"/>
          <w:sz w:val="25"/>
        </w:rPr>
        <w:t xml:space="preserve"> </w:t>
      </w:r>
      <w:proofErr w:type="spellStart"/>
      <w:r w:rsidR="000A3ECC">
        <w:rPr>
          <w:color w:val="080808"/>
        </w:rPr>
        <w:t>Trave</w:t>
      </w:r>
      <w:r>
        <w:rPr>
          <w:color w:val="080808"/>
        </w:rPr>
        <w:t>l</w:t>
      </w:r>
      <w:r w:rsidR="000A3ECC">
        <w:rPr>
          <w:color w:val="080808"/>
        </w:rPr>
        <w:t>l</w:t>
      </w:r>
      <w:r>
        <w:rPr>
          <w:color w:val="080808"/>
        </w:rPr>
        <w:t>lers</w:t>
      </w:r>
      <w:proofErr w:type="spellEnd"/>
      <w:r>
        <w:rPr>
          <w:color w:val="080808"/>
        </w:rPr>
        <w:t xml:space="preserve"> </w:t>
      </w:r>
    </w:p>
    <w:p w:rsidR="000A3ECC" w:rsidRDefault="00A75A83">
      <w:pPr>
        <w:pStyle w:val="Heading4"/>
        <w:spacing w:before="110" w:line="276" w:lineRule="auto"/>
        <w:ind w:left="1446" w:right="1645" w:hanging="13"/>
        <w:jc w:val="center"/>
        <w:rPr>
          <w:color w:val="080808"/>
        </w:rPr>
      </w:pPr>
      <w:r>
        <w:rPr>
          <w:color w:val="080808"/>
        </w:rPr>
        <w:t xml:space="preserve">Housing and the Irish Community </w:t>
      </w:r>
      <w:r w:rsidR="000A3ECC">
        <w:rPr>
          <w:rFonts w:ascii="Times New Roman"/>
          <w:b/>
          <w:color w:val="080808"/>
          <w:sz w:val="25"/>
        </w:rPr>
        <w:t>*</w:t>
      </w:r>
      <w:r>
        <w:rPr>
          <w:rFonts w:ascii="Times New Roman"/>
          <w:b/>
          <w:color w:val="080808"/>
          <w:sz w:val="25"/>
        </w:rPr>
        <w:t xml:space="preserve"> </w:t>
      </w:r>
      <w:r w:rsidR="000A3ECC">
        <w:rPr>
          <w:color w:val="080808"/>
        </w:rPr>
        <w:t xml:space="preserve">Irish Women in </w:t>
      </w:r>
      <w:r>
        <w:rPr>
          <w:color w:val="080808"/>
        </w:rPr>
        <w:t xml:space="preserve">Britain </w:t>
      </w:r>
      <w:r w:rsidR="000A3ECC">
        <w:rPr>
          <w:rFonts w:ascii="Times New Roman"/>
          <w:b/>
          <w:color w:val="080808"/>
          <w:sz w:val="25"/>
        </w:rPr>
        <w:t>*</w:t>
      </w:r>
      <w:r>
        <w:rPr>
          <w:rFonts w:ascii="Times New Roman"/>
          <w:b/>
          <w:color w:val="080808"/>
          <w:sz w:val="25"/>
        </w:rPr>
        <w:t xml:space="preserve"> </w:t>
      </w:r>
      <w:r w:rsidR="000A3ECC">
        <w:rPr>
          <w:color w:val="080808"/>
        </w:rPr>
        <w:t>Care</w:t>
      </w:r>
      <w:r>
        <w:rPr>
          <w:color w:val="080808"/>
        </w:rPr>
        <w:t xml:space="preserve"> in the C</w:t>
      </w:r>
      <w:r>
        <w:rPr>
          <w:color w:val="080808"/>
        </w:rPr>
        <w:t xml:space="preserve">ommunity </w:t>
      </w:r>
    </w:p>
    <w:p w:rsidR="00456799" w:rsidRDefault="000A3ECC" w:rsidP="000A3ECC">
      <w:pPr>
        <w:pStyle w:val="Heading4"/>
        <w:spacing w:before="110" w:line="276" w:lineRule="auto"/>
        <w:ind w:left="1446" w:right="1645" w:hanging="13"/>
        <w:jc w:val="center"/>
      </w:pPr>
      <w:r>
        <w:rPr>
          <w:rFonts w:ascii="Times New Roman"/>
          <w:b/>
          <w:color w:val="080808"/>
          <w:sz w:val="25"/>
        </w:rPr>
        <w:t>*</w:t>
      </w:r>
      <w:r w:rsidR="00A75A83">
        <w:rPr>
          <w:rFonts w:ascii="Times New Roman"/>
          <w:b/>
          <w:color w:val="080808"/>
          <w:sz w:val="25"/>
        </w:rPr>
        <w:t xml:space="preserve"> </w:t>
      </w:r>
      <w:r w:rsidR="00A75A83">
        <w:rPr>
          <w:color w:val="080808"/>
        </w:rPr>
        <w:t xml:space="preserve">Construction Safety </w:t>
      </w:r>
      <w:r>
        <w:rPr>
          <w:rFonts w:ascii="Times New Roman"/>
          <w:b/>
          <w:color w:val="080808"/>
          <w:sz w:val="25"/>
        </w:rPr>
        <w:t>*</w:t>
      </w:r>
      <w:r w:rsidR="00A75A83">
        <w:rPr>
          <w:rFonts w:ascii="Times New Roman"/>
          <w:b/>
          <w:color w:val="080808"/>
          <w:sz w:val="25"/>
        </w:rPr>
        <w:t xml:space="preserve"> </w:t>
      </w:r>
      <w:r w:rsidR="00A75A83">
        <w:rPr>
          <w:color w:val="080808"/>
        </w:rPr>
        <w:t>Challenging Racism in the Irish</w:t>
      </w:r>
      <w:r w:rsidR="00A75A83">
        <w:rPr>
          <w:color w:val="080808"/>
          <w:spacing w:val="-6"/>
        </w:rPr>
        <w:t xml:space="preserve"> </w:t>
      </w:r>
      <w:r w:rsidR="00A75A83">
        <w:rPr>
          <w:color w:val="080808"/>
        </w:rPr>
        <w:t>Community</w:t>
      </w:r>
    </w:p>
    <w:p w:rsidR="00456799" w:rsidRDefault="00456799">
      <w:pPr>
        <w:pStyle w:val="BodyText"/>
        <w:rPr>
          <w:sz w:val="20"/>
        </w:rPr>
      </w:pPr>
    </w:p>
    <w:p w:rsidR="00456799" w:rsidRDefault="00A75A83" w:rsidP="000A3ECC">
      <w:pPr>
        <w:pStyle w:val="BodyText"/>
        <w:spacing w:before="10"/>
        <w:rPr>
          <w:sz w:val="13"/>
        </w:rPr>
        <w:sectPr w:rsidR="00456799">
          <w:type w:val="continuous"/>
          <w:pgSz w:w="12100" w:h="16910"/>
          <w:pgMar w:top="420" w:right="0" w:bottom="0" w:left="20" w:header="720" w:footer="720" w:gutter="0"/>
          <w:cols w:space="720"/>
        </w:sectPr>
      </w:pPr>
      <w:r>
        <w:rPr>
          <w:noProof/>
          <w:lang w:val="en-GB" w:eastAsia="zh-C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76320</wp:posOffset>
            </wp:positionH>
            <wp:positionV relativeFrom="paragraph">
              <wp:posOffset>126575</wp:posOffset>
            </wp:positionV>
            <wp:extent cx="167715" cy="487680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799" w:rsidRDefault="000A3ECC">
      <w:pPr>
        <w:pStyle w:val="BodyText"/>
        <w:ind w:left="5772"/>
        <w:rPr>
          <w:sz w:val="20"/>
        </w:rPr>
      </w:pPr>
      <w:r>
        <w:rPr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.3pt;margin-top:-3.55pt;width:521.9pt;height:255.85pt;z-index:1408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7"/>
                    <w:gridCol w:w="144"/>
                    <w:gridCol w:w="5370"/>
                  </w:tblGrid>
                  <w:tr w:rsidR="00456799">
                    <w:trPr>
                      <w:trHeight w:val="4968"/>
                    </w:trPr>
                    <w:tc>
                      <w:tcPr>
                        <w:tcW w:w="494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48" w:space="0" w:color="000000"/>
                        </w:tcBorders>
                      </w:tcPr>
                      <w:p w:rsidR="00456799" w:rsidRDefault="00A75A83">
                        <w:pPr>
                          <w:pStyle w:val="TableParagraph"/>
                          <w:spacing w:line="269" w:lineRule="exact"/>
                          <w:ind w:left="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A0A0A"/>
                            <w:sz w:val="24"/>
                          </w:rPr>
                          <w:t>Conference Timetabl</w:t>
                        </w:r>
                        <w:r>
                          <w:rPr>
                            <w:b/>
                            <w:color w:val="0A0A0A"/>
                            <w:sz w:val="24"/>
                          </w:rPr>
                          <w:t>e: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ind w:left="150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15"/>
                            <w:sz w:val="17"/>
                          </w:rPr>
                          <w:t>9.30 -10.15 Registration (Tea/Coffee)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spacing w:before="1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10"/>
                            <w:sz w:val="17"/>
                          </w:rPr>
                          <w:t>10.15 Irish Government Speaker</w:t>
                        </w:r>
                      </w:p>
                      <w:p w:rsidR="00456799" w:rsidRDefault="00456799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ind w:left="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 xml:space="preserve">10.45 Liam </w:t>
                        </w:r>
                        <w:proofErr w:type="spellStart"/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Greenslade</w:t>
                        </w:r>
                        <w:proofErr w:type="spellEnd"/>
                        <w:r>
                          <w:rPr>
                            <w:color w:val="0A0A0A"/>
                            <w:w w:val="105"/>
                            <w:sz w:val="17"/>
                          </w:rPr>
                          <w:t xml:space="preserve"> - </w:t>
                        </w: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Health and the Irish Community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10"/>
                            <w:sz w:val="17"/>
                          </w:rPr>
                          <w:t>11.30 - 1.00 Morning Seminars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ind w:left="67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10"/>
                            <w:sz w:val="17"/>
                          </w:rPr>
                          <w:t>1.00 - 2</w:t>
                        </w:r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.</w:t>
                        </w:r>
                        <w:r>
                          <w:rPr>
                            <w:color w:val="0A0A0A"/>
                            <w:w w:val="110"/>
                            <w:sz w:val="17"/>
                          </w:rPr>
                          <w:t>00 Lunch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 xml:space="preserve">2.00 </w:t>
                        </w:r>
                        <w:proofErr w:type="spellStart"/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Traolach</w:t>
                        </w:r>
                        <w:proofErr w:type="spellEnd"/>
                        <w:r>
                          <w:rPr>
                            <w:color w:val="0A0A0A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Brugha</w:t>
                        </w:r>
                        <w:proofErr w:type="spellEnd"/>
                        <w:r>
                          <w:rPr>
                            <w:color w:val="0A0A0A"/>
                            <w:w w:val="105"/>
                            <w:sz w:val="17"/>
                          </w:rPr>
                          <w:t xml:space="preserve"> (Psychiatrist) - </w:t>
                        </w: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Mental Health and</w:t>
                        </w:r>
                      </w:p>
                      <w:p w:rsidR="00456799" w:rsidRDefault="00A75A83">
                        <w:pPr>
                          <w:pStyle w:val="TableParagraph"/>
                          <w:spacing w:before="35"/>
                          <w:ind w:left="29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the Irish Community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ind w:left="61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2.45 Afternoon Seminars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ind w:left="55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10"/>
                            <w:sz w:val="17"/>
                          </w:rPr>
                          <w:t>4.15 Plenary Session/Report back</w:t>
                        </w:r>
                      </w:p>
                      <w:p w:rsidR="00456799" w:rsidRDefault="00456799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spacing w:before="1"/>
                          <w:ind w:lef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 xml:space="preserve">4.45 Raymond Crotty-The </w:t>
                        </w: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Irish Economy and Emigration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spacing w:before="1"/>
                          <w:ind w:left="49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color w:val="2B2B2B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1 5 Close</w:t>
                        </w:r>
                      </w:p>
                    </w:tc>
                    <w:tc>
                      <w:tcPr>
                        <w:tcW w:w="5514" w:type="dxa"/>
                        <w:gridSpan w:val="2"/>
                        <w:vMerge w:val="restart"/>
                        <w:tcBorders>
                          <w:top w:val="nil"/>
                          <w:left w:val="single" w:sz="48" w:space="0" w:color="000000"/>
                          <w:bottom w:val="single" w:sz="48" w:space="0" w:color="000000"/>
                          <w:right w:val="nil"/>
                        </w:tcBorders>
                      </w:tcPr>
                      <w:p w:rsidR="000A3ECC" w:rsidRPr="000A3ECC" w:rsidRDefault="000A3ECC">
                        <w:pPr>
                          <w:pStyle w:val="TableParagraph"/>
                          <w:spacing w:before="2"/>
                          <w:ind w:left="201"/>
                          <w:rPr>
                            <w:b/>
                            <w:color w:val="0A0A0A"/>
                            <w:sz w:val="12"/>
                            <w:szCs w:val="10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spacing w:before="2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A0A0A"/>
                            <w:sz w:val="24"/>
                          </w:rPr>
                          <w:t>Morning Seminars:</w:t>
                        </w:r>
                      </w:p>
                      <w:p w:rsidR="00456799" w:rsidRDefault="00A75A8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14"/>
                          </w:tabs>
                          <w:spacing w:before="228"/>
                          <w:rPr>
                            <w:rFonts w:ascii="Times New Roman"/>
                            <w:b/>
                            <w:color w:val="0A0A0A"/>
                            <w:sz w:val="19"/>
                          </w:rPr>
                        </w:pP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Putting Aids on the Irish</w:t>
                        </w:r>
                        <w:r>
                          <w:rPr>
                            <w:b/>
                            <w:color w:val="0A0A0A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Agenda</w:t>
                        </w:r>
                      </w:p>
                      <w:p w:rsidR="00456799" w:rsidRDefault="00A75A83">
                        <w:pPr>
                          <w:pStyle w:val="TableParagraph"/>
                          <w:spacing w:before="16" w:line="256" w:lineRule="auto"/>
                          <w:ind w:left="193" w:firstLine="2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0A0A0A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Positively</w:t>
                        </w:r>
                        <w:r>
                          <w:rPr>
                            <w:color w:val="0A0A0A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Irish</w:t>
                        </w:r>
                        <w:r>
                          <w:rPr>
                            <w:color w:val="0A0A0A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Project</w:t>
                        </w:r>
                        <w:r>
                          <w:rPr>
                            <w:color w:val="0A0A0A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will</w:t>
                        </w:r>
                        <w:r>
                          <w:rPr>
                            <w:color w:val="0A0A0A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 w:rsidR="000A3ECC">
                          <w:rPr>
                            <w:color w:val="0A0A0A"/>
                            <w:w w:val="105"/>
                            <w:sz w:val="17"/>
                          </w:rPr>
                          <w:t>expl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ore</w:t>
                        </w:r>
                        <w:r>
                          <w:rPr>
                            <w:color w:val="0A0A0A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issues</w:t>
                        </w:r>
                        <w:r>
                          <w:rPr>
                            <w:color w:val="0A0A0A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around</w:t>
                        </w:r>
                        <w:r>
                          <w:rPr>
                            <w:color w:val="0A0A0A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AIDS</w:t>
                        </w:r>
                        <w:r>
                          <w:rPr>
                            <w:color w:val="0A0A0A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0A0A0A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the Irish community and will look at ways of putting AIDS on the Irish agenda.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05"/>
                          </w:tabs>
                          <w:spacing w:before="1"/>
                          <w:ind w:left="404" w:hanging="214"/>
                          <w:rPr>
                            <w:rFonts w:ascii="Times New Roman"/>
                            <w:b/>
                            <w:color w:val="0A0A0A"/>
                            <w:sz w:val="19"/>
                          </w:rPr>
                        </w:pPr>
                        <w:r>
                          <w:rPr>
                            <w:b/>
                            <w:color w:val="0A0A0A"/>
                            <w:w w:val="110"/>
                            <w:sz w:val="16"/>
                          </w:rPr>
                          <w:t>Mental Health and the</w:t>
                        </w:r>
                        <w:r>
                          <w:rPr>
                            <w:b/>
                            <w:color w:val="0A0A0A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A0A0A"/>
                            <w:w w:val="110"/>
                            <w:sz w:val="16"/>
                          </w:rPr>
                          <w:t>Irish</w:t>
                        </w:r>
                      </w:p>
                      <w:p w:rsidR="00456799" w:rsidRDefault="00A75A83">
                        <w:pPr>
                          <w:pStyle w:val="TableParagraph"/>
                          <w:spacing w:before="20" w:line="261" w:lineRule="auto"/>
                          <w:ind w:left="170" w:firstLine="6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Clare Doherty of the Irish Mental Health Forum will examine the causes of mental health problems In our community and how we can begin to effect cha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nges In policies and resource allocation which would change this pattern.</w:t>
                        </w:r>
                      </w:p>
                      <w:p w:rsidR="00456799" w:rsidRDefault="00456799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86"/>
                          </w:tabs>
                          <w:ind w:left="385" w:hanging="217"/>
                          <w:rPr>
                            <w:rFonts w:ascii="Times New Roman"/>
                            <w:b/>
                            <w:color w:val="0A0A0A"/>
                            <w:sz w:val="18"/>
                          </w:rPr>
                        </w:pP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Housing In the Irish Community</w:t>
                        </w:r>
                      </w:p>
                      <w:p w:rsidR="00456799" w:rsidRDefault="00A75A83">
                        <w:pPr>
                          <w:pStyle w:val="TableParagraph"/>
                          <w:spacing w:before="13" w:line="266" w:lineRule="auto"/>
                          <w:ind w:left="155" w:firstLine="11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Ada Burns of An Teach will explore issues of housing needs within the community and what can be done to create more housing resources.</w:t>
                        </w:r>
                      </w:p>
                      <w:p w:rsidR="00456799" w:rsidRDefault="00456799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 w:rsidR="00456799" w:rsidRDefault="00A75A8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66"/>
                          </w:tabs>
                          <w:ind w:left="365" w:hanging="212"/>
                          <w:rPr>
                            <w:b/>
                            <w:color w:val="0A0A0A"/>
                            <w:sz w:val="16"/>
                          </w:rPr>
                        </w:pP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Care In the</w:t>
                        </w:r>
                        <w:r>
                          <w:rPr>
                            <w:b/>
                            <w:color w:val="0A0A0A"/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A0A0A"/>
                            <w:w w:val="105"/>
                            <w:sz w:val="16"/>
                          </w:rPr>
                          <w:t>Community</w:t>
                        </w:r>
                      </w:p>
                      <w:p w:rsidR="00456799" w:rsidRDefault="000A3ECC">
                        <w:pPr>
                          <w:pStyle w:val="TableParagraph"/>
                          <w:spacing w:before="23" w:line="259" w:lineRule="auto"/>
                          <w:ind w:left="147" w:right="19" w:hanging="1"/>
                          <w:rPr>
                            <w:sz w:val="17"/>
                          </w:rPr>
                        </w:pP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 xml:space="preserve">Gearoid Mac </w:t>
                        </w:r>
                        <w:proofErr w:type="spellStart"/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Gearai</w:t>
                        </w:r>
                        <w:r w:rsidR="00A75A83">
                          <w:rPr>
                            <w:color w:val="0A0A0A"/>
                            <w:w w:val="105"/>
                            <w:sz w:val="17"/>
                          </w:rPr>
                          <w:t>lt</w:t>
                        </w:r>
                        <w:proofErr w:type="spellEnd"/>
                        <w:r w:rsidR="00A75A83">
                          <w:rPr>
                            <w:color w:val="0A0A0A"/>
                            <w:w w:val="105"/>
                            <w:sz w:val="17"/>
                          </w:rPr>
                          <w:t xml:space="preserve"> of Lambeth Social Services Home Care Team will examine the implications of the new government pl</w:t>
                        </w:r>
                        <w:r>
                          <w:rPr>
                            <w:color w:val="0A0A0A"/>
                            <w:w w:val="105"/>
                            <w:sz w:val="17"/>
                          </w:rPr>
                          <w:t>ans for care in the community.</w:t>
                        </w:r>
                      </w:p>
                    </w:tc>
                  </w:tr>
                  <w:tr w:rsidR="00456799">
                    <w:trPr>
                      <w:trHeight w:val="207"/>
                    </w:trPr>
                    <w:tc>
                      <w:tcPr>
                        <w:tcW w:w="4947" w:type="dxa"/>
                        <w:vMerge w:val="restart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48" w:space="0" w:color="000000"/>
                        </w:tcBorders>
                      </w:tcPr>
                      <w:p w:rsidR="00456799" w:rsidRDefault="00456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14" w:type="dxa"/>
                        <w:gridSpan w:val="2"/>
                        <w:vMerge/>
                        <w:tcBorders>
                          <w:top w:val="nil"/>
                          <w:left w:val="single" w:sz="48" w:space="0" w:color="000000"/>
                          <w:bottom w:val="single" w:sz="48" w:space="0" w:color="000000"/>
                          <w:right w:val="nil"/>
                        </w:tcBorders>
                      </w:tcPr>
                      <w:p w:rsidR="00456799" w:rsidRDefault="004567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6799">
                    <w:trPr>
                      <w:trHeight w:val="6035"/>
                    </w:trPr>
                    <w:tc>
                      <w:tcPr>
                        <w:tcW w:w="4947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8" w:space="0" w:color="000000"/>
                        </w:tcBorders>
                      </w:tcPr>
                      <w:p w:rsidR="00456799" w:rsidRDefault="0045679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single" w:sz="48" w:space="0" w:color="000000"/>
                          <w:bottom w:val="single" w:sz="48" w:space="0" w:color="000000"/>
                          <w:right w:val="single" w:sz="12" w:space="0" w:color="000000"/>
                        </w:tcBorders>
                      </w:tcPr>
                      <w:p w:rsidR="00456799" w:rsidRDefault="00456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70" w:type="dxa"/>
                        <w:tcBorders>
                          <w:top w:val="single" w:sz="48" w:space="0" w:color="000000"/>
                          <w:left w:val="single" w:sz="12" w:space="0" w:color="000000"/>
                          <w:bottom w:val="single" w:sz="48" w:space="0" w:color="000000"/>
                          <w:right w:val="single" w:sz="34" w:space="0" w:color="000000"/>
                        </w:tcBorders>
                      </w:tcPr>
                      <w:p w:rsidR="00456799" w:rsidRDefault="0045679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56799" w:rsidRDefault="0045679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75A83">
        <w:rPr>
          <w:sz w:val="20"/>
        </w:rPr>
      </w:r>
      <w:r w:rsidR="00A75A83">
        <w:rPr>
          <w:sz w:val="20"/>
        </w:rPr>
        <w:pict>
          <v:group id="_x0000_s1040" style="width:277.9pt;height:252.8pt;mso-position-horizontal-relative:char;mso-position-vertical-relative:line" coordsize="5558,5056">
            <v:line id="_x0000_s1044" style="position:absolute" from="43,5055" to="43,0" strokeweight=".50881mm"/>
            <v:line id="_x0000_s1043" style="position:absolute" from="5490,5055" to="5490,0" strokeweight=".424mm"/>
            <v:line id="_x0000_s1042" style="position:absolute" from="58,29" to="5558,29" strokeweight=".59333mm"/>
            <v:line id="_x0000_s1041" style="position:absolute" from="0,5031" to="5500,5031" strokeweight=".50858mm"/>
            <w10:anchorlock/>
          </v:group>
        </w:pict>
      </w:r>
    </w:p>
    <w:p w:rsidR="00456799" w:rsidRDefault="00456799">
      <w:pPr>
        <w:pStyle w:val="BodyText"/>
        <w:spacing w:before="10"/>
        <w:rPr>
          <w:sz w:val="9"/>
        </w:rPr>
      </w:pPr>
    </w:p>
    <w:p w:rsidR="00456799" w:rsidRDefault="00A75A83">
      <w:pPr>
        <w:pStyle w:val="BodyText"/>
        <w:spacing w:line="102" w:lineRule="exact"/>
        <w:ind w:left="5736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38" style="width:275.05pt;height:5.05pt;mso-position-horizontal-relative:char;mso-position-vertical-relative:line" coordsize="5501,101">
            <v:line id="_x0000_s1039" style="position:absolute" from="0,50" to="5500,50" strokeweight="1.78003mm"/>
            <w10:anchorlock/>
          </v:group>
        </w:pict>
      </w:r>
    </w:p>
    <w:p w:rsidR="00456799" w:rsidRDefault="00456799">
      <w:pPr>
        <w:pStyle w:val="BodyText"/>
        <w:rPr>
          <w:sz w:val="20"/>
        </w:rPr>
      </w:pPr>
    </w:p>
    <w:p w:rsidR="00456799" w:rsidRDefault="00A75A83">
      <w:pPr>
        <w:pStyle w:val="BodyText"/>
        <w:spacing w:before="6"/>
        <w:rPr>
          <w:sz w:val="13"/>
        </w:rPr>
      </w:pPr>
      <w:r>
        <w:rPr>
          <w:noProof/>
          <w:lang w:val="en-GB" w:eastAsia="zh-C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4042023</wp:posOffset>
            </wp:positionH>
            <wp:positionV relativeFrom="paragraph">
              <wp:posOffset>123691</wp:posOffset>
            </wp:positionV>
            <wp:extent cx="2744482" cy="3340608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482" cy="3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799" w:rsidRDefault="00456799">
      <w:pPr>
        <w:pStyle w:val="BodyText"/>
        <w:spacing w:before="6"/>
        <w:rPr>
          <w:sz w:val="21"/>
        </w:rPr>
      </w:pPr>
    </w:p>
    <w:p w:rsidR="00E8241E" w:rsidRDefault="00A75A83" w:rsidP="00E8241E">
      <w:pPr>
        <w:spacing w:before="154" w:line="204" w:lineRule="auto"/>
        <w:rPr>
          <w:rFonts w:ascii="Courier New"/>
          <w:i/>
          <w:color w:val="0A0A0A"/>
          <w:spacing w:val="7"/>
          <w:w w:val="93"/>
          <w:sz w:val="57"/>
          <w:lang w:val="en-GB"/>
        </w:rPr>
      </w:pPr>
      <w:r w:rsidRPr="00E8241E">
        <w:pict>
          <v:group id="_x0000_s1031" style="position:absolute;margin-left:32.7pt;margin-top:-303.8pt;width:246.2pt;height:313.35pt;z-index:1312;mso-position-horizontal-relative:page" coordorigin="654,-6076" coordsize="4924,6267">
            <v:line id="_x0000_s1037" style="position:absolute" from="663,190" to="663,-5077" strokeweight=".33922mm"/>
            <v:line id="_x0000_s1036" style="position:absolute" from="678,190" to="678,-6076" strokeweight=".424mm"/>
            <v:line id="_x0000_s1035" style="position:absolute" from="5524,190" to="5524,-6076" strokeweight=".50881mm"/>
            <v:line id="_x0000_s1034" style="position:absolute" from="692,-6057" to="5577,-6057" strokeweight=".42381mm"/>
            <v:line id="_x0000_s1033" style="position:absolute" from="673,171" to="5519,171" strokeweight=".50858mm"/>
            <v:shape id="_x0000_s1032" type="#_x0000_t202" style="position:absolute;left:653;top:-6077;width:4924;height:6267" filled="f" stroked="f">
              <v:textbox style="mso-next-textbox:#_x0000_s1032" inset="0,0,0,0">
                <w:txbxContent>
                  <w:p w:rsidR="00456799" w:rsidRDefault="00A75A83">
                    <w:pPr>
                      <w:spacing w:before="15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A0A0A"/>
                        <w:sz w:val="24"/>
                      </w:rPr>
                      <w:t>Afternoon Seminars:</w:t>
                    </w:r>
                  </w:p>
                  <w:p w:rsidR="00456799" w:rsidRDefault="00456799">
                    <w:pPr>
                      <w:spacing w:before="8"/>
                      <w:rPr>
                        <w:b/>
                        <w:sz w:val="25"/>
                      </w:rPr>
                    </w:pPr>
                  </w:p>
                  <w:p w:rsidR="00456799" w:rsidRDefault="00A75A83">
                    <w:pPr>
                      <w:numPr>
                        <w:ilvl w:val="0"/>
                        <w:numId w:val="2"/>
                      </w:numPr>
                      <w:tabs>
                        <w:tab w:val="left" w:pos="309"/>
                      </w:tabs>
                      <w:ind w:hanging="207"/>
                      <w:rPr>
                        <w:rFonts w:ascii="Times New Roman"/>
                        <w:b/>
                        <w:color w:val="0A0A0A"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0A0A0A"/>
                        <w:w w:val="105"/>
                        <w:sz w:val="16"/>
                      </w:rPr>
                      <w:t>Travellers</w:t>
                    </w:r>
                    <w:proofErr w:type="spellEnd"/>
                  </w:p>
                  <w:p w:rsidR="00456799" w:rsidRDefault="00A75A83">
                    <w:pPr>
                      <w:spacing w:before="16" w:line="259" w:lineRule="auto"/>
                      <w:ind w:left="89" w:right="107" w:firstLine="3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Brian</w:t>
                    </w:r>
                    <w:r>
                      <w:rPr>
                        <w:color w:val="0A0A0A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Foster</w:t>
                    </w:r>
                    <w:r>
                      <w:rPr>
                        <w:color w:val="0A0A0A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from</w:t>
                    </w:r>
                    <w:r>
                      <w:rPr>
                        <w:color w:val="0A0A0A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the</w:t>
                    </w:r>
                    <w:r>
                      <w:rPr>
                        <w:color w:val="0A0A0A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Teachers</w:t>
                    </w:r>
                    <w:r>
                      <w:rPr>
                        <w:color w:val="0A0A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for</w:t>
                    </w:r>
                    <w:r>
                      <w:rPr>
                        <w:color w:val="0A0A0A"/>
                        <w:spacing w:val="-1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0A0A0A"/>
                        <w:w w:val="105"/>
                        <w:sz w:val="17"/>
                      </w:rPr>
                      <w:t>Travellers</w:t>
                    </w:r>
                    <w:proofErr w:type="spellEnd"/>
                    <w:r>
                      <w:rPr>
                        <w:color w:val="0A0A0A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group</w:t>
                    </w:r>
                    <w:r>
                      <w:rPr>
                        <w:color w:val="0A0A0A"/>
                        <w:spacing w:val="-1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will</w:t>
                    </w:r>
                    <w:r>
                      <w:rPr>
                        <w:color w:val="0A0A0A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look a</w:t>
                    </w:r>
                    <w:r w:rsidR="000A3ECC">
                      <w:rPr>
                        <w:color w:val="0A0A0A"/>
                        <w:w w:val="105"/>
                        <w:sz w:val="17"/>
                      </w:rPr>
                      <w:t xml:space="preserve">t the experiences of </w:t>
                    </w:r>
                    <w:proofErr w:type="spellStart"/>
                    <w:r w:rsidR="000A3ECC">
                      <w:rPr>
                        <w:color w:val="0A0A0A"/>
                        <w:w w:val="105"/>
                        <w:sz w:val="17"/>
                      </w:rPr>
                      <w:t>Travellers</w:t>
                    </w:r>
                    <w:proofErr w:type="spellEnd"/>
                    <w:r>
                      <w:rPr>
                        <w:color w:val="0A0A0A"/>
                        <w:w w:val="105"/>
                        <w:sz w:val="17"/>
                      </w:rPr>
                      <w:t xml:space="preserve"> in Britain and what changes they</w:t>
                    </w:r>
                    <w:r>
                      <w:rPr>
                        <w:color w:val="0A0A0A"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want.</w:t>
                    </w:r>
                  </w:p>
                  <w:p w:rsidR="00456799" w:rsidRDefault="00456799">
                    <w:pPr>
                      <w:spacing w:before="1"/>
                      <w:rPr>
                        <w:b/>
                        <w:sz w:val="18"/>
                      </w:rPr>
                    </w:pPr>
                  </w:p>
                  <w:p w:rsidR="00456799" w:rsidRDefault="00A75A83">
                    <w:pPr>
                      <w:numPr>
                        <w:ilvl w:val="0"/>
                        <w:numId w:val="2"/>
                      </w:numPr>
                      <w:tabs>
                        <w:tab w:val="left" w:pos="301"/>
                      </w:tabs>
                      <w:ind w:left="300" w:hanging="212"/>
                      <w:rPr>
                        <w:rFonts w:ascii="Times New Roman"/>
                        <w:b/>
                        <w:color w:val="0A0A0A"/>
                        <w:sz w:val="18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16"/>
                      </w:rPr>
                      <w:t>Challenging Racism In the Irish</w:t>
                    </w:r>
                    <w:r>
                      <w:rPr>
                        <w:b/>
                        <w:color w:val="0A0A0A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A0A0A"/>
                        <w:w w:val="105"/>
                        <w:sz w:val="16"/>
                      </w:rPr>
                      <w:t>Community</w:t>
                    </w:r>
                  </w:p>
                  <w:p w:rsidR="00456799" w:rsidRDefault="00A75A83">
                    <w:pPr>
                      <w:spacing w:before="13" w:line="261" w:lineRule="auto"/>
                      <w:ind w:left="80" w:right="107" w:firstLine="2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Pat Duffy of Jamaican/Irish background will explore how racism affects the Irish community and what strategies to use to challenge it.</w:t>
                    </w:r>
                  </w:p>
                  <w:p w:rsidR="00456799" w:rsidRDefault="00456799">
                    <w:pPr>
                      <w:spacing w:before="3"/>
                      <w:rPr>
                        <w:b/>
                        <w:sz w:val="17"/>
                      </w:rPr>
                    </w:pPr>
                  </w:p>
                  <w:p w:rsidR="00456799" w:rsidRDefault="00A75A83">
                    <w:pPr>
                      <w:numPr>
                        <w:ilvl w:val="0"/>
                        <w:numId w:val="2"/>
                      </w:numPr>
                      <w:tabs>
                        <w:tab w:val="left" w:pos="286"/>
                      </w:tabs>
                      <w:ind w:left="285" w:hanging="206"/>
                      <w:rPr>
                        <w:rFonts w:ascii="Times New Roman"/>
                        <w:b/>
                        <w:color w:val="0A0A0A"/>
                        <w:sz w:val="19"/>
                      </w:rPr>
                    </w:pPr>
                    <w:r>
                      <w:rPr>
                        <w:b/>
                        <w:color w:val="0A0A0A"/>
                        <w:w w:val="110"/>
                        <w:sz w:val="16"/>
                      </w:rPr>
                      <w:t>Construction</w:t>
                    </w:r>
                    <w:r>
                      <w:rPr>
                        <w:b/>
                        <w:color w:val="0A0A0A"/>
                        <w:spacing w:val="-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A0A0A"/>
                        <w:w w:val="110"/>
                        <w:sz w:val="16"/>
                      </w:rPr>
                      <w:t>Safety</w:t>
                    </w:r>
                  </w:p>
                  <w:p w:rsidR="00456799" w:rsidRDefault="00A75A83">
                    <w:pPr>
                      <w:spacing w:before="16" w:line="261" w:lineRule="auto"/>
                      <w:ind w:left="66" w:right="107" w:firstLine="6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The speaker will examine conditions on building sites for workers and what needs to be done to improve health, safety and welfare for workers</w:t>
                    </w:r>
                    <w:r>
                      <w:rPr>
                        <w:color w:val="3D3D3D"/>
                        <w:w w:val="105"/>
                        <w:sz w:val="17"/>
                      </w:rPr>
                      <w:t>.</w:t>
                    </w:r>
                  </w:p>
                  <w:p w:rsidR="00456799" w:rsidRDefault="00456799">
                    <w:pPr>
                      <w:spacing w:before="2"/>
                      <w:rPr>
                        <w:b/>
                        <w:sz w:val="17"/>
                      </w:rPr>
                    </w:pPr>
                  </w:p>
                  <w:p w:rsidR="00456799" w:rsidRDefault="00A75A83">
                    <w:pPr>
                      <w:numPr>
                        <w:ilvl w:val="0"/>
                        <w:numId w:val="2"/>
                      </w:numPr>
                      <w:tabs>
                        <w:tab w:val="left" w:pos="273"/>
                      </w:tabs>
                      <w:ind w:left="272" w:hanging="217"/>
                      <w:rPr>
                        <w:rFonts w:ascii="Times New Roman"/>
                        <w:b/>
                        <w:color w:val="0A0A0A"/>
                        <w:sz w:val="19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16"/>
                      </w:rPr>
                      <w:t>Irish Women In Britain</w:t>
                    </w:r>
                  </w:p>
                  <w:p w:rsidR="00456799" w:rsidRDefault="00A75A83">
                    <w:pPr>
                      <w:spacing w:before="16" w:line="264" w:lineRule="auto"/>
                      <w:ind w:left="45" w:right="166" w:firstLine="10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Irish women are generally charged with the care and welfare of our c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hildren, the elderly and the sick. What demands should Irish women in Britain be making of the statutory services and the service</w:t>
                    </w:r>
                    <w:r w:rsidR="000A3ECC">
                      <w:rPr>
                        <w:color w:val="0A0A0A"/>
                        <w:w w:val="105"/>
                        <w:sz w:val="17"/>
                      </w:rPr>
                      <w:t>s provided by voluntary groups i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 xml:space="preserve">n our community? Brigid </w:t>
                    </w:r>
                    <w:proofErr w:type="spellStart"/>
                    <w:r>
                      <w:rPr>
                        <w:color w:val="0A0A0A"/>
                        <w:w w:val="105"/>
                        <w:sz w:val="17"/>
                      </w:rPr>
                      <w:t>Loughran</w:t>
                    </w:r>
                    <w:proofErr w:type="spellEnd"/>
                    <w:r>
                      <w:rPr>
                        <w:color w:val="0A0A0A"/>
                        <w:w w:val="105"/>
                        <w:sz w:val="17"/>
                      </w:rPr>
                      <w:t xml:space="preserve"> will discuss these and related issues</w:t>
                    </w:r>
                    <w:r>
                      <w:rPr>
                        <w:color w:val="2B2B2B"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bookmarkStart w:id="2" w:name="AC_1_7_1990_2"/>
      <w:bookmarkEnd w:id="2"/>
    </w:p>
    <w:p w:rsidR="00E8241E" w:rsidRPr="00E8241E" w:rsidRDefault="00A75A83" w:rsidP="00E8241E">
      <w:pPr>
        <w:spacing w:before="154" w:line="204" w:lineRule="auto"/>
        <w:ind w:left="561"/>
        <w:jc w:val="center"/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</w:pPr>
      <w:r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>---</w:t>
      </w:r>
      <w:r w:rsidRPr="00E8241E">
        <w:rPr>
          <w:rFonts w:ascii="Courier New"/>
          <w:i/>
          <w:color w:val="0A0A0A"/>
          <w:spacing w:val="-250"/>
          <w:position w:val="-8"/>
          <w:sz w:val="24"/>
          <w:szCs w:val="4"/>
          <w:lang w:val="en-GB"/>
        </w:rPr>
        <w:t>-</w:t>
      </w:r>
      <w:r w:rsidR="00E8241E"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 xml:space="preserve"> </w:t>
      </w:r>
      <w:r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>---</w:t>
      </w:r>
      <w:r w:rsidR="00E8241E"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>---</w:t>
      </w:r>
      <w:r w:rsidR="00E8241E" w:rsidRPr="00E8241E">
        <w:rPr>
          <w:rFonts w:ascii="Courier New"/>
          <w:i/>
          <w:color w:val="0A0A0A"/>
          <w:spacing w:val="-250"/>
          <w:position w:val="-8"/>
          <w:sz w:val="24"/>
          <w:szCs w:val="4"/>
          <w:lang w:val="en-GB"/>
        </w:rPr>
        <w:t>-</w:t>
      </w:r>
      <w:r w:rsidR="00E8241E"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 xml:space="preserve"> ------</w:t>
      </w:r>
      <w:r w:rsidR="00E8241E" w:rsidRPr="00E8241E">
        <w:rPr>
          <w:rFonts w:ascii="Courier New"/>
          <w:i/>
          <w:color w:val="0A0A0A"/>
          <w:spacing w:val="-250"/>
          <w:position w:val="-8"/>
          <w:sz w:val="24"/>
          <w:szCs w:val="4"/>
          <w:lang w:val="en-GB"/>
        </w:rPr>
        <w:t>-</w:t>
      </w:r>
      <w:r w:rsidR="00E8241E"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 xml:space="preserve"> ------</w:t>
      </w:r>
      <w:r w:rsidR="00E8241E" w:rsidRPr="00E8241E">
        <w:rPr>
          <w:rFonts w:ascii="Courier New"/>
          <w:i/>
          <w:color w:val="0A0A0A"/>
          <w:spacing w:val="-250"/>
          <w:position w:val="-8"/>
          <w:sz w:val="24"/>
          <w:szCs w:val="4"/>
          <w:lang w:val="en-GB"/>
        </w:rPr>
        <w:t>-</w:t>
      </w:r>
      <w:r w:rsidR="00E8241E"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 xml:space="preserve"> ---</w:t>
      </w:r>
      <w:r w:rsidR="00E8241E" w:rsidRP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>-</w:t>
      </w:r>
      <w:r w:rsidR="00E8241E">
        <w:rPr>
          <w:rFonts w:ascii="Courier New"/>
          <w:i/>
          <w:color w:val="0A0A0A"/>
          <w:spacing w:val="-1"/>
          <w:position w:val="-8"/>
          <w:sz w:val="24"/>
          <w:szCs w:val="4"/>
          <w:lang w:val="en-GB"/>
        </w:rPr>
        <w:t>------------------------------------------------</w:t>
      </w:r>
    </w:p>
    <w:p w:rsidR="00E8241E" w:rsidRPr="0011732D" w:rsidRDefault="00E8241E" w:rsidP="00E8241E">
      <w:pPr>
        <w:spacing w:before="154" w:line="204" w:lineRule="auto"/>
        <w:ind w:left="561"/>
        <w:jc w:val="center"/>
        <w:rPr>
          <w:color w:val="0A0A0A"/>
          <w:spacing w:val="-1"/>
          <w:w w:val="96"/>
          <w:position w:val="1"/>
          <w:sz w:val="16"/>
          <w:szCs w:val="20"/>
          <w:lang w:val="en-GB"/>
        </w:rPr>
      </w:pPr>
      <w:r w:rsidRPr="0011732D">
        <w:rPr>
          <w:color w:val="0A0A0A"/>
          <w:w w:val="95"/>
          <w:sz w:val="18"/>
          <w:szCs w:val="18"/>
        </w:rPr>
        <w:t xml:space="preserve">Please return to Lambeth IBRG 245 (a) </w:t>
      </w:r>
      <w:proofErr w:type="spellStart"/>
      <w:r w:rsidRPr="0011732D">
        <w:rPr>
          <w:color w:val="0A0A0A"/>
          <w:w w:val="95"/>
          <w:sz w:val="18"/>
          <w:szCs w:val="18"/>
        </w:rPr>
        <w:t>Coldharbour</w:t>
      </w:r>
      <w:proofErr w:type="spellEnd"/>
      <w:r w:rsidRPr="0011732D">
        <w:rPr>
          <w:color w:val="0A0A0A"/>
          <w:w w:val="95"/>
          <w:sz w:val="18"/>
          <w:szCs w:val="18"/>
        </w:rPr>
        <w:t xml:space="preserve"> Lane London SW9 8RR   Tel: (071) 326 4740</w:t>
      </w:r>
    </w:p>
    <w:p w:rsidR="00E8241E" w:rsidRDefault="00E8241E" w:rsidP="00E8241E">
      <w:pPr>
        <w:tabs>
          <w:tab w:val="left" w:pos="6092"/>
        </w:tabs>
        <w:spacing w:line="117" w:lineRule="exact"/>
        <w:ind w:left="557"/>
        <w:rPr>
          <w:color w:val="0A0A0A"/>
          <w:w w:val="95"/>
          <w:sz w:val="16"/>
        </w:rPr>
      </w:pPr>
    </w:p>
    <w:p w:rsidR="00456799" w:rsidRDefault="00E8241E" w:rsidP="00E8241E">
      <w:pPr>
        <w:tabs>
          <w:tab w:val="left" w:pos="6499"/>
          <w:tab w:val="left" w:pos="11107"/>
        </w:tabs>
        <w:spacing w:line="308" w:lineRule="exact"/>
        <w:ind w:left="561"/>
        <w:rPr>
          <w:sz w:val="33"/>
        </w:rPr>
      </w:pPr>
      <w:r>
        <w:rPr>
          <w:color w:val="0A0A0A"/>
          <w:w w:val="95"/>
          <w:sz w:val="16"/>
        </w:rPr>
        <w:t xml:space="preserve">Name.............................................................................................................           </w:t>
      </w:r>
      <w:proofErr w:type="spellStart"/>
      <w:r w:rsidRPr="00E8241E">
        <w:rPr>
          <w:b/>
          <w:bCs/>
          <w:color w:val="0A0A0A"/>
          <w:w w:val="95"/>
          <w:sz w:val="16"/>
        </w:rPr>
        <w:t>Creche</w:t>
      </w:r>
      <w:proofErr w:type="spellEnd"/>
      <w:r w:rsidRPr="00E8241E">
        <w:rPr>
          <w:b/>
          <w:bCs/>
          <w:color w:val="0A0A0A"/>
          <w:w w:val="95"/>
          <w:sz w:val="16"/>
        </w:rPr>
        <w:t xml:space="preserve">: There will be a free </w:t>
      </w:r>
      <w:proofErr w:type="spellStart"/>
      <w:r w:rsidRPr="00E8241E">
        <w:rPr>
          <w:b/>
          <w:bCs/>
          <w:color w:val="0A0A0A"/>
          <w:w w:val="95"/>
          <w:sz w:val="16"/>
        </w:rPr>
        <w:t>creche</w:t>
      </w:r>
      <w:proofErr w:type="spellEnd"/>
      <w:r w:rsidRPr="00E8241E">
        <w:rPr>
          <w:b/>
          <w:bCs/>
          <w:color w:val="0A0A0A"/>
          <w:w w:val="95"/>
          <w:sz w:val="16"/>
        </w:rPr>
        <w:t xml:space="preserve"> but you must book in advance as</w:t>
      </w:r>
      <w:r>
        <w:rPr>
          <w:color w:val="0A0A0A"/>
          <w:w w:val="95"/>
          <w:sz w:val="16"/>
        </w:rPr>
        <w:t xml:space="preserve">             Address..........................................................................................................           </w:t>
      </w:r>
      <w:r w:rsidRPr="00E8241E">
        <w:rPr>
          <w:b/>
          <w:bCs/>
          <w:color w:val="0A0A0A"/>
          <w:w w:val="95"/>
          <w:sz w:val="16"/>
        </w:rPr>
        <w:t>soon as possible</w:t>
      </w:r>
      <w:r>
        <w:rPr>
          <w:color w:val="0A0A0A"/>
          <w:w w:val="95"/>
          <w:sz w:val="16"/>
        </w:rPr>
        <w:t xml:space="preserve">         </w:t>
      </w:r>
    </w:p>
    <w:p w:rsidR="00E8241E" w:rsidRDefault="00A75A83" w:rsidP="00E8241E">
      <w:pPr>
        <w:pStyle w:val="BodyText"/>
        <w:tabs>
          <w:tab w:val="left" w:pos="6087"/>
          <w:tab w:val="left" w:pos="9018"/>
          <w:tab w:val="left" w:pos="11081"/>
        </w:tabs>
        <w:spacing w:line="153" w:lineRule="exact"/>
        <w:ind w:left="543"/>
        <w:rPr>
          <w:color w:val="0A0A0A"/>
          <w:spacing w:val="-1"/>
        </w:rPr>
      </w:pPr>
      <w:r>
        <w:rPr>
          <w:color w:val="0A0A0A"/>
          <w:spacing w:val="-1"/>
        </w:rPr>
        <w:t xml:space="preserve">  </w:t>
      </w:r>
    </w:p>
    <w:p w:rsidR="00456799" w:rsidRPr="00E8241E" w:rsidRDefault="00E8241E" w:rsidP="00E8241E">
      <w:pPr>
        <w:pStyle w:val="BodyText"/>
        <w:tabs>
          <w:tab w:val="left" w:pos="6087"/>
          <w:tab w:val="left" w:pos="9018"/>
          <w:tab w:val="left" w:pos="11081"/>
        </w:tabs>
        <w:spacing w:line="153" w:lineRule="exact"/>
        <w:ind w:left="543"/>
      </w:pPr>
      <w:r>
        <w:rPr>
          <w:color w:val="0A0A0A"/>
          <w:spacing w:val="-1"/>
        </w:rPr>
        <w:t xml:space="preserve">             </w:t>
      </w:r>
      <w:r w:rsidR="00A75A83">
        <w:rPr>
          <w:color w:val="0A0A0A"/>
          <w:spacing w:val="13"/>
        </w:rPr>
        <w:t xml:space="preserve"> </w:t>
      </w:r>
      <w:r w:rsidR="00A75A83">
        <w:rPr>
          <w:color w:val="0A0A0A"/>
        </w:rPr>
        <w:t>.....</w:t>
      </w:r>
      <w:r w:rsidR="00A75A83">
        <w:rPr>
          <w:color w:val="2B2B2B"/>
        </w:rPr>
        <w:t>.</w:t>
      </w:r>
      <w:r w:rsidR="00A75A83">
        <w:rPr>
          <w:color w:val="0A0A0A"/>
        </w:rPr>
        <w:t>.....</w:t>
      </w:r>
      <w:r w:rsidR="00A75A83">
        <w:rPr>
          <w:color w:val="2B2B2B"/>
        </w:rPr>
        <w:t>.</w:t>
      </w:r>
      <w:r w:rsidR="00A75A83">
        <w:rPr>
          <w:color w:val="0A0A0A"/>
        </w:rPr>
        <w:t>...............................</w:t>
      </w:r>
      <w:r w:rsidR="00A75A83">
        <w:rPr>
          <w:color w:val="3D3D3D"/>
        </w:rPr>
        <w:t>..</w:t>
      </w:r>
      <w:r w:rsidR="00A75A83">
        <w:rPr>
          <w:color w:val="0A0A0A"/>
        </w:rPr>
        <w:t>..................................</w:t>
      </w:r>
      <w:r w:rsidR="00A75A83">
        <w:rPr>
          <w:color w:val="2B2B2B"/>
        </w:rPr>
        <w:t>.</w:t>
      </w:r>
      <w:r w:rsidR="00A75A83">
        <w:rPr>
          <w:color w:val="0A0A0A"/>
        </w:rPr>
        <w:t>...</w:t>
      </w:r>
      <w:r w:rsidR="00A75A83">
        <w:rPr>
          <w:color w:val="2B2B2B"/>
        </w:rPr>
        <w:t>..</w:t>
      </w:r>
      <w:r w:rsidR="00A75A83">
        <w:rPr>
          <w:color w:val="0A0A0A"/>
        </w:rPr>
        <w:t>........</w:t>
      </w:r>
      <w:r w:rsidR="00A75A83">
        <w:rPr>
          <w:color w:val="0A0A0A"/>
        </w:rPr>
        <w:tab/>
        <w:t>No.</w:t>
      </w:r>
      <w:r w:rsidR="00A75A83">
        <w:rPr>
          <w:color w:val="0A0A0A"/>
          <w:spacing w:val="-6"/>
        </w:rPr>
        <w:t xml:space="preserve"> </w:t>
      </w:r>
      <w:r w:rsidR="00A75A83">
        <w:rPr>
          <w:color w:val="0A0A0A"/>
        </w:rPr>
        <w:t>of</w:t>
      </w:r>
      <w:r w:rsidR="00A75A83">
        <w:rPr>
          <w:color w:val="0A0A0A"/>
          <w:spacing w:val="5"/>
        </w:rPr>
        <w:t xml:space="preserve"> </w:t>
      </w:r>
      <w:r>
        <w:rPr>
          <w:color w:val="0A0A0A"/>
        </w:rPr>
        <w:t>children:</w:t>
      </w:r>
      <w:r>
        <w:rPr>
          <w:color w:val="0A0A0A"/>
        </w:rPr>
        <w:tab/>
        <w:t>Ages:</w:t>
      </w:r>
      <w:r>
        <w:rPr>
          <w:color w:val="0A0A0A"/>
        </w:rPr>
        <w:tab/>
      </w:r>
    </w:p>
    <w:p w:rsidR="00456799" w:rsidRDefault="00456799">
      <w:pPr>
        <w:spacing w:line="350" w:lineRule="exact"/>
        <w:rPr>
          <w:rFonts w:ascii="Times New Roman"/>
          <w:sz w:val="33"/>
        </w:rPr>
        <w:sectPr w:rsidR="00456799">
          <w:pgSz w:w="11980" w:h="16910"/>
          <w:pgMar w:top="640" w:right="320" w:bottom="0" w:left="20" w:header="720" w:footer="720" w:gutter="0"/>
          <w:cols w:space="720"/>
        </w:sectPr>
      </w:pPr>
    </w:p>
    <w:p w:rsidR="00456799" w:rsidRDefault="00A75A83">
      <w:pPr>
        <w:tabs>
          <w:tab w:val="left" w:pos="1957"/>
        </w:tabs>
        <w:spacing w:before="43" w:line="242" w:lineRule="auto"/>
        <w:ind w:left="538" w:right="38" w:firstLine="134"/>
        <w:rPr>
          <w:sz w:val="15"/>
        </w:rPr>
      </w:pPr>
      <w:r>
        <w:pict>
          <v:shape id="_x0000_s1029" type="#_x0000_t202" style="position:absolute;left:0;text-align:left;margin-left:557.05pt;margin-top:6.75pt;width:3.9pt;height:18.85pt;z-index:-6664;mso-position-horizontal-relative:page" filled="f" stroked="f">
            <v:textbox inset="0,0,0,0">
              <w:txbxContent>
                <w:p w:rsidR="00456799" w:rsidRDefault="00456799" w:rsidP="00E8241E">
                  <w:pPr>
                    <w:spacing w:line="377" w:lineRule="exact"/>
                    <w:rPr>
                      <w:rFonts w:ascii="Times New Roman"/>
                      <w:sz w:val="3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0A0A0A"/>
          <w:sz w:val="16"/>
        </w:rPr>
        <w:t xml:space="preserve">Fee </w:t>
      </w:r>
      <w:proofErr w:type="spellStart"/>
      <w:r>
        <w:rPr>
          <w:color w:val="0A0A0A"/>
          <w:sz w:val="16"/>
        </w:rPr>
        <w:t>encl</w:t>
      </w:r>
      <w:proofErr w:type="spellEnd"/>
      <w:r>
        <w:rPr>
          <w:color w:val="0A0A0A"/>
          <w:sz w:val="16"/>
        </w:rPr>
        <w:t xml:space="preserve">:  </w:t>
      </w:r>
      <w:r w:rsidR="00E8241E">
        <w:rPr>
          <w:color w:val="0A0A0A"/>
          <w:spacing w:val="-3"/>
          <w:sz w:val="16"/>
        </w:rPr>
        <w:t>£3.00</w:t>
      </w:r>
      <w:r>
        <w:rPr>
          <w:color w:val="0A0A0A"/>
          <w:spacing w:val="-3"/>
          <w:sz w:val="16"/>
        </w:rPr>
        <w:t xml:space="preserve">     </w:t>
      </w:r>
      <w:proofErr w:type="gramStart"/>
      <w:r w:rsidR="00E8241E">
        <w:rPr>
          <w:color w:val="0A0A0A"/>
          <w:sz w:val="16"/>
        </w:rPr>
        <w:t>/  £</w:t>
      </w:r>
      <w:proofErr w:type="gramEnd"/>
      <w:r w:rsidR="00E8241E">
        <w:rPr>
          <w:color w:val="0A0A0A"/>
          <w:sz w:val="16"/>
        </w:rPr>
        <w:t>1.00    OAP/</w:t>
      </w:r>
      <w:proofErr w:type="spellStart"/>
      <w:r w:rsidR="00E8241E">
        <w:rPr>
          <w:color w:val="0A0A0A"/>
          <w:sz w:val="16"/>
        </w:rPr>
        <w:t>conc</w:t>
      </w:r>
      <w:r>
        <w:rPr>
          <w:color w:val="0A0A0A"/>
          <w:sz w:val="16"/>
        </w:rPr>
        <w:t>s</w:t>
      </w:r>
      <w:proofErr w:type="spellEnd"/>
      <w:r>
        <w:rPr>
          <w:color w:val="0A0A0A"/>
          <w:sz w:val="16"/>
        </w:rPr>
        <w:t>.  Stat</w:t>
      </w:r>
      <w:r>
        <w:rPr>
          <w:color w:val="2B2B2B"/>
          <w:sz w:val="16"/>
        </w:rPr>
        <w:t xml:space="preserve">. </w:t>
      </w:r>
      <w:r>
        <w:rPr>
          <w:color w:val="0A0A0A"/>
          <w:sz w:val="16"/>
        </w:rPr>
        <w:t xml:space="preserve">Org. </w:t>
      </w:r>
      <w:r>
        <w:rPr>
          <w:rFonts w:ascii="Times New Roman" w:hAnsi="Times New Roman"/>
          <w:color w:val="0A0A0A"/>
          <w:sz w:val="16"/>
        </w:rPr>
        <w:t xml:space="preserve">£10  </w:t>
      </w:r>
      <w:r>
        <w:rPr>
          <w:color w:val="0A0A0A"/>
          <w:w w:val="95"/>
          <w:position w:val="-3"/>
          <w:sz w:val="16"/>
        </w:rPr>
        <w:tab/>
      </w:r>
      <w:proofErr w:type="spellStart"/>
      <w:r w:rsidRPr="00E8241E">
        <w:rPr>
          <w:b/>
          <w:color w:val="0A0A0A"/>
          <w:sz w:val="16"/>
        </w:rPr>
        <w:t>Cheques</w:t>
      </w:r>
      <w:proofErr w:type="spellEnd"/>
      <w:r w:rsidRPr="00E8241E">
        <w:rPr>
          <w:b/>
          <w:color w:val="0A0A0A"/>
          <w:sz w:val="16"/>
        </w:rPr>
        <w:t xml:space="preserve"> </w:t>
      </w:r>
      <w:r w:rsidRPr="00E8241E">
        <w:rPr>
          <w:b/>
          <w:color w:val="0A0A0A"/>
          <w:sz w:val="15"/>
        </w:rPr>
        <w:t>payable to Lambeth</w:t>
      </w:r>
      <w:r w:rsidRPr="00E8241E">
        <w:rPr>
          <w:b/>
          <w:color w:val="0A0A0A"/>
          <w:spacing w:val="5"/>
          <w:sz w:val="15"/>
        </w:rPr>
        <w:t xml:space="preserve"> </w:t>
      </w:r>
      <w:r w:rsidRPr="00E8241E">
        <w:rPr>
          <w:b/>
          <w:color w:val="0A0A0A"/>
          <w:sz w:val="15"/>
        </w:rPr>
        <w:t>IBRG</w:t>
      </w:r>
    </w:p>
    <w:p w:rsidR="00E8241E" w:rsidRDefault="00A75A83">
      <w:pPr>
        <w:pStyle w:val="BodyText"/>
        <w:spacing w:line="244" w:lineRule="auto"/>
        <w:ind w:left="101" w:right="425" w:hanging="2"/>
      </w:pPr>
      <w:r>
        <w:br w:type="column"/>
      </w:r>
    </w:p>
    <w:p w:rsidR="00456799" w:rsidRDefault="00A75A83">
      <w:pPr>
        <w:pStyle w:val="BodyText"/>
        <w:spacing w:line="244" w:lineRule="auto"/>
        <w:ind w:left="101" w:right="425" w:hanging="2"/>
      </w:pPr>
      <w:r>
        <w:rPr>
          <w:b/>
          <w:color w:val="0A0A0A"/>
          <w:sz w:val="15"/>
        </w:rPr>
        <w:t xml:space="preserve">Please </w:t>
      </w:r>
      <w:r>
        <w:rPr>
          <w:color w:val="0A0A0A"/>
        </w:rPr>
        <w:t>Indicate your first and se</w:t>
      </w:r>
      <w:r w:rsidR="00E8241E">
        <w:rPr>
          <w:color w:val="0A0A0A"/>
        </w:rPr>
        <w:t xml:space="preserve">cond choice preferences for the </w:t>
      </w:r>
      <w:r>
        <w:rPr>
          <w:color w:val="0A0A0A"/>
        </w:rPr>
        <w:t>seminars listed above:</w:t>
      </w:r>
    </w:p>
    <w:p w:rsidR="00456799" w:rsidRDefault="00456799">
      <w:pPr>
        <w:spacing w:line="77" w:lineRule="exact"/>
      </w:pPr>
    </w:p>
    <w:p w:rsidR="00E8241E" w:rsidRDefault="00E8241E" w:rsidP="00E8241E">
      <w:pPr>
        <w:spacing w:line="77" w:lineRule="exact"/>
        <w:ind w:right="330"/>
        <w:jc w:val="right"/>
        <w:sectPr w:rsidR="00E8241E">
          <w:type w:val="continuous"/>
          <w:pgSz w:w="11980" w:h="16910"/>
          <w:pgMar w:top="420" w:right="320" w:bottom="0" w:left="20" w:header="720" w:footer="720" w:gutter="0"/>
          <w:cols w:num="2" w:space="720" w:equalWidth="0">
            <w:col w:w="5060" w:space="925"/>
            <w:col w:w="5655"/>
          </w:cols>
        </w:sectPr>
      </w:pPr>
    </w:p>
    <w:p w:rsidR="00456799" w:rsidRDefault="00A75A83">
      <w:pPr>
        <w:pStyle w:val="BodyText"/>
        <w:spacing w:before="35" w:line="211" w:lineRule="auto"/>
        <w:ind w:left="667" w:hanging="90"/>
      </w:pPr>
      <w:r>
        <w:rPr>
          <w:color w:val="0A0A0A"/>
          <w:w w:val="108"/>
          <w:sz w:val="15"/>
        </w:rPr>
        <w:t>If</w:t>
      </w:r>
      <w:r>
        <w:rPr>
          <w:color w:val="0A0A0A"/>
          <w:sz w:val="15"/>
        </w:rPr>
        <w:t xml:space="preserve"> </w:t>
      </w:r>
      <w:r>
        <w:rPr>
          <w:color w:val="0A0A0A"/>
          <w:w w:val="96"/>
        </w:rPr>
        <w:t>you</w:t>
      </w:r>
      <w:r>
        <w:rPr>
          <w:color w:val="0A0A0A"/>
        </w:rPr>
        <w:t xml:space="preserve"> </w:t>
      </w:r>
      <w:r>
        <w:rPr>
          <w:color w:val="0A0A0A"/>
          <w:w w:val="99"/>
        </w:rPr>
        <w:t>are</w:t>
      </w:r>
      <w:r w:rsidR="00E8241E">
        <w:rPr>
          <w:color w:val="0A0A0A"/>
        </w:rPr>
        <w:t xml:space="preserve"> </w:t>
      </w:r>
      <w:r>
        <w:rPr>
          <w:color w:val="0A0A0A"/>
          <w:w w:val="101"/>
        </w:rPr>
        <w:t>representing</w:t>
      </w:r>
      <w:r>
        <w:rPr>
          <w:color w:val="0A0A0A"/>
        </w:rPr>
        <w:t xml:space="preserve"> </w:t>
      </w:r>
      <w:r>
        <w:rPr>
          <w:color w:val="0A0A0A"/>
          <w:w w:val="98"/>
        </w:rPr>
        <w:t>a</w:t>
      </w:r>
      <w:r>
        <w:rPr>
          <w:color w:val="0A0A0A"/>
        </w:rPr>
        <w:t xml:space="preserve"> </w:t>
      </w:r>
      <w:r>
        <w:rPr>
          <w:color w:val="0A0A0A"/>
          <w:w w:val="102"/>
        </w:rPr>
        <w:t>statutory</w:t>
      </w:r>
      <w:r>
        <w:rPr>
          <w:color w:val="0A0A0A"/>
        </w:rPr>
        <w:t xml:space="preserve"> </w:t>
      </w:r>
      <w:r>
        <w:rPr>
          <w:color w:val="0A0A0A"/>
          <w:w w:val="97"/>
        </w:rPr>
        <w:t>authority,</w:t>
      </w:r>
      <w:r>
        <w:rPr>
          <w:color w:val="0A0A0A"/>
        </w:rPr>
        <w:t xml:space="preserve"> </w:t>
      </w:r>
      <w:r>
        <w:rPr>
          <w:color w:val="0A0A0A"/>
          <w:w w:val="98"/>
        </w:rPr>
        <w:t>community</w:t>
      </w:r>
      <w:r>
        <w:rPr>
          <w:color w:val="0A0A0A"/>
        </w:rPr>
        <w:t xml:space="preserve"> </w:t>
      </w:r>
      <w:proofErr w:type="spellStart"/>
      <w:r>
        <w:rPr>
          <w:color w:val="0A0A0A"/>
          <w:w w:val="103"/>
        </w:rPr>
        <w:t>organ</w:t>
      </w:r>
      <w:r>
        <w:rPr>
          <w:color w:val="2B2B2B"/>
          <w:w w:val="105"/>
        </w:rPr>
        <w:t>i</w:t>
      </w:r>
      <w:r>
        <w:rPr>
          <w:color w:val="0A0A0A"/>
          <w:w w:val="102"/>
        </w:rPr>
        <w:t>sation</w:t>
      </w:r>
      <w:proofErr w:type="spellEnd"/>
      <w:r>
        <w:rPr>
          <w:color w:val="0A0A0A"/>
        </w:rPr>
        <w:t xml:space="preserve"> </w:t>
      </w:r>
      <w:r>
        <w:rPr>
          <w:color w:val="0A0A0A"/>
          <w:w w:val="105"/>
        </w:rPr>
        <w:t xml:space="preserve">or </w:t>
      </w:r>
      <w:r>
        <w:rPr>
          <w:color w:val="0A0A0A"/>
        </w:rPr>
        <w:t xml:space="preserve">other </w:t>
      </w:r>
      <w:r>
        <w:rPr>
          <w:rFonts w:ascii="Times New Roman"/>
          <w:color w:val="0A0A0A"/>
          <w:sz w:val="15"/>
        </w:rPr>
        <w:t xml:space="preserve">body </w:t>
      </w:r>
      <w:r>
        <w:rPr>
          <w:color w:val="0A0A0A"/>
        </w:rPr>
        <w:t>please specify name, address and telephone number:</w:t>
      </w:r>
    </w:p>
    <w:p w:rsidR="00456799" w:rsidRDefault="00A75A83" w:rsidP="00E8241E">
      <w:pPr>
        <w:pStyle w:val="BodyText"/>
        <w:tabs>
          <w:tab w:val="left" w:pos="3301"/>
        </w:tabs>
        <w:spacing w:before="42" w:line="363" w:lineRule="exact"/>
        <w:ind w:left="572"/>
      </w:pPr>
      <w:proofErr w:type="gramStart"/>
      <w:r>
        <w:rPr>
          <w:color w:val="0A0A0A"/>
          <w:spacing w:val="-1"/>
          <w:w w:val="97"/>
        </w:rPr>
        <w:t>Nam</w:t>
      </w:r>
      <w:r>
        <w:rPr>
          <w:color w:val="0A0A0A"/>
          <w:w w:val="97"/>
        </w:rPr>
        <w:t>e</w:t>
      </w:r>
      <w:r>
        <w:rPr>
          <w:color w:val="0A0A0A"/>
          <w:spacing w:val="-5"/>
        </w:rPr>
        <w:t xml:space="preserve"> </w:t>
      </w:r>
      <w:r w:rsidR="00E8241E">
        <w:rPr>
          <w:color w:val="0A0A0A"/>
          <w:spacing w:val="-1"/>
          <w:w w:val="97"/>
        </w:rPr>
        <w:t>........</w:t>
      </w:r>
      <w:proofErr w:type="gramEnd"/>
      <w:r>
        <w:rPr>
          <w:color w:val="0A0A0A"/>
          <w:spacing w:val="-15"/>
        </w:rPr>
        <w:t xml:space="preserve"> </w:t>
      </w:r>
      <w:r w:rsidR="00E8241E">
        <w:rPr>
          <w:color w:val="0A0A0A"/>
          <w:spacing w:val="-1"/>
          <w:w w:val="83"/>
        </w:rPr>
        <w:t>.....................................................</w:t>
      </w:r>
      <w:r>
        <w:rPr>
          <w:color w:val="0A0A0A"/>
        </w:rPr>
        <w:tab/>
      </w:r>
      <w:r>
        <w:rPr>
          <w:color w:val="2B2B2B"/>
          <w:spacing w:val="-1"/>
          <w:w w:val="83"/>
        </w:rPr>
        <w:t>.</w:t>
      </w:r>
      <w:r>
        <w:rPr>
          <w:color w:val="2B2B2B"/>
          <w:w w:val="83"/>
        </w:rPr>
        <w:t>.</w:t>
      </w:r>
      <w:r>
        <w:rPr>
          <w:color w:val="2B2B2B"/>
          <w:spacing w:val="-27"/>
        </w:rPr>
        <w:t xml:space="preserve"> </w:t>
      </w:r>
      <w:r>
        <w:rPr>
          <w:color w:val="0A0A0A"/>
          <w:spacing w:val="10"/>
          <w:w w:val="83"/>
        </w:rPr>
        <w:t>.</w:t>
      </w:r>
      <w:r>
        <w:rPr>
          <w:color w:val="2B2B2B"/>
          <w:spacing w:val="10"/>
          <w:w w:val="83"/>
        </w:rPr>
        <w:t>.</w:t>
      </w:r>
      <w:r>
        <w:rPr>
          <w:color w:val="0A0A0A"/>
          <w:spacing w:val="-1"/>
          <w:w w:val="83"/>
        </w:rPr>
        <w:t>......</w:t>
      </w:r>
      <w:r>
        <w:rPr>
          <w:color w:val="0A0A0A"/>
          <w:w w:val="83"/>
        </w:rPr>
        <w:t>.</w:t>
      </w:r>
      <w:r>
        <w:rPr>
          <w:color w:val="0A0A0A"/>
        </w:rPr>
        <w:t xml:space="preserve"> </w:t>
      </w:r>
      <w:r>
        <w:rPr>
          <w:color w:val="0A0A0A"/>
          <w:spacing w:val="-1"/>
        </w:rPr>
        <w:t xml:space="preserve"> </w:t>
      </w:r>
      <w:r>
        <w:rPr>
          <w:color w:val="0A0A0A"/>
          <w:spacing w:val="-1"/>
          <w:w w:val="88"/>
        </w:rPr>
        <w:t>Te</w:t>
      </w:r>
      <w:r>
        <w:rPr>
          <w:color w:val="0A0A0A"/>
          <w:spacing w:val="-5"/>
          <w:w w:val="88"/>
        </w:rPr>
        <w:t>l</w:t>
      </w:r>
      <w:r>
        <w:rPr>
          <w:color w:val="2B2B2B"/>
          <w:spacing w:val="12"/>
          <w:w w:val="88"/>
        </w:rPr>
        <w:t>:</w:t>
      </w:r>
      <w:proofErr w:type="gramStart"/>
      <w:r>
        <w:rPr>
          <w:color w:val="0A0A0A"/>
          <w:spacing w:val="-1"/>
          <w:w w:val="88"/>
        </w:rPr>
        <w:t>.....</w:t>
      </w:r>
      <w:r>
        <w:rPr>
          <w:color w:val="0A0A0A"/>
          <w:w w:val="88"/>
        </w:rPr>
        <w:t>.</w:t>
      </w:r>
      <w:r>
        <w:rPr>
          <w:color w:val="0A0A0A"/>
          <w:spacing w:val="8"/>
        </w:rPr>
        <w:t xml:space="preserve"> </w:t>
      </w:r>
      <w:r>
        <w:rPr>
          <w:color w:val="2B2B2B"/>
          <w:spacing w:val="7"/>
          <w:w w:val="88"/>
        </w:rPr>
        <w:t>.</w:t>
      </w:r>
      <w:r>
        <w:rPr>
          <w:color w:val="0A0A0A"/>
          <w:spacing w:val="-1"/>
          <w:w w:val="88"/>
        </w:rPr>
        <w:t>...</w:t>
      </w:r>
      <w:r>
        <w:rPr>
          <w:color w:val="0A0A0A"/>
          <w:w w:val="88"/>
        </w:rPr>
        <w:t>.</w:t>
      </w:r>
      <w:proofErr w:type="gramEnd"/>
      <w:r>
        <w:rPr>
          <w:color w:val="0A0A0A"/>
          <w:spacing w:val="-4"/>
        </w:rPr>
        <w:t xml:space="preserve"> </w:t>
      </w:r>
      <w:r>
        <w:rPr>
          <w:color w:val="2B2B2B"/>
          <w:spacing w:val="-1"/>
          <w:w w:val="88"/>
        </w:rPr>
        <w:t>.</w:t>
      </w:r>
      <w:r>
        <w:rPr>
          <w:color w:val="2B2B2B"/>
          <w:spacing w:val="12"/>
          <w:w w:val="88"/>
        </w:rPr>
        <w:t>.</w:t>
      </w:r>
      <w:r>
        <w:rPr>
          <w:color w:val="0A0A0A"/>
          <w:spacing w:val="7"/>
          <w:w w:val="88"/>
        </w:rPr>
        <w:t>.</w:t>
      </w:r>
      <w:r>
        <w:rPr>
          <w:color w:val="3D3D3D"/>
          <w:spacing w:val="7"/>
          <w:w w:val="88"/>
        </w:rPr>
        <w:t>.</w:t>
      </w:r>
      <w:r>
        <w:rPr>
          <w:color w:val="0A0A0A"/>
          <w:spacing w:val="-1"/>
          <w:w w:val="88"/>
        </w:rPr>
        <w:t>.</w:t>
      </w:r>
      <w:r>
        <w:rPr>
          <w:color w:val="0A0A0A"/>
          <w:w w:val="88"/>
        </w:rPr>
        <w:t>.</w:t>
      </w:r>
      <w:r>
        <w:rPr>
          <w:color w:val="0A0A0A"/>
          <w:spacing w:val="-27"/>
        </w:rPr>
        <w:t xml:space="preserve"> </w:t>
      </w:r>
      <w:r>
        <w:rPr>
          <w:color w:val="2B2B2B"/>
          <w:spacing w:val="7"/>
          <w:w w:val="88"/>
        </w:rPr>
        <w:t>.</w:t>
      </w:r>
      <w:r>
        <w:rPr>
          <w:color w:val="0A0A0A"/>
          <w:spacing w:val="-1"/>
          <w:w w:val="88"/>
        </w:rPr>
        <w:t>.</w:t>
      </w:r>
      <w:r>
        <w:rPr>
          <w:color w:val="0A0A0A"/>
          <w:w w:val="88"/>
        </w:rPr>
        <w:t>.</w:t>
      </w:r>
      <w:r>
        <w:rPr>
          <w:color w:val="0A0A0A"/>
          <w:spacing w:val="-27"/>
        </w:rPr>
        <w:t xml:space="preserve"> </w:t>
      </w:r>
      <w:r>
        <w:rPr>
          <w:color w:val="3D3D3D"/>
          <w:spacing w:val="-1"/>
          <w:w w:val="88"/>
        </w:rPr>
        <w:t>......</w:t>
      </w:r>
      <w:r>
        <w:rPr>
          <w:color w:val="3D3D3D"/>
          <w:w w:val="88"/>
        </w:rPr>
        <w:t>.</w:t>
      </w:r>
      <w:r>
        <w:rPr>
          <w:color w:val="3D3D3D"/>
        </w:rPr>
        <w:t xml:space="preserve"> </w:t>
      </w:r>
      <w:r>
        <w:rPr>
          <w:color w:val="3D3D3D"/>
          <w:spacing w:val="-22"/>
        </w:rPr>
        <w:t xml:space="preserve"> </w:t>
      </w:r>
      <w:r>
        <w:rPr>
          <w:color w:val="0A0A0A"/>
          <w:spacing w:val="-1"/>
          <w:w w:val="88"/>
        </w:rPr>
        <w:t>.....</w:t>
      </w:r>
      <w:r>
        <w:rPr>
          <w:color w:val="0A0A0A"/>
          <w:w w:val="88"/>
        </w:rPr>
        <w:t>.</w:t>
      </w:r>
      <w:r>
        <w:rPr>
          <w:color w:val="0A0A0A"/>
          <w:spacing w:val="8"/>
        </w:rPr>
        <w:t xml:space="preserve"> </w:t>
      </w:r>
      <w:r>
        <w:rPr>
          <w:color w:val="0A0A0A"/>
          <w:w w:val="88"/>
        </w:rPr>
        <w:t>.</w:t>
      </w:r>
    </w:p>
    <w:p w:rsidR="00456799" w:rsidRDefault="00A75A83" w:rsidP="00E8241E">
      <w:pPr>
        <w:pStyle w:val="BodyText"/>
        <w:spacing w:line="373" w:lineRule="exact"/>
        <w:ind w:left="567"/>
        <w:rPr>
          <w:color w:val="0A0A0A"/>
          <w:spacing w:val="-2"/>
        </w:rPr>
      </w:pPr>
      <w:r>
        <w:pict>
          <v:line id="_x0000_s1027" style="position:absolute;left:0;text-align:left;z-index:1264;mso-position-horizontal-relative:page" from="6.75pt,87.35pt" to="6.75pt,13.35pt" strokeweight=".424mm">
            <w10:wrap anchorx="page"/>
          </v:line>
        </w:pict>
      </w:r>
      <w:r>
        <w:rPr>
          <w:color w:val="0A0A0A"/>
          <w:spacing w:val="-1"/>
          <w:w w:val="96"/>
        </w:rPr>
        <w:t>Addres</w:t>
      </w:r>
      <w:r>
        <w:rPr>
          <w:color w:val="0A0A0A"/>
          <w:spacing w:val="-2"/>
          <w:w w:val="96"/>
        </w:rPr>
        <w:t>s</w:t>
      </w:r>
      <w:r>
        <w:rPr>
          <w:color w:val="0A0A0A"/>
          <w:spacing w:val="-1"/>
          <w:w w:val="96"/>
        </w:rPr>
        <w:t>......</w:t>
      </w:r>
      <w:r>
        <w:rPr>
          <w:color w:val="0A0A0A"/>
          <w:w w:val="96"/>
        </w:rPr>
        <w:t>.</w:t>
      </w:r>
      <w:r w:rsidR="00E8241E">
        <w:rPr>
          <w:color w:val="0A0A0A"/>
          <w:spacing w:val="-2"/>
        </w:rPr>
        <w:t>.....................................................................................................</w:t>
      </w:r>
    </w:p>
    <w:p w:rsidR="00E8241E" w:rsidRDefault="00E8241E" w:rsidP="00E8241E">
      <w:pPr>
        <w:pStyle w:val="BodyText"/>
        <w:spacing w:line="373" w:lineRule="exact"/>
        <w:ind w:left="567"/>
      </w:pPr>
      <w:r>
        <w:rPr>
          <w:color w:val="0A0A0A"/>
          <w:spacing w:val="-1"/>
          <w:w w:val="96"/>
        </w:rPr>
        <w:t>.</w:t>
      </w:r>
      <w:r>
        <w:t>...................................................................................................................</w:t>
      </w:r>
    </w:p>
    <w:p w:rsidR="00456799" w:rsidRPr="00A75A83" w:rsidRDefault="00A75A83">
      <w:pPr>
        <w:pStyle w:val="BodyText"/>
        <w:spacing w:before="4"/>
        <w:rPr>
          <w:sz w:val="12"/>
          <w:szCs w:val="12"/>
        </w:rPr>
      </w:pPr>
      <w:r>
        <w:br w:type="column"/>
      </w:r>
    </w:p>
    <w:p w:rsidR="00456799" w:rsidRDefault="00A75A83">
      <w:pPr>
        <w:pStyle w:val="BodyText"/>
        <w:ind w:left="107"/>
      </w:pPr>
      <w:r>
        <w:rPr>
          <w:color w:val="0A0A0A"/>
        </w:rPr>
        <w:t>Morning Session:</w:t>
      </w:r>
    </w:p>
    <w:p w:rsidR="00456799" w:rsidRDefault="00456799">
      <w:pPr>
        <w:pStyle w:val="BodyText"/>
        <w:rPr>
          <w:sz w:val="18"/>
        </w:rPr>
      </w:pPr>
    </w:p>
    <w:p w:rsidR="00456799" w:rsidRDefault="00456799">
      <w:pPr>
        <w:pStyle w:val="BodyText"/>
        <w:rPr>
          <w:sz w:val="18"/>
        </w:rPr>
      </w:pPr>
    </w:p>
    <w:p w:rsidR="00456799" w:rsidRDefault="00456799">
      <w:pPr>
        <w:pStyle w:val="BodyText"/>
        <w:spacing w:before="8"/>
        <w:rPr>
          <w:sz w:val="15"/>
        </w:rPr>
      </w:pPr>
    </w:p>
    <w:p w:rsidR="00456799" w:rsidRDefault="00A75A83">
      <w:pPr>
        <w:pStyle w:val="BodyText"/>
        <w:ind w:left="100"/>
      </w:pPr>
      <w:r>
        <w:rPr>
          <w:color w:val="0A0A0A"/>
        </w:rPr>
        <w:t>Afternoon Session</w:t>
      </w:r>
      <w:r>
        <w:rPr>
          <w:color w:val="2B2B2B"/>
        </w:rPr>
        <w:t>:</w:t>
      </w:r>
    </w:p>
    <w:p w:rsidR="00456799" w:rsidRPr="00E8241E" w:rsidRDefault="00A75A83">
      <w:pPr>
        <w:spacing w:line="337" w:lineRule="exact"/>
        <w:ind w:right="436"/>
        <w:jc w:val="right"/>
        <w:rPr>
          <w:rFonts w:ascii="Times New Roman"/>
          <w:sz w:val="20"/>
          <w:szCs w:val="20"/>
        </w:rPr>
      </w:pPr>
      <w:r>
        <w:br w:type="column"/>
      </w:r>
      <w:r w:rsidR="00E8241E" w:rsidRPr="00E8241E">
        <w:rPr>
          <w:sz w:val="20"/>
          <w:szCs w:val="20"/>
        </w:rPr>
        <w:t>Seminar No.</w:t>
      </w:r>
      <w:r w:rsidR="00E8241E">
        <w:rPr>
          <w:sz w:val="20"/>
          <w:szCs w:val="20"/>
        </w:rPr>
        <w:t xml:space="preserve">                  </w:t>
      </w:r>
    </w:p>
    <w:p w:rsidR="00456799" w:rsidRDefault="00A75A83" w:rsidP="00A75A83">
      <w:pPr>
        <w:pStyle w:val="BodyText"/>
        <w:tabs>
          <w:tab w:val="left" w:pos="2959"/>
        </w:tabs>
        <w:spacing w:line="319" w:lineRule="exact"/>
        <w:rPr>
          <w:rFonts w:ascii="Times New Roman"/>
          <w:sz w:val="34"/>
        </w:rPr>
      </w:pPr>
      <w:r>
        <w:rPr>
          <w:color w:val="0A0A0A"/>
        </w:rPr>
        <w:t>1st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preference</w:t>
      </w:r>
      <w:r>
        <w:rPr>
          <w:color w:val="0A0A0A"/>
          <w:position w:val="-15"/>
        </w:rPr>
        <w:tab/>
      </w:r>
    </w:p>
    <w:p w:rsidR="00456799" w:rsidRDefault="00A75A83">
      <w:pPr>
        <w:pStyle w:val="BodyText"/>
        <w:tabs>
          <w:tab w:val="left" w:pos="2955"/>
        </w:tabs>
        <w:spacing w:line="316" w:lineRule="exact"/>
        <w:ind w:left="117"/>
        <w:rPr>
          <w:rFonts w:ascii="Times New Roman"/>
          <w:sz w:val="34"/>
        </w:rPr>
      </w:pPr>
      <w:r>
        <w:rPr>
          <w:color w:val="0A0A0A"/>
        </w:rPr>
        <w:t>2</w:t>
      </w:r>
      <w:r>
        <w:rPr>
          <w:color w:val="0A0A0A"/>
        </w:rPr>
        <w:t>nd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preference</w:t>
      </w:r>
      <w:r>
        <w:rPr>
          <w:color w:val="0A0A0A"/>
          <w:position w:val="-8"/>
        </w:rPr>
        <w:tab/>
      </w:r>
    </w:p>
    <w:p w:rsidR="00E8241E" w:rsidRDefault="00A75A83" w:rsidP="00E8241E">
      <w:pPr>
        <w:pStyle w:val="BodyText"/>
        <w:tabs>
          <w:tab w:val="left" w:pos="2955"/>
        </w:tabs>
        <w:spacing w:line="352" w:lineRule="exact"/>
        <w:ind w:left="100"/>
        <w:rPr>
          <w:color w:val="0A0A0A"/>
          <w:position w:val="2"/>
        </w:rPr>
      </w:pPr>
      <w:r>
        <w:rPr>
          <w:color w:val="0A0A0A"/>
          <w:position w:val="2"/>
        </w:rPr>
        <w:t>1st</w:t>
      </w:r>
      <w:r>
        <w:rPr>
          <w:color w:val="0A0A0A"/>
          <w:spacing w:val="28"/>
          <w:position w:val="2"/>
        </w:rPr>
        <w:t xml:space="preserve"> </w:t>
      </w:r>
      <w:r>
        <w:rPr>
          <w:color w:val="0A0A0A"/>
          <w:position w:val="2"/>
        </w:rPr>
        <w:t>preference</w:t>
      </w:r>
    </w:p>
    <w:p w:rsidR="00456799" w:rsidRDefault="00E8241E" w:rsidP="00E8241E">
      <w:pPr>
        <w:pStyle w:val="BodyText"/>
        <w:tabs>
          <w:tab w:val="left" w:pos="2955"/>
        </w:tabs>
        <w:spacing w:line="352" w:lineRule="exact"/>
        <w:ind w:left="100"/>
        <w:rPr>
          <w:rFonts w:ascii="Times New Roman"/>
          <w:sz w:val="34"/>
        </w:rPr>
        <w:sectPr w:rsidR="00456799">
          <w:type w:val="continuous"/>
          <w:pgSz w:w="11980" w:h="16910"/>
          <w:pgMar w:top="420" w:right="320" w:bottom="0" w:left="20" w:header="720" w:footer="720" w:gutter="0"/>
          <w:cols w:num="3" w:space="720" w:equalWidth="0">
            <w:col w:w="5795" w:space="177"/>
            <w:col w:w="1487" w:space="692"/>
            <w:col w:w="3489"/>
          </w:cols>
        </w:sectPr>
      </w:pPr>
      <w:r>
        <w:rPr>
          <w:color w:val="0A0A0A"/>
        </w:rPr>
        <w:t>2nd</w:t>
      </w:r>
      <w:r>
        <w:rPr>
          <w:color w:val="0A0A0A"/>
          <w:spacing w:val="-6"/>
        </w:rPr>
        <w:t xml:space="preserve"> </w:t>
      </w:r>
      <w:r w:rsidR="0011732D">
        <w:rPr>
          <w:color w:val="0A0A0A"/>
        </w:rPr>
        <w:t>pr</w:t>
      </w:r>
      <w:r w:rsidR="00A75A83">
        <w:rPr>
          <w:color w:val="0A0A0A"/>
        </w:rPr>
        <w:t>eference</w:t>
      </w:r>
    </w:p>
    <w:p w:rsidR="00456799" w:rsidRDefault="00456799" w:rsidP="00E8241E">
      <w:pPr>
        <w:tabs>
          <w:tab w:val="left" w:pos="6220"/>
          <w:tab w:val="left" w:pos="6557"/>
          <w:tab w:val="left" w:pos="6889"/>
          <w:tab w:val="left" w:pos="7215"/>
          <w:tab w:val="left" w:pos="7552"/>
          <w:tab w:val="left" w:pos="7889"/>
          <w:tab w:val="left" w:pos="8220"/>
          <w:tab w:val="left" w:pos="8562"/>
          <w:tab w:val="left" w:pos="8903"/>
          <w:tab w:val="left" w:pos="9235"/>
          <w:tab w:val="left" w:pos="9566"/>
          <w:tab w:val="left" w:pos="9908"/>
          <w:tab w:val="left" w:pos="10244"/>
          <w:tab w:val="left" w:pos="10576"/>
        </w:tabs>
        <w:spacing w:before="162"/>
        <w:rPr>
          <w:b/>
          <w:sz w:val="34"/>
        </w:rPr>
      </w:pPr>
      <w:bookmarkStart w:id="3" w:name="_GoBack"/>
      <w:bookmarkEnd w:id="3"/>
    </w:p>
    <w:sectPr w:rsidR="00456799">
      <w:type w:val="continuous"/>
      <w:pgSz w:w="11980" w:h="16910"/>
      <w:pgMar w:top="420" w:right="3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897"/>
    <w:multiLevelType w:val="hybridMultilevel"/>
    <w:tmpl w:val="0E9A7AE0"/>
    <w:lvl w:ilvl="0" w:tplc="5832DCE6">
      <w:start w:val="1"/>
      <w:numFmt w:val="decimal"/>
      <w:lvlText w:val="%1."/>
      <w:lvlJc w:val="left"/>
      <w:pPr>
        <w:ind w:left="414" w:hanging="222"/>
        <w:jc w:val="left"/>
      </w:pPr>
      <w:rPr>
        <w:rFonts w:hint="default"/>
        <w:w w:val="91"/>
      </w:rPr>
    </w:lvl>
    <w:lvl w:ilvl="1" w:tplc="017C37FA">
      <w:numFmt w:val="bullet"/>
      <w:lvlText w:val="•"/>
      <w:lvlJc w:val="left"/>
      <w:pPr>
        <w:ind w:left="923" w:hanging="222"/>
      </w:pPr>
      <w:rPr>
        <w:rFonts w:hint="default"/>
      </w:rPr>
    </w:lvl>
    <w:lvl w:ilvl="2" w:tplc="DA163034">
      <w:numFmt w:val="bullet"/>
      <w:lvlText w:val="•"/>
      <w:lvlJc w:val="left"/>
      <w:pPr>
        <w:ind w:left="1426" w:hanging="222"/>
      </w:pPr>
      <w:rPr>
        <w:rFonts w:hint="default"/>
      </w:rPr>
    </w:lvl>
    <w:lvl w:ilvl="3" w:tplc="B41C1952">
      <w:numFmt w:val="bullet"/>
      <w:lvlText w:val="•"/>
      <w:lvlJc w:val="left"/>
      <w:pPr>
        <w:ind w:left="1930" w:hanging="222"/>
      </w:pPr>
      <w:rPr>
        <w:rFonts w:hint="default"/>
      </w:rPr>
    </w:lvl>
    <w:lvl w:ilvl="4" w:tplc="C3367F3E">
      <w:numFmt w:val="bullet"/>
      <w:lvlText w:val="•"/>
      <w:lvlJc w:val="left"/>
      <w:pPr>
        <w:ind w:left="2433" w:hanging="222"/>
      </w:pPr>
      <w:rPr>
        <w:rFonts w:hint="default"/>
      </w:rPr>
    </w:lvl>
    <w:lvl w:ilvl="5" w:tplc="D580394C">
      <w:numFmt w:val="bullet"/>
      <w:lvlText w:val="•"/>
      <w:lvlJc w:val="left"/>
      <w:pPr>
        <w:ind w:left="2937" w:hanging="222"/>
      </w:pPr>
      <w:rPr>
        <w:rFonts w:hint="default"/>
      </w:rPr>
    </w:lvl>
    <w:lvl w:ilvl="6" w:tplc="75888010">
      <w:numFmt w:val="bullet"/>
      <w:lvlText w:val="•"/>
      <w:lvlJc w:val="left"/>
      <w:pPr>
        <w:ind w:left="3440" w:hanging="222"/>
      </w:pPr>
      <w:rPr>
        <w:rFonts w:hint="default"/>
      </w:rPr>
    </w:lvl>
    <w:lvl w:ilvl="7" w:tplc="5A40BA3C">
      <w:numFmt w:val="bullet"/>
      <w:lvlText w:val="•"/>
      <w:lvlJc w:val="left"/>
      <w:pPr>
        <w:ind w:left="3943" w:hanging="222"/>
      </w:pPr>
      <w:rPr>
        <w:rFonts w:hint="default"/>
      </w:rPr>
    </w:lvl>
    <w:lvl w:ilvl="8" w:tplc="2B48E2CC">
      <w:numFmt w:val="bullet"/>
      <w:lvlText w:val="•"/>
      <w:lvlJc w:val="left"/>
      <w:pPr>
        <w:ind w:left="4447" w:hanging="222"/>
      </w:pPr>
      <w:rPr>
        <w:rFonts w:hint="default"/>
      </w:rPr>
    </w:lvl>
  </w:abstractNum>
  <w:abstractNum w:abstractNumId="1" w15:restartNumberingAfterBreak="0">
    <w:nsid w:val="24F92C91"/>
    <w:multiLevelType w:val="hybridMultilevel"/>
    <w:tmpl w:val="F58A3E3E"/>
    <w:lvl w:ilvl="0" w:tplc="4FB68B9C">
      <w:start w:val="5"/>
      <w:numFmt w:val="decimal"/>
      <w:lvlText w:val="%1."/>
      <w:lvlJc w:val="left"/>
      <w:pPr>
        <w:ind w:left="308" w:hanging="208"/>
        <w:jc w:val="left"/>
      </w:pPr>
      <w:rPr>
        <w:rFonts w:hint="default"/>
        <w:w w:val="92"/>
      </w:rPr>
    </w:lvl>
    <w:lvl w:ilvl="1" w:tplc="56D82B0E">
      <w:numFmt w:val="bullet"/>
      <w:lvlText w:val="•"/>
      <w:lvlJc w:val="left"/>
      <w:pPr>
        <w:ind w:left="762" w:hanging="208"/>
      </w:pPr>
      <w:rPr>
        <w:rFonts w:hint="default"/>
      </w:rPr>
    </w:lvl>
    <w:lvl w:ilvl="2" w:tplc="18F250EE">
      <w:numFmt w:val="bullet"/>
      <w:lvlText w:val="•"/>
      <w:lvlJc w:val="left"/>
      <w:pPr>
        <w:ind w:left="1224" w:hanging="208"/>
      </w:pPr>
      <w:rPr>
        <w:rFonts w:hint="default"/>
      </w:rPr>
    </w:lvl>
    <w:lvl w:ilvl="3" w:tplc="40BAAF80">
      <w:numFmt w:val="bullet"/>
      <w:lvlText w:val="•"/>
      <w:lvlJc w:val="left"/>
      <w:pPr>
        <w:ind w:left="1686" w:hanging="208"/>
      </w:pPr>
      <w:rPr>
        <w:rFonts w:hint="default"/>
      </w:rPr>
    </w:lvl>
    <w:lvl w:ilvl="4" w:tplc="6352A2A6">
      <w:numFmt w:val="bullet"/>
      <w:lvlText w:val="•"/>
      <w:lvlJc w:val="left"/>
      <w:pPr>
        <w:ind w:left="2149" w:hanging="208"/>
      </w:pPr>
      <w:rPr>
        <w:rFonts w:hint="default"/>
      </w:rPr>
    </w:lvl>
    <w:lvl w:ilvl="5" w:tplc="6B88D020">
      <w:numFmt w:val="bullet"/>
      <w:lvlText w:val="•"/>
      <w:lvlJc w:val="left"/>
      <w:pPr>
        <w:ind w:left="2611" w:hanging="208"/>
      </w:pPr>
      <w:rPr>
        <w:rFonts w:hint="default"/>
      </w:rPr>
    </w:lvl>
    <w:lvl w:ilvl="6" w:tplc="11204058">
      <w:numFmt w:val="bullet"/>
      <w:lvlText w:val="•"/>
      <w:lvlJc w:val="left"/>
      <w:pPr>
        <w:ind w:left="3073" w:hanging="208"/>
      </w:pPr>
      <w:rPr>
        <w:rFonts w:hint="default"/>
      </w:rPr>
    </w:lvl>
    <w:lvl w:ilvl="7" w:tplc="EBF2294C">
      <w:numFmt w:val="bullet"/>
      <w:lvlText w:val="•"/>
      <w:lvlJc w:val="left"/>
      <w:pPr>
        <w:ind w:left="3536" w:hanging="208"/>
      </w:pPr>
      <w:rPr>
        <w:rFonts w:hint="default"/>
      </w:rPr>
    </w:lvl>
    <w:lvl w:ilvl="8" w:tplc="B89CB08E">
      <w:numFmt w:val="bullet"/>
      <w:lvlText w:val="•"/>
      <w:lvlJc w:val="left"/>
      <w:pPr>
        <w:ind w:left="3998" w:hanging="208"/>
      </w:pPr>
      <w:rPr>
        <w:rFonts w:hint="default"/>
      </w:rPr>
    </w:lvl>
  </w:abstractNum>
  <w:abstractNum w:abstractNumId="2" w15:restartNumberingAfterBreak="0">
    <w:nsid w:val="54D40ABD"/>
    <w:multiLevelType w:val="hybridMultilevel"/>
    <w:tmpl w:val="6326341C"/>
    <w:lvl w:ilvl="0" w:tplc="75E8CF7C">
      <w:numFmt w:val="bullet"/>
      <w:lvlText w:val="·"/>
      <w:lvlJc w:val="left"/>
      <w:pPr>
        <w:ind w:left="2959" w:hanging="1525"/>
      </w:pPr>
      <w:rPr>
        <w:rFonts w:ascii="Arial" w:eastAsia="Arial" w:hAnsi="Arial" w:cs="Arial" w:hint="default"/>
        <w:color w:val="080808"/>
        <w:w w:val="103"/>
        <w:sz w:val="22"/>
        <w:szCs w:val="22"/>
      </w:rPr>
    </w:lvl>
    <w:lvl w:ilvl="1" w:tplc="55BEEA78">
      <w:numFmt w:val="bullet"/>
      <w:lvlText w:val="•"/>
      <w:lvlJc w:val="left"/>
      <w:pPr>
        <w:ind w:left="3224" w:hanging="1525"/>
      </w:pPr>
      <w:rPr>
        <w:rFonts w:hint="default"/>
      </w:rPr>
    </w:lvl>
    <w:lvl w:ilvl="2" w:tplc="B7B885C4">
      <w:numFmt w:val="bullet"/>
      <w:lvlText w:val="•"/>
      <w:lvlJc w:val="left"/>
      <w:pPr>
        <w:ind w:left="3488" w:hanging="1525"/>
      </w:pPr>
      <w:rPr>
        <w:rFonts w:hint="default"/>
      </w:rPr>
    </w:lvl>
    <w:lvl w:ilvl="3" w:tplc="49141114">
      <w:numFmt w:val="bullet"/>
      <w:lvlText w:val="•"/>
      <w:lvlJc w:val="left"/>
      <w:pPr>
        <w:ind w:left="3752" w:hanging="1525"/>
      </w:pPr>
      <w:rPr>
        <w:rFonts w:hint="default"/>
      </w:rPr>
    </w:lvl>
    <w:lvl w:ilvl="4" w:tplc="9E140A6A">
      <w:numFmt w:val="bullet"/>
      <w:lvlText w:val="•"/>
      <w:lvlJc w:val="left"/>
      <w:pPr>
        <w:ind w:left="4016" w:hanging="1525"/>
      </w:pPr>
      <w:rPr>
        <w:rFonts w:hint="default"/>
      </w:rPr>
    </w:lvl>
    <w:lvl w:ilvl="5" w:tplc="04127C50">
      <w:numFmt w:val="bullet"/>
      <w:lvlText w:val="•"/>
      <w:lvlJc w:val="left"/>
      <w:pPr>
        <w:ind w:left="4281" w:hanging="1525"/>
      </w:pPr>
      <w:rPr>
        <w:rFonts w:hint="default"/>
      </w:rPr>
    </w:lvl>
    <w:lvl w:ilvl="6" w:tplc="780A7F78">
      <w:numFmt w:val="bullet"/>
      <w:lvlText w:val="•"/>
      <w:lvlJc w:val="left"/>
      <w:pPr>
        <w:ind w:left="4545" w:hanging="1525"/>
      </w:pPr>
      <w:rPr>
        <w:rFonts w:hint="default"/>
      </w:rPr>
    </w:lvl>
    <w:lvl w:ilvl="7" w:tplc="C4EC29CE">
      <w:numFmt w:val="bullet"/>
      <w:lvlText w:val="•"/>
      <w:lvlJc w:val="left"/>
      <w:pPr>
        <w:ind w:left="4809" w:hanging="1525"/>
      </w:pPr>
      <w:rPr>
        <w:rFonts w:hint="default"/>
      </w:rPr>
    </w:lvl>
    <w:lvl w:ilvl="8" w:tplc="1F3EE3A4">
      <w:numFmt w:val="bullet"/>
      <w:lvlText w:val="•"/>
      <w:lvlJc w:val="left"/>
      <w:pPr>
        <w:ind w:left="5073" w:hanging="15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6799"/>
    <w:rsid w:val="000A3ECC"/>
    <w:rsid w:val="0011732D"/>
    <w:rsid w:val="00456799"/>
    <w:rsid w:val="00A75A83"/>
    <w:rsid w:val="00E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42792451-637C-4707-AFC8-4BB01167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02"/>
      <w:outlineLvl w:val="0"/>
    </w:pPr>
    <w:rPr>
      <w:b/>
      <w:bCs/>
      <w:sz w:val="69"/>
      <w:szCs w:val="69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40" w:line="278" w:lineRule="exact"/>
      <w:ind w:left="2634" w:right="3115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spacing w:before="19"/>
      <w:ind w:left="671"/>
      <w:outlineLvl w:val="3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0"/>
      <w:ind w:left="2959" w:hanging="15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2018-05-23T14:19:00Z</dcterms:created>
  <dcterms:modified xsi:type="dcterms:W3CDTF">2018-05-30T15:28:00Z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2018-05-23T00:00:00Z</vt:filetime>
  </property>
</Properties>
</file>